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4BF9F2" w14:textId="77777777" w:rsidR="00A06554" w:rsidRPr="00420A82" w:rsidRDefault="00A06554" w:rsidP="00A06554">
      <w:pPr>
        <w:widowControl w:val="0"/>
        <w:spacing w:after="160" w:line="360" w:lineRule="auto"/>
        <w:ind w:left="5103"/>
        <w:jc w:val="center"/>
        <w:rPr>
          <w:rFonts w:ascii="Sylfaen" w:hAnsi="Sylfaen"/>
          <w:sz w:val="24"/>
          <w:szCs w:val="24"/>
        </w:rPr>
      </w:pPr>
      <w:r w:rsidRPr="00420A82">
        <w:rPr>
          <w:rFonts w:ascii="Sylfaen" w:hAnsi="Sylfaen"/>
          <w:sz w:val="24"/>
          <w:szCs w:val="24"/>
        </w:rPr>
        <w:t>ՀԱՍՏԱՏՎԱԾ ԵՆ</w:t>
      </w:r>
    </w:p>
    <w:p w14:paraId="55C09B72" w14:textId="77777777" w:rsidR="00A06554" w:rsidRPr="00A06554" w:rsidRDefault="00A06554" w:rsidP="00A06554">
      <w:pPr>
        <w:widowControl w:val="0"/>
        <w:spacing w:after="160" w:line="360" w:lineRule="auto"/>
        <w:ind w:left="5103"/>
        <w:jc w:val="center"/>
        <w:rPr>
          <w:rFonts w:ascii="Sylfaen" w:hAnsi="Sylfaen"/>
          <w:sz w:val="24"/>
          <w:szCs w:val="24"/>
        </w:rPr>
      </w:pPr>
      <w:r w:rsidRPr="00420A82">
        <w:rPr>
          <w:rFonts w:ascii="Sylfaen" w:hAnsi="Sylfaen"/>
          <w:sz w:val="24"/>
          <w:szCs w:val="24"/>
        </w:rPr>
        <w:t>Եվրասիական տնտեսական հանձնաժողովի կոլեգիայի</w:t>
      </w:r>
      <w:r w:rsidRPr="00A06554">
        <w:rPr>
          <w:rFonts w:ascii="Sylfaen" w:hAnsi="Sylfaen"/>
          <w:sz w:val="24"/>
          <w:szCs w:val="24"/>
        </w:rPr>
        <w:br/>
        <w:t>2019 թվականի սեպտեմբերի 2-ի թիվ 148 որոշմամբ</w:t>
      </w:r>
    </w:p>
    <w:p w14:paraId="591838C8" w14:textId="77777777" w:rsidR="00A06554" w:rsidRPr="00A06554" w:rsidRDefault="00A06554" w:rsidP="00A06554">
      <w:pPr>
        <w:pStyle w:val="a1"/>
        <w:keepNext w:val="0"/>
        <w:keepLines w:val="0"/>
        <w:widowControl w:val="0"/>
        <w:spacing w:after="160" w:line="360" w:lineRule="auto"/>
        <w:rPr>
          <w:rFonts w:ascii="Sylfaen" w:hAnsi="Sylfaen"/>
          <w:sz w:val="24"/>
          <w:szCs w:val="24"/>
        </w:rPr>
      </w:pPr>
    </w:p>
    <w:p w14:paraId="11473EBB" w14:textId="77777777" w:rsidR="00651630" w:rsidRPr="00420A82" w:rsidRDefault="00651630" w:rsidP="00A06554">
      <w:pPr>
        <w:pStyle w:val="a1"/>
        <w:keepNext w:val="0"/>
        <w:keepLines w:val="0"/>
        <w:widowControl w:val="0"/>
        <w:spacing w:after="160" w:line="360" w:lineRule="auto"/>
        <w:rPr>
          <w:rFonts w:ascii="Sylfaen" w:hAnsi="Sylfaen"/>
          <w:sz w:val="24"/>
          <w:szCs w:val="24"/>
        </w:rPr>
      </w:pPr>
      <w:r w:rsidRPr="00420A82">
        <w:rPr>
          <w:rFonts w:ascii="Sylfaen" w:hAnsi="Sylfaen"/>
          <w:sz w:val="24"/>
          <w:szCs w:val="24"/>
        </w:rPr>
        <w:t>Կանոններ</w:t>
      </w:r>
    </w:p>
    <w:p w14:paraId="753E38E3" w14:textId="77777777" w:rsidR="00651630" w:rsidRPr="00420A82" w:rsidRDefault="00651630" w:rsidP="00A06554">
      <w:pPr>
        <w:pStyle w:val="a1"/>
        <w:keepNext w:val="0"/>
        <w:keepLines w:val="0"/>
        <w:widowControl w:val="0"/>
        <w:spacing w:after="160" w:line="360" w:lineRule="auto"/>
        <w:rPr>
          <w:rFonts w:ascii="Sylfaen" w:hAnsi="Sylfaen"/>
          <w:caps w:val="0"/>
          <w:sz w:val="24"/>
          <w:szCs w:val="24"/>
        </w:rPr>
      </w:pPr>
      <w:r w:rsidRPr="00420A82">
        <w:rPr>
          <w:rFonts w:ascii="Sylfaen" w:hAnsi="Sylfaen"/>
          <w:caps w:val="0"/>
          <w:sz w:val="24"/>
          <w:szCs w:val="24"/>
        </w:rPr>
        <w:t>««Եվրասիական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6F195C11" w14:textId="77777777" w:rsidR="00651630" w:rsidRPr="00420A82" w:rsidRDefault="00651630" w:rsidP="00A06554">
      <w:pPr>
        <w:pStyle w:val="a1"/>
        <w:keepNext w:val="0"/>
        <w:keepLines w:val="0"/>
        <w:widowControl w:val="0"/>
        <w:spacing w:after="160" w:line="360" w:lineRule="auto"/>
        <w:rPr>
          <w:rFonts w:ascii="Sylfaen" w:hAnsi="Sylfaen"/>
          <w:sz w:val="24"/>
          <w:szCs w:val="24"/>
        </w:rPr>
      </w:pPr>
    </w:p>
    <w:p w14:paraId="3AEDDEE7"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I. Ընդհանուր դրույթներ</w:t>
      </w:r>
    </w:p>
    <w:p w14:paraId="528D1EF4" w14:textId="77777777" w:rsidR="00651630" w:rsidRPr="00420A82" w:rsidRDefault="00651630" w:rsidP="00A06554">
      <w:pPr>
        <w:pStyle w:val="af1"/>
        <w:widowControl w:val="0"/>
        <w:tabs>
          <w:tab w:val="left" w:pos="1134"/>
        </w:tabs>
        <w:spacing w:after="160"/>
        <w:ind w:firstLine="567"/>
        <w:outlineLvl w:val="9"/>
        <w:rPr>
          <w:rFonts w:ascii="Sylfaen" w:hAnsi="Sylfaen"/>
        </w:rPr>
      </w:pPr>
      <w:r w:rsidRPr="00420A82">
        <w:rPr>
          <w:rFonts w:ascii="Sylfaen" w:hAnsi="Sylfaen"/>
          <w:noProof/>
        </w:rPr>
        <w:t>1.</w:t>
      </w:r>
      <w:r w:rsidR="00A06554" w:rsidRPr="00A06554">
        <w:rPr>
          <w:rFonts w:ascii="Sylfaen" w:hAnsi="Sylfaen"/>
          <w:noProof/>
        </w:rPr>
        <w:tab/>
      </w:r>
      <w:r w:rsidRPr="00420A82">
        <w:rPr>
          <w:rFonts w:ascii="Sylfaen" w:hAnsi="Sylfaen"/>
          <w:noProof/>
        </w:rPr>
        <w:t>Սույն կանոնները մշակվել են Եվրասիական տնտեսական միության (այսուհետ՝ Միություն) իրավունքի մաս կազմող հետեւյալ ակտերին համապատասխան՝</w:t>
      </w:r>
    </w:p>
    <w:p w14:paraId="0AE96B15"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միության մասին» 2014 թվականի մայիսի 29-ի պայմանագիր.</w:t>
      </w:r>
    </w:p>
    <w:p w14:paraId="37BDC272"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միության մաքսային օրենսգրքի մասին» 2017</w:t>
      </w:r>
      <w:r w:rsidR="00A06554" w:rsidRPr="00A06554">
        <w:rPr>
          <w:rFonts w:ascii="Sylfaen" w:hAnsi="Sylfaen"/>
          <w:szCs w:val="24"/>
        </w:rPr>
        <w:t> </w:t>
      </w:r>
      <w:r w:rsidRPr="00420A82">
        <w:rPr>
          <w:rFonts w:ascii="Sylfaen" w:hAnsi="Sylfaen"/>
          <w:szCs w:val="24"/>
        </w:rPr>
        <w:t>թվականի ապրիլի 11-ի պայմանագիր.</w:t>
      </w:r>
    </w:p>
    <w:p w14:paraId="05D963A3"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Մաքսային միության հանձնաժողովի 2010 թվականի սեպտեմբերի 20-ի «Մաքսային փաստաթղթերը լրացնելու համար օգտագործվող դասակարգիչների մասին» թիվ 378 որոշում.</w:t>
      </w:r>
    </w:p>
    <w:p w14:paraId="7FD01DFB"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 xml:space="preserve">Եվրասիական տնտեսական հանձնաժողովի կոլեգիայի 2014 թվականի նոյեմբերի 6-ի «Ընդհանուր գործընթացներն արտաքին և փոխադարձ առևտրի </w:t>
      </w:r>
      <w:r w:rsidRPr="00420A82">
        <w:rPr>
          <w:rFonts w:ascii="Sylfaen" w:hAnsi="Sylfaen"/>
          <w:szCs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E1B281B"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հունվարի 27-ի «Արտաքին և փոխադարձ առևտրի ինտեգրված տեղեկատվական համակարգում տվյալների էլեկտրոնային փոխանակման կանոնները հաստատելու մասին» թիվ 5 որոշում.</w:t>
      </w:r>
    </w:p>
    <w:p w14:paraId="22DE92D0"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թիվ 29 որոշում.</w:t>
      </w:r>
    </w:p>
    <w:p w14:paraId="4FB30AE8"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նկարագրության մեթոդիկայի մասին» թիվ 63 որոշում.</w:t>
      </w:r>
    </w:p>
    <w:p w14:paraId="22B63BDA"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4422DE4E"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2018 թվականի մարտի 6-ի «Եվրասիական տնտեսական միության անդամ պետությունների մտավոր սեփականության օբյեկտների միասնական մաքսային ռեեստրը վարելու մասին» թիվ 35 որոշում.</w:t>
      </w:r>
    </w:p>
    <w:p w14:paraId="08B73473"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 xml:space="preserve">Եվրասիական տնտեսական հանձնաժողովի կոլեգիայի 2018 թվականի հոկտեմբերի 30-ի ««Եվրասիական տնտեսական միության անդամ պետությունների մտավոր սեփականության օբյեկտների միասնական մաքսային </w:t>
      </w:r>
      <w:r w:rsidRPr="00420A82">
        <w:rPr>
          <w:rFonts w:ascii="Sylfaen" w:hAnsi="Sylfaen"/>
          <w:szCs w:val="24"/>
        </w:rPr>
        <w:lastRenderedPageBreak/>
        <w:t>ռեեստրի ձևավորում, վարում և օգտագործում» ընդհանուր գործընթացի իրագործման կանոնները հաստատելու մասին» թիվ 174 որոշում:</w:t>
      </w:r>
    </w:p>
    <w:p w14:paraId="7763D8A5"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bookmarkStart w:id="0" w:name="_Toc351924578"/>
      <w:bookmarkStart w:id="1" w:name="_Toc363227824"/>
      <w:bookmarkStart w:id="2" w:name="_Toc364113123"/>
      <w:bookmarkStart w:id="3" w:name="_Toc369270989"/>
      <w:bookmarkStart w:id="4" w:name="_Toc375908829"/>
    </w:p>
    <w:p w14:paraId="4C7B2CF9"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II. Կիրառության ոլորտը</w:t>
      </w:r>
      <w:bookmarkEnd w:id="0"/>
      <w:bookmarkEnd w:id="1"/>
      <w:bookmarkEnd w:id="2"/>
      <w:bookmarkEnd w:id="3"/>
      <w:bookmarkEnd w:id="4"/>
    </w:p>
    <w:p w14:paraId="2C793030" w14:textId="77777777" w:rsidR="00651630" w:rsidRPr="00420A82" w:rsidRDefault="00651630" w:rsidP="00D270AC">
      <w:pPr>
        <w:pStyle w:val="af1"/>
        <w:widowControl w:val="0"/>
        <w:tabs>
          <w:tab w:val="left" w:pos="1134"/>
        </w:tabs>
        <w:spacing w:after="160"/>
        <w:ind w:firstLine="567"/>
        <w:outlineLvl w:val="9"/>
        <w:rPr>
          <w:rFonts w:ascii="Sylfaen" w:hAnsi="Sylfaen"/>
        </w:rPr>
      </w:pPr>
      <w:bookmarkStart w:id="5" w:name="_Toc351924580"/>
      <w:r w:rsidRPr="00420A82">
        <w:rPr>
          <w:rFonts w:ascii="Sylfaen" w:hAnsi="Sylfaen"/>
        </w:rPr>
        <w:t>2.</w:t>
      </w:r>
      <w:r w:rsidR="00D270AC" w:rsidRPr="00D270AC">
        <w:rPr>
          <w:rFonts w:ascii="Sylfaen" w:hAnsi="Sylfaen"/>
        </w:rPr>
        <w:tab/>
      </w:r>
      <w:r w:rsidRPr="00420A82">
        <w:rPr>
          <w:rFonts w:ascii="Sylfaen" w:hAnsi="Sylfaen"/>
        </w:rPr>
        <w:t>Սույն կանոնները մշակվել են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գործընթացի (այսուհետ՝ ընդհանուր գործընթաց) մասնակիցների միջև տեղեկատվական փոխգործակցության կարգն ու պայմանները սահմանելու, այդ թվում՝ այդ ընդհանուր գործընթացի շրջանակներում կատարվող ընթացակարգերի նկարագրության նպատակով։</w:t>
      </w:r>
    </w:p>
    <w:p w14:paraId="403A7236" w14:textId="77777777" w:rsidR="00651630" w:rsidRPr="00420A82" w:rsidRDefault="00651630" w:rsidP="00D270AC">
      <w:pPr>
        <w:pStyle w:val="af1"/>
        <w:widowControl w:val="0"/>
        <w:tabs>
          <w:tab w:val="left" w:pos="1134"/>
        </w:tabs>
        <w:spacing w:after="160"/>
        <w:ind w:firstLine="567"/>
        <w:outlineLvl w:val="9"/>
        <w:rPr>
          <w:rFonts w:ascii="Sylfaen" w:hAnsi="Sylfaen"/>
        </w:rPr>
      </w:pPr>
      <w:r w:rsidRPr="00420A82">
        <w:rPr>
          <w:rFonts w:ascii="Sylfaen" w:hAnsi="Sylfaen"/>
          <w:noProof/>
        </w:rPr>
        <w:t>3.</w:t>
      </w:r>
      <w:r w:rsidR="00D270AC" w:rsidRPr="00D270AC">
        <w:rPr>
          <w:rFonts w:ascii="Sylfaen" w:hAnsi="Sylfaen"/>
          <w:noProof/>
        </w:rPr>
        <w:tab/>
      </w:r>
      <w:r w:rsidRPr="00420A82">
        <w:rPr>
          <w:rFonts w:ascii="Sylfaen" w:hAnsi="Sylfaen"/>
          <w:noProof/>
        </w:rPr>
        <w:t>Սույն կանոններն ընդհանուր գործընթացի մասնակիցների կողմից կիրառվում են ընդհանուր գործընթացի շրջանակներում ընթացակարգերի և գործառնությունների կատարման կարգը վերահսկելիս, ինչպես նաև ընդհանուր գործընթացի իրագործումն ապահովող տեղեկատվական համակարգերի բաղադրիչները նախագծելիս, մշակելիս և լրամշակելիս։</w:t>
      </w:r>
    </w:p>
    <w:p w14:paraId="1D3C541E"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bookmarkStart w:id="6" w:name="_Toc375908830"/>
    </w:p>
    <w:p w14:paraId="2E73B5DA"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 xml:space="preserve">III. </w:t>
      </w:r>
      <w:bookmarkEnd w:id="6"/>
      <w:r w:rsidRPr="00420A82">
        <w:rPr>
          <w:rFonts w:ascii="Sylfaen" w:hAnsi="Sylfaen"/>
          <w:sz w:val="24"/>
          <w:szCs w:val="24"/>
        </w:rPr>
        <w:t>Հիմնական հասկացությունները</w:t>
      </w:r>
    </w:p>
    <w:bookmarkEnd w:id="5"/>
    <w:p w14:paraId="28143374" w14:textId="77777777" w:rsidR="00651630" w:rsidRPr="00420A82" w:rsidRDefault="00651630" w:rsidP="00D270AC">
      <w:pPr>
        <w:pStyle w:val="af1"/>
        <w:widowControl w:val="0"/>
        <w:tabs>
          <w:tab w:val="left" w:pos="1134"/>
        </w:tabs>
        <w:spacing w:after="160"/>
        <w:ind w:firstLine="567"/>
        <w:outlineLvl w:val="9"/>
        <w:rPr>
          <w:rFonts w:ascii="Sylfaen" w:hAnsi="Sylfaen"/>
        </w:rPr>
      </w:pPr>
      <w:r w:rsidRPr="00420A82">
        <w:rPr>
          <w:rFonts w:ascii="Sylfaen" w:hAnsi="Sylfaen"/>
        </w:rPr>
        <w:t>4.</w:t>
      </w:r>
      <w:r w:rsidR="00D270AC" w:rsidRPr="00D270AC">
        <w:rPr>
          <w:rFonts w:ascii="Sylfaen" w:hAnsi="Sylfaen"/>
        </w:rPr>
        <w:tab/>
      </w:r>
      <w:r w:rsidRPr="00420A82">
        <w:rPr>
          <w:rFonts w:ascii="Sylfaen" w:hAnsi="Sylfaen"/>
        </w:rPr>
        <w:t>Սույն կանոնների նպատակներով օգտագործվում են հասկացություններ, որոնք ունեն հետեւյալ իմաստը՝</w:t>
      </w:r>
    </w:p>
    <w:p w14:paraId="2A06B904" w14:textId="77777777" w:rsidR="00651630" w:rsidRPr="00420A82" w:rsidRDefault="00651630" w:rsidP="00A06554">
      <w:pPr>
        <w:pStyle w:val="a3"/>
        <w:widowControl w:val="0"/>
        <w:spacing w:after="160"/>
        <w:ind w:firstLine="567"/>
        <w:rPr>
          <w:rFonts w:ascii="Sylfaen" w:hAnsi="Sylfaen"/>
          <w:szCs w:val="24"/>
        </w:rPr>
      </w:pPr>
      <w:r w:rsidRPr="00D270AC">
        <w:rPr>
          <w:rFonts w:ascii="Sylfaen" w:hAnsi="Sylfaen"/>
          <w:b/>
          <w:szCs w:val="24"/>
        </w:rPr>
        <w:t>ավտորիզացում՝</w:t>
      </w:r>
      <w:r w:rsidRPr="00420A82">
        <w:rPr>
          <w:rFonts w:ascii="Sylfaen" w:hAnsi="Sylfaen"/>
          <w:szCs w:val="24"/>
        </w:rPr>
        <w:t xml:space="preserve"> ընդհանուր գործընթացի կոնկրետ մասնակցին որոշակի գործողությունների կատարման իրավունքների տրամադրում.</w:t>
      </w:r>
    </w:p>
    <w:p w14:paraId="5EF49A0E" w14:textId="77777777" w:rsidR="00651630" w:rsidRPr="00420A82" w:rsidRDefault="00651630" w:rsidP="00A06554">
      <w:pPr>
        <w:pStyle w:val="a3"/>
        <w:widowControl w:val="0"/>
        <w:spacing w:after="160"/>
        <w:ind w:firstLine="567"/>
        <w:rPr>
          <w:rFonts w:ascii="Sylfaen" w:hAnsi="Sylfaen"/>
          <w:bCs/>
          <w:szCs w:val="24"/>
        </w:rPr>
      </w:pPr>
      <w:r w:rsidRPr="00D270AC">
        <w:rPr>
          <w:rFonts w:ascii="Sylfaen" w:hAnsi="Sylfaen"/>
          <w:b/>
          <w:szCs w:val="24"/>
        </w:rPr>
        <w:t>մտավոր սեփականության օբյեկտ</w:t>
      </w:r>
      <w:r w:rsidRPr="00420A82">
        <w:rPr>
          <w:rFonts w:ascii="Sylfaen" w:hAnsi="Sylfaen"/>
          <w:szCs w:val="24"/>
        </w:rPr>
        <w:t>՝ հեղինակային իրավունքի, հարակից իրավունքների օբյեկտ, ապրանքային նշան (սպասարկման նշան).</w:t>
      </w:r>
    </w:p>
    <w:p w14:paraId="68C6EF7D" w14:textId="77777777" w:rsidR="00651630" w:rsidRPr="00420A82" w:rsidRDefault="00651630" w:rsidP="00A06554">
      <w:pPr>
        <w:pStyle w:val="a3"/>
        <w:widowControl w:val="0"/>
        <w:spacing w:after="160"/>
        <w:ind w:firstLine="567"/>
        <w:rPr>
          <w:rFonts w:ascii="Sylfaen" w:hAnsi="Sylfaen"/>
          <w:szCs w:val="24"/>
        </w:rPr>
      </w:pPr>
      <w:r w:rsidRPr="00D270AC">
        <w:rPr>
          <w:rFonts w:ascii="Sylfaen" w:hAnsi="Sylfaen"/>
          <w:b/>
          <w:szCs w:val="24"/>
        </w:rPr>
        <w:t>ընդհանուր գործընթացի տեղեկատվական օբյեկտի վիճակ</w:t>
      </w:r>
      <w:r w:rsidRPr="00420A82">
        <w:rPr>
          <w:rFonts w:ascii="Sylfaen" w:hAnsi="Sylfaen"/>
          <w:szCs w:val="24"/>
        </w:rPr>
        <w:t xml:space="preserve">՝ հատկանիշ, որով բնորոշվում է տեղեկատվական օբյեկտը դրա կենսական պարբերաշրջանի </w:t>
      </w:r>
      <w:r w:rsidRPr="00420A82">
        <w:rPr>
          <w:rFonts w:ascii="Sylfaen" w:hAnsi="Sylfaen"/>
          <w:szCs w:val="24"/>
        </w:rPr>
        <w:lastRenderedPageBreak/>
        <w:t>որոշակի փուլում, եւ որը փոփոխվում է ընդհանուր գործընթացի գործառնություններն իրականացնելիս.</w:t>
      </w:r>
    </w:p>
    <w:p w14:paraId="32DE7789" w14:textId="77777777" w:rsidR="00651630" w:rsidRPr="00420A82" w:rsidRDefault="00651630" w:rsidP="00A06554">
      <w:pPr>
        <w:pStyle w:val="a3"/>
        <w:widowControl w:val="0"/>
        <w:spacing w:after="160"/>
        <w:ind w:firstLine="567"/>
        <w:rPr>
          <w:rFonts w:ascii="Sylfaen" w:hAnsi="Sylfaen"/>
          <w:szCs w:val="24"/>
        </w:rPr>
      </w:pPr>
      <w:r w:rsidRPr="00D270AC">
        <w:rPr>
          <w:rFonts w:ascii="Sylfaen" w:hAnsi="Sylfaen"/>
          <w:b/>
          <w:szCs w:val="24"/>
        </w:rPr>
        <w:t>կենտրոնական մաքսային մարմիններ</w:t>
      </w:r>
      <w:r w:rsidRPr="00420A82">
        <w:rPr>
          <w:rFonts w:ascii="Sylfaen" w:hAnsi="Sylfaen"/>
          <w:szCs w:val="24"/>
        </w:rPr>
        <w:t>՝ անդամ պետությունների պետական մարմիններ, որոնք լիազորված են Եվրասիական տնտեսական միության մաքսային գործի ոլորտում:</w:t>
      </w:r>
    </w:p>
    <w:p w14:paraId="1B9C968B" w14:textId="77777777" w:rsidR="00651630" w:rsidRPr="00420A82" w:rsidRDefault="00651630" w:rsidP="00A06554">
      <w:pPr>
        <w:pStyle w:val="a3"/>
        <w:widowControl w:val="0"/>
        <w:spacing w:after="160"/>
        <w:ind w:firstLine="567"/>
        <w:rPr>
          <w:rFonts w:ascii="Sylfaen" w:hAnsi="Sylfaen"/>
          <w:bCs/>
          <w:szCs w:val="24"/>
        </w:rPr>
      </w:pPr>
      <w:r w:rsidRPr="00420A82">
        <w:rPr>
          <w:rFonts w:ascii="Sylfaen" w:hAnsi="Sylfaen"/>
          <w:szCs w:val="24"/>
        </w:rPr>
        <w:t>Սույն կանոններում օգտագործվող «միասնական ռեեստր», «հայտատու», «հայտ», «ապահովում» եւ «պարտավորություն» հասկացությունները կիրառվում են Եվրասիական տնտեսական հանձնաժողովի կոլեգիայի 2018 թվականի մարտի 6-ի թիվ 35 որոշմամբ հաստատված՝ Եվրասիական տնտեսական միության անդամ պետությունների մտավոր սեփականության օբյեկտների միասնական մաքսային ռեեստրի վարման կանոնակարգով (այսուհետ՝ Կանոնակարգ) սահմանված իմաստներով։</w:t>
      </w:r>
    </w:p>
    <w:p w14:paraId="614808D1" w14:textId="77777777" w:rsidR="00651630" w:rsidRPr="00420A82" w:rsidRDefault="00651630" w:rsidP="00A06554">
      <w:pPr>
        <w:pStyle w:val="a3"/>
        <w:widowControl w:val="0"/>
        <w:spacing w:after="160"/>
        <w:ind w:firstLine="567"/>
        <w:rPr>
          <w:rFonts w:ascii="Sylfaen" w:hAnsi="Sylfaen"/>
          <w:bCs/>
          <w:szCs w:val="24"/>
        </w:rPr>
      </w:pPr>
      <w:r w:rsidRPr="00420A82">
        <w:rPr>
          <w:rFonts w:ascii="Sylfaen" w:hAnsi="Sylfaen"/>
          <w:szCs w:val="24"/>
        </w:rPr>
        <w:t>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և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23872E37"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bookmarkStart w:id="7" w:name="_Toc351924582"/>
      <w:bookmarkStart w:id="8" w:name="_Toc363227833"/>
      <w:bookmarkStart w:id="9" w:name="_Toc364113129"/>
      <w:bookmarkStart w:id="10" w:name="_Toc369270998"/>
      <w:bookmarkStart w:id="11" w:name="_Toc375908831"/>
    </w:p>
    <w:p w14:paraId="1404CA3A"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IV. Ընդհանուր գործընթացի վերաբերյալ հիմնական տեղեկությունները</w:t>
      </w:r>
      <w:bookmarkEnd w:id="7"/>
      <w:bookmarkEnd w:id="8"/>
      <w:bookmarkEnd w:id="9"/>
      <w:bookmarkEnd w:id="10"/>
      <w:bookmarkEnd w:id="11"/>
    </w:p>
    <w:p w14:paraId="16CEC92C" w14:textId="77777777" w:rsidR="00651630" w:rsidRPr="00420A82" w:rsidRDefault="00651630" w:rsidP="00D270AC">
      <w:pPr>
        <w:pStyle w:val="af1"/>
        <w:widowControl w:val="0"/>
        <w:tabs>
          <w:tab w:val="left" w:pos="1134"/>
        </w:tabs>
        <w:spacing w:after="160"/>
        <w:ind w:firstLine="567"/>
        <w:outlineLvl w:val="9"/>
        <w:rPr>
          <w:rFonts w:ascii="Sylfaen" w:hAnsi="Sylfaen"/>
        </w:rPr>
      </w:pPr>
      <w:r w:rsidRPr="00420A82">
        <w:rPr>
          <w:rFonts w:ascii="Sylfaen" w:hAnsi="Sylfaen"/>
          <w:noProof/>
        </w:rPr>
        <w:t>5.</w:t>
      </w:r>
      <w:r w:rsidR="00D270AC" w:rsidRPr="00D270AC">
        <w:rPr>
          <w:rFonts w:ascii="Sylfaen" w:hAnsi="Sylfaen"/>
          <w:noProof/>
        </w:rPr>
        <w:tab/>
      </w:r>
      <w:r w:rsidRPr="00420A82">
        <w:rPr>
          <w:rFonts w:ascii="Sylfaen" w:hAnsi="Sylfaen"/>
          <w:noProof/>
        </w:rPr>
        <w:t>Ընդհանուր գործընթացի լրիվ անվանումը՝ «Եվրասիական տնտեսական միության անդամ պետությունների մտավոր սեփականության օբյեկտների միասնական մաքսային ռեեստրի ձևավորում, վարում և օգտագործում»։</w:t>
      </w:r>
    </w:p>
    <w:p w14:paraId="16085602" w14:textId="77777777" w:rsidR="00651630" w:rsidRPr="00D270AC" w:rsidRDefault="00651630" w:rsidP="00D270AC">
      <w:pPr>
        <w:pStyle w:val="af1"/>
        <w:widowControl w:val="0"/>
        <w:tabs>
          <w:tab w:val="left" w:pos="1134"/>
        </w:tabs>
        <w:spacing w:after="160"/>
        <w:ind w:firstLine="567"/>
        <w:outlineLvl w:val="9"/>
        <w:rPr>
          <w:rFonts w:ascii="Sylfaen" w:hAnsi="Sylfaen"/>
          <w:spacing w:val="-6"/>
        </w:rPr>
      </w:pPr>
      <w:r w:rsidRPr="00D270AC">
        <w:rPr>
          <w:rFonts w:ascii="Sylfaen" w:hAnsi="Sylfaen"/>
          <w:noProof/>
          <w:spacing w:val="-6"/>
        </w:rPr>
        <w:t>6.</w:t>
      </w:r>
      <w:r w:rsidR="00D270AC" w:rsidRPr="00D270AC">
        <w:rPr>
          <w:rFonts w:ascii="Sylfaen" w:hAnsi="Sylfaen"/>
          <w:noProof/>
          <w:spacing w:val="-6"/>
        </w:rPr>
        <w:tab/>
      </w:r>
      <w:r w:rsidRPr="00D270AC">
        <w:rPr>
          <w:rFonts w:ascii="Sylfaen" w:hAnsi="Sylfaen"/>
          <w:noProof/>
          <w:spacing w:val="-6"/>
        </w:rPr>
        <w:t>Ընդհանուր գործընթացի ծածկագրային նշագիրը՝ P.SP.01, տարբերակ 1.0.0։</w:t>
      </w:r>
    </w:p>
    <w:p w14:paraId="58D846F8" w14:textId="77777777" w:rsidR="00651630" w:rsidRPr="00420A82" w:rsidRDefault="00651630" w:rsidP="00A06554">
      <w:pPr>
        <w:pStyle w:val="Heading2"/>
        <w:keepNext w:val="0"/>
        <w:keepLines w:val="0"/>
        <w:widowControl w:val="0"/>
        <w:spacing w:before="0" w:after="160" w:line="360" w:lineRule="auto"/>
        <w:rPr>
          <w:rFonts w:ascii="Sylfaen" w:eastAsia="SimSun" w:hAnsi="Sylfaen"/>
          <w:sz w:val="24"/>
          <w:szCs w:val="24"/>
        </w:rPr>
      </w:pPr>
      <w:bookmarkStart w:id="12" w:name="_Toc363227835"/>
      <w:bookmarkStart w:id="13" w:name="_Toc364113131"/>
      <w:bookmarkStart w:id="14" w:name="_Toc369271000"/>
      <w:bookmarkStart w:id="15" w:name="_Toc375908833"/>
      <w:bookmarkStart w:id="16" w:name="_Ref362012481"/>
      <w:r w:rsidRPr="00420A82">
        <w:rPr>
          <w:rFonts w:ascii="Sylfaen" w:hAnsi="Sylfaen"/>
          <w:sz w:val="24"/>
          <w:szCs w:val="24"/>
        </w:rPr>
        <w:lastRenderedPageBreak/>
        <w:t>1. Ընդհանուր գործընթացի նպատակն ու խնդիրները</w:t>
      </w:r>
    </w:p>
    <w:p w14:paraId="7C27736E" w14:textId="77777777" w:rsidR="00651630" w:rsidRPr="00420A82" w:rsidRDefault="00651630" w:rsidP="00D270AC">
      <w:pPr>
        <w:pStyle w:val="af1"/>
        <w:widowControl w:val="0"/>
        <w:tabs>
          <w:tab w:val="left" w:pos="1134"/>
        </w:tabs>
        <w:spacing w:after="160"/>
        <w:ind w:firstLine="567"/>
        <w:outlineLvl w:val="9"/>
        <w:rPr>
          <w:rFonts w:ascii="Sylfaen" w:hAnsi="Sylfaen"/>
        </w:rPr>
      </w:pPr>
      <w:r w:rsidRPr="00420A82">
        <w:rPr>
          <w:rFonts w:ascii="Sylfaen" w:hAnsi="Sylfaen"/>
          <w:noProof/>
        </w:rPr>
        <w:t>7.</w:t>
      </w:r>
      <w:r w:rsidR="00D270AC" w:rsidRPr="00D270AC">
        <w:rPr>
          <w:rFonts w:ascii="Sylfaen" w:hAnsi="Sylfaen"/>
          <w:noProof/>
        </w:rPr>
        <w:tab/>
      </w:r>
      <w:r w:rsidRPr="00420A82">
        <w:rPr>
          <w:rFonts w:ascii="Sylfaen" w:hAnsi="Sylfaen"/>
        </w:rPr>
        <w:t>Ընդհանուր գործընթացի իրագործման նպատակը Եվրասիական տնտեսական միության անդամ պետությունների (այսուհետ՝ անդամ պետություններ) մաքսային մարմինների կողմից մտավոր սեփականության օբյեկտների նկատմամբ իրավունքների արդյունավետ պաշտպանության ապահովումն է՝ Կանոնակարգին համապատասխան միասնական ռեեստրը ձեւավորելու, վարելու եւ դրա տեղեկություններն օգտագործելու հիման վրա։</w:t>
      </w:r>
      <w:r w:rsidR="00420A82">
        <w:rPr>
          <w:rFonts w:ascii="Sylfaen" w:hAnsi="Sylfaen"/>
        </w:rPr>
        <w:t xml:space="preserve"> </w:t>
      </w:r>
    </w:p>
    <w:p w14:paraId="10842CEA" w14:textId="77777777" w:rsidR="00651630" w:rsidRPr="00420A82" w:rsidRDefault="00651630" w:rsidP="00D270AC">
      <w:pPr>
        <w:pStyle w:val="af1"/>
        <w:widowControl w:val="0"/>
        <w:tabs>
          <w:tab w:val="left" w:pos="1134"/>
        </w:tabs>
        <w:spacing w:after="160"/>
        <w:ind w:firstLine="567"/>
        <w:outlineLvl w:val="9"/>
        <w:rPr>
          <w:rFonts w:ascii="Sylfaen" w:hAnsi="Sylfaen"/>
        </w:rPr>
      </w:pPr>
      <w:r w:rsidRPr="00420A82">
        <w:rPr>
          <w:rFonts w:ascii="Sylfaen" w:hAnsi="Sylfaen"/>
          <w:noProof/>
        </w:rPr>
        <w:t>8.</w:t>
      </w:r>
      <w:r w:rsidR="00D270AC" w:rsidRPr="00D270AC">
        <w:rPr>
          <w:rFonts w:ascii="Sylfaen" w:hAnsi="Sylfaen"/>
          <w:noProof/>
        </w:rPr>
        <w:tab/>
      </w:r>
      <w:r w:rsidRPr="00420A82">
        <w:rPr>
          <w:rFonts w:ascii="Sylfaen" w:hAnsi="Sylfaen"/>
          <w:noProof/>
        </w:rPr>
        <w:t>Ընդհանուր գործընթացի նպատակին հասնելու համար անհրաժեշտ է լուծել հետևյալ խնդիրները՝</w:t>
      </w:r>
    </w:p>
    <w:p w14:paraId="39BBBA7D" w14:textId="77777777" w:rsidR="00651630" w:rsidRPr="00420A82" w:rsidRDefault="00651630" w:rsidP="00D270AC">
      <w:pPr>
        <w:pStyle w:val="NormalWeb"/>
        <w:widowControl w:val="0"/>
        <w:tabs>
          <w:tab w:val="left" w:pos="1134"/>
        </w:tabs>
        <w:spacing w:before="0" w:beforeAutospacing="0" w:after="160" w:line="348" w:lineRule="auto"/>
        <w:ind w:firstLine="567"/>
        <w:jc w:val="both"/>
        <w:rPr>
          <w:rFonts w:ascii="Sylfaen" w:hAnsi="Sylfaen"/>
        </w:rPr>
      </w:pPr>
      <w:r w:rsidRPr="00420A82">
        <w:rPr>
          <w:rFonts w:ascii="Sylfaen" w:hAnsi="Sylfaen"/>
          <w:color w:val="000000"/>
        </w:rPr>
        <w:t>1)</w:t>
      </w:r>
      <w:r w:rsidR="00D270AC" w:rsidRPr="00D270AC">
        <w:rPr>
          <w:rFonts w:ascii="Sylfaen" w:hAnsi="Sylfaen"/>
          <w:color w:val="000000"/>
        </w:rPr>
        <w:tab/>
      </w:r>
      <w:r w:rsidRPr="00420A82">
        <w:rPr>
          <w:rFonts w:ascii="Sylfaen" w:hAnsi="Sylfaen"/>
          <w:color w:val="000000"/>
        </w:rPr>
        <w:t>ապահովել հայտատուի եւ Եվրասիական տնտեսական հանձնաժողովի (այսուհետ՝ Հանձնաժողով) միջեւ տեղեկատվական փոխգործակցությունը հետեւյալ գործընթացներում՝</w:t>
      </w:r>
    </w:p>
    <w:p w14:paraId="71EE3110" w14:textId="77777777" w:rsidR="00651630" w:rsidRPr="00420A82" w:rsidRDefault="00651630" w:rsidP="00D270AC">
      <w:pPr>
        <w:pStyle w:val="NormalWeb"/>
        <w:widowControl w:val="0"/>
        <w:spacing w:before="0" w:beforeAutospacing="0" w:after="160" w:line="348" w:lineRule="auto"/>
        <w:ind w:firstLine="567"/>
        <w:jc w:val="both"/>
        <w:rPr>
          <w:rFonts w:ascii="Sylfaen" w:hAnsi="Sylfaen"/>
        </w:rPr>
      </w:pPr>
      <w:r w:rsidRPr="00420A82">
        <w:rPr>
          <w:rFonts w:ascii="Sylfaen" w:hAnsi="Sylfaen"/>
          <w:color w:val="000000"/>
        </w:rPr>
        <w:t>մտավոր սեփականության օբյեկտները միասնական ռեեստրում ներառելու համար տեղեկություններ ներկայացնելը,</w:t>
      </w:r>
    </w:p>
    <w:p w14:paraId="59DD22FB" w14:textId="77777777" w:rsidR="00651630" w:rsidRPr="00420A82" w:rsidRDefault="00651630" w:rsidP="00D270AC">
      <w:pPr>
        <w:pStyle w:val="NormalWeb"/>
        <w:widowControl w:val="0"/>
        <w:spacing w:before="0" w:beforeAutospacing="0" w:after="160" w:line="348" w:lineRule="auto"/>
        <w:ind w:firstLine="567"/>
        <w:jc w:val="both"/>
        <w:rPr>
          <w:rFonts w:ascii="Sylfaen" w:hAnsi="Sylfaen"/>
          <w:color w:val="000000"/>
        </w:rPr>
      </w:pPr>
      <w:r w:rsidRPr="00420A82">
        <w:rPr>
          <w:rFonts w:ascii="Sylfaen" w:hAnsi="Sylfaen"/>
          <w:color w:val="000000"/>
        </w:rPr>
        <w:t>միասնական ռեեստրում փոփոխություններ (լրացումներ) կատարելու, այդ թվում՝ պաշտպանության ժամկետը երկարաձգելու նպատակով տեղեկություններ ներկայացնելը,</w:t>
      </w:r>
    </w:p>
    <w:p w14:paraId="1393CDE1" w14:textId="77777777" w:rsidR="00651630" w:rsidRPr="00420A82" w:rsidRDefault="00651630" w:rsidP="00D270AC">
      <w:pPr>
        <w:pStyle w:val="NormalWeb"/>
        <w:widowControl w:val="0"/>
        <w:spacing w:before="0" w:beforeAutospacing="0" w:after="160" w:line="348" w:lineRule="auto"/>
        <w:ind w:firstLine="567"/>
        <w:jc w:val="both"/>
        <w:rPr>
          <w:rFonts w:ascii="Sylfaen" w:hAnsi="Sylfaen"/>
        </w:rPr>
      </w:pPr>
      <w:r w:rsidRPr="00420A82">
        <w:rPr>
          <w:rFonts w:ascii="Sylfaen" w:hAnsi="Sylfaen"/>
          <w:color w:val="000000"/>
        </w:rPr>
        <w:t>մտավոր սեփականության օբյեկտները միասնական ռեեստրից հանելու համար տեղեկություններ ներկայացնելը.</w:t>
      </w:r>
    </w:p>
    <w:p w14:paraId="284DEA49" w14:textId="77777777" w:rsidR="00651630" w:rsidRPr="00420A82" w:rsidRDefault="00651630" w:rsidP="00D270AC">
      <w:pPr>
        <w:pStyle w:val="NormalWeb"/>
        <w:widowControl w:val="0"/>
        <w:tabs>
          <w:tab w:val="left" w:pos="1134"/>
        </w:tabs>
        <w:spacing w:before="0" w:beforeAutospacing="0" w:after="160" w:line="348" w:lineRule="auto"/>
        <w:ind w:firstLine="567"/>
        <w:jc w:val="both"/>
        <w:rPr>
          <w:rFonts w:ascii="Sylfaen" w:hAnsi="Sylfaen"/>
        </w:rPr>
      </w:pPr>
      <w:r w:rsidRPr="00420A82">
        <w:rPr>
          <w:rFonts w:ascii="Sylfaen" w:hAnsi="Sylfaen"/>
          <w:color w:val="000000"/>
        </w:rPr>
        <w:t>2)</w:t>
      </w:r>
      <w:r w:rsidR="00D270AC" w:rsidRPr="00D270AC">
        <w:rPr>
          <w:rFonts w:ascii="Sylfaen" w:hAnsi="Sylfaen"/>
          <w:color w:val="000000"/>
        </w:rPr>
        <w:tab/>
      </w:r>
      <w:r w:rsidRPr="00420A82">
        <w:rPr>
          <w:rFonts w:ascii="Sylfaen" w:hAnsi="Sylfaen"/>
          <w:color w:val="000000"/>
        </w:rPr>
        <w:t>ապահովել Հանձնաժողովի եւ կենտրոնական մաքսային մարմինների միջեւ տեղեկատվական փոխգործակցության իրագործումը՝ այն տեղեկությունների ուսումնասիրման ընթացքում, որոնք հայտատուի կողմից ներկայացվել են մտավոր սեփականության օբյեկտները միասնական ռեեստրում</w:t>
      </w:r>
      <w:r w:rsidR="00420A82">
        <w:rPr>
          <w:rFonts w:ascii="Sylfaen" w:hAnsi="Sylfaen"/>
          <w:color w:val="000000"/>
        </w:rPr>
        <w:t xml:space="preserve"> </w:t>
      </w:r>
      <w:r w:rsidRPr="00420A82">
        <w:rPr>
          <w:rFonts w:ascii="Sylfaen" w:hAnsi="Sylfaen"/>
          <w:color w:val="000000"/>
        </w:rPr>
        <w:t>ներառելու համար, ինչպես նաեւ միասնական ռեեստրում կատարված փոփոխությունների (լրացումների) (մտավոր սեփականության օբյեկտների ներառում, մտավոր սեփականության</w:t>
      </w:r>
      <w:r w:rsidR="00420A82">
        <w:rPr>
          <w:rFonts w:ascii="Sylfaen" w:hAnsi="Sylfaen"/>
          <w:color w:val="000000"/>
        </w:rPr>
        <w:t xml:space="preserve"> </w:t>
      </w:r>
      <w:r w:rsidRPr="00420A82">
        <w:rPr>
          <w:rFonts w:ascii="Sylfaen" w:hAnsi="Sylfaen"/>
          <w:color w:val="000000"/>
        </w:rPr>
        <w:t>օբյեկտների հանում, մտավոր սեփականության օբյեկտների մասին տեղեկությունների փոփոխում (լրացում)) վերաբերյալ կենտրոնական մաքսային մարմիններին տեղեկացնելու նպատակով.</w:t>
      </w:r>
    </w:p>
    <w:p w14:paraId="5021B92D" w14:textId="77777777" w:rsidR="00651630" w:rsidRPr="00420A82" w:rsidRDefault="00651630" w:rsidP="00D270AC">
      <w:pPr>
        <w:pStyle w:val="NormalWeb"/>
        <w:widowControl w:val="0"/>
        <w:tabs>
          <w:tab w:val="left" w:pos="1134"/>
        </w:tabs>
        <w:spacing w:before="0" w:beforeAutospacing="0" w:after="160" w:line="360" w:lineRule="auto"/>
        <w:ind w:firstLine="567"/>
        <w:jc w:val="both"/>
        <w:rPr>
          <w:rFonts w:ascii="Sylfaen" w:hAnsi="Sylfaen"/>
        </w:rPr>
      </w:pPr>
      <w:r w:rsidRPr="00420A82">
        <w:rPr>
          <w:rFonts w:ascii="Sylfaen" w:hAnsi="Sylfaen"/>
          <w:color w:val="000000"/>
        </w:rPr>
        <w:lastRenderedPageBreak/>
        <w:t>3)</w:t>
      </w:r>
      <w:r w:rsidR="00D270AC" w:rsidRPr="00D270AC">
        <w:rPr>
          <w:rFonts w:ascii="Sylfaen" w:hAnsi="Sylfaen"/>
          <w:color w:val="000000"/>
        </w:rPr>
        <w:tab/>
      </w:r>
      <w:r w:rsidRPr="00420A82">
        <w:rPr>
          <w:rFonts w:ascii="Sylfaen" w:hAnsi="Sylfaen"/>
          <w:color w:val="000000"/>
        </w:rPr>
        <w:t>ապահովել միասնական ռեեստրից տեղեկությունները հրապարակելը Միության տեղեկատվական պորտալում, ինչպես նաեւ միասնական ռեեստրից հրապարակվող տեղեկությունները ներկայացնելը արտաքին տնտեսական գործունեության մասնակիցներին եւ այլ շահագրգիռ անձանց, այդ թվում՝ դրանց տեղեկատվական համակարգերից հարցումների հիման վրա.</w:t>
      </w:r>
    </w:p>
    <w:p w14:paraId="38C9D834" w14:textId="77777777" w:rsidR="00651630" w:rsidRPr="00420A82" w:rsidRDefault="00651630" w:rsidP="00D270AC">
      <w:pPr>
        <w:pStyle w:val="NormalWeb"/>
        <w:widowControl w:val="0"/>
        <w:tabs>
          <w:tab w:val="left" w:pos="1134"/>
        </w:tabs>
        <w:spacing w:before="0" w:beforeAutospacing="0" w:after="160" w:line="360" w:lineRule="auto"/>
        <w:ind w:firstLine="567"/>
        <w:jc w:val="both"/>
        <w:rPr>
          <w:rFonts w:ascii="Sylfaen" w:hAnsi="Sylfaen"/>
        </w:rPr>
      </w:pPr>
      <w:r w:rsidRPr="00420A82">
        <w:rPr>
          <w:rFonts w:ascii="Sylfaen" w:hAnsi="Sylfaen"/>
          <w:color w:val="000000"/>
        </w:rPr>
        <w:t>4)</w:t>
      </w:r>
      <w:r w:rsidR="00D270AC" w:rsidRPr="00D270AC">
        <w:rPr>
          <w:rFonts w:ascii="Sylfaen" w:hAnsi="Sylfaen"/>
          <w:color w:val="000000"/>
        </w:rPr>
        <w:tab/>
      </w:r>
      <w:r w:rsidRPr="00420A82">
        <w:rPr>
          <w:rFonts w:ascii="Sylfaen" w:hAnsi="Sylfaen"/>
          <w:color w:val="000000"/>
        </w:rPr>
        <w:t>ապահովել հայտատուի եւ Հաձնաժողովի, Հանձնաժողովի եւ կենտրոնական մաքսային մարմինների միջեւ էլեկտրոնային փաստաթղթերի փոխանակման իրագործումը.</w:t>
      </w:r>
    </w:p>
    <w:p w14:paraId="32780919" w14:textId="77777777" w:rsidR="00651630" w:rsidRPr="00420A82" w:rsidRDefault="00651630" w:rsidP="00D270AC">
      <w:pPr>
        <w:pStyle w:val="NormalWeb"/>
        <w:widowControl w:val="0"/>
        <w:tabs>
          <w:tab w:val="left" w:pos="1134"/>
        </w:tabs>
        <w:spacing w:before="0" w:beforeAutospacing="0" w:after="160" w:line="360" w:lineRule="auto"/>
        <w:ind w:firstLine="567"/>
        <w:jc w:val="both"/>
        <w:rPr>
          <w:rStyle w:val="af"/>
          <w:rFonts w:ascii="Sylfaen" w:hAnsi="Sylfaen"/>
          <w:color w:val="000000"/>
        </w:rPr>
      </w:pPr>
      <w:r w:rsidRPr="00420A82">
        <w:rPr>
          <w:rFonts w:ascii="Sylfaen" w:hAnsi="Sylfaen"/>
          <w:color w:val="000000"/>
        </w:rPr>
        <w:t>5)</w:t>
      </w:r>
      <w:r w:rsidR="00D270AC" w:rsidRPr="00D270AC">
        <w:rPr>
          <w:rFonts w:ascii="Sylfaen" w:hAnsi="Sylfaen"/>
          <w:color w:val="000000"/>
        </w:rPr>
        <w:tab/>
      </w:r>
      <w:r w:rsidRPr="00420A82">
        <w:rPr>
          <w:rFonts w:ascii="Sylfaen" w:hAnsi="Sylfaen"/>
          <w:color w:val="000000"/>
        </w:rPr>
        <w:t>ապահովել ինտեգրումն ընդհանուր գործընթացի եւ «Եվրասիական տնտեսական միության ապրանքային նշանների, սպասարկման նշանների գրանցում, իրավական պահպանում եւ օգտագործում» ընդհանուր գործընթացի միջեւ, որի իրագործումը նախատեսված է ցանկի IV բաժնի 22-րդ կետով՝ Միության գրանցված ապրանքային նշանների, սպասարկման նշանների մասին արդիական տեղեկատվությունը եւ տվյալ գրանցումը հաստատող փաստաթղթերի մասին տեղեկատվությունը</w:t>
      </w:r>
      <w:r w:rsidR="00420A82">
        <w:rPr>
          <w:rFonts w:ascii="Sylfaen" w:hAnsi="Sylfaen"/>
          <w:color w:val="000000"/>
        </w:rPr>
        <w:t xml:space="preserve"> </w:t>
      </w:r>
      <w:r w:rsidRPr="00420A82">
        <w:rPr>
          <w:rFonts w:ascii="Sylfaen" w:hAnsi="Sylfaen"/>
          <w:color w:val="000000"/>
        </w:rPr>
        <w:t>ներկայացնելու մասով։</w:t>
      </w:r>
    </w:p>
    <w:p w14:paraId="4201E57D" w14:textId="77777777" w:rsidR="00651630" w:rsidRPr="00420A82" w:rsidRDefault="00651630" w:rsidP="00A06554">
      <w:pPr>
        <w:pStyle w:val="Heading2"/>
        <w:keepNext w:val="0"/>
        <w:keepLines w:val="0"/>
        <w:widowControl w:val="0"/>
        <w:spacing w:before="0" w:after="160" w:line="360" w:lineRule="auto"/>
        <w:rPr>
          <w:rFonts w:ascii="Sylfaen" w:eastAsia="SimSun" w:hAnsi="Sylfaen"/>
          <w:sz w:val="24"/>
          <w:szCs w:val="24"/>
        </w:rPr>
      </w:pPr>
    </w:p>
    <w:p w14:paraId="5DCDCB58" w14:textId="77777777" w:rsidR="00651630" w:rsidRPr="00420A82" w:rsidRDefault="00651630" w:rsidP="00A06554">
      <w:pPr>
        <w:pStyle w:val="Heading2"/>
        <w:keepNext w:val="0"/>
        <w:keepLines w:val="0"/>
        <w:widowControl w:val="0"/>
        <w:spacing w:before="0" w:after="160" w:line="360" w:lineRule="auto"/>
        <w:rPr>
          <w:rFonts w:ascii="Sylfaen" w:eastAsia="SimSun" w:hAnsi="Sylfaen"/>
          <w:sz w:val="24"/>
          <w:szCs w:val="24"/>
        </w:rPr>
      </w:pPr>
      <w:r w:rsidRPr="00420A82">
        <w:rPr>
          <w:rFonts w:ascii="Sylfaen" w:hAnsi="Sylfaen"/>
          <w:sz w:val="24"/>
          <w:szCs w:val="24"/>
        </w:rPr>
        <w:t>2. Ընդհանուր գործընթացի մասնակիցները</w:t>
      </w:r>
      <w:bookmarkEnd w:id="12"/>
      <w:bookmarkEnd w:id="13"/>
      <w:bookmarkEnd w:id="14"/>
      <w:bookmarkEnd w:id="15"/>
    </w:p>
    <w:p w14:paraId="3AFECE21" w14:textId="77777777" w:rsidR="00651630" w:rsidRPr="00420A82" w:rsidRDefault="00651630" w:rsidP="00D270AC">
      <w:pPr>
        <w:pStyle w:val="af1"/>
        <w:widowControl w:val="0"/>
        <w:tabs>
          <w:tab w:val="left" w:pos="1134"/>
        </w:tabs>
        <w:spacing w:after="160"/>
        <w:ind w:firstLine="567"/>
        <w:outlineLvl w:val="9"/>
        <w:rPr>
          <w:rFonts w:ascii="Sylfaen" w:hAnsi="Sylfaen"/>
        </w:rPr>
      </w:pPr>
      <w:r w:rsidRPr="00420A82">
        <w:rPr>
          <w:rFonts w:ascii="Sylfaen" w:hAnsi="Sylfaen"/>
          <w:noProof/>
        </w:rPr>
        <w:t>9.</w:t>
      </w:r>
      <w:r w:rsidR="00D270AC" w:rsidRPr="00D270AC">
        <w:rPr>
          <w:rFonts w:ascii="Sylfaen" w:hAnsi="Sylfaen"/>
          <w:noProof/>
        </w:rPr>
        <w:tab/>
      </w:r>
      <w:r w:rsidRPr="00420A82">
        <w:rPr>
          <w:rFonts w:ascii="Sylfaen" w:hAnsi="Sylfaen"/>
          <w:noProof/>
        </w:rPr>
        <w:t>Ընդհանուր գործընթացի մասնակիցների ցանկը բերված է 1-ին աղյուսակում:</w:t>
      </w:r>
    </w:p>
    <w:p w14:paraId="5C3695B0" w14:textId="77777777" w:rsidR="00651630" w:rsidRPr="00420A82" w:rsidRDefault="00651630" w:rsidP="00A06554">
      <w:pPr>
        <w:pStyle w:val="af1"/>
        <w:widowControl w:val="0"/>
        <w:spacing w:after="160"/>
        <w:jc w:val="right"/>
        <w:outlineLvl w:val="9"/>
        <w:rPr>
          <w:rFonts w:ascii="Sylfaen" w:hAnsi="Sylfaen"/>
        </w:rPr>
      </w:pPr>
    </w:p>
    <w:p w14:paraId="351968A4" w14:textId="77777777" w:rsidR="00651630" w:rsidRPr="00420A82" w:rsidRDefault="00651630" w:rsidP="00A06554">
      <w:pPr>
        <w:pStyle w:val="af1"/>
        <w:widowControl w:val="0"/>
        <w:spacing w:after="160"/>
        <w:jc w:val="right"/>
        <w:outlineLvl w:val="9"/>
        <w:rPr>
          <w:rFonts w:ascii="Sylfaen" w:hAnsi="Sylfaen"/>
        </w:rPr>
      </w:pPr>
      <w:r w:rsidRPr="00420A82">
        <w:rPr>
          <w:rFonts w:ascii="Sylfaen" w:hAnsi="Sylfaen"/>
        </w:rPr>
        <w:t>Աղյուսակ 1</w:t>
      </w:r>
    </w:p>
    <w:p w14:paraId="2AD01E0B" w14:textId="77777777" w:rsidR="00651630" w:rsidRPr="00420A82" w:rsidRDefault="00651630" w:rsidP="00A06554">
      <w:pPr>
        <w:pStyle w:val="af1"/>
        <w:widowControl w:val="0"/>
        <w:spacing w:after="160"/>
        <w:ind w:firstLine="0"/>
        <w:jc w:val="center"/>
        <w:outlineLvl w:val="9"/>
        <w:rPr>
          <w:rFonts w:ascii="Sylfaen" w:hAnsi="Sylfaen"/>
        </w:rPr>
      </w:pPr>
      <w:bookmarkStart w:id="17" w:name="_Toc375908865"/>
      <w:r w:rsidRPr="00420A82">
        <w:rPr>
          <w:rFonts w:ascii="Sylfaen" w:hAnsi="Sylfaen"/>
        </w:rPr>
        <w:t>Ընդհանուր գործընթացի մասնակիցների ցանկ</w:t>
      </w:r>
      <w:bookmarkEnd w:id="17"/>
    </w:p>
    <w:tbl>
      <w:tblPr>
        <w:tblStyle w:val="TableGrid"/>
        <w:tblW w:w="0" w:type="auto"/>
        <w:jc w:val="center"/>
        <w:tblLook w:val="04A0" w:firstRow="1" w:lastRow="0" w:firstColumn="1" w:lastColumn="0" w:noHBand="0" w:noVBand="1"/>
      </w:tblPr>
      <w:tblGrid>
        <w:gridCol w:w="1736"/>
        <w:gridCol w:w="1825"/>
        <w:gridCol w:w="5726"/>
      </w:tblGrid>
      <w:tr w:rsidR="00651630" w:rsidRPr="00420A82" w14:paraId="30A77CEE" w14:textId="77777777" w:rsidTr="00FA28BA">
        <w:trPr>
          <w:tblHeader/>
          <w:jc w:val="center"/>
        </w:trPr>
        <w:tc>
          <w:tcPr>
            <w:tcW w:w="0" w:type="auto"/>
          </w:tcPr>
          <w:p w14:paraId="0D1D43E5" w14:textId="77777777" w:rsidR="00651630" w:rsidRPr="00420A82" w:rsidRDefault="00651630" w:rsidP="00D270AC">
            <w:pPr>
              <w:pStyle w:val="a7"/>
              <w:keepNext w:val="0"/>
              <w:keepLines w:val="0"/>
              <w:widowControl w:val="0"/>
              <w:spacing w:after="120"/>
              <w:rPr>
                <w:rFonts w:ascii="Sylfaen" w:hAnsi="Sylfaen"/>
                <w:sz w:val="20"/>
                <w:szCs w:val="20"/>
              </w:rPr>
            </w:pPr>
            <w:r w:rsidRPr="00420A82">
              <w:rPr>
                <w:rFonts w:ascii="Sylfaen" w:hAnsi="Sylfaen"/>
                <w:sz w:val="20"/>
                <w:szCs w:val="20"/>
              </w:rPr>
              <w:t>Ծածկագրային նշագիրը</w:t>
            </w:r>
          </w:p>
        </w:tc>
        <w:tc>
          <w:tcPr>
            <w:tcW w:w="0" w:type="auto"/>
          </w:tcPr>
          <w:p w14:paraId="36C26F00" w14:textId="77777777" w:rsidR="00651630" w:rsidRPr="00420A82" w:rsidRDefault="00651630" w:rsidP="00D270AC">
            <w:pPr>
              <w:pStyle w:val="a7"/>
              <w:keepNext w:val="0"/>
              <w:keepLines w:val="0"/>
              <w:widowControl w:val="0"/>
              <w:spacing w:after="120"/>
              <w:rPr>
                <w:rFonts w:ascii="Sylfaen" w:hAnsi="Sylfaen"/>
                <w:sz w:val="20"/>
                <w:szCs w:val="20"/>
              </w:rPr>
            </w:pPr>
            <w:r w:rsidRPr="00420A82">
              <w:rPr>
                <w:rFonts w:ascii="Sylfaen" w:hAnsi="Sylfaen"/>
                <w:sz w:val="20"/>
                <w:szCs w:val="20"/>
              </w:rPr>
              <w:t>Անվանումը</w:t>
            </w:r>
          </w:p>
        </w:tc>
        <w:tc>
          <w:tcPr>
            <w:tcW w:w="0" w:type="auto"/>
          </w:tcPr>
          <w:p w14:paraId="5C291F6D" w14:textId="77777777" w:rsidR="00651630" w:rsidRPr="00420A82" w:rsidRDefault="00651630" w:rsidP="00D270AC">
            <w:pPr>
              <w:pStyle w:val="a7"/>
              <w:keepNext w:val="0"/>
              <w:keepLines w:val="0"/>
              <w:widowControl w:val="0"/>
              <w:spacing w:after="120"/>
              <w:rPr>
                <w:rFonts w:ascii="Sylfaen" w:hAnsi="Sylfaen"/>
                <w:sz w:val="20"/>
                <w:szCs w:val="20"/>
              </w:rPr>
            </w:pPr>
            <w:r w:rsidRPr="00420A82">
              <w:rPr>
                <w:rFonts w:ascii="Sylfaen" w:hAnsi="Sylfaen"/>
                <w:sz w:val="20"/>
                <w:szCs w:val="20"/>
              </w:rPr>
              <w:t>Նկարագրությունը</w:t>
            </w:r>
          </w:p>
        </w:tc>
      </w:tr>
      <w:tr w:rsidR="00651630" w:rsidRPr="00420A82" w14:paraId="5E0993CB" w14:textId="77777777" w:rsidTr="00FA28BA">
        <w:trPr>
          <w:tblHeader/>
          <w:jc w:val="center"/>
        </w:trPr>
        <w:tc>
          <w:tcPr>
            <w:tcW w:w="0" w:type="auto"/>
          </w:tcPr>
          <w:p w14:paraId="24707241" w14:textId="77777777" w:rsidR="00651630" w:rsidRPr="00420A82" w:rsidRDefault="00651630" w:rsidP="00D270AC">
            <w:pPr>
              <w:pStyle w:val="a7"/>
              <w:keepNext w:val="0"/>
              <w:keepLines w:val="0"/>
              <w:widowControl w:val="0"/>
              <w:spacing w:after="120"/>
              <w:rPr>
                <w:rFonts w:ascii="Sylfaen" w:hAnsi="Sylfaen"/>
                <w:sz w:val="20"/>
                <w:szCs w:val="20"/>
              </w:rPr>
            </w:pPr>
            <w:r w:rsidRPr="00420A82">
              <w:rPr>
                <w:rFonts w:ascii="Sylfaen" w:hAnsi="Sylfaen"/>
                <w:sz w:val="20"/>
                <w:szCs w:val="20"/>
              </w:rPr>
              <w:t>1</w:t>
            </w:r>
          </w:p>
        </w:tc>
        <w:tc>
          <w:tcPr>
            <w:tcW w:w="0" w:type="auto"/>
          </w:tcPr>
          <w:p w14:paraId="08DBFF82" w14:textId="77777777" w:rsidR="00651630" w:rsidRPr="00420A82" w:rsidRDefault="00651630" w:rsidP="00D270AC">
            <w:pPr>
              <w:pStyle w:val="a7"/>
              <w:keepNext w:val="0"/>
              <w:keepLines w:val="0"/>
              <w:widowControl w:val="0"/>
              <w:spacing w:after="120"/>
              <w:rPr>
                <w:rFonts w:ascii="Sylfaen" w:hAnsi="Sylfaen"/>
                <w:sz w:val="20"/>
                <w:szCs w:val="20"/>
              </w:rPr>
            </w:pPr>
            <w:r w:rsidRPr="00420A82">
              <w:rPr>
                <w:rFonts w:ascii="Sylfaen" w:hAnsi="Sylfaen"/>
                <w:sz w:val="20"/>
                <w:szCs w:val="20"/>
              </w:rPr>
              <w:t>2</w:t>
            </w:r>
          </w:p>
        </w:tc>
        <w:tc>
          <w:tcPr>
            <w:tcW w:w="0" w:type="auto"/>
          </w:tcPr>
          <w:p w14:paraId="7AE5D42C" w14:textId="77777777" w:rsidR="00651630" w:rsidRPr="00420A82" w:rsidRDefault="00651630" w:rsidP="00D270AC">
            <w:pPr>
              <w:pStyle w:val="a7"/>
              <w:keepNext w:val="0"/>
              <w:keepLines w:val="0"/>
              <w:widowControl w:val="0"/>
              <w:spacing w:after="120"/>
              <w:rPr>
                <w:rFonts w:ascii="Sylfaen" w:hAnsi="Sylfaen"/>
                <w:sz w:val="20"/>
                <w:szCs w:val="20"/>
              </w:rPr>
            </w:pPr>
            <w:r w:rsidRPr="00420A82">
              <w:rPr>
                <w:rFonts w:ascii="Sylfaen" w:hAnsi="Sylfaen"/>
                <w:sz w:val="20"/>
                <w:szCs w:val="20"/>
              </w:rPr>
              <w:t>3</w:t>
            </w:r>
          </w:p>
        </w:tc>
      </w:tr>
      <w:tr w:rsidR="00651630" w:rsidRPr="00420A82" w14:paraId="7EF238D5" w14:textId="77777777" w:rsidTr="00FA28BA">
        <w:trPr>
          <w:jc w:val="center"/>
        </w:trPr>
        <w:tc>
          <w:tcPr>
            <w:tcW w:w="0" w:type="auto"/>
          </w:tcPr>
          <w:p w14:paraId="3077BDAC" w14:textId="77777777" w:rsidR="00651630" w:rsidRPr="00420A82" w:rsidRDefault="00651630" w:rsidP="00D270AC">
            <w:pPr>
              <w:pStyle w:val="a5"/>
              <w:widowControl w:val="0"/>
              <w:spacing w:after="120" w:line="240" w:lineRule="auto"/>
              <w:jc w:val="center"/>
              <w:rPr>
                <w:rFonts w:ascii="Sylfaen" w:hAnsi="Sylfaen" w:cs="Times New Roman"/>
                <w:sz w:val="20"/>
              </w:rPr>
            </w:pPr>
            <w:r w:rsidRPr="00420A82">
              <w:rPr>
                <w:rFonts w:ascii="Sylfaen" w:hAnsi="Sylfaen"/>
                <w:sz w:val="20"/>
              </w:rPr>
              <w:t>P.ACT.001</w:t>
            </w:r>
          </w:p>
        </w:tc>
        <w:tc>
          <w:tcPr>
            <w:tcW w:w="0" w:type="auto"/>
          </w:tcPr>
          <w:p w14:paraId="7CB42AAD" w14:textId="77777777" w:rsidR="00651630" w:rsidRPr="00420A82" w:rsidRDefault="00651630" w:rsidP="00D270AC">
            <w:pPr>
              <w:pStyle w:val="a5"/>
              <w:widowControl w:val="0"/>
              <w:spacing w:after="120" w:line="240" w:lineRule="auto"/>
              <w:jc w:val="center"/>
              <w:rPr>
                <w:rFonts w:ascii="Sylfaen" w:hAnsi="Sylfaen" w:cs="Times New Roman"/>
                <w:sz w:val="20"/>
              </w:rPr>
            </w:pPr>
            <w:r w:rsidRPr="00420A82">
              <w:rPr>
                <w:rFonts w:ascii="Sylfaen" w:hAnsi="Sylfaen"/>
                <w:sz w:val="20"/>
              </w:rPr>
              <w:t>Հանձնաժողով</w:t>
            </w:r>
          </w:p>
        </w:tc>
        <w:tc>
          <w:tcPr>
            <w:tcW w:w="0" w:type="auto"/>
          </w:tcPr>
          <w:p w14:paraId="26D61BB8" w14:textId="77777777" w:rsidR="00651630" w:rsidRPr="00420A82" w:rsidRDefault="00651630" w:rsidP="00E105EA">
            <w:pPr>
              <w:pStyle w:val="a5"/>
              <w:widowControl w:val="0"/>
              <w:spacing w:after="120" w:line="240" w:lineRule="auto"/>
              <w:jc w:val="left"/>
              <w:rPr>
                <w:rFonts w:ascii="Sylfaen" w:hAnsi="Sylfaen" w:cs="Times New Roman"/>
                <w:sz w:val="20"/>
              </w:rPr>
            </w:pPr>
            <w:r w:rsidRPr="00420A82">
              <w:rPr>
                <w:rFonts w:ascii="Sylfaen" w:hAnsi="Sylfaen"/>
                <w:sz w:val="20"/>
              </w:rPr>
              <w:t xml:space="preserve">Եվրասիական տնտեսական հանձնաժողովի կառուցվածքային ստորաբաժանում, որի իրավասությանն են վերապահված մտավոր սեփականության ոլորտի հարցերը եւ որը պատասխանատու է միասնական ռեեստրը </w:t>
            </w:r>
            <w:r w:rsidRPr="00420A82">
              <w:rPr>
                <w:rFonts w:ascii="Sylfaen" w:hAnsi="Sylfaen"/>
                <w:sz w:val="20"/>
              </w:rPr>
              <w:lastRenderedPageBreak/>
              <w:t xml:space="preserve">վարելու, այդ թվում՝ հայտատուից հայտեր ու դիմումներ ընդունելու, դրանք լիազորված մարմիններին փոխանցելու, մտավոր սեփականության օբյեկտները միասնական ռեեստրում ներառելու հնարավորության կամ միասնական ռեեստրում մտավոր սեփականության օբյեկտների ներառումը մերժելու մասին որոշում ընդունելու, միասնական ռեեստրում փոփոխություններ (լրացումներ) կատարելու մասին որոշում ընդունելու, միասնական ռեեստրից մտավոր սեփականության օբյեկտները հանելու մասին որոշում ընդունելու համար </w:t>
            </w:r>
          </w:p>
        </w:tc>
      </w:tr>
      <w:tr w:rsidR="00651630" w:rsidRPr="00420A82" w14:paraId="739A79B2" w14:textId="77777777" w:rsidTr="00FA28BA">
        <w:trPr>
          <w:jc w:val="center"/>
        </w:trPr>
        <w:tc>
          <w:tcPr>
            <w:tcW w:w="0" w:type="auto"/>
          </w:tcPr>
          <w:p w14:paraId="2D7B3F29" w14:textId="77777777" w:rsidR="00651630" w:rsidRPr="00420A82" w:rsidRDefault="00651630" w:rsidP="00FA28BA">
            <w:pPr>
              <w:pStyle w:val="a5"/>
              <w:widowControl w:val="0"/>
              <w:spacing w:after="120" w:line="240" w:lineRule="auto"/>
              <w:jc w:val="center"/>
              <w:rPr>
                <w:rFonts w:ascii="Sylfaen" w:hAnsi="Sylfaen" w:cs="Times New Roman"/>
                <w:sz w:val="20"/>
              </w:rPr>
            </w:pPr>
            <w:r w:rsidRPr="00420A82">
              <w:rPr>
                <w:rFonts w:ascii="Sylfaen" w:hAnsi="Sylfaen"/>
                <w:sz w:val="20"/>
              </w:rPr>
              <w:lastRenderedPageBreak/>
              <w:t>P.SP.01.ACT.001</w:t>
            </w:r>
          </w:p>
        </w:tc>
        <w:tc>
          <w:tcPr>
            <w:tcW w:w="0" w:type="auto"/>
          </w:tcPr>
          <w:p w14:paraId="6C32E46E" w14:textId="77777777" w:rsidR="00651630" w:rsidRPr="00420A82" w:rsidRDefault="00651630" w:rsidP="00FA28BA">
            <w:pPr>
              <w:pStyle w:val="a5"/>
              <w:widowControl w:val="0"/>
              <w:spacing w:after="120" w:line="240" w:lineRule="auto"/>
              <w:jc w:val="center"/>
              <w:rPr>
                <w:rFonts w:ascii="Sylfaen" w:hAnsi="Sylfaen" w:cs="Times New Roman"/>
                <w:sz w:val="20"/>
              </w:rPr>
            </w:pPr>
            <w:r w:rsidRPr="00420A82">
              <w:rPr>
                <w:rFonts w:ascii="Sylfaen" w:hAnsi="Sylfaen"/>
                <w:sz w:val="20"/>
              </w:rPr>
              <w:t>անդամ պետության լիազորված մարմին</w:t>
            </w:r>
          </w:p>
        </w:tc>
        <w:tc>
          <w:tcPr>
            <w:tcW w:w="0" w:type="auto"/>
          </w:tcPr>
          <w:p w14:paraId="7772364F" w14:textId="77777777" w:rsidR="00651630" w:rsidRPr="00420A82" w:rsidRDefault="00651630" w:rsidP="00FA28BA">
            <w:pPr>
              <w:pStyle w:val="a5"/>
              <w:widowControl w:val="0"/>
              <w:spacing w:after="120" w:line="240" w:lineRule="auto"/>
              <w:jc w:val="left"/>
              <w:rPr>
                <w:rFonts w:ascii="Sylfaen" w:hAnsi="Sylfaen" w:cs="Times New Roman"/>
                <w:sz w:val="20"/>
              </w:rPr>
            </w:pPr>
            <w:r w:rsidRPr="00420A82">
              <w:rPr>
                <w:rFonts w:ascii="Sylfaen" w:hAnsi="Sylfaen"/>
                <w:sz w:val="20"/>
              </w:rPr>
              <w:t>անդամ պետության կենտրոնական մաքսային մարմին, որը մասնակցում է Հանձնաժողովի հետ տեղեկատվական փոխգործակցության գործընթացներին՝ մտավոր սեփականության օբյեկտները միասնական ռեեստրում ներառելու համար հայտատուի կողմից ներկայացված տեղեկությունների ուսումնասիրման, միասնական ռեեստրում կատարված փոփոխությունների (լրացումների) (մտավոր սեփականության</w:t>
            </w:r>
            <w:r w:rsidR="00420A82" w:rsidRPr="00420A82">
              <w:rPr>
                <w:rFonts w:ascii="Sylfaen" w:hAnsi="Sylfaen"/>
                <w:sz w:val="20"/>
              </w:rPr>
              <w:t xml:space="preserve"> </w:t>
            </w:r>
            <w:r w:rsidRPr="00420A82">
              <w:rPr>
                <w:rFonts w:ascii="Sylfaen" w:hAnsi="Sylfaen"/>
                <w:sz w:val="20"/>
              </w:rPr>
              <w:t>օբյեկտների ներառում, մտավոր սեփականության</w:t>
            </w:r>
            <w:r w:rsidR="00420A82" w:rsidRPr="00420A82">
              <w:rPr>
                <w:rFonts w:ascii="Sylfaen" w:hAnsi="Sylfaen"/>
                <w:sz w:val="20"/>
              </w:rPr>
              <w:t xml:space="preserve"> </w:t>
            </w:r>
            <w:r w:rsidRPr="00420A82">
              <w:rPr>
                <w:rFonts w:ascii="Sylfaen" w:hAnsi="Sylfaen"/>
                <w:sz w:val="20"/>
              </w:rPr>
              <w:t>օբյեկտների հանում, մտավոր սեփականության</w:t>
            </w:r>
            <w:r w:rsidR="00420A82" w:rsidRPr="00420A82">
              <w:rPr>
                <w:rFonts w:ascii="Sylfaen" w:hAnsi="Sylfaen"/>
                <w:sz w:val="20"/>
              </w:rPr>
              <w:t xml:space="preserve"> </w:t>
            </w:r>
            <w:r w:rsidRPr="00420A82">
              <w:rPr>
                <w:rFonts w:ascii="Sylfaen" w:hAnsi="Sylfaen"/>
                <w:sz w:val="20"/>
              </w:rPr>
              <w:t>օբյեկտների մասին տեղեկությունների փոփոխում (լրացում)) վերաբերյալ տեղեկությունների ստացման դեպքում</w:t>
            </w:r>
          </w:p>
        </w:tc>
      </w:tr>
      <w:tr w:rsidR="00651630" w:rsidRPr="00420A82" w14:paraId="789F4225" w14:textId="77777777" w:rsidTr="00FA28BA">
        <w:trPr>
          <w:jc w:val="center"/>
        </w:trPr>
        <w:tc>
          <w:tcPr>
            <w:tcW w:w="0" w:type="auto"/>
          </w:tcPr>
          <w:p w14:paraId="083B8B64" w14:textId="77777777" w:rsidR="00651630" w:rsidRPr="00420A82" w:rsidRDefault="00651630" w:rsidP="00FA28BA">
            <w:pPr>
              <w:pStyle w:val="a5"/>
              <w:widowControl w:val="0"/>
              <w:spacing w:after="120" w:line="240" w:lineRule="auto"/>
              <w:jc w:val="center"/>
              <w:rPr>
                <w:rFonts w:ascii="Sylfaen" w:hAnsi="Sylfaen" w:cs="Times New Roman"/>
                <w:sz w:val="20"/>
              </w:rPr>
            </w:pPr>
            <w:r w:rsidRPr="00420A82">
              <w:rPr>
                <w:rFonts w:ascii="Sylfaen" w:hAnsi="Sylfaen"/>
                <w:sz w:val="20"/>
              </w:rPr>
              <w:t>P.SP.01.ACT.002</w:t>
            </w:r>
          </w:p>
        </w:tc>
        <w:tc>
          <w:tcPr>
            <w:tcW w:w="0" w:type="auto"/>
          </w:tcPr>
          <w:p w14:paraId="6F5F3A31" w14:textId="77777777" w:rsidR="00651630" w:rsidRPr="00420A82" w:rsidRDefault="00651630" w:rsidP="00FA28BA">
            <w:pPr>
              <w:pStyle w:val="a5"/>
              <w:widowControl w:val="0"/>
              <w:spacing w:after="120" w:line="240" w:lineRule="auto"/>
              <w:jc w:val="center"/>
              <w:rPr>
                <w:rFonts w:ascii="Sylfaen" w:hAnsi="Sylfaen" w:cs="Times New Roman"/>
                <w:sz w:val="20"/>
              </w:rPr>
            </w:pPr>
            <w:r w:rsidRPr="00420A82">
              <w:rPr>
                <w:rFonts w:ascii="Sylfaen" w:hAnsi="Sylfaen"/>
                <w:sz w:val="20"/>
              </w:rPr>
              <w:t>հայտատու</w:t>
            </w:r>
          </w:p>
        </w:tc>
        <w:tc>
          <w:tcPr>
            <w:tcW w:w="0" w:type="auto"/>
          </w:tcPr>
          <w:p w14:paraId="334852DA" w14:textId="77777777" w:rsidR="00651630" w:rsidRPr="00420A82" w:rsidRDefault="00651630" w:rsidP="00FA28BA">
            <w:pPr>
              <w:pStyle w:val="a5"/>
              <w:widowControl w:val="0"/>
              <w:spacing w:after="120" w:line="240" w:lineRule="auto"/>
              <w:jc w:val="left"/>
              <w:rPr>
                <w:rFonts w:ascii="Sylfaen" w:hAnsi="Sylfaen" w:cs="Times New Roman"/>
                <w:sz w:val="20"/>
              </w:rPr>
            </w:pPr>
            <w:r w:rsidRPr="00420A82">
              <w:rPr>
                <w:rFonts w:ascii="Sylfaen" w:hAnsi="Sylfaen"/>
                <w:sz w:val="20"/>
              </w:rPr>
              <w:t>իրավաբանական կամ ֆիզիկական անձ՝ Հանձնաժողով հայտ, դիմում ներկայացնող՝ իրավատերը (մտավոր սեփականության օբյեկտի նկատմամբ բացառիկ իրավունք ունեցող անձ) կամ այն անձը, որը ներկայացնում է իրավատիրոջ (մի քանի իրավատերերի) շահերը և անդամ պետություններից մեկի տարածքում ունի մշտական (գրանցված) գտնվելու վայր</w:t>
            </w:r>
          </w:p>
        </w:tc>
      </w:tr>
      <w:tr w:rsidR="00651630" w:rsidRPr="00420A82" w14:paraId="594C945C" w14:textId="77777777" w:rsidTr="00FA28BA">
        <w:trPr>
          <w:jc w:val="center"/>
        </w:trPr>
        <w:tc>
          <w:tcPr>
            <w:tcW w:w="0" w:type="auto"/>
          </w:tcPr>
          <w:p w14:paraId="10B97430" w14:textId="77777777" w:rsidR="00651630" w:rsidRPr="00420A82" w:rsidRDefault="00651630" w:rsidP="00FA28BA">
            <w:pPr>
              <w:pStyle w:val="a5"/>
              <w:widowControl w:val="0"/>
              <w:spacing w:after="120" w:line="240" w:lineRule="auto"/>
              <w:jc w:val="center"/>
              <w:rPr>
                <w:rFonts w:ascii="Sylfaen" w:hAnsi="Sylfaen"/>
                <w:sz w:val="20"/>
              </w:rPr>
            </w:pPr>
            <w:r w:rsidRPr="00420A82">
              <w:rPr>
                <w:rFonts w:ascii="Sylfaen" w:hAnsi="Sylfaen" w:cs="Times-Roman"/>
                <w:color w:val="auto"/>
                <w:sz w:val="20"/>
                <w:lang w:val="en-US" w:bidi="ar-SA"/>
              </w:rPr>
              <w:t>P.SP.01.ACT.003</w:t>
            </w:r>
          </w:p>
        </w:tc>
        <w:tc>
          <w:tcPr>
            <w:tcW w:w="0" w:type="auto"/>
          </w:tcPr>
          <w:p w14:paraId="35AB1AE6" w14:textId="77777777" w:rsidR="00651630" w:rsidRPr="00420A82" w:rsidRDefault="00651630" w:rsidP="00FA28BA">
            <w:pPr>
              <w:pStyle w:val="a5"/>
              <w:widowControl w:val="0"/>
              <w:spacing w:after="120" w:line="240" w:lineRule="auto"/>
              <w:jc w:val="center"/>
              <w:rPr>
                <w:rFonts w:ascii="Sylfaen" w:hAnsi="Sylfaen"/>
                <w:sz w:val="20"/>
              </w:rPr>
            </w:pPr>
            <w:r w:rsidRPr="00420A82">
              <w:rPr>
                <w:rFonts w:ascii="Sylfaen" w:hAnsi="Sylfaen"/>
                <w:sz w:val="20"/>
              </w:rPr>
              <w:t>շահագրգիռ անձինք</w:t>
            </w:r>
          </w:p>
        </w:tc>
        <w:tc>
          <w:tcPr>
            <w:tcW w:w="0" w:type="auto"/>
          </w:tcPr>
          <w:p w14:paraId="0033ABA5" w14:textId="77777777" w:rsidR="00651630" w:rsidRPr="00420A82" w:rsidRDefault="00651630" w:rsidP="00FA28BA">
            <w:pPr>
              <w:pStyle w:val="a5"/>
              <w:widowControl w:val="0"/>
              <w:spacing w:after="120" w:line="240" w:lineRule="auto"/>
              <w:jc w:val="left"/>
              <w:rPr>
                <w:rFonts w:ascii="Sylfaen" w:hAnsi="Sylfaen"/>
                <w:sz w:val="20"/>
              </w:rPr>
            </w:pPr>
            <w:r w:rsidRPr="00420A82">
              <w:rPr>
                <w:rFonts w:ascii="Sylfaen" w:hAnsi="Sylfaen"/>
                <w:sz w:val="20"/>
              </w:rPr>
              <w:t>իրավաբանական կամ ֆիզիկական անձ, որն իր գործունեության մեջ օգտագործում է միասնական ռեեստրից տեղեկություններն իր շահերի համար</w:t>
            </w:r>
          </w:p>
        </w:tc>
      </w:tr>
    </w:tbl>
    <w:p w14:paraId="69E468D5" w14:textId="77777777" w:rsidR="00651630" w:rsidRPr="00420A82" w:rsidRDefault="00651630" w:rsidP="00A06554">
      <w:pPr>
        <w:pStyle w:val="af1"/>
        <w:widowControl w:val="0"/>
        <w:spacing w:after="160"/>
        <w:ind w:firstLine="0"/>
        <w:jc w:val="center"/>
        <w:outlineLvl w:val="9"/>
        <w:rPr>
          <w:rFonts w:ascii="Sylfaen" w:hAnsi="Sylfaen"/>
        </w:rPr>
      </w:pPr>
    </w:p>
    <w:p w14:paraId="7A96B2AE" w14:textId="77777777" w:rsidR="00651630" w:rsidRPr="00420A82" w:rsidRDefault="00651630" w:rsidP="00A06554">
      <w:pPr>
        <w:pStyle w:val="Heading2"/>
        <w:keepNext w:val="0"/>
        <w:keepLines w:val="0"/>
        <w:widowControl w:val="0"/>
        <w:spacing w:before="0" w:after="160" w:line="360" w:lineRule="auto"/>
        <w:rPr>
          <w:rFonts w:ascii="Sylfaen" w:eastAsia="SimSun" w:hAnsi="Sylfaen"/>
          <w:sz w:val="24"/>
          <w:szCs w:val="24"/>
        </w:rPr>
      </w:pPr>
      <w:bookmarkStart w:id="18" w:name="_Ref362515393"/>
      <w:bookmarkStart w:id="19" w:name="_Toc363227836"/>
      <w:bookmarkStart w:id="20" w:name="_Toc364113132"/>
      <w:bookmarkStart w:id="21" w:name="_Toc369271001"/>
      <w:bookmarkStart w:id="22" w:name="_Toc375908834"/>
      <w:r w:rsidRPr="00420A82">
        <w:rPr>
          <w:rFonts w:ascii="Sylfaen" w:hAnsi="Sylfaen"/>
          <w:sz w:val="24"/>
          <w:szCs w:val="24"/>
        </w:rPr>
        <w:t>3. Ընդհանուր գործընթացի կառուցվածքը</w:t>
      </w:r>
      <w:bookmarkEnd w:id="16"/>
      <w:bookmarkEnd w:id="18"/>
      <w:bookmarkEnd w:id="19"/>
      <w:bookmarkEnd w:id="20"/>
      <w:bookmarkEnd w:id="21"/>
      <w:bookmarkEnd w:id="22"/>
    </w:p>
    <w:p w14:paraId="0251AE5B" w14:textId="77777777" w:rsidR="00651630" w:rsidRPr="00420A82" w:rsidRDefault="00651630" w:rsidP="00D270AC">
      <w:pPr>
        <w:pStyle w:val="af1"/>
        <w:widowControl w:val="0"/>
        <w:tabs>
          <w:tab w:val="left" w:pos="1134"/>
        </w:tabs>
        <w:spacing w:after="160"/>
        <w:ind w:firstLine="567"/>
        <w:outlineLvl w:val="9"/>
        <w:rPr>
          <w:rFonts w:ascii="Sylfaen" w:hAnsi="Sylfaen"/>
        </w:rPr>
      </w:pPr>
      <w:bookmarkStart w:id="23" w:name="_Toc369271002"/>
      <w:r w:rsidRPr="00420A82">
        <w:rPr>
          <w:rFonts w:ascii="Sylfaen" w:hAnsi="Sylfaen"/>
        </w:rPr>
        <w:t>10.</w:t>
      </w:r>
      <w:r w:rsidR="00D270AC" w:rsidRPr="00D270AC">
        <w:rPr>
          <w:rFonts w:ascii="Sylfaen" w:hAnsi="Sylfaen"/>
        </w:rPr>
        <w:tab/>
      </w:r>
      <w:r w:rsidRPr="00420A82">
        <w:rPr>
          <w:rFonts w:ascii="Sylfaen" w:hAnsi="Sylfaen"/>
        </w:rPr>
        <w:t>Ընդհանուր գործընթացն ընթացակարգերի ամբողջություն է, որոնք խմբավորված են ըստ իրենց նշանակության՝</w:t>
      </w:r>
      <w:bookmarkEnd w:id="23"/>
    </w:p>
    <w:p w14:paraId="129A9754" w14:textId="77777777" w:rsidR="00651630" w:rsidRPr="00420A82" w:rsidRDefault="00651630" w:rsidP="00D270AC">
      <w:pPr>
        <w:pStyle w:val="a3"/>
        <w:widowControl w:val="0"/>
        <w:tabs>
          <w:tab w:val="left" w:pos="1134"/>
        </w:tabs>
        <w:spacing w:after="160"/>
        <w:ind w:firstLine="567"/>
        <w:rPr>
          <w:rFonts w:ascii="Sylfaen" w:hAnsi="Sylfaen"/>
          <w:szCs w:val="24"/>
        </w:rPr>
      </w:pPr>
      <w:r w:rsidRPr="00420A82">
        <w:rPr>
          <w:rFonts w:ascii="Sylfaen" w:hAnsi="Sylfaen"/>
          <w:szCs w:val="24"/>
        </w:rPr>
        <w:t>1)</w:t>
      </w:r>
      <w:r w:rsidR="00D270AC" w:rsidRPr="00D270AC">
        <w:rPr>
          <w:rFonts w:ascii="Sylfaen" w:hAnsi="Sylfaen"/>
          <w:szCs w:val="24"/>
        </w:rPr>
        <w:tab/>
      </w:r>
      <w:r w:rsidRPr="00420A82">
        <w:rPr>
          <w:rFonts w:ascii="Sylfaen" w:hAnsi="Sylfaen"/>
          <w:szCs w:val="24"/>
        </w:rPr>
        <w:t>միասնական ռեեստրի ձևավորման և վարման ընթացակարգեր.</w:t>
      </w:r>
    </w:p>
    <w:p w14:paraId="4FAC22D2" w14:textId="77777777" w:rsidR="00FA28BA" w:rsidRDefault="00651630" w:rsidP="00D270AC">
      <w:pPr>
        <w:pStyle w:val="a3"/>
        <w:widowControl w:val="0"/>
        <w:tabs>
          <w:tab w:val="left" w:pos="1134"/>
        </w:tabs>
        <w:spacing w:after="160"/>
        <w:ind w:firstLine="567"/>
        <w:rPr>
          <w:rFonts w:ascii="Sylfaen" w:hAnsi="Sylfaen"/>
          <w:szCs w:val="24"/>
        </w:rPr>
      </w:pPr>
      <w:r w:rsidRPr="00420A82">
        <w:rPr>
          <w:rFonts w:ascii="Sylfaen" w:hAnsi="Sylfaen"/>
          <w:szCs w:val="24"/>
        </w:rPr>
        <w:t>2)</w:t>
      </w:r>
      <w:r w:rsidR="00D270AC" w:rsidRPr="00D270AC">
        <w:rPr>
          <w:rFonts w:ascii="Sylfaen" w:hAnsi="Sylfaen"/>
          <w:szCs w:val="24"/>
        </w:rPr>
        <w:tab/>
      </w:r>
      <w:r w:rsidRPr="00420A82">
        <w:rPr>
          <w:rFonts w:ascii="Sylfaen" w:hAnsi="Sylfaen"/>
          <w:szCs w:val="24"/>
        </w:rPr>
        <w:t>միասնական ռեեստրի օգտագործման ընթացակարգեր։</w:t>
      </w:r>
    </w:p>
    <w:p w14:paraId="19C0B0B4" w14:textId="77777777" w:rsidR="00FA28BA" w:rsidRDefault="00FA28BA">
      <w:pPr>
        <w:spacing w:after="0" w:line="240" w:lineRule="auto"/>
        <w:rPr>
          <w:rFonts w:ascii="Sylfaen" w:eastAsia="Times New Roman" w:hAnsi="Sylfaen"/>
          <w:sz w:val="24"/>
          <w:szCs w:val="24"/>
        </w:rPr>
      </w:pPr>
      <w:r>
        <w:rPr>
          <w:rFonts w:ascii="Sylfaen" w:hAnsi="Sylfaen"/>
          <w:szCs w:val="24"/>
        </w:rPr>
        <w:br w:type="page"/>
      </w:r>
    </w:p>
    <w:p w14:paraId="104797C6" w14:textId="77777777" w:rsidR="00651630" w:rsidRPr="00420A82" w:rsidRDefault="00651630" w:rsidP="00D270AC">
      <w:pPr>
        <w:pStyle w:val="af1"/>
        <w:widowControl w:val="0"/>
        <w:tabs>
          <w:tab w:val="left" w:pos="1134"/>
        </w:tabs>
        <w:spacing w:after="160"/>
        <w:ind w:firstLine="567"/>
        <w:outlineLvl w:val="9"/>
        <w:rPr>
          <w:rFonts w:ascii="Sylfaen" w:hAnsi="Sylfaen"/>
        </w:rPr>
      </w:pPr>
      <w:bookmarkStart w:id="24" w:name="_Toc369271004"/>
      <w:r w:rsidRPr="00420A82">
        <w:rPr>
          <w:rFonts w:ascii="Sylfaen" w:hAnsi="Sylfaen"/>
        </w:rPr>
        <w:lastRenderedPageBreak/>
        <w:t>11.</w:t>
      </w:r>
      <w:r w:rsidR="00D270AC" w:rsidRPr="00D270AC">
        <w:rPr>
          <w:rFonts w:ascii="Sylfaen" w:hAnsi="Sylfaen"/>
        </w:rPr>
        <w:tab/>
      </w:r>
      <w:r w:rsidRPr="00420A82">
        <w:rPr>
          <w:rFonts w:ascii="Sylfaen" w:hAnsi="Sylfaen"/>
        </w:rPr>
        <w:t>Ընդհանուր գործընթացի ընթացակարգերի կատարման ժամանակ իրականացվում է յուրաքանչյուր անդամ պետությունում պահպանվող</w:t>
      </w:r>
      <w:r w:rsidR="00420A82">
        <w:rPr>
          <w:rFonts w:ascii="Sylfaen" w:hAnsi="Sylfaen"/>
        </w:rPr>
        <w:t xml:space="preserve"> </w:t>
      </w:r>
      <w:r w:rsidRPr="00420A82">
        <w:rPr>
          <w:rFonts w:ascii="Sylfaen" w:hAnsi="Sylfaen"/>
        </w:rPr>
        <w:t>մտավոր սեփականության օբյեկտների մասին տեղեկություններ պարունակող միասնական ռեեստրի ձեւավորում եւ վարում։</w:t>
      </w:r>
    </w:p>
    <w:p w14:paraId="25964B1E"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ռեեստրը ձեւավորելիս և վարելիս կատարվում են ընդհանուր գործընթացի՝ միասնական ռեեստրի ձեւավորման եւ վարման ընթացակարգերի խմբում ներառված հետեւյալ ընթացակարգերը՝</w:t>
      </w:r>
    </w:p>
    <w:p w14:paraId="11CC7C9E"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ռեեստրում մտավոր սեփականության օբյեկտների ներառում.</w:t>
      </w:r>
    </w:p>
    <w:p w14:paraId="6CD56E25"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ռեեստրում փոփոխություններ (լրացումներ) կատարելու մասին հայտատուի դիմումի ուսումնասիրում.</w:t>
      </w:r>
    </w:p>
    <w:p w14:paraId="52EF7CD9"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ռեեստրում փոփոխությունների (լրացումների) կատարում.</w:t>
      </w:r>
    </w:p>
    <w:p w14:paraId="489570F7"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պաշտպանության ժամկետի երկարաձգում․</w:t>
      </w:r>
    </w:p>
    <w:p w14:paraId="281B8F4B"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հայտատուի դիմումի հիման վրա միասնական ռեեստրից մտավոր սեփականության օբյեկտների հանում.</w:t>
      </w:r>
    </w:p>
    <w:p w14:paraId="445508BD"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հայտատուի դիմումի հետ չկապված հիմքերի առաջացման դեպքում միասնական ռեեստրից մտավոր սեփականության օբյեկտների հանում.</w:t>
      </w:r>
    </w:p>
    <w:p w14:paraId="0D3D01FF"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ապրանքների շրջանառությանը վերաբերող տեղեկությունների (Կանոնակարգի 45-րդ կետով սահմանված տեղեկությունների) փոփոխում (լրացում)։</w:t>
      </w:r>
    </w:p>
    <w:p w14:paraId="7882441D"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ռեեստրի օգտագործման ժամանակ կատարվում են ընդհանուր գործընթացի՝ միասնական ռեեստրի օգտագործման ընթացակարգերի խմբում ներառված հետեւյալ ընթացակարգերը՝</w:t>
      </w:r>
    </w:p>
    <w:p w14:paraId="387BFA61" w14:textId="77777777" w:rsidR="00FA28BA" w:rsidRDefault="00651630" w:rsidP="00A06554">
      <w:pPr>
        <w:pStyle w:val="a3"/>
        <w:widowControl w:val="0"/>
        <w:spacing w:after="160"/>
        <w:ind w:firstLine="567"/>
        <w:rPr>
          <w:rFonts w:ascii="Sylfaen" w:hAnsi="Sylfaen"/>
          <w:szCs w:val="24"/>
        </w:rPr>
      </w:pPr>
      <w:r w:rsidRPr="00420A82">
        <w:rPr>
          <w:rFonts w:ascii="Sylfaen" w:hAnsi="Sylfaen"/>
          <w:szCs w:val="24"/>
        </w:rPr>
        <w:t>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w:t>
      </w:r>
    </w:p>
    <w:p w14:paraId="0741402C" w14:textId="77777777" w:rsidR="00FA28BA" w:rsidRDefault="00FA28BA">
      <w:pPr>
        <w:spacing w:after="0" w:line="240" w:lineRule="auto"/>
        <w:rPr>
          <w:rFonts w:ascii="Sylfaen" w:eastAsia="Times New Roman" w:hAnsi="Sylfaen"/>
          <w:sz w:val="24"/>
          <w:szCs w:val="24"/>
        </w:rPr>
      </w:pPr>
      <w:r>
        <w:rPr>
          <w:rFonts w:ascii="Sylfaen" w:hAnsi="Sylfaen"/>
          <w:szCs w:val="24"/>
        </w:rPr>
        <w:br w:type="page"/>
      </w:r>
    </w:p>
    <w:p w14:paraId="6D477ECB"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lastRenderedPageBreak/>
        <w:t>միասնական ռեեստրում կատարված փոփոխությունների (լրացումների) մասին տեղեկատվության ստացում.</w:t>
      </w:r>
    </w:p>
    <w:p w14:paraId="6AD83565"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ապրանքների շրջանառությանը վերաբերող տեղեկությունների փոփոխությունների (լրացումների) մասին տեղեկատվության ստացում.</w:t>
      </w:r>
    </w:p>
    <w:p w14:paraId="03854314"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ռեեստրից քաղվածքի ստացում.</w:t>
      </w:r>
    </w:p>
    <w:p w14:paraId="2A6B1296"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շահագրգիռ անձանց հարցումների հիման վրա միասնական ռեեստրից տեղեկությունների ստացում։</w:t>
      </w:r>
    </w:p>
    <w:p w14:paraId="68B4C06F" w14:textId="77777777" w:rsidR="00651630" w:rsidRPr="00420A82" w:rsidRDefault="00651630" w:rsidP="00D270AC">
      <w:pPr>
        <w:pStyle w:val="af1"/>
        <w:widowControl w:val="0"/>
        <w:tabs>
          <w:tab w:val="left" w:pos="1134"/>
        </w:tabs>
        <w:spacing w:after="160"/>
        <w:ind w:firstLine="567"/>
        <w:outlineLvl w:val="9"/>
        <w:rPr>
          <w:rFonts w:ascii="Sylfaen" w:hAnsi="Sylfaen"/>
        </w:rPr>
      </w:pPr>
      <w:r w:rsidRPr="00420A82">
        <w:rPr>
          <w:rFonts w:ascii="Sylfaen" w:hAnsi="Sylfaen"/>
          <w:noProof/>
        </w:rPr>
        <w:t>12.</w:t>
      </w:r>
      <w:r w:rsidR="00D270AC" w:rsidRPr="00D270AC">
        <w:rPr>
          <w:rFonts w:ascii="Sylfaen" w:hAnsi="Sylfaen"/>
          <w:noProof/>
        </w:rPr>
        <w:tab/>
      </w:r>
      <w:r w:rsidRPr="00420A82">
        <w:rPr>
          <w:rFonts w:ascii="Sylfaen" w:hAnsi="Sylfaen"/>
          <w:noProof/>
        </w:rPr>
        <w:t>Ընդհանուր գործընթացի կառուցվածքի բերված նկարագրությունը ներկայացված է 1-ին նկարում։</w:t>
      </w:r>
    </w:p>
    <w:p w14:paraId="79474826" w14:textId="77777777" w:rsidR="00651630" w:rsidRPr="00420A82" w:rsidRDefault="00BD6DAC" w:rsidP="00902B97">
      <w:pPr>
        <w:pStyle w:val="aa"/>
      </w:pPr>
      <w:bookmarkStart w:id="25" w:name="_Ref363494350"/>
      <w:bookmarkStart w:id="26" w:name="_Toc375908853"/>
      <w:bookmarkEnd w:id="24"/>
      <w:r>
        <w:rPr>
          <w:noProof/>
          <w:lang w:val="en-US" w:eastAsia="en-US" w:bidi="ar-SA"/>
        </w:rPr>
        <w:pict w14:anchorId="2E010853">
          <v:group id="_x0000_s1489" style="position:absolute;left:0;text-align:left;margin-left:8.6pt;margin-top:8pt;width:445.2pt;height:188.45pt;z-index:251737088" coordorigin="1590,7200" coordsize="8904,3769">
            <v:rect id="_x0000_s1027" style="position:absolute;left:5230;top:7948;width:2131;height:705" stroked="f">
              <v:textbox style="mso-next-textbox:#_x0000_s1027" inset="0,0,0,0">
                <w:txbxContent>
                  <w:p w14:paraId="08C193DC" w14:textId="77777777" w:rsidR="005A1DA7" w:rsidRPr="00D270AC" w:rsidRDefault="005A1DA7" w:rsidP="00651630">
                    <w:pPr>
                      <w:spacing w:after="0" w:line="240" w:lineRule="auto"/>
                      <w:jc w:val="center"/>
                      <w:rPr>
                        <w:sz w:val="12"/>
                        <w:szCs w:val="12"/>
                      </w:rPr>
                    </w:pPr>
                    <w:r w:rsidRPr="00D270AC">
                      <w:rPr>
                        <w:rFonts w:ascii="Sylfaen" w:hAnsi="Sylfaen"/>
                        <w:sz w:val="12"/>
                        <w:szCs w:val="12"/>
                      </w:rPr>
                      <w:t>Միասնական ռեեստրի ձևավորման և վարման ընթացակարգեր</w:t>
                    </w:r>
                  </w:p>
                  <w:p w14:paraId="055201FE" w14:textId="77777777" w:rsidR="005A1DA7" w:rsidRPr="00D270AC" w:rsidRDefault="005A1DA7" w:rsidP="00651630">
                    <w:pPr>
                      <w:jc w:val="center"/>
                      <w:rPr>
                        <w:rFonts w:ascii="Sylfaen" w:hAnsi="Sylfaen"/>
                        <w:sz w:val="12"/>
                        <w:szCs w:val="12"/>
                      </w:rPr>
                    </w:pPr>
                    <w:r w:rsidRPr="00D270AC">
                      <w:rPr>
                        <w:rFonts w:ascii="Sylfaen" w:hAnsi="Sylfaen"/>
                        <w:sz w:val="12"/>
                        <w:szCs w:val="12"/>
                      </w:rPr>
                      <w:t>(P.SP.01.PGR.001)</w:t>
                    </w:r>
                  </w:p>
                </w:txbxContent>
              </v:textbox>
            </v:rect>
            <v:rect id="_x0000_s1028" style="position:absolute;left:8378;top:8285;width:2116;height:668" stroked="f">
              <v:textbox style="mso-next-textbox:#_x0000_s1028" inset="0,0,0,0">
                <w:txbxContent>
                  <w:p w14:paraId="7CB7B6E7" w14:textId="77777777" w:rsidR="005A1DA7" w:rsidRPr="00D270AC" w:rsidRDefault="005A1DA7" w:rsidP="00651630">
                    <w:pPr>
                      <w:spacing w:after="0" w:line="240" w:lineRule="auto"/>
                      <w:jc w:val="center"/>
                      <w:rPr>
                        <w:sz w:val="12"/>
                        <w:szCs w:val="12"/>
                      </w:rPr>
                    </w:pPr>
                    <w:r w:rsidRPr="00D270AC">
                      <w:rPr>
                        <w:rFonts w:ascii="Sylfaen" w:hAnsi="Sylfaen"/>
                        <w:sz w:val="12"/>
                        <w:szCs w:val="12"/>
                      </w:rPr>
                      <w:t>Անդամ պետության լիազորված մարմին</w:t>
                    </w:r>
                  </w:p>
                  <w:p w14:paraId="2EF0AB30" w14:textId="77777777" w:rsidR="005A1DA7" w:rsidRPr="00D270AC" w:rsidRDefault="005A1DA7" w:rsidP="00651630">
                    <w:pPr>
                      <w:jc w:val="center"/>
                      <w:rPr>
                        <w:rFonts w:ascii="Sylfaen" w:hAnsi="Sylfaen"/>
                        <w:sz w:val="12"/>
                        <w:szCs w:val="12"/>
                      </w:rPr>
                    </w:pPr>
                    <w:r w:rsidRPr="00D270AC">
                      <w:rPr>
                        <w:rFonts w:ascii="Sylfaen" w:hAnsi="Sylfaen"/>
                        <w:sz w:val="12"/>
                        <w:szCs w:val="12"/>
                      </w:rPr>
                      <w:t>(P.SP.01.ACT.001)</w:t>
                    </w:r>
                  </w:p>
                </w:txbxContent>
              </v:textbox>
            </v:rect>
            <v:rect id="_x0000_s1029" style="position:absolute;left:8017;top:10209;width:2131;height:472" stroked="f">
              <v:textbox style="mso-next-textbox:#_x0000_s1029" inset="0,0,0,0">
                <w:txbxContent>
                  <w:p w14:paraId="07B588CC" w14:textId="77777777" w:rsidR="005A1DA7" w:rsidRPr="00D270AC" w:rsidRDefault="005A1DA7" w:rsidP="00651630">
                    <w:pPr>
                      <w:spacing w:after="0" w:line="240" w:lineRule="auto"/>
                      <w:jc w:val="center"/>
                      <w:rPr>
                        <w:sz w:val="12"/>
                        <w:szCs w:val="12"/>
                      </w:rPr>
                    </w:pPr>
                    <w:r w:rsidRPr="00D270AC">
                      <w:rPr>
                        <w:rFonts w:ascii="Sylfaen" w:hAnsi="Sylfaen"/>
                        <w:sz w:val="12"/>
                        <w:szCs w:val="12"/>
                      </w:rPr>
                      <w:t>Շահագրգիռ անձ</w:t>
                    </w:r>
                  </w:p>
                  <w:p w14:paraId="5A4DBC45" w14:textId="77777777" w:rsidR="005A1DA7" w:rsidRPr="00D270AC" w:rsidRDefault="005A1DA7" w:rsidP="00651630">
                    <w:pPr>
                      <w:jc w:val="center"/>
                      <w:rPr>
                        <w:rFonts w:ascii="Sylfaen" w:hAnsi="Sylfaen"/>
                        <w:sz w:val="12"/>
                        <w:szCs w:val="12"/>
                      </w:rPr>
                    </w:pPr>
                    <w:r w:rsidRPr="00D270AC">
                      <w:rPr>
                        <w:rFonts w:ascii="Sylfaen" w:hAnsi="Sylfaen"/>
                        <w:sz w:val="12"/>
                        <w:szCs w:val="12"/>
                      </w:rPr>
                      <w:t>(P.SP.01.ACT.003)</w:t>
                    </w:r>
                  </w:p>
                </w:txbxContent>
              </v:textbox>
            </v:rect>
            <v:rect id="_x0000_s1030" style="position:absolute;left:5230;top:10301;width:2131;height:668" stroked="f">
              <v:textbox style="mso-next-textbox:#_x0000_s1030" inset="0,0,0,0">
                <w:txbxContent>
                  <w:p w14:paraId="74CCA837" w14:textId="77777777" w:rsidR="005A1DA7" w:rsidRPr="00D270AC" w:rsidRDefault="005A1DA7" w:rsidP="00651630">
                    <w:pPr>
                      <w:spacing w:after="0" w:line="240" w:lineRule="auto"/>
                      <w:jc w:val="center"/>
                      <w:rPr>
                        <w:rFonts w:ascii="Sylfaen" w:hAnsi="Sylfaen"/>
                        <w:sz w:val="12"/>
                        <w:szCs w:val="12"/>
                      </w:rPr>
                    </w:pPr>
                    <w:r w:rsidRPr="00D270AC">
                      <w:rPr>
                        <w:rFonts w:ascii="Sylfaen" w:hAnsi="Sylfaen"/>
                        <w:sz w:val="12"/>
                        <w:szCs w:val="12"/>
                      </w:rPr>
                      <w:t>Միասնական ռեեստրի օգտագործման ընթացակարգեր</w:t>
                    </w:r>
                  </w:p>
                </w:txbxContent>
              </v:textbox>
            </v:rect>
            <v:rect id="_x0000_s1031" style="position:absolute;left:1590;top:9217;width:1440;height:726" stroked="f">
              <v:textbox style="mso-next-textbox:#_x0000_s1031" inset="0,0,0,0">
                <w:txbxContent>
                  <w:p w14:paraId="3B7E246E" w14:textId="77777777" w:rsidR="005A1DA7" w:rsidRPr="00D270AC" w:rsidRDefault="005A1DA7" w:rsidP="00651630">
                    <w:pPr>
                      <w:spacing w:after="0" w:line="240" w:lineRule="auto"/>
                      <w:jc w:val="center"/>
                      <w:rPr>
                        <w:sz w:val="12"/>
                        <w:szCs w:val="12"/>
                      </w:rPr>
                    </w:pPr>
                    <w:r w:rsidRPr="00D270AC">
                      <w:rPr>
                        <w:rFonts w:ascii="Sylfaen" w:hAnsi="Sylfaen"/>
                        <w:sz w:val="12"/>
                        <w:szCs w:val="12"/>
                      </w:rPr>
                      <w:t>Հայտատու</w:t>
                    </w:r>
                  </w:p>
                  <w:p w14:paraId="7148544B" w14:textId="77777777" w:rsidR="005A1DA7" w:rsidRPr="00D270AC" w:rsidRDefault="005A1DA7" w:rsidP="00651630">
                    <w:pPr>
                      <w:jc w:val="center"/>
                      <w:rPr>
                        <w:rFonts w:ascii="Sylfaen" w:hAnsi="Sylfaen"/>
                        <w:sz w:val="12"/>
                        <w:szCs w:val="12"/>
                      </w:rPr>
                    </w:pPr>
                    <w:r w:rsidRPr="00D270AC">
                      <w:rPr>
                        <w:rFonts w:ascii="Sylfaen" w:hAnsi="Sylfaen"/>
                        <w:sz w:val="12"/>
                        <w:szCs w:val="12"/>
                      </w:rPr>
                      <w:t>(P.SP.01.ACT.002)</w:t>
                    </w:r>
                  </w:p>
                </w:txbxContent>
              </v:textbox>
            </v:rect>
            <v:rect id="_x0000_s1032" style="position:absolute;left:3445;top:9206;width:1163;height:403" stroked="f">
              <v:textbox style="mso-next-textbox:#_x0000_s1032" inset="0,0,0,0">
                <w:txbxContent>
                  <w:p w14:paraId="0DCE414A" w14:textId="77777777" w:rsidR="005A1DA7" w:rsidRPr="00D270AC" w:rsidRDefault="005A1DA7" w:rsidP="00651630">
                    <w:pPr>
                      <w:spacing w:after="0" w:line="240" w:lineRule="auto"/>
                      <w:jc w:val="center"/>
                      <w:rPr>
                        <w:sz w:val="12"/>
                        <w:szCs w:val="12"/>
                      </w:rPr>
                    </w:pPr>
                    <w:r w:rsidRPr="00D270AC">
                      <w:rPr>
                        <w:rFonts w:ascii="Sylfaen" w:hAnsi="Sylfaen"/>
                        <w:sz w:val="12"/>
                        <w:szCs w:val="12"/>
                      </w:rPr>
                      <w:t>Հանձնաժողով</w:t>
                    </w:r>
                  </w:p>
                  <w:p w14:paraId="3CAB6A5B" w14:textId="77777777" w:rsidR="005A1DA7" w:rsidRPr="00D270AC" w:rsidRDefault="005A1DA7" w:rsidP="00651630">
                    <w:pPr>
                      <w:jc w:val="center"/>
                      <w:rPr>
                        <w:rFonts w:ascii="Sylfaen" w:hAnsi="Sylfaen"/>
                        <w:sz w:val="12"/>
                        <w:szCs w:val="12"/>
                      </w:rPr>
                    </w:pPr>
                    <w:r w:rsidRPr="00D270AC">
                      <w:rPr>
                        <w:rFonts w:ascii="Sylfaen" w:hAnsi="Sylfaen"/>
                        <w:sz w:val="12"/>
                        <w:szCs w:val="12"/>
                      </w:rPr>
                      <w:t>(Р.АСТ.001)</w:t>
                    </w:r>
                  </w:p>
                </w:txbxContent>
              </v:textbox>
            </v:rect>
            <v:rect id="_x0000_s1033" style="position:absolute;left:3909;top:7200;width:1321;height:393" stroked="f">
              <v:textbox style="mso-next-textbox:#_x0000_s1033" inset="0,0,0,0">
                <w:txbxContent>
                  <w:p w14:paraId="285C2BBD" w14:textId="77777777" w:rsidR="005A1DA7" w:rsidRPr="00B97892" w:rsidRDefault="005A1DA7" w:rsidP="00D270AC">
                    <w:pPr>
                      <w:jc w:val="center"/>
                      <w:rPr>
                        <w:rFonts w:ascii="Sylfaen" w:hAnsi="Sylfaen"/>
                        <w:sz w:val="16"/>
                      </w:rPr>
                    </w:pPr>
                    <w:r>
                      <w:rPr>
                        <w:rFonts w:ascii="Sylfaen" w:hAnsi="Sylfaen"/>
                        <w:sz w:val="16"/>
                      </w:rPr>
                      <w:t>«</w:t>
                    </w:r>
                    <w:r w:rsidRPr="00D270AC">
                      <w:rPr>
                        <w:rFonts w:ascii="Sylfaen" w:hAnsi="Sylfaen"/>
                        <w:sz w:val="12"/>
                        <w:szCs w:val="12"/>
                      </w:rPr>
                      <w:t>Մասնակցություն</w:t>
                    </w:r>
                    <w:r>
                      <w:rPr>
                        <w:rFonts w:ascii="Sylfaen" w:hAnsi="Sylfaen"/>
                        <w:sz w:val="16"/>
                      </w:rPr>
                      <w:t>»</w:t>
                    </w:r>
                  </w:p>
                </w:txbxContent>
              </v:textbox>
            </v:rect>
            <v:rect id="_x0000_s1034" style="position:absolute;left:7373;top:7200;width:1267;height:393" stroked="f">
              <v:textbox style="mso-next-textbox:#_x0000_s1034" inset="0,0,0,0">
                <w:txbxContent>
                  <w:p w14:paraId="617B5B91" w14:textId="77777777" w:rsidR="005A1DA7" w:rsidRPr="00B97892" w:rsidRDefault="005A1DA7" w:rsidP="00D270AC">
                    <w:pPr>
                      <w:jc w:val="center"/>
                      <w:rPr>
                        <w:rFonts w:ascii="Sylfaen" w:hAnsi="Sylfaen"/>
                        <w:sz w:val="16"/>
                      </w:rPr>
                    </w:pPr>
                    <w:r>
                      <w:rPr>
                        <w:rFonts w:ascii="Sylfaen" w:hAnsi="Sylfaen"/>
                        <w:sz w:val="16"/>
                      </w:rPr>
                      <w:t>«</w:t>
                    </w:r>
                    <w:r w:rsidRPr="00D270AC">
                      <w:rPr>
                        <w:rFonts w:ascii="Sylfaen" w:hAnsi="Sylfaen"/>
                        <w:sz w:val="12"/>
                        <w:szCs w:val="12"/>
                      </w:rPr>
                      <w:t>Մասնակցությո</w:t>
                    </w:r>
                    <w:r>
                      <w:rPr>
                        <w:rFonts w:ascii="Sylfaen" w:hAnsi="Sylfaen"/>
                        <w:sz w:val="16"/>
                      </w:rPr>
                      <w:t>ւն»</w:t>
                    </w:r>
                  </w:p>
                </w:txbxContent>
              </v:textbox>
            </v:rect>
            <v:rect id="_x0000_s1035" style="position:absolute;left:4021;top:7721;width:990;height:333" stroked="f">
              <v:textbox style="mso-next-textbox:#_x0000_s1035" inset="0,0,0,0">
                <w:txbxContent>
                  <w:p w14:paraId="1A97C648" w14:textId="77777777" w:rsidR="005A1DA7" w:rsidRPr="00B97892" w:rsidRDefault="005A1DA7" w:rsidP="00651630">
                    <w:pPr>
                      <w:rPr>
                        <w:rFonts w:ascii="Sylfaen" w:hAnsi="Sylfaen"/>
                        <w:sz w:val="16"/>
                      </w:rPr>
                    </w:pPr>
                  </w:p>
                </w:txbxContent>
              </v:textbox>
            </v:rect>
            <v:rect id="_x0000_s1036" style="position:absolute;left:4747;top:8953;width:1275;height:264" stroked="f">
              <v:textbox style="mso-next-textbox:#_x0000_s1036" inset="0,0,0,0">
                <w:txbxContent>
                  <w:p w14:paraId="19D89D67" w14:textId="77777777" w:rsidR="005A1DA7" w:rsidRPr="00D270AC" w:rsidRDefault="005A1DA7" w:rsidP="00D270AC">
                    <w:pPr>
                      <w:jc w:val="center"/>
                      <w:rPr>
                        <w:rFonts w:ascii="Sylfaen" w:hAnsi="Sylfaen"/>
                        <w:sz w:val="12"/>
                        <w:szCs w:val="12"/>
                      </w:rPr>
                    </w:pPr>
                    <w:r w:rsidRPr="00D270AC">
                      <w:rPr>
                        <w:rFonts w:ascii="Sylfaen" w:hAnsi="Sylfaen"/>
                        <w:sz w:val="12"/>
                        <w:szCs w:val="12"/>
                      </w:rPr>
                      <w:t>«Մասնակցություն»</w:t>
                    </w:r>
                  </w:p>
                </w:txbxContent>
              </v:textbox>
            </v:rect>
            <v:rect id="_x0000_s1037" style="position:absolute;left:6438;top:8953;width:1177;height:264" stroked="f">
              <v:textbox style="mso-next-textbox:#_x0000_s1037" inset="0,0,0,0">
                <w:txbxContent>
                  <w:p w14:paraId="7D192EB8" w14:textId="77777777" w:rsidR="005A1DA7" w:rsidRPr="00B97892" w:rsidRDefault="005A1DA7" w:rsidP="00D270AC">
                    <w:pPr>
                      <w:jc w:val="center"/>
                      <w:rPr>
                        <w:rFonts w:ascii="Sylfaen" w:hAnsi="Sylfaen"/>
                        <w:sz w:val="16"/>
                      </w:rPr>
                    </w:pPr>
                    <w:r w:rsidRPr="00D270AC">
                      <w:rPr>
                        <w:rFonts w:ascii="Sylfaen" w:hAnsi="Sylfaen"/>
                        <w:sz w:val="12"/>
                        <w:szCs w:val="12"/>
                      </w:rPr>
                      <w:t>«Մասնակցություն</w:t>
                    </w:r>
                    <w:r>
                      <w:rPr>
                        <w:rFonts w:ascii="Sylfaen" w:hAnsi="Sylfaen"/>
                        <w:sz w:val="16"/>
                      </w:rPr>
                      <w:t>»</w:t>
                    </w:r>
                  </w:p>
                </w:txbxContent>
              </v:textbox>
            </v:rect>
            <v:rect id="_x0000_s1038" style="position:absolute;left:7373;top:9609;width:1267;height:334" stroked="f">
              <v:textbox style="mso-next-textbox:#_x0000_s1038" inset="0,0,0,0">
                <w:txbxContent>
                  <w:p w14:paraId="20DD5D29" w14:textId="77777777" w:rsidR="005A1DA7" w:rsidRPr="00B97892" w:rsidRDefault="005A1DA7" w:rsidP="00D270AC">
                    <w:pPr>
                      <w:jc w:val="center"/>
                      <w:rPr>
                        <w:rFonts w:ascii="Sylfaen" w:hAnsi="Sylfaen"/>
                        <w:sz w:val="16"/>
                      </w:rPr>
                    </w:pPr>
                    <w:r>
                      <w:rPr>
                        <w:rFonts w:ascii="Sylfaen" w:hAnsi="Sylfaen"/>
                        <w:sz w:val="16"/>
                      </w:rPr>
                      <w:t>«</w:t>
                    </w:r>
                    <w:r w:rsidRPr="00D270AC">
                      <w:rPr>
                        <w:rFonts w:ascii="Sylfaen" w:hAnsi="Sylfaen"/>
                        <w:sz w:val="12"/>
                        <w:szCs w:val="12"/>
                      </w:rPr>
                      <w:t>Մասնակցություն»</w:t>
                    </w:r>
                  </w:p>
                </w:txbxContent>
              </v:textbox>
            </v:rect>
            <v:rect id="_x0000_s1039" style="position:absolute;left:3796;top:10037;width:1434;height:264" stroked="f">
              <v:textbox style="mso-next-textbox:#_x0000_s1039" inset="0,0,0,0">
                <w:txbxContent>
                  <w:p w14:paraId="5CCADC0D" w14:textId="77777777" w:rsidR="005A1DA7" w:rsidRPr="00B97892" w:rsidRDefault="005A1DA7" w:rsidP="00D270AC">
                    <w:pPr>
                      <w:jc w:val="center"/>
                      <w:rPr>
                        <w:rFonts w:ascii="Sylfaen" w:hAnsi="Sylfaen"/>
                        <w:sz w:val="16"/>
                      </w:rPr>
                    </w:pPr>
                    <w:r w:rsidRPr="00D270AC">
                      <w:rPr>
                        <w:rFonts w:ascii="Sylfaen" w:hAnsi="Sylfaen"/>
                        <w:sz w:val="12"/>
                        <w:szCs w:val="12"/>
                      </w:rPr>
                      <w:t>«Մասնակցություն</w:t>
                    </w:r>
                    <w:r>
                      <w:rPr>
                        <w:rFonts w:ascii="Sylfaen" w:hAnsi="Sylfaen"/>
                        <w:sz w:val="16"/>
                      </w:rPr>
                      <w:t>»</w:t>
                    </w:r>
                  </w:p>
                </w:txbxContent>
              </v:textbox>
            </v:rect>
          </v:group>
        </w:pict>
      </w:r>
      <w:r w:rsidR="00651630" w:rsidRPr="00420A82">
        <w:rPr>
          <w:noProof/>
          <w:lang w:val="en-US" w:eastAsia="en-US" w:bidi="ar-SA"/>
        </w:rPr>
        <w:drawing>
          <wp:inline distT="0" distB="0" distL="0" distR="0" wp14:anchorId="78A92939" wp14:editId="0C9F5E14">
            <wp:extent cx="5759450" cy="2456609"/>
            <wp:effectExtent l="1905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tretch/>
                  </pic:blipFill>
                  <pic:spPr>
                    <a:xfrm>
                      <a:off x="0" y="0"/>
                      <a:ext cx="5759450" cy="2456609"/>
                    </a:xfrm>
                    <a:prstGeom prst="rect">
                      <a:avLst/>
                    </a:prstGeom>
                  </pic:spPr>
                </pic:pic>
              </a:graphicData>
            </a:graphic>
          </wp:inline>
        </w:drawing>
      </w:r>
    </w:p>
    <w:p w14:paraId="3EA7D43D" w14:textId="77777777" w:rsidR="00651630" w:rsidRPr="00420A82" w:rsidRDefault="00651630" w:rsidP="00902B97">
      <w:pPr>
        <w:pStyle w:val="aa"/>
      </w:pPr>
      <w:r w:rsidRPr="00420A82">
        <w:t>Նկար 1.</w:t>
      </w:r>
      <w:bookmarkEnd w:id="25"/>
      <w:r w:rsidRPr="00420A82">
        <w:t xml:space="preserve"> Ընդհանուր գործընթացի կառուցվածքը</w:t>
      </w:r>
      <w:bookmarkEnd w:id="26"/>
    </w:p>
    <w:p w14:paraId="4785FA82" w14:textId="77777777" w:rsidR="00420A82" w:rsidRPr="00FA28BA" w:rsidRDefault="00420A82" w:rsidP="00A06554">
      <w:pPr>
        <w:pStyle w:val="af1"/>
        <w:widowControl w:val="0"/>
        <w:spacing w:after="160"/>
        <w:ind w:firstLine="567"/>
        <w:outlineLvl w:val="9"/>
        <w:rPr>
          <w:rFonts w:ascii="Sylfaen" w:hAnsi="Sylfaen"/>
        </w:rPr>
      </w:pPr>
      <w:bookmarkStart w:id="27" w:name="_Toc369271005"/>
      <w:bookmarkStart w:id="28" w:name="_Toc351924591"/>
    </w:p>
    <w:p w14:paraId="79E8189A" w14:textId="77777777" w:rsidR="00651630" w:rsidRPr="00420A82" w:rsidRDefault="00651630" w:rsidP="00BB3200">
      <w:pPr>
        <w:pStyle w:val="af1"/>
        <w:widowControl w:val="0"/>
        <w:tabs>
          <w:tab w:val="left" w:pos="1134"/>
        </w:tabs>
        <w:spacing w:after="160"/>
        <w:ind w:firstLine="567"/>
        <w:outlineLvl w:val="9"/>
        <w:rPr>
          <w:rFonts w:ascii="Sylfaen" w:hAnsi="Sylfaen"/>
        </w:rPr>
      </w:pPr>
      <w:r w:rsidRPr="00420A82">
        <w:rPr>
          <w:rFonts w:ascii="Sylfaen" w:hAnsi="Sylfaen"/>
        </w:rPr>
        <w:t>13.</w:t>
      </w:r>
      <w:r w:rsidR="00BB3200" w:rsidRPr="00FA28BA">
        <w:rPr>
          <w:rFonts w:ascii="Sylfaen" w:hAnsi="Sylfaen"/>
        </w:rPr>
        <w:tab/>
      </w:r>
      <w:r w:rsidRPr="00420A82">
        <w:rPr>
          <w:rFonts w:ascii="Sylfaen" w:hAnsi="Sylfaen"/>
        </w:rPr>
        <w:t xml:space="preserve">Ընդհանուր գործընթացի՝ ըստ իրենց նշանակության խմբավորված ընթացակարգերի կատարման կարգը, այդ թվում՝ ընդհանուր գործընթացի գործառնությունների մանրամասնեցված նկարագրությունը բերված է </w:t>
      </w:r>
      <w:bookmarkEnd w:id="27"/>
      <w:r w:rsidRPr="00420A82">
        <w:rPr>
          <w:rFonts w:ascii="Sylfaen" w:hAnsi="Sylfaen"/>
        </w:rPr>
        <w:t>սույն կանոնների VIII բաժնում։</w:t>
      </w:r>
    </w:p>
    <w:p w14:paraId="5804C1CE" w14:textId="77777777" w:rsidR="00651630" w:rsidRPr="00420A82" w:rsidRDefault="00651630" w:rsidP="00BB3200">
      <w:pPr>
        <w:pStyle w:val="af1"/>
        <w:widowControl w:val="0"/>
        <w:tabs>
          <w:tab w:val="left" w:pos="1134"/>
        </w:tabs>
        <w:spacing w:after="160"/>
        <w:ind w:firstLine="567"/>
        <w:outlineLvl w:val="9"/>
        <w:rPr>
          <w:rFonts w:ascii="Sylfaen" w:hAnsi="Sylfaen"/>
        </w:rPr>
      </w:pPr>
      <w:bookmarkStart w:id="29" w:name="_Toc369271006"/>
      <w:r w:rsidRPr="00420A82">
        <w:rPr>
          <w:rFonts w:ascii="Sylfaen" w:hAnsi="Sylfaen"/>
        </w:rPr>
        <w:t>14.</w:t>
      </w:r>
      <w:r w:rsidR="00BB3200" w:rsidRPr="00BB3200">
        <w:rPr>
          <w:rFonts w:ascii="Sylfaen" w:hAnsi="Sylfaen"/>
        </w:rPr>
        <w:tab/>
      </w:r>
      <w:r w:rsidRPr="00420A82">
        <w:rPr>
          <w:rFonts w:ascii="Sylfaen" w:hAnsi="Sylfaen"/>
        </w:rPr>
        <w:t xml:space="preserve">Ընթացակարգերի յուրաքանչյուր խմբի համար բերվում է ընդհանուր գործընթացի ընթացակարգերի միջև կապերը և դրանց կատարման կարգն արտացոլող ընդհանուր սխեման։ Ընթացակարգերի ընդհանուր սխեման </w:t>
      </w:r>
      <w:r w:rsidRPr="00420A82">
        <w:rPr>
          <w:rFonts w:ascii="Sylfaen" w:hAnsi="Sylfaen"/>
        </w:rPr>
        <w:lastRenderedPageBreak/>
        <w:t>կառուցված է UML գրաֆիկական նոտացիայի (մոդելավորման միասնականացված լեզու՝ Unified Modeling Language) օգտագործմամբ եւ ապահովված է տեքստային նկարագրությամբ։</w:t>
      </w:r>
      <w:bookmarkEnd w:id="29"/>
    </w:p>
    <w:p w14:paraId="498BF166" w14:textId="77777777" w:rsidR="00BB3200" w:rsidRPr="00FA28BA" w:rsidRDefault="00BB3200" w:rsidP="00A06554">
      <w:pPr>
        <w:pStyle w:val="Heading2"/>
        <w:keepNext w:val="0"/>
        <w:keepLines w:val="0"/>
        <w:widowControl w:val="0"/>
        <w:spacing w:before="0" w:after="160" w:line="360" w:lineRule="auto"/>
        <w:rPr>
          <w:rFonts w:ascii="Sylfaen" w:hAnsi="Sylfaen"/>
          <w:sz w:val="24"/>
          <w:szCs w:val="24"/>
        </w:rPr>
      </w:pPr>
      <w:bookmarkStart w:id="30" w:name="_Ref3458937"/>
      <w:bookmarkStart w:id="31" w:name="_Toc351924584"/>
      <w:bookmarkEnd w:id="28"/>
    </w:p>
    <w:p w14:paraId="18B8AFAC"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4. «Միասնական ռեեստրի ձևավորման և վարման ընթացակարգեր» ընթացակարգերի խումբը (P.SP.01.PGR.001)</w:t>
      </w:r>
      <w:bookmarkEnd w:id="30"/>
    </w:p>
    <w:p w14:paraId="00381641" w14:textId="77777777" w:rsidR="00651630" w:rsidRPr="00420A82" w:rsidRDefault="00651630" w:rsidP="00BB3200">
      <w:pPr>
        <w:pStyle w:val="a3"/>
        <w:widowControl w:val="0"/>
        <w:tabs>
          <w:tab w:val="left" w:pos="1134"/>
        </w:tabs>
        <w:spacing w:after="160"/>
        <w:ind w:firstLine="567"/>
        <w:rPr>
          <w:rFonts w:ascii="Sylfaen" w:hAnsi="Sylfaen"/>
          <w:szCs w:val="24"/>
        </w:rPr>
      </w:pPr>
      <w:r w:rsidRPr="00420A82">
        <w:rPr>
          <w:rFonts w:ascii="Sylfaen" w:hAnsi="Sylfaen"/>
          <w:noProof/>
          <w:szCs w:val="24"/>
        </w:rPr>
        <w:t>15.</w:t>
      </w:r>
      <w:r w:rsidR="00BB3200" w:rsidRPr="00BB3200">
        <w:rPr>
          <w:rFonts w:ascii="Sylfaen" w:hAnsi="Sylfaen"/>
          <w:noProof/>
          <w:szCs w:val="24"/>
        </w:rPr>
        <w:tab/>
      </w:r>
      <w:r w:rsidRPr="00420A82">
        <w:rPr>
          <w:rFonts w:ascii="Sylfaen" w:hAnsi="Sylfaen"/>
          <w:noProof/>
          <w:szCs w:val="24"/>
        </w:rPr>
        <w:t xml:space="preserve">Միասնական ռեեստրի ձեւավորման եւ վարման ընթացակարգերը կատարվում են Հանձնաժողովում հայտատուից համապատասխան հայտեր եւ դիմումներ ստանալուն զուգընթաց։ </w:t>
      </w:r>
    </w:p>
    <w:p w14:paraId="02BA7B02"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ռեեստրի ձեւավորման եւ վարման ընթացակարգերը կատարելիս տեղեկությունները ներկայացվում են Եվրասիական տնտեսական հանձնաժողովի կոլեգիայի 2019 թվականի սեպտեմբերի 2-ի թիվ 148 որոշմամբ հաստատված՝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և Եվրասիական տնտեսական հանձնաժողովի միջև տեղեկատվական փոխգործակցության կանոնակարգին (այսուհետ՝ Տեղեկատվական փոխգործակցության կանոնակարգ) համապատասխան։</w:t>
      </w:r>
    </w:p>
    <w:p w14:paraId="470DA277"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Ներկայացվող տեղեկությունների ձևաչափն ու կառուցվածքը պետք է համապատասխանեն Եվրասիական տնտեսական հանձնաժողովի կոլեգիայի 2019</w:t>
      </w:r>
      <w:r w:rsidR="00BB3200" w:rsidRPr="00BB3200">
        <w:rPr>
          <w:rFonts w:ascii="Sylfaen" w:hAnsi="Sylfaen"/>
          <w:szCs w:val="24"/>
        </w:rPr>
        <w:t> </w:t>
      </w:r>
      <w:r w:rsidRPr="00420A82">
        <w:rPr>
          <w:rFonts w:ascii="Sylfaen" w:hAnsi="Sylfaen"/>
          <w:szCs w:val="24"/>
        </w:rPr>
        <w:t xml:space="preserve">թվականի սեպտեմբերի 2-ի թիվ 148 որոշմամբ հաստատված՝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գործընթացն Եվրասիական տնտեսական միության ինտեգրված տեղեկատվական համակարգի միջոցներով իրագործելու համար օգտագործվող Էլեկտրոնային փաստաթղթերի և տեղեկությունների ձևաչափերի ու </w:t>
      </w:r>
      <w:r w:rsidRPr="00420A82">
        <w:rPr>
          <w:rFonts w:ascii="Sylfaen" w:hAnsi="Sylfaen"/>
          <w:szCs w:val="24"/>
        </w:rPr>
        <w:lastRenderedPageBreak/>
        <w:t>կառուցվածքների նկարագրությանը (այսուհետ՝ Ձևաչափերի ու կառուցվածքների նկարագրություն)։</w:t>
      </w:r>
    </w:p>
    <w:p w14:paraId="711E93EB"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 xml:space="preserve">Հանձնաժողովում հայտ ստանալու դեպքում կատարվում է «Միասնական ռեեստրում մտավոր սեփականության օբյեկտների ներառում» ընթացակարգը (P.SP.01.PRC.001), որի արդյունքում Հանձնաժողովը որոշում է ընդունում մտավոր սեփականության օբյեկտը միասնական ռեեստրում ներառելու մասին, հայտատուին եւ անդամ պետության լիազորված մարմին ուղարկվում է համապատասխան ծանուցում, կամ հայտատուին ուղարկվում է միասնական ռեեստրում օբյեկտների ներառումը մերժելու վերաբերյալ ծանուցում։ </w:t>
      </w:r>
    </w:p>
    <w:p w14:paraId="3D1DA372"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ռեեստրում փոփոխություններ (լրացումներ) կատարելու մասին հայտատուի դիմումը Հանձնաժողովում ստանալիս կատարվում է «Միասնական ռեեստրում փոփոխություններ (լրացումներ) կատարելու մասին հայտատուի դիմումի ուսումնասիրում» ընթացակարգը (P.SP.01.PRC.002), որի արդյունքում Հանձնաժողովը որոշում է ընդունում միասնական ռեեստրում փոփոխություններ (լրացումներ) կատարելու մասին, կամ միասնական ռեեստրում փոփոխությունների (լրացումների) կատարումը մերժելու դեպքում հայտատուին այդ մասին ծանուցում է ուղարկվում։</w:t>
      </w:r>
    </w:p>
    <w:p w14:paraId="351416AB" w14:textId="77777777" w:rsidR="00651630" w:rsidRPr="00FA28BA" w:rsidRDefault="00651630" w:rsidP="00A06554">
      <w:pPr>
        <w:pStyle w:val="a3"/>
        <w:widowControl w:val="0"/>
        <w:spacing w:after="160"/>
        <w:ind w:firstLine="567"/>
        <w:rPr>
          <w:rFonts w:ascii="Sylfaen" w:hAnsi="Sylfaen"/>
          <w:spacing w:val="-6"/>
          <w:szCs w:val="24"/>
        </w:rPr>
      </w:pPr>
      <w:r w:rsidRPr="00420A82">
        <w:rPr>
          <w:rFonts w:ascii="Sylfaen" w:hAnsi="Sylfaen"/>
          <w:szCs w:val="24"/>
        </w:rPr>
        <w:t>Միասնական ռեեստրում փոփոխություններ (լրացումներ) կատարելու մասին հայտատուի դիմումի ուսումնասիրման արդյունքներով միասնական ռեեստրում փոփոխություններ (լրացումներ) կատարելու մասին որոշումը Հանձնաժողովի կողմից ընդունվելու դեպքում, ինչպես նաեւ տեխնիկական բնույթի ուղղումներ կատարելու անհրաժեշտության հայտնաբերման դեպքում կատարվում է «</w:t>
      </w:r>
      <w:r w:rsidRPr="00FA28BA">
        <w:rPr>
          <w:rFonts w:ascii="Sylfaen" w:hAnsi="Sylfaen"/>
          <w:spacing w:val="-6"/>
          <w:szCs w:val="24"/>
        </w:rPr>
        <w:t>Միասնական ռեեստրում փոփոխությունների (լրացումների) կատարում» ընթացակարգը (P.SP.01.PRC.003), որի արդյունքում մտավոր սեփականության օբյեկտի մասին տեղեկությունները փոփոխվում (լրացվում) են</w:t>
      </w:r>
      <w:r w:rsidR="00420A82" w:rsidRPr="00FA28BA">
        <w:rPr>
          <w:rFonts w:ascii="Sylfaen" w:hAnsi="Sylfaen"/>
          <w:spacing w:val="-6"/>
          <w:szCs w:val="24"/>
        </w:rPr>
        <w:t xml:space="preserve"> </w:t>
      </w:r>
      <w:r w:rsidRPr="00FA28BA">
        <w:rPr>
          <w:rFonts w:ascii="Sylfaen" w:hAnsi="Sylfaen"/>
          <w:spacing w:val="-6"/>
          <w:szCs w:val="24"/>
        </w:rPr>
        <w:t>միասնական ռեեստրում, այդ մասին ծանուցումներ են ուղարկվում հայտատուին եւ լիազորված մարմնին։</w:t>
      </w:r>
    </w:p>
    <w:p w14:paraId="5EB6782F"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 xml:space="preserve">Մտավոր սեփականության օբյեկտների նկատմամբ իրավունքների պաշտպանության ժամկետի երկարաձգման մասին հայտատուի դիմումը </w:t>
      </w:r>
      <w:r w:rsidRPr="00420A82">
        <w:rPr>
          <w:rFonts w:ascii="Sylfaen" w:hAnsi="Sylfaen"/>
          <w:szCs w:val="24"/>
        </w:rPr>
        <w:lastRenderedPageBreak/>
        <w:t>Հանձնաժողովում ստանալիս կատարվում է «Պաշտպանության ժամկետի երկարաձգում» ընթացակարգը (P.SP.01.PRC.004), որի արդյունքում մտավոր սեփականության օբյեկտների նկատմամբ իրավունքների պաշտպանության ժամկետը երկարաձգվում է, եւ այդ մասին ծանուցումներ են ուղարկվում հայտատուին և լիազորված մարմին, կամ պաշտպանություն ժամկետի երկարաձգումը մերժելու մասին ծանուցում է ուղարկվում հայտատուին։</w:t>
      </w:r>
    </w:p>
    <w:p w14:paraId="192D89A7" w14:textId="77777777" w:rsidR="00651630" w:rsidRPr="00FA28BA" w:rsidRDefault="00651630" w:rsidP="00A06554">
      <w:pPr>
        <w:pStyle w:val="a3"/>
        <w:widowControl w:val="0"/>
        <w:spacing w:after="160"/>
        <w:ind w:firstLine="567"/>
        <w:rPr>
          <w:rFonts w:ascii="Sylfaen" w:hAnsi="Sylfaen"/>
          <w:spacing w:val="-6"/>
          <w:szCs w:val="24"/>
        </w:rPr>
      </w:pPr>
      <w:r w:rsidRPr="00420A82">
        <w:rPr>
          <w:rFonts w:ascii="Sylfaen" w:hAnsi="Sylfaen"/>
          <w:szCs w:val="24"/>
        </w:rPr>
        <w:t xml:space="preserve">Մտավոր սեփականության օբյեկտը միասնական ռեեստրից հանելու մասին հայտատուի դիմումը Հանձնաժողովում ստանալիս կատարվում է «Հայտատուի </w:t>
      </w:r>
      <w:r w:rsidRPr="00FA28BA">
        <w:rPr>
          <w:rFonts w:ascii="Sylfaen" w:hAnsi="Sylfaen"/>
          <w:spacing w:val="-6"/>
          <w:szCs w:val="24"/>
        </w:rPr>
        <w:t xml:space="preserve">դիմումի հիման վրա միասնական ռեեստրից մտավոր սեփականության օբյեկտների հանում» ընթացակարգը (P.SP.01.PRC.005), որի արդյունքում մտավոր սեփականության օբյեկտը հանվում է միասնական ռեեստրից, այդ մասին ծանուցումներ են ուղարկվում հայտատուին եւ անդամ պետության լիազորված մարմին։ </w:t>
      </w:r>
    </w:p>
    <w:p w14:paraId="030698B3"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ռեեստրից մտավոր սեփականության օբյեկտը հանելու համար այնպիսի հիմքեր առաջանալու դեպքում, որոնք նշված են Կանոնակարգի 46-րդ կետում եւ կապված չեն հայտատուի դիմումի հետ, կատարվում է «Հայտատուի դիմումի հետ չկապված հիմքեր առաջանալու դեպքում միասնական ռեեստրից մտավոր սեփականության օբյեկտների հանում» ընթացակարգը</w:t>
      </w:r>
      <w:r w:rsidR="00420A82">
        <w:rPr>
          <w:rFonts w:ascii="Sylfaen" w:hAnsi="Sylfaen"/>
          <w:szCs w:val="24"/>
        </w:rPr>
        <w:t xml:space="preserve"> </w:t>
      </w:r>
      <w:r w:rsidRPr="00420A82">
        <w:rPr>
          <w:rFonts w:ascii="Sylfaen" w:hAnsi="Sylfaen"/>
          <w:szCs w:val="24"/>
        </w:rPr>
        <w:t>(P.SP.01.PRC.006), որի արդյունքում մտավոր սեփականության օբյեկտը հանվում է միասնական ռեեստրից, այդ մասին ծանուցումներ են ուղարկվում հայտատուին եւ անդամ պետության լիազորված մարմին, կամ մտավոր սեփականության օբյեկտը միասնական ռեեստրում պահպանվում է առանց փոփոխությունների։</w:t>
      </w:r>
    </w:p>
    <w:p w14:paraId="2F1CB404" w14:textId="77777777" w:rsidR="00651630" w:rsidRPr="00420A82" w:rsidRDefault="00651630" w:rsidP="00A06554">
      <w:pPr>
        <w:pStyle w:val="af1"/>
        <w:widowControl w:val="0"/>
        <w:spacing w:after="160"/>
        <w:ind w:firstLine="567"/>
        <w:outlineLvl w:val="9"/>
        <w:rPr>
          <w:rFonts w:ascii="Sylfaen" w:hAnsi="Sylfaen"/>
        </w:rPr>
      </w:pPr>
      <w:r w:rsidRPr="00420A82">
        <w:rPr>
          <w:rFonts w:ascii="Sylfaen" w:hAnsi="Sylfaen"/>
        </w:rPr>
        <w:t>Հայտատուի կողմից ապրանքների շրջանառությանը վերաբերող տեղեկություններում փոփոխություններ (լրացումներ) կատարելիս իրականացվում է «Ապրանքների շրջանառությանը վերաբերող տեղեկությունների փոփոխում (լրացում)» ընթացակարգը (P.SP.01.PRC.007), որի արդյունքում ապրանքների շրջանառությանը վերաբերող տեղեկությունները միասնական ռեեստրում փոփոխվում (լրացվում) են, այդ մասին ծանուցումներ են ուղարկվում Հանձնաժողովին, հայտատուին եւ անդամ պետության լիազորված մարմին։</w:t>
      </w:r>
    </w:p>
    <w:p w14:paraId="7B32BEA4" w14:textId="77777777" w:rsidR="00651630" w:rsidRPr="00420A82" w:rsidRDefault="00651630" w:rsidP="00A06554">
      <w:pPr>
        <w:pStyle w:val="af1"/>
        <w:widowControl w:val="0"/>
        <w:spacing w:after="160"/>
        <w:ind w:firstLine="567"/>
        <w:outlineLvl w:val="9"/>
        <w:rPr>
          <w:rFonts w:ascii="Sylfaen" w:hAnsi="Sylfaen"/>
        </w:rPr>
      </w:pPr>
      <w:r w:rsidRPr="00420A82">
        <w:rPr>
          <w:rFonts w:ascii="Sylfaen" w:hAnsi="Sylfaen"/>
        </w:rPr>
        <w:lastRenderedPageBreak/>
        <w:t>Հայտերի եւ այլ դիմումների ձեւավորումն ու ներկայացումը, ապրանքների շրջանառությանը վերաբերող տեղեկություններում փոփոխությունների կատարումը հայտատուի կողմից իրականացվում է էլեկտրոնային տեսքով՝ Միության տեղեկատվական պորտալում հայտատուի անձնական գրասենյակի ծառայությունների օգտագործմամբ։ Հայտատուի հետ փոխգործակցելու համար Հանձնաժողովի կողմից օգտագործվում են Միության տեղեկատվական պորտալի ներքին մասում տեղակայված՝ Հանձնաժողովի պաշտոնատար անձի (աշխատակցի) անձնական գրասենյակի ծառայությունները։</w:t>
      </w:r>
    </w:p>
    <w:p w14:paraId="64C88B78" w14:textId="77777777" w:rsidR="00651630" w:rsidRPr="00BB3200" w:rsidRDefault="00651630" w:rsidP="00BB3200">
      <w:pPr>
        <w:pStyle w:val="af1"/>
        <w:widowControl w:val="0"/>
        <w:tabs>
          <w:tab w:val="left" w:pos="1134"/>
        </w:tabs>
        <w:spacing w:after="160"/>
        <w:ind w:firstLine="567"/>
        <w:outlineLvl w:val="9"/>
        <w:rPr>
          <w:rFonts w:ascii="Sylfaen" w:hAnsi="Sylfaen"/>
          <w:spacing w:val="6"/>
        </w:rPr>
      </w:pPr>
      <w:r w:rsidRPr="00BB3200">
        <w:rPr>
          <w:rFonts w:ascii="Sylfaen" w:hAnsi="Sylfaen"/>
          <w:noProof/>
          <w:spacing w:val="6"/>
        </w:rPr>
        <w:t>16.</w:t>
      </w:r>
      <w:r w:rsidR="00BB3200" w:rsidRPr="00FA28BA">
        <w:rPr>
          <w:rFonts w:ascii="Sylfaen" w:hAnsi="Sylfaen"/>
          <w:noProof/>
          <w:spacing w:val="6"/>
        </w:rPr>
        <w:tab/>
      </w:r>
      <w:r w:rsidRPr="00BB3200">
        <w:rPr>
          <w:rFonts w:ascii="Sylfaen" w:hAnsi="Sylfaen"/>
          <w:noProof/>
          <w:spacing w:val="6"/>
        </w:rPr>
        <w:t>«Միասնական ռեեստրի ձևավորման և վարման ընթացակարգեր» ընթացակարգերի խմբի (P.SP.01.PGR.001) բերված նկարագրությունը ներկայացված է 2-րդ նկարում։</w:t>
      </w:r>
    </w:p>
    <w:p w14:paraId="7C9B5807" w14:textId="77777777" w:rsidR="00651630" w:rsidRPr="00420A82" w:rsidRDefault="00BD6DAC" w:rsidP="00A06554">
      <w:pPr>
        <w:pStyle w:val="af1"/>
        <w:widowControl w:val="0"/>
        <w:spacing w:after="160"/>
        <w:ind w:firstLine="567"/>
        <w:outlineLvl w:val="9"/>
        <w:rPr>
          <w:rFonts w:ascii="Sylfaen" w:hAnsi="Sylfaen"/>
        </w:rPr>
      </w:pPr>
      <w:r>
        <w:rPr>
          <w:rFonts w:ascii="Sylfaen" w:hAnsi="Sylfaen"/>
          <w:noProof/>
          <w:lang w:val="en-US" w:eastAsia="en-US" w:bidi="ar-SA"/>
        </w:rPr>
        <w:lastRenderedPageBreak/>
        <w:pict w14:anchorId="58E8EE2B">
          <v:group id="_x0000_s1490" style="position:absolute;left:0;text-align:left;margin-left:21.65pt;margin-top:45.45pt;width:475.95pt;height:396.05pt;z-index:251768832" coordorigin="1851,2327" coordsize="9519,7921">
            <v:rect id="_x0000_s1041" style="position:absolute;left:8191;top:3064;width:1348;height:264" stroked="f">
              <v:textbox style="mso-next-textbox:#_x0000_s1041" inset="0,0,0,0">
                <w:txbxContent>
                  <w:p w14:paraId="67E7422D" w14:textId="77777777" w:rsidR="005A1DA7" w:rsidRPr="00BB3200" w:rsidRDefault="005A1DA7" w:rsidP="00BB3200">
                    <w:pPr>
                      <w:jc w:val="center"/>
                      <w:rPr>
                        <w:rFonts w:ascii="Sylfaen" w:hAnsi="Sylfaen"/>
                        <w:sz w:val="12"/>
                        <w:szCs w:val="12"/>
                      </w:rPr>
                    </w:pPr>
                    <w:r w:rsidRPr="00BB3200">
                      <w:rPr>
                        <w:rFonts w:ascii="Sylfaen" w:hAnsi="Sylfaen"/>
                        <w:sz w:val="12"/>
                        <w:szCs w:val="12"/>
                      </w:rPr>
                      <w:t>«Մասնակցություն»</w:t>
                    </w:r>
                  </w:p>
                </w:txbxContent>
              </v:textbox>
            </v:rect>
            <v:rect id="_x0000_s1042" style="position:absolute;left:8042;top:3732;width:1139;height:264" stroked="f">
              <v:textbox style="mso-next-textbox:#_x0000_s1042" inset="0,0,0,0">
                <w:txbxContent>
                  <w:p w14:paraId="6D3391E0" w14:textId="77777777" w:rsidR="005A1DA7" w:rsidRPr="00BB3200" w:rsidRDefault="005A1DA7" w:rsidP="00BB3200">
                    <w:pPr>
                      <w:jc w:val="center"/>
                      <w:rPr>
                        <w:rFonts w:ascii="Sylfaen" w:hAnsi="Sylfaen"/>
                        <w:sz w:val="16"/>
                        <w:lang w:val="en-US"/>
                      </w:rPr>
                    </w:pPr>
                    <w:r w:rsidRPr="00BB3200">
                      <w:rPr>
                        <w:rFonts w:ascii="Sylfaen" w:hAnsi="Sylfaen"/>
                        <w:sz w:val="12"/>
                        <w:szCs w:val="12"/>
                      </w:rPr>
                      <w:t>«Մասնակցություն</w:t>
                    </w:r>
                  </w:p>
                </w:txbxContent>
              </v:textbox>
            </v:rect>
            <v:rect id="_x0000_s1043" style="position:absolute;left:8042;top:4320;width:1497;height:264" stroked="f">
              <v:textbox style="mso-next-textbox:#_x0000_s1043" inset="0,0,0,0">
                <w:txbxContent>
                  <w:p w14:paraId="61E7137A" w14:textId="77777777" w:rsidR="005A1DA7" w:rsidRPr="00BB3200" w:rsidRDefault="005A1DA7" w:rsidP="00BB3200">
                    <w:pPr>
                      <w:jc w:val="center"/>
                      <w:rPr>
                        <w:rFonts w:ascii="Sylfaen" w:hAnsi="Sylfaen"/>
                        <w:sz w:val="12"/>
                        <w:szCs w:val="12"/>
                      </w:rPr>
                    </w:pPr>
                    <w:r>
                      <w:rPr>
                        <w:rFonts w:ascii="Sylfaen" w:hAnsi="Sylfaen"/>
                        <w:sz w:val="16"/>
                      </w:rPr>
                      <w:t>«</w:t>
                    </w:r>
                    <w:r w:rsidRPr="00BB3200">
                      <w:rPr>
                        <w:rFonts w:ascii="Sylfaen" w:hAnsi="Sylfaen"/>
                        <w:sz w:val="12"/>
                        <w:szCs w:val="12"/>
                      </w:rPr>
                      <w:t>Մասնակցություն»</w:t>
                    </w:r>
                  </w:p>
                </w:txbxContent>
              </v:textbox>
            </v:rect>
            <v:rect id="_x0000_s1044" style="position:absolute;left:8191;top:4770;width:1406;height:264" stroked="f">
              <v:textbox style="mso-next-textbox:#_x0000_s1044" inset="0,0,0,0">
                <w:txbxContent>
                  <w:p w14:paraId="3D55885B" w14:textId="77777777" w:rsidR="005A1DA7" w:rsidRPr="00BB3200" w:rsidRDefault="005A1DA7" w:rsidP="00BB3200">
                    <w:pPr>
                      <w:jc w:val="center"/>
                      <w:rPr>
                        <w:rFonts w:ascii="Sylfaen" w:hAnsi="Sylfaen"/>
                        <w:sz w:val="12"/>
                        <w:szCs w:val="12"/>
                      </w:rPr>
                    </w:pPr>
                    <w:r>
                      <w:rPr>
                        <w:rFonts w:ascii="Sylfaen" w:hAnsi="Sylfaen"/>
                        <w:sz w:val="16"/>
                      </w:rPr>
                      <w:t>«</w:t>
                    </w:r>
                    <w:r w:rsidRPr="00BB3200">
                      <w:rPr>
                        <w:rFonts w:ascii="Sylfaen" w:hAnsi="Sylfaen"/>
                        <w:sz w:val="12"/>
                        <w:szCs w:val="12"/>
                      </w:rPr>
                      <w:t>Մասնակցություն»</w:t>
                    </w:r>
                  </w:p>
                </w:txbxContent>
              </v:textbox>
            </v:rect>
            <v:rect id="_x0000_s1045" style="position:absolute;left:9286;top:5679;width:1393;height:264" stroked="f">
              <v:textbox style="mso-next-textbox:#_x0000_s1045" inset="0,0,0,0">
                <w:txbxContent>
                  <w:p w14:paraId="24A14171" w14:textId="77777777" w:rsidR="005A1DA7" w:rsidRPr="00BB3200" w:rsidRDefault="005A1DA7" w:rsidP="00BB3200">
                    <w:pPr>
                      <w:jc w:val="center"/>
                      <w:rPr>
                        <w:rFonts w:ascii="Sylfaen" w:hAnsi="Sylfaen"/>
                        <w:sz w:val="12"/>
                        <w:szCs w:val="12"/>
                      </w:rPr>
                    </w:pPr>
                    <w:r>
                      <w:rPr>
                        <w:rFonts w:ascii="Sylfaen" w:hAnsi="Sylfaen"/>
                        <w:sz w:val="16"/>
                      </w:rPr>
                      <w:t>«</w:t>
                    </w:r>
                    <w:r w:rsidRPr="00BB3200">
                      <w:rPr>
                        <w:rFonts w:ascii="Sylfaen" w:hAnsi="Sylfaen"/>
                        <w:sz w:val="12"/>
                        <w:szCs w:val="12"/>
                      </w:rPr>
                      <w:t>Մասնակցություն»</w:t>
                    </w:r>
                  </w:p>
                </w:txbxContent>
              </v:textbox>
            </v:rect>
            <v:rect id="_x0000_s1046" style="position:absolute;left:9286;top:6532;width:1654;height:264" stroked="f">
              <v:textbox style="mso-next-textbox:#_x0000_s1046" inset="0,0,0,0">
                <w:txbxContent>
                  <w:p w14:paraId="29EBAB52" w14:textId="77777777" w:rsidR="005A1DA7" w:rsidRPr="00B97892" w:rsidRDefault="005A1DA7" w:rsidP="00740D00">
                    <w:pPr>
                      <w:jc w:val="center"/>
                      <w:rPr>
                        <w:rFonts w:ascii="Sylfaen" w:hAnsi="Sylfaen"/>
                        <w:sz w:val="16"/>
                      </w:rPr>
                    </w:pPr>
                    <w:r w:rsidRPr="00740D00">
                      <w:rPr>
                        <w:rFonts w:ascii="Sylfaen" w:hAnsi="Sylfaen"/>
                        <w:sz w:val="12"/>
                        <w:szCs w:val="12"/>
                      </w:rPr>
                      <w:t>«Մասնակցություն</w:t>
                    </w:r>
                    <w:r>
                      <w:rPr>
                        <w:rFonts w:ascii="Sylfaen" w:hAnsi="Sylfaen"/>
                        <w:sz w:val="16"/>
                      </w:rPr>
                      <w:t>»</w:t>
                    </w:r>
                  </w:p>
                </w:txbxContent>
              </v:textbox>
            </v:rect>
            <v:rect id="_x0000_s1047" style="position:absolute;left:6763;top:5034;width:1428;height:322" stroked="f">
              <v:textbox style="mso-next-textbox:#_x0000_s1047" inset="0,0,0,0">
                <w:txbxContent>
                  <w:p w14:paraId="26EF9822" w14:textId="77777777" w:rsidR="005A1DA7" w:rsidRPr="00740D00" w:rsidRDefault="005A1DA7" w:rsidP="00740D00">
                    <w:pPr>
                      <w:jc w:val="center"/>
                      <w:rPr>
                        <w:rFonts w:ascii="Sylfaen" w:hAnsi="Sylfaen"/>
                        <w:sz w:val="12"/>
                        <w:szCs w:val="12"/>
                      </w:rPr>
                    </w:pPr>
                    <w:r w:rsidRPr="00740D00">
                      <w:rPr>
                        <w:rFonts w:ascii="Sylfaen" w:hAnsi="Sylfaen"/>
                        <w:sz w:val="12"/>
                        <w:szCs w:val="12"/>
                      </w:rPr>
                      <w:t>«Մասնակցություն»</w:t>
                    </w:r>
                  </w:p>
                </w:txbxContent>
              </v:textbox>
            </v:rect>
            <v:rect id="_x0000_s1048" style="position:absolute;left:6763;top:6141;width:1279;height:264" stroked="f">
              <v:textbox style="mso-next-textbox:#_x0000_s1048" inset="0,0,0,0">
                <w:txbxContent>
                  <w:p w14:paraId="750CCBCD" w14:textId="77777777" w:rsidR="005A1DA7" w:rsidRPr="00B97892" w:rsidRDefault="005A1DA7" w:rsidP="00740D00">
                    <w:pPr>
                      <w:jc w:val="center"/>
                      <w:rPr>
                        <w:rFonts w:ascii="Sylfaen" w:hAnsi="Sylfaen"/>
                        <w:sz w:val="16"/>
                      </w:rPr>
                    </w:pPr>
                    <w:r w:rsidRPr="00740D00">
                      <w:rPr>
                        <w:rFonts w:ascii="Sylfaen" w:hAnsi="Sylfaen"/>
                        <w:sz w:val="12"/>
                        <w:szCs w:val="12"/>
                      </w:rPr>
                      <w:t>«Մասնակցություն</w:t>
                    </w:r>
                    <w:r>
                      <w:rPr>
                        <w:rFonts w:ascii="Sylfaen" w:hAnsi="Sylfaen"/>
                        <w:sz w:val="16"/>
                      </w:rPr>
                      <w:t>»</w:t>
                    </w:r>
                  </w:p>
                </w:txbxContent>
              </v:textbox>
            </v:rect>
            <v:rect id="_x0000_s1049" style="position:absolute;left:6763;top:7891;width:1428;height:264" stroked="f">
              <v:textbox style="mso-next-textbox:#_x0000_s1049" inset="0,0,0,0">
                <w:txbxContent>
                  <w:p w14:paraId="445D03F1" w14:textId="77777777" w:rsidR="005A1DA7" w:rsidRDefault="005A1DA7" w:rsidP="00740D00">
                    <w:pPr>
                      <w:jc w:val="center"/>
                      <w:rPr>
                        <w:rFonts w:ascii="Sylfaen" w:hAnsi="Sylfaen"/>
                        <w:sz w:val="12"/>
                        <w:szCs w:val="12"/>
                        <w:lang w:val="en-US"/>
                      </w:rPr>
                    </w:pPr>
                    <w:r>
                      <w:rPr>
                        <w:rFonts w:ascii="Sylfaen" w:hAnsi="Sylfaen"/>
                        <w:sz w:val="16"/>
                      </w:rPr>
                      <w:t>«</w:t>
                    </w:r>
                    <w:r w:rsidRPr="00740D00">
                      <w:rPr>
                        <w:rFonts w:ascii="Sylfaen" w:hAnsi="Sylfaen"/>
                        <w:sz w:val="12"/>
                        <w:szCs w:val="12"/>
                      </w:rPr>
                      <w:t>Մասնակցություն»</w:t>
                    </w:r>
                  </w:p>
                  <w:p w14:paraId="3F6D0553" w14:textId="77777777" w:rsidR="005A1DA7" w:rsidRPr="00740D00" w:rsidRDefault="005A1DA7" w:rsidP="00740D00">
                    <w:pPr>
                      <w:jc w:val="center"/>
                      <w:rPr>
                        <w:rFonts w:ascii="Sylfaen" w:hAnsi="Sylfaen"/>
                        <w:sz w:val="12"/>
                        <w:szCs w:val="12"/>
                        <w:lang w:val="en-US"/>
                      </w:rPr>
                    </w:pPr>
                  </w:p>
                </w:txbxContent>
              </v:textbox>
            </v:rect>
            <v:rect id="_x0000_s1050" style="position:absolute;left:8191;top:7315;width:1348;height:264" stroked="f">
              <v:textbox style="mso-next-textbox:#_x0000_s1050" inset="0,0,0,0">
                <w:txbxContent>
                  <w:p w14:paraId="3768A09F" w14:textId="77777777" w:rsidR="005A1DA7" w:rsidRPr="00B97892" w:rsidRDefault="005A1DA7" w:rsidP="00740D00">
                    <w:pPr>
                      <w:jc w:val="center"/>
                      <w:rPr>
                        <w:rFonts w:ascii="Sylfaen" w:hAnsi="Sylfaen"/>
                        <w:sz w:val="16"/>
                      </w:rPr>
                    </w:pPr>
                    <w:r>
                      <w:rPr>
                        <w:rFonts w:ascii="Sylfaen" w:hAnsi="Sylfaen"/>
                        <w:sz w:val="16"/>
                      </w:rPr>
                      <w:t>«</w:t>
                    </w:r>
                    <w:r w:rsidRPr="00740D00">
                      <w:rPr>
                        <w:rFonts w:ascii="Sylfaen" w:hAnsi="Sylfaen"/>
                        <w:sz w:val="12"/>
                        <w:szCs w:val="12"/>
                      </w:rPr>
                      <w:t>Մասնակցություն</w:t>
                    </w:r>
                    <w:r>
                      <w:rPr>
                        <w:rFonts w:ascii="Sylfaen" w:hAnsi="Sylfaen"/>
                        <w:sz w:val="16"/>
                      </w:rPr>
                      <w:t>»</w:t>
                    </w:r>
                  </w:p>
                </w:txbxContent>
              </v:textbox>
            </v:rect>
            <v:rect id="_x0000_s1051" style="position:absolute;left:8191;top:7695;width:1348;height:264" stroked="f">
              <v:textbox style="mso-next-textbox:#_x0000_s1051" inset="0,0,0,0">
                <w:txbxContent>
                  <w:p w14:paraId="05A17EB2" w14:textId="77777777" w:rsidR="005A1DA7" w:rsidRPr="00B97892" w:rsidRDefault="005A1DA7" w:rsidP="00740D00">
                    <w:pPr>
                      <w:jc w:val="center"/>
                      <w:rPr>
                        <w:rFonts w:ascii="Sylfaen" w:hAnsi="Sylfaen"/>
                        <w:sz w:val="16"/>
                      </w:rPr>
                    </w:pPr>
                    <w:r>
                      <w:rPr>
                        <w:rFonts w:ascii="Sylfaen" w:hAnsi="Sylfaen"/>
                        <w:sz w:val="16"/>
                      </w:rPr>
                      <w:t>«</w:t>
                    </w:r>
                    <w:r w:rsidRPr="00740D00">
                      <w:rPr>
                        <w:rFonts w:ascii="Sylfaen" w:hAnsi="Sylfaen"/>
                        <w:sz w:val="12"/>
                        <w:szCs w:val="12"/>
                      </w:rPr>
                      <w:t>Մասնակցություն</w:t>
                    </w:r>
                    <w:r>
                      <w:rPr>
                        <w:rFonts w:ascii="Sylfaen" w:hAnsi="Sylfaen"/>
                        <w:sz w:val="16"/>
                      </w:rPr>
                      <w:t>»</w:t>
                    </w:r>
                  </w:p>
                </w:txbxContent>
              </v:textbox>
            </v:rect>
            <v:rect id="_x0000_s1052" style="position:absolute;left:7753;top:8294;width:1428;height:264" stroked="f">
              <v:textbox style="mso-next-textbox:#_x0000_s1052" inset="0,0,0,0">
                <w:txbxContent>
                  <w:p w14:paraId="764FDD52" w14:textId="77777777" w:rsidR="005A1DA7" w:rsidRPr="00B97892" w:rsidRDefault="005A1DA7" w:rsidP="00740D00">
                    <w:pPr>
                      <w:jc w:val="center"/>
                      <w:rPr>
                        <w:rFonts w:ascii="Sylfaen" w:hAnsi="Sylfaen"/>
                        <w:sz w:val="16"/>
                      </w:rPr>
                    </w:pPr>
                    <w:r>
                      <w:rPr>
                        <w:rFonts w:ascii="Sylfaen" w:hAnsi="Sylfaen"/>
                        <w:sz w:val="16"/>
                      </w:rPr>
                      <w:t>«</w:t>
                    </w:r>
                    <w:r w:rsidRPr="00740D00">
                      <w:rPr>
                        <w:rFonts w:ascii="Sylfaen" w:hAnsi="Sylfaen"/>
                        <w:sz w:val="12"/>
                        <w:szCs w:val="12"/>
                      </w:rPr>
                      <w:t>Մասնակցություն»</w:t>
                    </w:r>
                  </w:p>
                </w:txbxContent>
              </v:textbox>
            </v:rect>
            <v:rect id="_x0000_s1053" style="position:absolute;left:8343;top:8986;width:1254;height:389" stroked="f">
              <v:textbox style="mso-next-textbox:#_x0000_s1053" inset="0,0,0,0">
                <w:txbxContent>
                  <w:p w14:paraId="6EA093DA" w14:textId="77777777" w:rsidR="005A1DA7" w:rsidRPr="00B97892" w:rsidRDefault="005A1DA7" w:rsidP="00740D00">
                    <w:pPr>
                      <w:jc w:val="center"/>
                      <w:rPr>
                        <w:rFonts w:ascii="Sylfaen" w:hAnsi="Sylfaen"/>
                        <w:sz w:val="16"/>
                      </w:rPr>
                    </w:pPr>
                    <w:r>
                      <w:rPr>
                        <w:rFonts w:ascii="Sylfaen" w:hAnsi="Sylfaen"/>
                        <w:sz w:val="16"/>
                      </w:rPr>
                      <w:t>«</w:t>
                    </w:r>
                    <w:r w:rsidRPr="00740D00">
                      <w:rPr>
                        <w:rFonts w:ascii="Sylfaen" w:hAnsi="Sylfaen"/>
                        <w:sz w:val="12"/>
                        <w:szCs w:val="12"/>
                      </w:rPr>
                      <w:t>Մասնակցություն</w:t>
                    </w:r>
                    <w:r>
                      <w:rPr>
                        <w:rFonts w:ascii="Sylfaen" w:hAnsi="Sylfaen"/>
                        <w:sz w:val="16"/>
                      </w:rPr>
                      <w:t>»</w:t>
                    </w:r>
                  </w:p>
                </w:txbxContent>
              </v:textbox>
            </v:rect>
            <v:rect id="_x0000_s1054" style="position:absolute;left:3067;top:3064;width:1437;height:345" stroked="f">
              <v:textbox style="mso-next-textbox:#_x0000_s1054" inset="0,0,0,0">
                <w:txbxContent>
                  <w:p w14:paraId="536B55F2" w14:textId="77777777" w:rsidR="005A1DA7" w:rsidRPr="00BB3200" w:rsidRDefault="005A1DA7" w:rsidP="00BB3200">
                    <w:pPr>
                      <w:jc w:val="center"/>
                      <w:rPr>
                        <w:rFonts w:ascii="Sylfaen" w:hAnsi="Sylfaen"/>
                        <w:sz w:val="12"/>
                        <w:szCs w:val="12"/>
                      </w:rPr>
                    </w:pPr>
                    <w:r>
                      <w:rPr>
                        <w:rFonts w:ascii="Sylfaen" w:hAnsi="Sylfaen"/>
                        <w:sz w:val="16"/>
                      </w:rPr>
                      <w:t>«</w:t>
                    </w:r>
                    <w:r w:rsidRPr="00BB3200">
                      <w:rPr>
                        <w:rFonts w:ascii="Sylfaen" w:hAnsi="Sylfaen"/>
                        <w:sz w:val="12"/>
                        <w:szCs w:val="12"/>
                      </w:rPr>
                      <w:t>Մասնակցություն»</w:t>
                    </w:r>
                  </w:p>
                </w:txbxContent>
              </v:textbox>
            </v:rect>
            <v:rect id="_x0000_s1055" style="position:absolute;left:3929;top:3732;width:1232;height:264" stroked="f">
              <v:textbox style="mso-next-textbox:#_x0000_s1055" inset="0,0,0,0">
                <w:txbxContent>
                  <w:p w14:paraId="6E47A46E" w14:textId="77777777" w:rsidR="005A1DA7" w:rsidRPr="00BB3200" w:rsidRDefault="005A1DA7" w:rsidP="00BB3200">
                    <w:pPr>
                      <w:jc w:val="center"/>
                      <w:rPr>
                        <w:rFonts w:ascii="Sylfaen" w:hAnsi="Sylfaen"/>
                        <w:sz w:val="12"/>
                        <w:szCs w:val="12"/>
                        <w:lang w:val="en-US"/>
                      </w:rPr>
                    </w:pPr>
                    <w:r w:rsidRPr="00BB3200">
                      <w:rPr>
                        <w:rFonts w:ascii="Sylfaen" w:hAnsi="Sylfaen"/>
                        <w:sz w:val="10"/>
                        <w:szCs w:val="10"/>
                      </w:rPr>
                      <w:t>«</w:t>
                    </w:r>
                    <w:r w:rsidRPr="00BB3200">
                      <w:rPr>
                        <w:rFonts w:ascii="Sylfaen" w:hAnsi="Sylfaen"/>
                        <w:sz w:val="12"/>
                        <w:szCs w:val="12"/>
                      </w:rPr>
                      <w:t>Մասնակցություն</w:t>
                    </w:r>
                  </w:p>
                </w:txbxContent>
              </v:textbox>
            </v:rect>
            <v:rect id="_x0000_s1056" style="position:absolute;left:3405;top:5034;width:1279;height:322" stroked="f">
              <v:textbox style="mso-next-textbox:#_x0000_s1056" inset="0,0,0,0">
                <w:txbxContent>
                  <w:p w14:paraId="28CA6C5C" w14:textId="77777777" w:rsidR="005A1DA7" w:rsidRPr="00BB3200" w:rsidRDefault="005A1DA7" w:rsidP="00BB3200">
                    <w:pPr>
                      <w:jc w:val="center"/>
                      <w:rPr>
                        <w:rFonts w:ascii="Sylfaen" w:hAnsi="Sylfaen"/>
                        <w:sz w:val="12"/>
                        <w:szCs w:val="12"/>
                        <w:lang w:val="en-US"/>
                      </w:rPr>
                    </w:pPr>
                    <w:r>
                      <w:rPr>
                        <w:rFonts w:ascii="Sylfaen" w:hAnsi="Sylfaen"/>
                        <w:sz w:val="16"/>
                      </w:rPr>
                      <w:t>«</w:t>
                    </w:r>
                    <w:r w:rsidRPr="00BB3200">
                      <w:rPr>
                        <w:rFonts w:ascii="Sylfaen" w:hAnsi="Sylfaen"/>
                        <w:sz w:val="12"/>
                        <w:szCs w:val="12"/>
                      </w:rPr>
                      <w:t>Մասնակցություն</w:t>
                    </w:r>
                  </w:p>
                </w:txbxContent>
              </v:textbox>
            </v:rect>
            <v:rect id="_x0000_s1057" style="position:absolute;left:3553;top:5943;width:1435;height:198" stroked="f">
              <v:textbox style="mso-next-textbox:#_x0000_s1057" inset="0,0,0,0">
                <w:txbxContent>
                  <w:p w14:paraId="6F683B25" w14:textId="77777777" w:rsidR="005A1DA7" w:rsidRPr="00BB3200" w:rsidRDefault="005A1DA7" w:rsidP="00BB3200">
                    <w:pPr>
                      <w:jc w:val="center"/>
                      <w:rPr>
                        <w:rFonts w:ascii="Sylfaen" w:hAnsi="Sylfaen"/>
                        <w:sz w:val="12"/>
                        <w:szCs w:val="12"/>
                      </w:rPr>
                    </w:pPr>
                    <w:r>
                      <w:rPr>
                        <w:rFonts w:ascii="Sylfaen" w:hAnsi="Sylfaen"/>
                        <w:sz w:val="16"/>
                      </w:rPr>
                      <w:t>«</w:t>
                    </w:r>
                    <w:r w:rsidRPr="00BB3200">
                      <w:rPr>
                        <w:rFonts w:ascii="Sylfaen" w:hAnsi="Sylfaen"/>
                        <w:sz w:val="12"/>
                        <w:szCs w:val="12"/>
                      </w:rPr>
                      <w:t>Մասնակցություն»</w:t>
                    </w:r>
                  </w:p>
                </w:txbxContent>
              </v:textbox>
            </v:rect>
            <v:rect id="_x0000_s1058" style="position:absolute;left:3987;top:6405;width:1174;height:264" stroked="f">
              <v:textbox style="mso-next-textbox:#_x0000_s1058" inset="0,0,0,0">
                <w:txbxContent>
                  <w:p w14:paraId="22932192" w14:textId="77777777" w:rsidR="005A1DA7" w:rsidRPr="00B97892" w:rsidRDefault="005A1DA7" w:rsidP="00BB3200">
                    <w:pPr>
                      <w:jc w:val="center"/>
                      <w:rPr>
                        <w:rFonts w:ascii="Sylfaen" w:hAnsi="Sylfaen"/>
                        <w:sz w:val="16"/>
                      </w:rPr>
                    </w:pPr>
                    <w:r w:rsidRPr="00BB3200">
                      <w:rPr>
                        <w:rFonts w:ascii="Sylfaen" w:hAnsi="Sylfaen"/>
                        <w:sz w:val="12"/>
                        <w:szCs w:val="12"/>
                      </w:rPr>
                      <w:t>«Մասնակցություն</w:t>
                    </w:r>
                    <w:r>
                      <w:rPr>
                        <w:rFonts w:ascii="Sylfaen" w:hAnsi="Sylfaen"/>
                        <w:sz w:val="16"/>
                      </w:rPr>
                      <w:t>»</w:t>
                    </w:r>
                  </w:p>
                </w:txbxContent>
              </v:textbox>
            </v:rect>
            <v:rect id="_x0000_s1059" style="position:absolute;left:4133;top:7315;width:1028;height:195" stroked="f">
              <v:textbox style="mso-next-textbox:#_x0000_s1059" inset="0,0,0,0">
                <w:txbxContent>
                  <w:p w14:paraId="7ECC0CA1" w14:textId="77777777" w:rsidR="005A1DA7" w:rsidRPr="00BB3200" w:rsidRDefault="005A1DA7" w:rsidP="00740D00">
                    <w:pPr>
                      <w:jc w:val="center"/>
                      <w:rPr>
                        <w:rFonts w:ascii="Sylfaen" w:hAnsi="Sylfaen"/>
                        <w:sz w:val="12"/>
                        <w:szCs w:val="12"/>
                      </w:rPr>
                    </w:pPr>
                    <w:r>
                      <w:rPr>
                        <w:rFonts w:ascii="Sylfaen" w:hAnsi="Sylfaen"/>
                        <w:sz w:val="16"/>
                      </w:rPr>
                      <w:t>«</w:t>
                    </w:r>
                    <w:r w:rsidRPr="00BB3200">
                      <w:rPr>
                        <w:rFonts w:ascii="Sylfaen" w:hAnsi="Sylfaen"/>
                        <w:sz w:val="12"/>
                        <w:szCs w:val="12"/>
                      </w:rPr>
                      <w:t>Մասնակցություն»</w:t>
                    </w:r>
                  </w:p>
                </w:txbxContent>
              </v:textbox>
            </v:rect>
            <v:rect id="_x0000_s1060" style="position:absolute;left:2858;top:8883;width:1646;height:655" stroked="f">
              <v:textbox style="mso-next-textbox:#_x0000_s1060" inset="0,0,0,0">
                <w:txbxContent>
                  <w:p w14:paraId="1DFD377A" w14:textId="77777777" w:rsidR="005A1DA7" w:rsidRPr="00740D00" w:rsidRDefault="005A1DA7" w:rsidP="00740D00">
                    <w:pPr>
                      <w:jc w:val="center"/>
                      <w:rPr>
                        <w:rFonts w:ascii="Sylfaen" w:hAnsi="Sylfaen"/>
                        <w:sz w:val="12"/>
                        <w:szCs w:val="12"/>
                      </w:rPr>
                    </w:pPr>
                    <w:r w:rsidRPr="00740D00">
                      <w:rPr>
                        <w:rFonts w:ascii="Sylfaen" w:hAnsi="Sylfaen"/>
                        <w:sz w:val="12"/>
                        <w:szCs w:val="12"/>
                      </w:rPr>
                      <w:t>«Մասնակցություն»</w:t>
                    </w:r>
                  </w:p>
                </w:txbxContent>
              </v:textbox>
            </v:rect>
            <v:rect id="_x0000_s1061" style="position:absolute;left:5103;top:2327;width:1383;height:841" stroked="f">
              <v:textbox style="mso-next-textbox:#_x0000_s1061" inset="0,0,0,0">
                <w:txbxContent>
                  <w:p w14:paraId="15FFB770" w14:textId="77777777" w:rsidR="005A1DA7" w:rsidRPr="00BB3200" w:rsidRDefault="005A1DA7" w:rsidP="00651630">
                    <w:pPr>
                      <w:autoSpaceDE w:val="0"/>
                      <w:autoSpaceDN w:val="0"/>
                      <w:adjustRightInd w:val="0"/>
                      <w:spacing w:after="0" w:line="240" w:lineRule="auto"/>
                      <w:jc w:val="center"/>
                      <w:rPr>
                        <w:rFonts w:ascii="Sylfaen" w:eastAsia="TimesNewRoman" w:hAnsi="Sylfaen" w:cs="TimesNewRoman"/>
                        <w:sz w:val="12"/>
                        <w:szCs w:val="12"/>
                      </w:rPr>
                    </w:pPr>
                    <w:r w:rsidRPr="00BB3200">
                      <w:rPr>
                        <w:rFonts w:ascii="Sylfaen" w:hAnsi="Sylfaen"/>
                        <w:sz w:val="12"/>
                        <w:szCs w:val="12"/>
                      </w:rPr>
                      <w:t xml:space="preserve">Միասնական ռեեստրում մտավոր սեփականության  օբյեկտների ներառում </w:t>
                    </w:r>
                  </w:p>
                  <w:p w14:paraId="0E2D064D" w14:textId="77777777" w:rsidR="005A1DA7" w:rsidRPr="00BB3200" w:rsidRDefault="005A1DA7" w:rsidP="00651630">
                    <w:pPr>
                      <w:jc w:val="center"/>
                      <w:rPr>
                        <w:rFonts w:ascii="Sylfaen" w:hAnsi="Sylfaen"/>
                        <w:sz w:val="12"/>
                        <w:szCs w:val="12"/>
                      </w:rPr>
                    </w:pPr>
                    <w:r w:rsidRPr="00BB3200">
                      <w:rPr>
                        <w:rFonts w:ascii="Sylfaen" w:hAnsi="Sylfaen"/>
                        <w:sz w:val="12"/>
                        <w:szCs w:val="12"/>
                      </w:rPr>
                      <w:t>(P.SP.01.PRC.001)</w:t>
                    </w:r>
                  </w:p>
                </w:txbxContent>
              </v:textbox>
            </v:rect>
            <v:rect id="_x0000_s1062" style="position:absolute;left:4988;top:3732;width:1601;height:923" stroked="f">
              <v:textbox style="mso-next-textbox:#_x0000_s1062" inset="0,0,0,0">
                <w:txbxContent>
                  <w:p w14:paraId="67822CC3" w14:textId="77777777" w:rsidR="005A1DA7" w:rsidRPr="00BB3200" w:rsidRDefault="005A1DA7" w:rsidP="00651630">
                    <w:pPr>
                      <w:autoSpaceDE w:val="0"/>
                      <w:autoSpaceDN w:val="0"/>
                      <w:adjustRightInd w:val="0"/>
                      <w:spacing w:after="0" w:line="240" w:lineRule="auto"/>
                      <w:jc w:val="center"/>
                      <w:rPr>
                        <w:rFonts w:ascii="Sylfaen" w:eastAsia="TimesNewRoman" w:hAnsi="Sylfaen" w:cs="TimesNewRoman"/>
                        <w:sz w:val="12"/>
                        <w:szCs w:val="12"/>
                      </w:rPr>
                    </w:pPr>
                    <w:r w:rsidRPr="00BB3200">
                      <w:rPr>
                        <w:rFonts w:ascii="Sylfaen" w:hAnsi="Sylfaen"/>
                        <w:sz w:val="12"/>
                        <w:szCs w:val="12"/>
                      </w:rPr>
                      <w:t>Միասնական ռեեստրում փոփոխություններ (լրացումներ) կատարելու մասին հայտատուի դիմումի ուսումնասիրում</w:t>
                    </w:r>
                  </w:p>
                  <w:p w14:paraId="07FC2875" w14:textId="77777777" w:rsidR="005A1DA7" w:rsidRPr="00BB3200" w:rsidRDefault="005A1DA7" w:rsidP="00651630">
                    <w:pPr>
                      <w:jc w:val="center"/>
                      <w:rPr>
                        <w:rFonts w:ascii="Sylfaen" w:hAnsi="Sylfaen"/>
                        <w:sz w:val="12"/>
                        <w:szCs w:val="12"/>
                      </w:rPr>
                    </w:pPr>
                    <w:r w:rsidRPr="00BB3200">
                      <w:rPr>
                        <w:rFonts w:ascii="Sylfaen" w:hAnsi="Sylfaen"/>
                        <w:sz w:val="12"/>
                        <w:szCs w:val="12"/>
                      </w:rPr>
                      <w:t>(P.SP.01.PRC.002)</w:t>
                    </w:r>
                  </w:p>
                </w:txbxContent>
              </v:textbox>
            </v:rect>
            <v:rect id="_x0000_s1063" style="position:absolute;left:4839;top:5230;width:1831;height:518" stroked="f">
              <v:textbox style="mso-next-textbox:#_x0000_s1063" inset="0,0,0,0">
                <w:txbxContent>
                  <w:p w14:paraId="3A02D3E1" w14:textId="77777777" w:rsidR="005A1DA7" w:rsidRPr="00740D00" w:rsidRDefault="005A1DA7" w:rsidP="00651630">
                    <w:pPr>
                      <w:autoSpaceDE w:val="0"/>
                      <w:autoSpaceDN w:val="0"/>
                      <w:adjustRightInd w:val="0"/>
                      <w:spacing w:after="0" w:line="240" w:lineRule="auto"/>
                      <w:jc w:val="center"/>
                      <w:rPr>
                        <w:rFonts w:ascii="Sylfaen" w:eastAsia="TimesNewRoman" w:hAnsi="Sylfaen" w:cs="TimesNewRoman"/>
                        <w:sz w:val="12"/>
                        <w:szCs w:val="12"/>
                      </w:rPr>
                    </w:pPr>
                    <w:r w:rsidRPr="00740D00">
                      <w:rPr>
                        <w:rFonts w:ascii="Sylfaen" w:hAnsi="Sylfaen"/>
                        <w:sz w:val="12"/>
                        <w:szCs w:val="12"/>
                      </w:rPr>
                      <w:t>Միասնական ռեեստրում փոփոխությունների (լրացումների) կատարում</w:t>
                    </w:r>
                  </w:p>
                  <w:p w14:paraId="19873AD4" w14:textId="77777777" w:rsidR="005A1DA7" w:rsidRPr="00C914F6" w:rsidRDefault="005A1DA7" w:rsidP="00651630">
                    <w:pPr>
                      <w:jc w:val="center"/>
                      <w:rPr>
                        <w:rFonts w:ascii="Sylfaen" w:hAnsi="Sylfaen"/>
                        <w:sz w:val="14"/>
                      </w:rPr>
                    </w:pPr>
                    <w:r>
                      <w:rPr>
                        <w:rFonts w:ascii="Sylfaen" w:hAnsi="Sylfaen"/>
                        <w:sz w:val="13"/>
                      </w:rPr>
                      <w:t>(P.SP.01.PRC.003)</w:t>
                    </w:r>
                  </w:p>
                </w:txbxContent>
              </v:textbox>
            </v:rect>
            <v:rect id="_x0000_s1064" style="position:absolute;left:5161;top:6405;width:1325;height:518" stroked="f">
              <v:textbox style="mso-next-textbox:#_x0000_s1064" inset="0,0,0,0">
                <w:txbxContent>
                  <w:p w14:paraId="3C71A5CC" w14:textId="77777777" w:rsidR="005A1DA7" w:rsidRPr="00740D00" w:rsidRDefault="005A1DA7" w:rsidP="00651630">
                    <w:pPr>
                      <w:autoSpaceDE w:val="0"/>
                      <w:autoSpaceDN w:val="0"/>
                      <w:adjustRightInd w:val="0"/>
                      <w:spacing w:after="0" w:line="240" w:lineRule="auto"/>
                      <w:jc w:val="center"/>
                      <w:rPr>
                        <w:rFonts w:ascii="Sylfaen" w:eastAsia="TimesNewRoman" w:hAnsi="Sylfaen" w:cs="TimesNewRoman"/>
                        <w:sz w:val="12"/>
                        <w:szCs w:val="12"/>
                      </w:rPr>
                    </w:pPr>
                    <w:r w:rsidRPr="00740D00">
                      <w:rPr>
                        <w:rFonts w:ascii="Sylfaen" w:hAnsi="Sylfaen"/>
                        <w:sz w:val="12"/>
                        <w:szCs w:val="12"/>
                      </w:rPr>
                      <w:t>Պաշտպանության ժամկետի երկարաձգում</w:t>
                    </w:r>
                  </w:p>
                  <w:p w14:paraId="6EF25CA5" w14:textId="77777777" w:rsidR="005A1DA7" w:rsidRPr="00C914F6" w:rsidRDefault="005A1DA7" w:rsidP="00651630">
                    <w:pPr>
                      <w:autoSpaceDE w:val="0"/>
                      <w:autoSpaceDN w:val="0"/>
                      <w:adjustRightInd w:val="0"/>
                      <w:spacing w:after="0" w:line="240" w:lineRule="auto"/>
                      <w:jc w:val="center"/>
                      <w:rPr>
                        <w:rFonts w:ascii="Sylfaen" w:eastAsia="TimesNewRoman" w:hAnsi="Sylfaen" w:cs="TimesNewRoman"/>
                        <w:sz w:val="13"/>
                        <w:szCs w:val="15"/>
                      </w:rPr>
                    </w:pPr>
                    <w:r>
                      <w:rPr>
                        <w:rFonts w:ascii="Sylfaen" w:hAnsi="Sylfaen"/>
                        <w:sz w:val="13"/>
                      </w:rPr>
                      <w:t>(P.SP.01.PRC.004)</w:t>
                    </w:r>
                  </w:p>
                </w:txbxContent>
              </v:textbox>
            </v:rect>
            <v:rect id="_x0000_s1065" style="position:absolute;left:4988;top:7441;width:1601;height:1003" stroked="f">
              <v:textbox style="mso-next-textbox:#_x0000_s1065" inset="0,0,0,0">
                <w:txbxContent>
                  <w:p w14:paraId="3FF24741" w14:textId="77777777" w:rsidR="005A1DA7" w:rsidRPr="00740D00" w:rsidRDefault="005A1DA7" w:rsidP="00651630">
                    <w:pPr>
                      <w:autoSpaceDE w:val="0"/>
                      <w:autoSpaceDN w:val="0"/>
                      <w:adjustRightInd w:val="0"/>
                      <w:spacing w:after="0" w:line="240" w:lineRule="auto"/>
                      <w:jc w:val="center"/>
                      <w:rPr>
                        <w:rFonts w:ascii="Sylfaen" w:hAnsi="Sylfaen"/>
                        <w:sz w:val="12"/>
                        <w:szCs w:val="12"/>
                      </w:rPr>
                    </w:pPr>
                    <w:r w:rsidRPr="00740D00">
                      <w:rPr>
                        <w:rFonts w:ascii="Sylfaen" w:hAnsi="Sylfaen"/>
                        <w:sz w:val="12"/>
                        <w:szCs w:val="12"/>
                      </w:rPr>
                      <w:t>Հայտատուի դիմումի հիման վրա միասնական ռեեստրից  մտավոր սեփականության օբյեկտների հանում (P.SP.01.PRC.005)</w:t>
                    </w:r>
                  </w:p>
                </w:txbxContent>
              </v:textbox>
            </v:rect>
            <v:rect id="_x0000_s1066" style="position:absolute;left:4839;top:8986;width:1750;height:1262" stroked="f">
              <v:textbox style="mso-next-textbox:#_x0000_s1066" inset="0,0,0,0">
                <w:txbxContent>
                  <w:p w14:paraId="59816C63" w14:textId="77777777" w:rsidR="005A1DA7" w:rsidRPr="00740D00" w:rsidRDefault="005A1DA7" w:rsidP="00651630">
                    <w:pPr>
                      <w:autoSpaceDE w:val="0"/>
                      <w:autoSpaceDN w:val="0"/>
                      <w:adjustRightInd w:val="0"/>
                      <w:spacing w:after="0" w:line="240" w:lineRule="auto"/>
                      <w:jc w:val="center"/>
                      <w:rPr>
                        <w:rFonts w:ascii="Sylfaen" w:eastAsia="TimesNewRoman" w:hAnsi="Sylfaen" w:cs="TimesNewRoman"/>
                        <w:sz w:val="12"/>
                        <w:szCs w:val="12"/>
                      </w:rPr>
                    </w:pPr>
                    <w:r w:rsidRPr="00740D00">
                      <w:rPr>
                        <w:rFonts w:ascii="Sylfaen" w:hAnsi="Sylfaen"/>
                        <w:sz w:val="12"/>
                        <w:szCs w:val="12"/>
                      </w:rPr>
                      <w:t>Հայտատուի դիմումի հետ չկապված հիմքերի առաջացման դեպքում միասնական ռեեստրից մտավոր սեփականության օբյեկտների հանում</w:t>
                    </w:r>
                  </w:p>
                  <w:p w14:paraId="55280AC0" w14:textId="77777777" w:rsidR="005A1DA7" w:rsidRPr="00740D00" w:rsidRDefault="005A1DA7" w:rsidP="00651630">
                    <w:pPr>
                      <w:jc w:val="center"/>
                      <w:rPr>
                        <w:rFonts w:ascii="Sylfaen" w:hAnsi="Sylfaen"/>
                        <w:sz w:val="12"/>
                        <w:szCs w:val="12"/>
                      </w:rPr>
                    </w:pPr>
                    <w:r w:rsidRPr="00740D00">
                      <w:rPr>
                        <w:rFonts w:ascii="Sylfaen" w:hAnsi="Sylfaen"/>
                        <w:sz w:val="12"/>
                        <w:szCs w:val="12"/>
                      </w:rPr>
                      <w:t>(P.SP.01.PRC.006)</w:t>
                    </w:r>
                  </w:p>
                </w:txbxContent>
              </v:textbox>
            </v:rect>
            <v:rect id="_x0000_s1068" style="position:absolute;left:1851;top:6590;width:1347;height:442" stroked="f">
              <v:textbox style="mso-next-textbox:#_x0000_s1068" inset="0,0,0,0">
                <w:txbxContent>
                  <w:p w14:paraId="078E9C77" w14:textId="77777777" w:rsidR="005A1DA7" w:rsidRPr="00740D00" w:rsidRDefault="005A1DA7" w:rsidP="00651630">
                    <w:pPr>
                      <w:autoSpaceDE w:val="0"/>
                      <w:autoSpaceDN w:val="0"/>
                      <w:adjustRightInd w:val="0"/>
                      <w:spacing w:after="0" w:line="240" w:lineRule="auto"/>
                      <w:jc w:val="center"/>
                      <w:rPr>
                        <w:rFonts w:ascii="Sylfaen" w:eastAsia="TimesNewRoman" w:hAnsi="Sylfaen" w:cs="TimesNewRoman"/>
                        <w:sz w:val="12"/>
                        <w:szCs w:val="12"/>
                      </w:rPr>
                    </w:pPr>
                    <w:r w:rsidRPr="00740D00">
                      <w:rPr>
                        <w:rFonts w:ascii="Sylfaen" w:hAnsi="Sylfaen"/>
                        <w:sz w:val="12"/>
                        <w:szCs w:val="12"/>
                      </w:rPr>
                      <w:t>Հանձնաժողով</w:t>
                    </w:r>
                  </w:p>
                  <w:p w14:paraId="05152A85" w14:textId="77777777" w:rsidR="005A1DA7" w:rsidRPr="00740D00" w:rsidRDefault="005A1DA7" w:rsidP="00651630">
                    <w:pPr>
                      <w:jc w:val="center"/>
                      <w:rPr>
                        <w:rFonts w:ascii="Sylfaen" w:hAnsi="Sylfaen"/>
                        <w:sz w:val="12"/>
                        <w:szCs w:val="12"/>
                      </w:rPr>
                    </w:pPr>
                    <w:r w:rsidRPr="00740D00">
                      <w:rPr>
                        <w:rFonts w:ascii="Sylfaen" w:hAnsi="Sylfaen"/>
                        <w:sz w:val="12"/>
                        <w:szCs w:val="12"/>
                      </w:rPr>
                      <w:t>(P.ACT.001)</w:t>
                    </w:r>
                  </w:p>
                </w:txbxContent>
              </v:textbox>
            </v:rect>
            <v:rect id="_x0000_s1069" style="position:absolute;left:9539;top:8352;width:1831;height:759" stroked="f">
              <v:textbox style="mso-next-textbox:#_x0000_s1069" inset="0,0,0,0">
                <w:txbxContent>
                  <w:p w14:paraId="42074EDB" w14:textId="77777777" w:rsidR="005A1DA7" w:rsidRPr="00C914F6" w:rsidRDefault="005A1DA7" w:rsidP="00651630">
                    <w:pPr>
                      <w:autoSpaceDE w:val="0"/>
                      <w:autoSpaceDN w:val="0"/>
                      <w:adjustRightInd w:val="0"/>
                      <w:spacing w:after="0" w:line="240" w:lineRule="auto"/>
                      <w:jc w:val="center"/>
                      <w:rPr>
                        <w:rFonts w:ascii="Sylfaen" w:eastAsia="TimesNewRoman" w:hAnsi="Sylfaen" w:cs="TimesNewRoman"/>
                        <w:sz w:val="13"/>
                        <w:szCs w:val="15"/>
                      </w:rPr>
                    </w:pPr>
                    <w:r>
                      <w:rPr>
                        <w:rFonts w:ascii="Sylfaen" w:hAnsi="Sylfaen"/>
                        <w:sz w:val="13"/>
                      </w:rPr>
                      <w:t>Անդամ պետության լիազորված մարմին</w:t>
                    </w:r>
                  </w:p>
                  <w:p w14:paraId="2D690F8F" w14:textId="77777777" w:rsidR="005A1DA7" w:rsidRPr="00C914F6" w:rsidRDefault="005A1DA7" w:rsidP="00651630">
                    <w:pPr>
                      <w:jc w:val="center"/>
                      <w:rPr>
                        <w:rFonts w:ascii="Sylfaen" w:hAnsi="Sylfaen"/>
                        <w:sz w:val="14"/>
                      </w:rPr>
                    </w:pPr>
                    <w:r>
                      <w:rPr>
                        <w:rFonts w:ascii="Sylfaen" w:hAnsi="Sylfaen"/>
                        <w:sz w:val="13"/>
                      </w:rPr>
                      <w:t>(P.SP.01.ACT.001)</w:t>
                    </w:r>
                  </w:p>
                </w:txbxContent>
              </v:textbox>
            </v:rect>
            <v:rect id="_x0000_s1070" style="position:absolute;left:9597;top:5034;width:1082;height:322" stroked="f">
              <v:textbox style="mso-next-textbox:#_x0000_s1070" inset="0,0,0,0">
                <w:txbxContent>
                  <w:p w14:paraId="7665214B" w14:textId="77777777" w:rsidR="005A1DA7" w:rsidRPr="00740D00" w:rsidRDefault="005A1DA7" w:rsidP="00651630">
                    <w:pPr>
                      <w:autoSpaceDE w:val="0"/>
                      <w:autoSpaceDN w:val="0"/>
                      <w:adjustRightInd w:val="0"/>
                      <w:spacing w:after="0" w:line="240" w:lineRule="auto"/>
                      <w:jc w:val="center"/>
                      <w:rPr>
                        <w:rFonts w:ascii="Sylfaen" w:eastAsia="TimesNewRoman" w:hAnsi="Sylfaen" w:cs="TimesNewRoman"/>
                        <w:sz w:val="12"/>
                        <w:szCs w:val="12"/>
                      </w:rPr>
                    </w:pPr>
                    <w:r w:rsidRPr="00740D00">
                      <w:rPr>
                        <w:rFonts w:ascii="Sylfaen" w:hAnsi="Sylfaen"/>
                        <w:sz w:val="12"/>
                        <w:szCs w:val="12"/>
                      </w:rPr>
                      <w:t>Հայտատու</w:t>
                    </w:r>
                  </w:p>
                  <w:p w14:paraId="20BB28EB" w14:textId="77777777" w:rsidR="005A1DA7" w:rsidRPr="00740D00" w:rsidRDefault="005A1DA7" w:rsidP="00651630">
                    <w:pPr>
                      <w:jc w:val="center"/>
                      <w:rPr>
                        <w:rFonts w:ascii="Sylfaen" w:hAnsi="Sylfaen"/>
                        <w:sz w:val="12"/>
                        <w:szCs w:val="12"/>
                      </w:rPr>
                    </w:pPr>
                    <w:r w:rsidRPr="00740D00">
                      <w:rPr>
                        <w:rFonts w:ascii="Sylfaen" w:hAnsi="Sylfaen"/>
                        <w:sz w:val="12"/>
                        <w:szCs w:val="12"/>
                      </w:rPr>
                      <w:t>(P.01.ACT.01.002)</w:t>
                    </w:r>
                  </w:p>
                </w:txbxContent>
              </v:textbox>
            </v:rect>
          </v:group>
        </w:pict>
      </w:r>
      <w:r>
        <w:rPr>
          <w:rFonts w:ascii="Sylfaen" w:hAnsi="Sylfaen"/>
          <w:noProof/>
          <w:lang w:val="en-US" w:eastAsia="en-US" w:bidi="ar-SA"/>
        </w:rPr>
        <w:pict w14:anchorId="7B05DDB4">
          <v:rect id="_x0000_s1067" style="position:absolute;left:0;text-align:left;margin-left:168.15pt;margin-top:468.25pt;width:99.1pt;height:62.1pt;z-index:251764736" stroked="f">
            <v:textbox style="mso-next-textbox:#_x0000_s1067" inset="0,0,0,0">
              <w:txbxContent>
                <w:p w14:paraId="516F6D9F" w14:textId="77777777" w:rsidR="005A1DA7" w:rsidRPr="00740D00" w:rsidRDefault="005A1DA7" w:rsidP="00651630">
                  <w:pPr>
                    <w:autoSpaceDE w:val="0"/>
                    <w:autoSpaceDN w:val="0"/>
                    <w:adjustRightInd w:val="0"/>
                    <w:spacing w:after="0" w:line="240" w:lineRule="auto"/>
                    <w:jc w:val="center"/>
                    <w:rPr>
                      <w:rFonts w:ascii="Sylfaen" w:eastAsia="TimesNewRoman" w:hAnsi="Sylfaen" w:cs="TimesNewRoman"/>
                      <w:sz w:val="12"/>
                      <w:szCs w:val="12"/>
                    </w:rPr>
                  </w:pPr>
                  <w:r w:rsidRPr="00740D00">
                    <w:rPr>
                      <w:rFonts w:ascii="Sylfaen" w:hAnsi="Sylfaen"/>
                      <w:sz w:val="12"/>
                      <w:szCs w:val="12"/>
                    </w:rPr>
                    <w:t>Միասնական ռեեստրում ներառված մտավոր սեփականության օբյեկտների մասին տեղեկությունների փոփոխում (լրացում)</w:t>
                  </w:r>
                </w:p>
                <w:p w14:paraId="3ACD524A" w14:textId="77777777" w:rsidR="005A1DA7" w:rsidRPr="00740D00" w:rsidRDefault="005A1DA7" w:rsidP="00651630">
                  <w:pPr>
                    <w:jc w:val="center"/>
                    <w:rPr>
                      <w:rFonts w:ascii="Sylfaen" w:hAnsi="Sylfaen"/>
                      <w:sz w:val="12"/>
                      <w:szCs w:val="12"/>
                    </w:rPr>
                  </w:pPr>
                  <w:r w:rsidRPr="00740D00">
                    <w:rPr>
                      <w:rFonts w:ascii="Sylfaen" w:hAnsi="Sylfaen"/>
                      <w:sz w:val="12"/>
                      <w:szCs w:val="12"/>
                    </w:rPr>
                    <w:t>(P.SP.01.PRC.007)</w:t>
                  </w:r>
                </w:p>
              </w:txbxContent>
            </v:textbox>
          </v:rect>
        </w:pict>
      </w:r>
      <w:r w:rsidR="00651630" w:rsidRPr="00420A82">
        <w:rPr>
          <w:rFonts w:ascii="Sylfaen" w:hAnsi="Sylfaen"/>
          <w:noProof/>
          <w:lang w:val="en-US" w:eastAsia="en-US" w:bidi="ar-SA"/>
        </w:rPr>
        <w:drawing>
          <wp:inline distT="0" distB="0" distL="0" distR="0" wp14:anchorId="2B174CC9" wp14:editId="37E98161">
            <wp:extent cx="5757532" cy="6507678"/>
            <wp:effectExtent l="1905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stretch/>
                  </pic:blipFill>
                  <pic:spPr>
                    <a:xfrm>
                      <a:off x="0" y="0"/>
                      <a:ext cx="5759450" cy="6509846"/>
                    </a:xfrm>
                    <a:prstGeom prst="rect">
                      <a:avLst/>
                    </a:prstGeom>
                  </pic:spPr>
                </pic:pic>
              </a:graphicData>
            </a:graphic>
          </wp:inline>
        </w:drawing>
      </w:r>
    </w:p>
    <w:p w14:paraId="6E8CF1C9" w14:textId="77777777" w:rsidR="00651630" w:rsidRPr="00420A82" w:rsidRDefault="00651630" w:rsidP="00902B97">
      <w:pPr>
        <w:pStyle w:val="aa"/>
      </w:pPr>
      <w:r w:rsidRPr="00420A82">
        <w:t>Նկ. 2. «Միասնական ռեեստրի ձևավորման և վարման ընթացակարգեր»</w:t>
      </w:r>
      <w:r w:rsidR="00420A82">
        <w:t xml:space="preserve"> </w:t>
      </w:r>
      <w:r w:rsidRPr="00420A82">
        <w:t>ընթացակարգերի խմբի (P.SP.01.PGR.001) կատարման ընդհանուր սխեման</w:t>
      </w:r>
    </w:p>
    <w:p w14:paraId="3024A5EE" w14:textId="77777777" w:rsidR="00651630" w:rsidRPr="00420A82" w:rsidRDefault="00651630" w:rsidP="00A06554">
      <w:pPr>
        <w:pStyle w:val="a3"/>
        <w:widowControl w:val="0"/>
        <w:spacing w:after="160"/>
        <w:rPr>
          <w:rFonts w:ascii="Sylfaen" w:hAnsi="Sylfaen"/>
          <w:szCs w:val="24"/>
        </w:rPr>
      </w:pPr>
    </w:p>
    <w:p w14:paraId="08FE6352" w14:textId="77777777" w:rsidR="00651630" w:rsidRPr="00420A82" w:rsidRDefault="00651630" w:rsidP="00C62CF2">
      <w:pPr>
        <w:pStyle w:val="af1"/>
        <w:widowControl w:val="0"/>
        <w:tabs>
          <w:tab w:val="left" w:pos="1134"/>
        </w:tabs>
        <w:spacing w:after="160"/>
        <w:ind w:firstLine="567"/>
        <w:outlineLvl w:val="9"/>
        <w:rPr>
          <w:rFonts w:ascii="Sylfaen" w:hAnsi="Sylfaen"/>
        </w:rPr>
      </w:pPr>
      <w:r w:rsidRPr="00420A82">
        <w:rPr>
          <w:rFonts w:ascii="Sylfaen" w:hAnsi="Sylfaen"/>
          <w:noProof/>
        </w:rPr>
        <w:t>17.</w:t>
      </w:r>
      <w:bookmarkStart w:id="32" w:name="Процедуры_ведения_ЕР"/>
      <w:bookmarkEnd w:id="32"/>
      <w:r w:rsidR="00C62CF2" w:rsidRPr="00C62CF2">
        <w:rPr>
          <w:rFonts w:ascii="Sylfaen" w:hAnsi="Sylfaen"/>
          <w:noProof/>
        </w:rPr>
        <w:tab/>
      </w:r>
      <w:r w:rsidRPr="00420A82">
        <w:rPr>
          <w:rFonts w:ascii="Sylfaen" w:hAnsi="Sylfaen"/>
          <w:noProof/>
        </w:rPr>
        <w:t>«Միասնական ռեեստրի ձևավորման և վարման ընթացակարգեր» ընթացակարգերի խմբում (P.SP.01.PGR.001) ներառվող՝ ընդհանուր գործընթացի ընթացակարգերի ցանկը բերված է 2-րդ աղյուսակում։</w:t>
      </w:r>
    </w:p>
    <w:p w14:paraId="2234FBAF" w14:textId="77777777" w:rsidR="00651630" w:rsidRPr="00420A82" w:rsidRDefault="00651630" w:rsidP="00A06554">
      <w:pPr>
        <w:pStyle w:val="af1"/>
        <w:widowControl w:val="0"/>
        <w:spacing w:after="160"/>
        <w:jc w:val="right"/>
        <w:outlineLvl w:val="9"/>
        <w:rPr>
          <w:rFonts w:ascii="Sylfaen" w:hAnsi="Sylfaen"/>
        </w:rPr>
      </w:pPr>
      <w:r w:rsidRPr="00420A82">
        <w:rPr>
          <w:rFonts w:ascii="Sylfaen" w:hAnsi="Sylfaen"/>
        </w:rPr>
        <w:lastRenderedPageBreak/>
        <w:t>Աղյուսակ 2</w:t>
      </w:r>
    </w:p>
    <w:p w14:paraId="65A83992" w14:textId="77777777" w:rsidR="00651630" w:rsidRPr="00420A82" w:rsidRDefault="00651630" w:rsidP="00A06554">
      <w:pPr>
        <w:pStyle w:val="af1"/>
        <w:widowControl w:val="0"/>
        <w:spacing w:after="160"/>
        <w:ind w:firstLine="0"/>
        <w:jc w:val="center"/>
        <w:outlineLvl w:val="9"/>
        <w:rPr>
          <w:rFonts w:ascii="Sylfaen" w:hAnsi="Sylfaen"/>
        </w:rPr>
      </w:pPr>
      <w:r w:rsidRPr="00420A82">
        <w:rPr>
          <w:rFonts w:ascii="Sylfaen" w:hAnsi="Sylfaen"/>
        </w:rPr>
        <w:t>«Միասնական ռեեստրի ձևավորման և վարման ընթացակարգեր» ընթացակարգերի խմբում (P.SP.01.PGR.001) ներառվող՝ ընդհանուր գործընթացի ընթացակարգերի ցանկը</w:t>
      </w:r>
    </w:p>
    <w:tbl>
      <w:tblPr>
        <w:tblStyle w:val="TableGrid"/>
        <w:tblW w:w="0" w:type="auto"/>
        <w:jc w:val="center"/>
        <w:tblLook w:val="04A0" w:firstRow="1" w:lastRow="0" w:firstColumn="1" w:lastColumn="0" w:noHBand="0" w:noVBand="1"/>
      </w:tblPr>
      <w:tblGrid>
        <w:gridCol w:w="1695"/>
        <w:gridCol w:w="2959"/>
        <w:gridCol w:w="4633"/>
      </w:tblGrid>
      <w:tr w:rsidR="00420A82" w:rsidRPr="00420A82" w14:paraId="3587FEB3" w14:textId="77777777" w:rsidTr="00FA28BA">
        <w:trPr>
          <w:tblHeader/>
          <w:jc w:val="center"/>
        </w:trPr>
        <w:tc>
          <w:tcPr>
            <w:tcW w:w="0" w:type="auto"/>
            <w:vAlign w:val="center"/>
          </w:tcPr>
          <w:p w14:paraId="01B57D72" w14:textId="77777777" w:rsidR="00651630" w:rsidRPr="00420A82" w:rsidRDefault="00651630" w:rsidP="00C62CF2">
            <w:pPr>
              <w:pStyle w:val="a7"/>
              <w:keepNext w:val="0"/>
              <w:keepLines w:val="0"/>
              <w:widowControl w:val="0"/>
              <w:spacing w:after="120"/>
              <w:rPr>
                <w:rFonts w:ascii="Sylfaen" w:hAnsi="Sylfaen"/>
                <w:b/>
                <w:sz w:val="20"/>
                <w:szCs w:val="20"/>
              </w:rPr>
            </w:pPr>
            <w:r w:rsidRPr="00420A82">
              <w:rPr>
                <w:rFonts w:ascii="Sylfaen" w:hAnsi="Sylfaen"/>
                <w:sz w:val="20"/>
                <w:szCs w:val="20"/>
              </w:rPr>
              <w:t>Ծածկագրային նշագիրը</w:t>
            </w:r>
          </w:p>
        </w:tc>
        <w:tc>
          <w:tcPr>
            <w:tcW w:w="0" w:type="auto"/>
            <w:vAlign w:val="center"/>
          </w:tcPr>
          <w:p w14:paraId="2A9A2501" w14:textId="77777777" w:rsidR="00651630" w:rsidRPr="00420A82" w:rsidRDefault="00651630" w:rsidP="00C62CF2">
            <w:pPr>
              <w:pStyle w:val="a7"/>
              <w:keepNext w:val="0"/>
              <w:keepLines w:val="0"/>
              <w:widowControl w:val="0"/>
              <w:spacing w:after="120"/>
              <w:rPr>
                <w:rFonts w:ascii="Sylfaen" w:hAnsi="Sylfaen"/>
                <w:b/>
                <w:sz w:val="20"/>
                <w:szCs w:val="20"/>
              </w:rPr>
            </w:pPr>
            <w:r w:rsidRPr="00420A82">
              <w:rPr>
                <w:rFonts w:ascii="Sylfaen" w:hAnsi="Sylfaen"/>
                <w:sz w:val="20"/>
                <w:szCs w:val="20"/>
              </w:rPr>
              <w:t>Անվանումը</w:t>
            </w:r>
          </w:p>
        </w:tc>
        <w:tc>
          <w:tcPr>
            <w:tcW w:w="0" w:type="auto"/>
            <w:vAlign w:val="center"/>
          </w:tcPr>
          <w:p w14:paraId="768A5FBE" w14:textId="77777777" w:rsidR="00651630" w:rsidRPr="00420A82" w:rsidRDefault="00651630" w:rsidP="00C62CF2">
            <w:pPr>
              <w:pStyle w:val="a7"/>
              <w:keepNext w:val="0"/>
              <w:keepLines w:val="0"/>
              <w:widowControl w:val="0"/>
              <w:spacing w:after="120"/>
              <w:rPr>
                <w:rFonts w:ascii="Sylfaen" w:hAnsi="Sylfaen"/>
                <w:b/>
                <w:sz w:val="20"/>
                <w:szCs w:val="20"/>
              </w:rPr>
            </w:pPr>
            <w:r w:rsidRPr="00420A82">
              <w:rPr>
                <w:rFonts w:ascii="Sylfaen" w:hAnsi="Sylfaen"/>
                <w:sz w:val="20"/>
                <w:szCs w:val="20"/>
              </w:rPr>
              <w:t>Նկարագրությունը</w:t>
            </w:r>
          </w:p>
        </w:tc>
      </w:tr>
      <w:tr w:rsidR="00420A82" w:rsidRPr="00420A82" w14:paraId="79D05339" w14:textId="77777777" w:rsidTr="00FA28BA">
        <w:trPr>
          <w:tblHeader/>
          <w:jc w:val="center"/>
        </w:trPr>
        <w:tc>
          <w:tcPr>
            <w:tcW w:w="0" w:type="auto"/>
            <w:vAlign w:val="center"/>
          </w:tcPr>
          <w:p w14:paraId="3D42EA7A" w14:textId="77777777" w:rsidR="00651630" w:rsidRPr="00420A82" w:rsidRDefault="00651630" w:rsidP="00C62CF2">
            <w:pPr>
              <w:pStyle w:val="a7"/>
              <w:keepNext w:val="0"/>
              <w:keepLines w:val="0"/>
              <w:widowControl w:val="0"/>
              <w:spacing w:after="120"/>
              <w:rPr>
                <w:rFonts w:ascii="Sylfaen" w:hAnsi="Sylfaen"/>
                <w:sz w:val="20"/>
                <w:szCs w:val="20"/>
              </w:rPr>
            </w:pPr>
            <w:r w:rsidRPr="00420A82">
              <w:rPr>
                <w:rFonts w:ascii="Sylfaen" w:hAnsi="Sylfaen"/>
                <w:sz w:val="20"/>
                <w:szCs w:val="20"/>
              </w:rPr>
              <w:t>1</w:t>
            </w:r>
          </w:p>
        </w:tc>
        <w:tc>
          <w:tcPr>
            <w:tcW w:w="0" w:type="auto"/>
            <w:vAlign w:val="center"/>
          </w:tcPr>
          <w:p w14:paraId="4B2A0ECE" w14:textId="77777777" w:rsidR="00651630" w:rsidRPr="00420A82" w:rsidRDefault="00651630" w:rsidP="00C62CF2">
            <w:pPr>
              <w:pStyle w:val="a7"/>
              <w:keepNext w:val="0"/>
              <w:keepLines w:val="0"/>
              <w:widowControl w:val="0"/>
              <w:spacing w:after="120"/>
              <w:rPr>
                <w:rFonts w:ascii="Sylfaen" w:hAnsi="Sylfaen"/>
                <w:sz w:val="20"/>
                <w:szCs w:val="20"/>
              </w:rPr>
            </w:pPr>
            <w:r w:rsidRPr="00420A82">
              <w:rPr>
                <w:rFonts w:ascii="Sylfaen" w:hAnsi="Sylfaen"/>
                <w:sz w:val="20"/>
                <w:szCs w:val="20"/>
              </w:rPr>
              <w:t>2</w:t>
            </w:r>
          </w:p>
        </w:tc>
        <w:tc>
          <w:tcPr>
            <w:tcW w:w="0" w:type="auto"/>
            <w:vAlign w:val="center"/>
          </w:tcPr>
          <w:p w14:paraId="2786CF6D" w14:textId="77777777" w:rsidR="00651630" w:rsidRPr="00420A82" w:rsidRDefault="00651630" w:rsidP="00C62CF2">
            <w:pPr>
              <w:pStyle w:val="a7"/>
              <w:keepNext w:val="0"/>
              <w:keepLines w:val="0"/>
              <w:widowControl w:val="0"/>
              <w:spacing w:after="120"/>
              <w:rPr>
                <w:rFonts w:ascii="Sylfaen" w:hAnsi="Sylfaen"/>
                <w:sz w:val="20"/>
                <w:szCs w:val="20"/>
              </w:rPr>
            </w:pPr>
            <w:r w:rsidRPr="00420A82">
              <w:rPr>
                <w:rFonts w:ascii="Sylfaen" w:hAnsi="Sylfaen"/>
                <w:sz w:val="20"/>
                <w:szCs w:val="20"/>
              </w:rPr>
              <w:t>3</w:t>
            </w:r>
          </w:p>
        </w:tc>
      </w:tr>
      <w:tr w:rsidR="00420A82" w:rsidRPr="00420A82" w14:paraId="1DCB5E20" w14:textId="77777777" w:rsidTr="00FA28BA">
        <w:trPr>
          <w:jc w:val="center"/>
        </w:trPr>
        <w:tc>
          <w:tcPr>
            <w:tcW w:w="0" w:type="auto"/>
          </w:tcPr>
          <w:p w14:paraId="4815AE9D" w14:textId="77777777" w:rsidR="00651630" w:rsidRPr="00420A82" w:rsidRDefault="00651630" w:rsidP="00C62CF2">
            <w:pPr>
              <w:pStyle w:val="a5"/>
              <w:widowControl w:val="0"/>
              <w:spacing w:after="120" w:line="240" w:lineRule="auto"/>
              <w:jc w:val="left"/>
              <w:rPr>
                <w:rFonts w:ascii="Sylfaen" w:hAnsi="Sylfaen" w:cs="Times New Roman"/>
                <w:sz w:val="20"/>
              </w:rPr>
            </w:pPr>
            <w:r w:rsidRPr="00420A82">
              <w:rPr>
                <w:rFonts w:ascii="Sylfaen" w:hAnsi="Sylfaen"/>
                <w:sz w:val="20"/>
              </w:rPr>
              <w:t>P.SP.01.PRC.001</w:t>
            </w:r>
          </w:p>
        </w:tc>
        <w:tc>
          <w:tcPr>
            <w:tcW w:w="0" w:type="auto"/>
          </w:tcPr>
          <w:p w14:paraId="02D88F16" w14:textId="77777777" w:rsidR="00651630" w:rsidRPr="00420A82" w:rsidRDefault="00651630" w:rsidP="00C62CF2">
            <w:pPr>
              <w:pStyle w:val="a5"/>
              <w:widowControl w:val="0"/>
              <w:spacing w:after="120" w:line="240" w:lineRule="auto"/>
              <w:jc w:val="left"/>
              <w:rPr>
                <w:rFonts w:ascii="Sylfaen" w:hAnsi="Sylfaen" w:cs="Times New Roman"/>
                <w:sz w:val="20"/>
              </w:rPr>
            </w:pPr>
            <w:r w:rsidRPr="00420A82">
              <w:rPr>
                <w:rFonts w:ascii="Sylfaen" w:hAnsi="Sylfaen"/>
                <w:sz w:val="20"/>
              </w:rPr>
              <w:t xml:space="preserve">միասնական ռեեստրում մտավոր սեփականության օբյեկտների ներառում </w:t>
            </w:r>
          </w:p>
        </w:tc>
        <w:tc>
          <w:tcPr>
            <w:tcW w:w="0" w:type="auto"/>
          </w:tcPr>
          <w:p w14:paraId="48F5EE7F" w14:textId="77777777" w:rsidR="00651630" w:rsidRPr="00420A82" w:rsidRDefault="00651630" w:rsidP="00C62CF2">
            <w:pPr>
              <w:pStyle w:val="a5"/>
              <w:widowControl w:val="0"/>
              <w:spacing w:after="120" w:line="240" w:lineRule="auto"/>
              <w:jc w:val="left"/>
              <w:rPr>
                <w:rFonts w:ascii="Sylfaen" w:hAnsi="Sylfaen" w:cs="Times New Roman"/>
                <w:i/>
                <w:iCs/>
                <w:color w:val="404040"/>
                <w:sz w:val="20"/>
              </w:rPr>
            </w:pPr>
            <w:r w:rsidRPr="00420A82">
              <w:rPr>
                <w:rFonts w:ascii="Sylfaen" w:hAnsi="Sylfaen"/>
                <w:sz w:val="20"/>
              </w:rPr>
              <w:t>ընթացակարգը նախատեսված է մտավոր սեփականության օբյեկտները միասնական ռեեստրում ներառելու մասին հայտատուի դիմումի ուսումնասիրման եւ անդամ պետությունների տարածքում մտավոր սեփականության օբյեկտների նկատմամբ իրավունքների պաշտպանության համար</w:t>
            </w:r>
          </w:p>
        </w:tc>
      </w:tr>
      <w:tr w:rsidR="00420A82" w:rsidRPr="00420A82" w14:paraId="4405E24E" w14:textId="77777777" w:rsidTr="00FA28BA">
        <w:trPr>
          <w:jc w:val="center"/>
        </w:trPr>
        <w:tc>
          <w:tcPr>
            <w:tcW w:w="0" w:type="auto"/>
          </w:tcPr>
          <w:p w14:paraId="1DE6AFE5" w14:textId="77777777" w:rsidR="00651630" w:rsidRPr="00420A82" w:rsidRDefault="00651630" w:rsidP="00C62CF2">
            <w:pPr>
              <w:pStyle w:val="a5"/>
              <w:widowControl w:val="0"/>
              <w:spacing w:after="120" w:line="240" w:lineRule="auto"/>
              <w:jc w:val="left"/>
              <w:rPr>
                <w:rFonts w:ascii="Sylfaen" w:hAnsi="Sylfaen" w:cs="Times New Roman"/>
                <w:sz w:val="20"/>
              </w:rPr>
            </w:pPr>
            <w:r w:rsidRPr="00420A82">
              <w:rPr>
                <w:rFonts w:ascii="Sylfaen" w:hAnsi="Sylfaen"/>
                <w:sz w:val="20"/>
              </w:rPr>
              <w:t>P.SP.01.PRC.002</w:t>
            </w:r>
          </w:p>
        </w:tc>
        <w:tc>
          <w:tcPr>
            <w:tcW w:w="0" w:type="auto"/>
          </w:tcPr>
          <w:p w14:paraId="35F6957F" w14:textId="77777777" w:rsidR="00651630" w:rsidRPr="00420A82" w:rsidRDefault="00651630" w:rsidP="00C62CF2">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ռեեստրում փոփոխություններ (լրացումներ) կատարելու մասին հայտատուի դիմումի ուսումնասիրում</w:t>
            </w:r>
          </w:p>
        </w:tc>
        <w:tc>
          <w:tcPr>
            <w:tcW w:w="0" w:type="auto"/>
          </w:tcPr>
          <w:p w14:paraId="4FD1F08B" w14:textId="77777777" w:rsidR="00651630" w:rsidRPr="00420A82" w:rsidRDefault="00651630" w:rsidP="00C62CF2">
            <w:pPr>
              <w:pStyle w:val="a5"/>
              <w:widowControl w:val="0"/>
              <w:spacing w:after="120" w:line="240" w:lineRule="auto"/>
              <w:jc w:val="left"/>
              <w:rPr>
                <w:rFonts w:ascii="Sylfaen" w:hAnsi="Sylfaen" w:cs="Times New Roman"/>
                <w:i/>
                <w:iCs/>
                <w:color w:val="404040"/>
                <w:sz w:val="20"/>
              </w:rPr>
            </w:pPr>
            <w:r w:rsidRPr="00420A82">
              <w:rPr>
                <w:rFonts w:ascii="Sylfaen" w:hAnsi="Sylfaen"/>
                <w:sz w:val="20"/>
              </w:rPr>
              <w:t>ընթացակարգը նախատեսված է միասնական ռեեստրում փոփոխություններ (լրացումներ) կատարելու մասին հայտատուի դիմումն ուսումնասիրելու եւ միասնական ռեեստրում փոփոխություններ (լրացումներ) կատարելու կամ միասնական ռեեստրում փոփոխությունների (լրացումների) կատարումը մերժելու մասին որոշում ընդունելու համար</w:t>
            </w:r>
          </w:p>
        </w:tc>
      </w:tr>
      <w:tr w:rsidR="00420A82" w:rsidRPr="00420A82" w14:paraId="6AA0038A" w14:textId="77777777" w:rsidTr="00FA28BA">
        <w:trPr>
          <w:jc w:val="center"/>
        </w:trPr>
        <w:tc>
          <w:tcPr>
            <w:tcW w:w="0" w:type="auto"/>
          </w:tcPr>
          <w:p w14:paraId="30C7B410" w14:textId="77777777" w:rsidR="00651630" w:rsidRPr="00420A82" w:rsidRDefault="00651630" w:rsidP="00FA28BA">
            <w:pPr>
              <w:pStyle w:val="a5"/>
              <w:widowControl w:val="0"/>
              <w:spacing w:after="120" w:line="264" w:lineRule="auto"/>
              <w:jc w:val="left"/>
              <w:rPr>
                <w:rFonts w:ascii="Sylfaen" w:hAnsi="Sylfaen" w:cs="Times New Roman"/>
                <w:sz w:val="20"/>
              </w:rPr>
            </w:pPr>
            <w:r w:rsidRPr="00420A82">
              <w:rPr>
                <w:rFonts w:ascii="Sylfaen" w:hAnsi="Sylfaen"/>
                <w:sz w:val="20"/>
              </w:rPr>
              <w:t>P.SP.01.PRC.003</w:t>
            </w:r>
          </w:p>
        </w:tc>
        <w:tc>
          <w:tcPr>
            <w:tcW w:w="0" w:type="auto"/>
          </w:tcPr>
          <w:p w14:paraId="78538899" w14:textId="77777777" w:rsidR="00651630" w:rsidRPr="00420A82" w:rsidRDefault="00651630" w:rsidP="00FA28BA">
            <w:pPr>
              <w:pStyle w:val="a5"/>
              <w:widowControl w:val="0"/>
              <w:spacing w:after="120" w:line="264" w:lineRule="auto"/>
              <w:jc w:val="left"/>
              <w:rPr>
                <w:rFonts w:ascii="Sylfaen" w:hAnsi="Sylfaen" w:cs="Times New Roman"/>
                <w:sz w:val="20"/>
              </w:rPr>
            </w:pPr>
            <w:r w:rsidRPr="00420A82">
              <w:rPr>
                <w:rFonts w:ascii="Sylfaen" w:hAnsi="Sylfaen"/>
                <w:sz w:val="20"/>
              </w:rPr>
              <w:t>միասնական ռեեստրում փոփոխությունների (լրացումների) կատարում</w:t>
            </w:r>
          </w:p>
        </w:tc>
        <w:tc>
          <w:tcPr>
            <w:tcW w:w="0" w:type="auto"/>
          </w:tcPr>
          <w:p w14:paraId="37AC5E07" w14:textId="77777777" w:rsidR="00651630" w:rsidRPr="00420A82" w:rsidRDefault="00651630" w:rsidP="00FA28BA">
            <w:pPr>
              <w:pStyle w:val="a5"/>
              <w:widowControl w:val="0"/>
              <w:spacing w:after="120" w:line="264" w:lineRule="auto"/>
              <w:jc w:val="left"/>
              <w:rPr>
                <w:rFonts w:ascii="Sylfaen" w:hAnsi="Sylfaen" w:cs="Times New Roman"/>
                <w:sz w:val="20"/>
              </w:rPr>
            </w:pPr>
            <w:r w:rsidRPr="00420A82">
              <w:rPr>
                <w:rFonts w:ascii="Sylfaen" w:hAnsi="Sylfaen"/>
                <w:sz w:val="20"/>
              </w:rPr>
              <w:t>ընթացակարգը նախատեսված է հայտատուի դիմումի հիման վրա կամ տեխնիկական բնույթի ուղղումներ կատարելու անհրաժեշտության հետ կապված՝</w:t>
            </w:r>
            <w:r w:rsidR="00420A82" w:rsidRPr="00420A82">
              <w:rPr>
                <w:rFonts w:ascii="Sylfaen" w:hAnsi="Sylfaen"/>
                <w:sz w:val="20"/>
              </w:rPr>
              <w:t xml:space="preserve"> </w:t>
            </w:r>
            <w:r w:rsidRPr="00420A82">
              <w:rPr>
                <w:rFonts w:ascii="Sylfaen" w:hAnsi="Sylfaen"/>
                <w:sz w:val="20"/>
              </w:rPr>
              <w:t>միասնական ռեեստրում փոփոխություններ (լրացումներ) կատարելու համար</w:t>
            </w:r>
          </w:p>
        </w:tc>
      </w:tr>
      <w:tr w:rsidR="00420A82" w:rsidRPr="00420A82" w14:paraId="71169329" w14:textId="77777777" w:rsidTr="00FA28BA">
        <w:trPr>
          <w:jc w:val="center"/>
        </w:trPr>
        <w:tc>
          <w:tcPr>
            <w:tcW w:w="0" w:type="auto"/>
          </w:tcPr>
          <w:p w14:paraId="17B4AC89" w14:textId="77777777" w:rsidR="00651630" w:rsidRPr="00420A82" w:rsidRDefault="00651630" w:rsidP="00FA28BA">
            <w:pPr>
              <w:pStyle w:val="a5"/>
              <w:widowControl w:val="0"/>
              <w:spacing w:after="120" w:line="264" w:lineRule="auto"/>
              <w:jc w:val="left"/>
              <w:rPr>
                <w:rFonts w:ascii="Sylfaen" w:hAnsi="Sylfaen" w:cs="Times New Roman"/>
                <w:sz w:val="20"/>
              </w:rPr>
            </w:pPr>
            <w:r w:rsidRPr="00420A82">
              <w:rPr>
                <w:rFonts w:ascii="Sylfaen" w:hAnsi="Sylfaen"/>
                <w:sz w:val="20"/>
              </w:rPr>
              <w:t>P.SP.01.PRC.004</w:t>
            </w:r>
          </w:p>
        </w:tc>
        <w:tc>
          <w:tcPr>
            <w:tcW w:w="0" w:type="auto"/>
          </w:tcPr>
          <w:p w14:paraId="094BD0B9" w14:textId="77777777" w:rsidR="00651630" w:rsidRPr="00420A82" w:rsidRDefault="00651630" w:rsidP="00FA28BA">
            <w:pPr>
              <w:pStyle w:val="a5"/>
              <w:widowControl w:val="0"/>
              <w:spacing w:after="120" w:line="264" w:lineRule="auto"/>
              <w:jc w:val="left"/>
              <w:rPr>
                <w:rFonts w:ascii="Sylfaen" w:hAnsi="Sylfaen" w:cs="Times New Roman"/>
                <w:sz w:val="20"/>
              </w:rPr>
            </w:pPr>
            <w:r w:rsidRPr="00420A82">
              <w:rPr>
                <w:rFonts w:ascii="Sylfaen" w:hAnsi="Sylfaen"/>
                <w:sz w:val="20"/>
              </w:rPr>
              <w:t>պաշտպանության ժամկետի երկարաձգում</w:t>
            </w:r>
          </w:p>
        </w:tc>
        <w:tc>
          <w:tcPr>
            <w:tcW w:w="0" w:type="auto"/>
          </w:tcPr>
          <w:p w14:paraId="3C931197" w14:textId="77777777" w:rsidR="00651630" w:rsidRPr="00420A82" w:rsidRDefault="00651630" w:rsidP="00FA28BA">
            <w:pPr>
              <w:pStyle w:val="a5"/>
              <w:widowControl w:val="0"/>
              <w:spacing w:after="120" w:line="264" w:lineRule="auto"/>
              <w:jc w:val="left"/>
              <w:rPr>
                <w:rFonts w:ascii="Sylfaen" w:hAnsi="Sylfaen" w:cs="Times New Roman"/>
                <w:i/>
                <w:iCs/>
                <w:color w:val="404040"/>
                <w:sz w:val="20"/>
              </w:rPr>
            </w:pPr>
            <w:r w:rsidRPr="00420A82">
              <w:rPr>
                <w:rFonts w:ascii="Sylfaen" w:hAnsi="Sylfaen"/>
                <w:sz w:val="20"/>
              </w:rPr>
              <w:t>ընթացակարգը նախատեսված է մտավոր սեփականության օբյեկտների նկատմամբ իրավունքների պաշտպանության ժամկետը երկարաձգելու համար</w:t>
            </w:r>
          </w:p>
        </w:tc>
      </w:tr>
      <w:tr w:rsidR="00420A82" w:rsidRPr="00420A82" w14:paraId="7865520F" w14:textId="77777777" w:rsidTr="00FA28BA">
        <w:trPr>
          <w:jc w:val="center"/>
        </w:trPr>
        <w:tc>
          <w:tcPr>
            <w:tcW w:w="0" w:type="auto"/>
          </w:tcPr>
          <w:p w14:paraId="0A188CC6" w14:textId="77777777" w:rsidR="00651630" w:rsidRPr="00420A82" w:rsidRDefault="00651630" w:rsidP="00FA28BA">
            <w:pPr>
              <w:pStyle w:val="a5"/>
              <w:widowControl w:val="0"/>
              <w:spacing w:after="120" w:line="264" w:lineRule="auto"/>
              <w:jc w:val="left"/>
              <w:rPr>
                <w:rFonts w:ascii="Sylfaen" w:hAnsi="Sylfaen" w:cs="Times New Roman"/>
                <w:sz w:val="20"/>
              </w:rPr>
            </w:pPr>
            <w:r w:rsidRPr="00420A82">
              <w:rPr>
                <w:rFonts w:ascii="Sylfaen" w:hAnsi="Sylfaen"/>
                <w:sz w:val="20"/>
              </w:rPr>
              <w:t>P.SP.01.PRC.005</w:t>
            </w:r>
          </w:p>
        </w:tc>
        <w:tc>
          <w:tcPr>
            <w:tcW w:w="0" w:type="auto"/>
          </w:tcPr>
          <w:p w14:paraId="6ADD4B96" w14:textId="77777777" w:rsidR="00651630" w:rsidRPr="00420A82" w:rsidRDefault="00651630" w:rsidP="00FA28BA">
            <w:pPr>
              <w:pStyle w:val="a5"/>
              <w:widowControl w:val="0"/>
              <w:spacing w:after="120" w:line="264" w:lineRule="auto"/>
              <w:jc w:val="left"/>
              <w:rPr>
                <w:rFonts w:ascii="Sylfaen" w:hAnsi="Sylfaen" w:cs="Times New Roman"/>
                <w:sz w:val="20"/>
              </w:rPr>
            </w:pPr>
            <w:r w:rsidRPr="00420A82">
              <w:rPr>
                <w:rFonts w:ascii="Sylfaen" w:hAnsi="Sylfaen"/>
                <w:sz w:val="20"/>
              </w:rPr>
              <w:t>հայտատուի դիմումի հիման վրա միասնական ռեեստրից մտավոր սեփականության օբյեկտների հանում</w:t>
            </w:r>
          </w:p>
        </w:tc>
        <w:tc>
          <w:tcPr>
            <w:tcW w:w="0" w:type="auto"/>
          </w:tcPr>
          <w:p w14:paraId="46A9BA85" w14:textId="77777777" w:rsidR="00651630" w:rsidRPr="00420A82" w:rsidRDefault="00651630" w:rsidP="00FA28BA">
            <w:pPr>
              <w:pStyle w:val="a5"/>
              <w:widowControl w:val="0"/>
              <w:spacing w:after="120" w:line="264" w:lineRule="auto"/>
              <w:jc w:val="left"/>
              <w:rPr>
                <w:rFonts w:ascii="Sylfaen" w:hAnsi="Sylfaen" w:cs="Times New Roman"/>
                <w:i/>
                <w:iCs/>
                <w:color w:val="404040"/>
                <w:sz w:val="20"/>
              </w:rPr>
            </w:pPr>
            <w:r w:rsidRPr="00420A82">
              <w:rPr>
                <w:rFonts w:ascii="Sylfaen" w:hAnsi="Sylfaen"/>
                <w:sz w:val="20"/>
              </w:rPr>
              <w:t>ընթացակարգը նախատեսված է հայտատուի դիմումի հիման վրա մտավոր սեփականության օբյեկտները միասնական ռեեստրից հանելու համար</w:t>
            </w:r>
          </w:p>
        </w:tc>
      </w:tr>
      <w:tr w:rsidR="00420A82" w:rsidRPr="00420A82" w14:paraId="5C0AF948" w14:textId="77777777" w:rsidTr="00FA28BA">
        <w:trPr>
          <w:jc w:val="center"/>
        </w:trPr>
        <w:tc>
          <w:tcPr>
            <w:tcW w:w="0" w:type="auto"/>
          </w:tcPr>
          <w:p w14:paraId="620A102B" w14:textId="77777777" w:rsidR="00651630" w:rsidRPr="00420A82" w:rsidRDefault="00651630" w:rsidP="00FA28BA">
            <w:pPr>
              <w:pStyle w:val="a5"/>
              <w:widowControl w:val="0"/>
              <w:spacing w:after="120" w:line="264" w:lineRule="auto"/>
              <w:jc w:val="left"/>
              <w:rPr>
                <w:rFonts w:ascii="Sylfaen" w:hAnsi="Sylfaen" w:cs="Times New Roman"/>
                <w:sz w:val="20"/>
              </w:rPr>
            </w:pPr>
            <w:r w:rsidRPr="00420A82">
              <w:rPr>
                <w:rFonts w:ascii="Sylfaen" w:hAnsi="Sylfaen"/>
                <w:sz w:val="20"/>
              </w:rPr>
              <w:t>P.SP.01.PRC.006</w:t>
            </w:r>
          </w:p>
        </w:tc>
        <w:tc>
          <w:tcPr>
            <w:tcW w:w="0" w:type="auto"/>
          </w:tcPr>
          <w:p w14:paraId="371B323D" w14:textId="77777777" w:rsidR="00651630" w:rsidRPr="00420A82" w:rsidRDefault="00651630" w:rsidP="00FA28BA">
            <w:pPr>
              <w:pStyle w:val="a5"/>
              <w:widowControl w:val="0"/>
              <w:spacing w:after="120" w:line="264" w:lineRule="auto"/>
              <w:jc w:val="left"/>
              <w:rPr>
                <w:rFonts w:ascii="Sylfaen" w:hAnsi="Sylfaen" w:cs="Times New Roman"/>
                <w:sz w:val="20"/>
              </w:rPr>
            </w:pPr>
            <w:r w:rsidRPr="00420A82">
              <w:rPr>
                <w:rFonts w:ascii="Sylfaen" w:hAnsi="Sylfaen"/>
                <w:sz w:val="20"/>
              </w:rPr>
              <w:t>հայտատուի դիմումի հետ չկապված հիմքերի առաջացման դեպքում միասնական ռեեստրից մտավոր սեփականության օբյեկտների հանում</w:t>
            </w:r>
          </w:p>
        </w:tc>
        <w:tc>
          <w:tcPr>
            <w:tcW w:w="0" w:type="auto"/>
          </w:tcPr>
          <w:p w14:paraId="2963283A" w14:textId="77777777" w:rsidR="00651630" w:rsidRPr="00420A82" w:rsidRDefault="00651630" w:rsidP="00FA28BA">
            <w:pPr>
              <w:pStyle w:val="a5"/>
              <w:widowControl w:val="0"/>
              <w:spacing w:after="120" w:line="264" w:lineRule="auto"/>
              <w:jc w:val="left"/>
              <w:rPr>
                <w:rFonts w:ascii="Sylfaen" w:hAnsi="Sylfaen" w:cs="Times New Roman"/>
                <w:sz w:val="20"/>
              </w:rPr>
            </w:pPr>
            <w:r w:rsidRPr="00420A82">
              <w:rPr>
                <w:rFonts w:ascii="Sylfaen" w:hAnsi="Sylfaen"/>
                <w:sz w:val="20"/>
              </w:rPr>
              <w:t>ընթացակարգը նախատեսված է հայտատուի դիմումի հետ չկապված հիմքերի առաջացման դեպքում մտավոր սեփականության օբյեկտները միասնական ռեեստրից հանելու համար</w:t>
            </w:r>
          </w:p>
        </w:tc>
      </w:tr>
      <w:tr w:rsidR="00420A82" w:rsidRPr="00420A82" w14:paraId="08BAC5BA" w14:textId="77777777" w:rsidTr="00FA28BA">
        <w:trPr>
          <w:jc w:val="center"/>
        </w:trPr>
        <w:tc>
          <w:tcPr>
            <w:tcW w:w="0" w:type="auto"/>
          </w:tcPr>
          <w:p w14:paraId="2C0A328C" w14:textId="77777777" w:rsidR="00651630" w:rsidRPr="00420A82" w:rsidRDefault="00651630" w:rsidP="00C62CF2">
            <w:pPr>
              <w:pStyle w:val="a5"/>
              <w:widowControl w:val="0"/>
              <w:spacing w:after="120" w:line="240" w:lineRule="auto"/>
              <w:jc w:val="left"/>
              <w:rPr>
                <w:rFonts w:ascii="Sylfaen" w:hAnsi="Sylfaen" w:cs="Times New Roman"/>
                <w:sz w:val="20"/>
              </w:rPr>
            </w:pPr>
            <w:r w:rsidRPr="00420A82">
              <w:rPr>
                <w:rFonts w:ascii="Sylfaen" w:hAnsi="Sylfaen"/>
                <w:sz w:val="20"/>
              </w:rPr>
              <w:lastRenderedPageBreak/>
              <w:t>P.SP.01.PRC.007</w:t>
            </w:r>
          </w:p>
        </w:tc>
        <w:tc>
          <w:tcPr>
            <w:tcW w:w="0" w:type="auto"/>
          </w:tcPr>
          <w:p w14:paraId="1E41F436" w14:textId="77777777" w:rsidR="00651630" w:rsidRPr="00420A82" w:rsidRDefault="00651630" w:rsidP="00C62CF2">
            <w:pPr>
              <w:pStyle w:val="a5"/>
              <w:widowControl w:val="0"/>
              <w:spacing w:after="120" w:line="240" w:lineRule="auto"/>
              <w:jc w:val="left"/>
              <w:rPr>
                <w:rFonts w:ascii="Sylfaen" w:hAnsi="Sylfaen" w:cs="Times New Roman"/>
                <w:sz w:val="20"/>
              </w:rPr>
            </w:pPr>
            <w:r w:rsidRPr="00420A82">
              <w:rPr>
                <w:rFonts w:ascii="Sylfaen" w:hAnsi="Sylfaen"/>
                <w:sz w:val="20"/>
              </w:rPr>
              <w:t>ապրանքների շրջանառությանը վերաբերող տեղեկությունների փոփոխում (լրացում)</w:t>
            </w:r>
          </w:p>
        </w:tc>
        <w:tc>
          <w:tcPr>
            <w:tcW w:w="0" w:type="auto"/>
          </w:tcPr>
          <w:p w14:paraId="63427CCE" w14:textId="77777777" w:rsidR="00651630" w:rsidRPr="00420A82" w:rsidRDefault="00651630" w:rsidP="00C62CF2">
            <w:pPr>
              <w:pStyle w:val="a5"/>
              <w:widowControl w:val="0"/>
              <w:spacing w:after="120" w:line="240" w:lineRule="auto"/>
              <w:jc w:val="left"/>
              <w:rPr>
                <w:rFonts w:ascii="Sylfaen" w:hAnsi="Sylfaen" w:cs="Times New Roman"/>
                <w:sz w:val="20"/>
              </w:rPr>
            </w:pPr>
            <w:r w:rsidRPr="00420A82">
              <w:rPr>
                <w:rFonts w:ascii="Sylfaen" w:hAnsi="Sylfaen"/>
                <w:sz w:val="20"/>
              </w:rPr>
              <w:t>ընթացակարգը նախատեսված է ապրանքների շրջանառությանը վերաբերող տեղեկություններում փոփոխություններ (լրացումներ) կատարելու համար</w:t>
            </w:r>
          </w:p>
        </w:tc>
      </w:tr>
    </w:tbl>
    <w:p w14:paraId="004030B7" w14:textId="77777777" w:rsidR="00651630" w:rsidRPr="00420A82" w:rsidRDefault="00651630" w:rsidP="00A06554">
      <w:pPr>
        <w:pStyle w:val="af1"/>
        <w:widowControl w:val="0"/>
        <w:spacing w:after="160"/>
        <w:ind w:firstLine="0"/>
        <w:jc w:val="center"/>
        <w:outlineLvl w:val="9"/>
        <w:rPr>
          <w:rFonts w:ascii="Sylfaen" w:hAnsi="Sylfaen"/>
        </w:rPr>
      </w:pPr>
    </w:p>
    <w:p w14:paraId="39997C2D" w14:textId="77777777" w:rsidR="00651630" w:rsidRPr="00420A82" w:rsidRDefault="00651630" w:rsidP="00C62CF2">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 xml:space="preserve">5. «Միասնական ռեեստրի օգտագործման ընթացակարգեր» </w:t>
      </w:r>
      <w:r w:rsidR="00C62CF2" w:rsidRPr="00C62CF2">
        <w:rPr>
          <w:rFonts w:ascii="Sylfaen" w:hAnsi="Sylfaen"/>
          <w:sz w:val="24"/>
          <w:szCs w:val="24"/>
        </w:rPr>
        <w:br/>
      </w:r>
      <w:r w:rsidRPr="00420A82">
        <w:rPr>
          <w:rFonts w:ascii="Sylfaen" w:hAnsi="Sylfaen"/>
          <w:sz w:val="24"/>
          <w:szCs w:val="24"/>
        </w:rPr>
        <w:t>ընթացակարգերի խումբ (P.SP.01.PGR.002)</w:t>
      </w:r>
    </w:p>
    <w:p w14:paraId="503D9DD2" w14:textId="77777777" w:rsidR="00651630" w:rsidRPr="00420A82" w:rsidRDefault="00651630" w:rsidP="00C62CF2">
      <w:pPr>
        <w:pStyle w:val="af1"/>
        <w:widowControl w:val="0"/>
        <w:tabs>
          <w:tab w:val="left" w:pos="1134"/>
        </w:tabs>
        <w:spacing w:after="160"/>
        <w:ind w:firstLine="567"/>
        <w:outlineLvl w:val="9"/>
        <w:rPr>
          <w:rFonts w:ascii="Sylfaen" w:hAnsi="Sylfaen"/>
        </w:rPr>
      </w:pPr>
      <w:r w:rsidRPr="00420A82">
        <w:rPr>
          <w:rFonts w:ascii="Sylfaen" w:hAnsi="Sylfaen"/>
          <w:noProof/>
        </w:rPr>
        <w:t>18.</w:t>
      </w:r>
      <w:r w:rsidR="00C62CF2" w:rsidRPr="00C62CF2">
        <w:rPr>
          <w:rFonts w:ascii="Sylfaen" w:hAnsi="Sylfaen"/>
        </w:rPr>
        <w:tab/>
      </w:r>
      <w:r w:rsidRPr="00420A82">
        <w:rPr>
          <w:rFonts w:ascii="Sylfaen" w:hAnsi="Sylfaen"/>
        </w:rPr>
        <w:t xml:space="preserve">Միասնական ռեեստրի օգտագործման ընթացակարգերը կատարվում են անդամ պետությունների լիազորված մարմինների, հայտատուների կամ շահագրգիռ անձանց տեղեկատվական համակարգերից համապատասխան տեխնոլոգիական հարցումներ ստանալու դեպքում։ </w:t>
      </w:r>
    </w:p>
    <w:p w14:paraId="66DC507C"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ռեեստրի օգտագործման</w:t>
      </w:r>
      <w:r w:rsidR="00420A82">
        <w:rPr>
          <w:rFonts w:ascii="Sylfaen" w:hAnsi="Sylfaen"/>
          <w:szCs w:val="24"/>
        </w:rPr>
        <w:t xml:space="preserve"> </w:t>
      </w:r>
      <w:r w:rsidRPr="00420A82">
        <w:rPr>
          <w:rFonts w:ascii="Sylfaen" w:hAnsi="Sylfaen"/>
          <w:szCs w:val="24"/>
        </w:rPr>
        <w:t>ընթացակարգերի կատարման շրջանակներում մշակվում են անդամ պետությունների լիազորված մարմինների տեղեկատվական համակարգերից ստացվող տեխնոլոգիական հարցումների հետևյալ տեսակները՝</w:t>
      </w:r>
    </w:p>
    <w:p w14:paraId="2D08A507"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ռեեստրի թարմացման ամսաթվի և ժամի մասին տեղեկատվության հարցում.</w:t>
      </w:r>
    </w:p>
    <w:p w14:paraId="3FAFBA4F"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ապրանքների շրջանառությանը վերաբերող տեղեկությունների թարմացման ամսաթվի և ժամի մասին տեղեկատվության հարցում.</w:t>
      </w:r>
    </w:p>
    <w:p w14:paraId="538B4E73"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ռեեստրում կատարված փոփոխությունների (լրացումների) մասին տեղեկատվության հարցում.</w:t>
      </w:r>
    </w:p>
    <w:p w14:paraId="224D853E"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ապրանքների շրջանառությանը վերաբերող տեղեկությունների փոփոխությունների (լրացումների) մասին տեղեկատվության հարցում։</w:t>
      </w:r>
    </w:p>
    <w:p w14:paraId="12FD71D8"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 xml:space="preserve">Միասնական ռեեստրի թարմացման ամսաթվի եւ ժամի մասին տեղեկատվության հարցման կամ ապրանքների շրջանառությանը վերաբերող տեղեկությունների թարմացման ամսաթվի եւ ժամի մասին տեղեկատվության </w:t>
      </w:r>
      <w:r w:rsidRPr="00420A82">
        <w:rPr>
          <w:rFonts w:ascii="Sylfaen" w:hAnsi="Sylfaen"/>
          <w:szCs w:val="24"/>
        </w:rPr>
        <w:lastRenderedPageBreak/>
        <w:t>հարցման անհրաժեշտության դեպքում կատարվում է «Ապրանքների շրջանառությանը վերաբերող տեղեկությունների թարմացման ամսաթվի եւ ժամի կամ միասնական ռեեստրի թարմացման ամսաթվի եւ ժամի մասին տեղեկատվության ստացում» ընթացակարգը (P.SP.01.PRC.008)։</w:t>
      </w:r>
    </w:p>
    <w:p w14:paraId="2005288A"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ռեեստրում կատարված փոփոխությունների (լրացումների) վերաբերյալ հարցման անհրաժեշտության դեպքում կատարվում է «Միասնական ռեեստրում կատարված փոփոխությունների (լրացումների) մասին տեղեկատվության ստացում» ընթացակարգը (P.SP.01.PRC.009)։</w:t>
      </w:r>
    </w:p>
    <w:p w14:paraId="00F0EB09"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Ապրանքների շրջանառությանը վերաբերող տեղեկություններում կատարված փոփոխությունների (լրացումների) վերաբերյալ հարցման անհրաժեշտության դեպքում կատարվում է «Ապրանքների շրջանառությանը վերաբերող տեղեկություններում կատարված փոփոխությունների (լրացումների) մասին տեղեկատվության ստացում» ընթացակարգը (P.SP.01.PRC.010)։</w:t>
      </w:r>
    </w:p>
    <w:p w14:paraId="357574E3"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Օգտագործելով անձնական գրասենյակի ծառայությունը՝ հայտատուն Հանձնաժողով է ուղարկում միասնական ռեեստրից քաղվածք ներկայացնելու վերաբերյալ տեխնոլոգիական հարցումներ։</w:t>
      </w:r>
    </w:p>
    <w:p w14:paraId="76120047"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Միասնական ռեեստրից քաղվածք ներկայացնելու վերաբերյալ տեխնոլոգիական հարցում ստանալու դեպքում կատարվում է «Միասնական ռեեստրից քաղվածքի ստացում»</w:t>
      </w:r>
      <w:r w:rsidR="00420A82">
        <w:rPr>
          <w:rFonts w:ascii="Sylfaen" w:hAnsi="Sylfaen"/>
          <w:szCs w:val="24"/>
        </w:rPr>
        <w:t xml:space="preserve"> </w:t>
      </w:r>
      <w:r w:rsidRPr="00420A82">
        <w:rPr>
          <w:rFonts w:ascii="Sylfaen" w:hAnsi="Sylfaen"/>
          <w:szCs w:val="24"/>
        </w:rPr>
        <w:t>ընթացակարգը (P.SP.01.PRC.011), որի կատարման արդյունքում ձեւավորվում եւ հայտատուին է ներկայացվում միասնական ռեեստրից քաղվածքը։</w:t>
      </w:r>
    </w:p>
    <w:p w14:paraId="2BA1AAF7"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Շահագրգիռ անձանցից կամ նրանց տեղեկատվական համակարգերից Միության տեղեկատվական պորտալի միջոցով տեխնիկական հարցումներ ստանալու դեպքում կատարվում է «Շահագրգիռ անձանց հարցումների հիման վրա միասնական ռեեստրից տեղեկությունների ստացում» ընթացակարգը (P.SP.01.PRC.012), որի կատարման արդյունքում միասնական ռեեստրից հարցվող տեղեկությունները ներկայացվում են շահագրգիռ անձանց։</w:t>
      </w:r>
    </w:p>
    <w:p w14:paraId="74289347"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lastRenderedPageBreak/>
        <w:t>Շահագրգիռ անձանց միասնական ռեեստրից արդիական տեղեկատվության ներկայացումը՝ ըստ ընտրված պարամետրերի որոնման (ֆիլտրման) եւ տեղեկատվության՝ արտաքին ֆայլեր արտաբեռնման հնարավորությամբ, ապահովվում է Միության տեղեկատվական պորտալի ծառայությունների միջոցներով։</w:t>
      </w:r>
    </w:p>
    <w:p w14:paraId="53A70AEB"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 xml:space="preserve">Ընտրված պարամետրերով որոնման (ֆիլտրման) հնարավորությամբ արտաքին տեղեկատվական համակարգի հարցման հիման վրա միասնական ռեեստրից արդիական տեղեկատվության ներկայացումն ապահովվում է Միության տեղեկատվական պորտալի ծառայությունների միջոցներով։ </w:t>
      </w:r>
    </w:p>
    <w:p w14:paraId="4A5ACA96" w14:textId="77777777" w:rsidR="00651630" w:rsidRPr="00C62CF2" w:rsidRDefault="00651630" w:rsidP="00C62CF2">
      <w:pPr>
        <w:pStyle w:val="af1"/>
        <w:widowControl w:val="0"/>
        <w:tabs>
          <w:tab w:val="left" w:pos="1134"/>
        </w:tabs>
        <w:spacing w:after="160"/>
        <w:ind w:firstLine="567"/>
        <w:outlineLvl w:val="9"/>
        <w:rPr>
          <w:rFonts w:ascii="Sylfaen" w:hAnsi="Sylfaen"/>
          <w:spacing w:val="-4"/>
        </w:rPr>
      </w:pPr>
      <w:r w:rsidRPr="00C62CF2">
        <w:rPr>
          <w:rFonts w:ascii="Sylfaen" w:hAnsi="Sylfaen"/>
          <w:noProof/>
          <w:spacing w:val="-4"/>
        </w:rPr>
        <w:t>19.</w:t>
      </w:r>
      <w:r w:rsidR="00C62CF2" w:rsidRPr="00C62CF2">
        <w:rPr>
          <w:rFonts w:ascii="Sylfaen" w:hAnsi="Sylfaen"/>
          <w:noProof/>
          <w:spacing w:val="-4"/>
        </w:rPr>
        <w:tab/>
      </w:r>
      <w:r w:rsidRPr="00C62CF2">
        <w:rPr>
          <w:rFonts w:ascii="Sylfaen" w:hAnsi="Sylfaen"/>
          <w:noProof/>
          <w:spacing w:val="-4"/>
        </w:rPr>
        <w:t>«Միասնական ռեեստրի օգտագործման ընթացակարգեր» ընթացակարգերի խմբի (P.SP.01.PGR.002) բերված նկարագրությունը ներկայացված է 3-րդ</w:t>
      </w:r>
      <w:bookmarkStart w:id="33" w:name="_Ref361245195"/>
      <w:r w:rsidRPr="00C62CF2">
        <w:rPr>
          <w:rFonts w:ascii="Sylfaen" w:hAnsi="Sylfaen"/>
          <w:noProof/>
          <w:spacing w:val="-4"/>
        </w:rPr>
        <w:t xml:space="preserve"> նկարում։ </w:t>
      </w:r>
    </w:p>
    <w:p w14:paraId="181AC7F1" w14:textId="77777777" w:rsidR="00651630" w:rsidRPr="00420A82" w:rsidRDefault="00651630" w:rsidP="00902B97">
      <w:pPr>
        <w:pStyle w:val="aa"/>
      </w:pPr>
      <w:bookmarkStart w:id="34" w:name="_Ref363494361"/>
      <w:bookmarkStart w:id="35" w:name="_Toc375908854"/>
      <w:bookmarkEnd w:id="33"/>
    </w:p>
    <w:p w14:paraId="56752E28" w14:textId="77777777" w:rsidR="00651630" w:rsidRPr="00420A82" w:rsidRDefault="00BD6DAC" w:rsidP="00A06554">
      <w:pPr>
        <w:pStyle w:val="a3"/>
        <w:widowControl w:val="0"/>
        <w:spacing w:after="160"/>
        <w:jc w:val="center"/>
        <w:rPr>
          <w:rFonts w:ascii="Sylfaen" w:hAnsi="Sylfaen"/>
          <w:szCs w:val="24"/>
        </w:rPr>
      </w:pPr>
      <w:r>
        <w:rPr>
          <w:rFonts w:ascii="Sylfaen" w:hAnsi="Sylfaen"/>
          <w:noProof/>
          <w:szCs w:val="24"/>
          <w:lang w:val="en-US" w:eastAsia="en-US" w:bidi="ar-SA"/>
        </w:rPr>
        <w:lastRenderedPageBreak/>
        <w:pict w14:anchorId="14152F39">
          <v:group id="_x0000_s1491" style="position:absolute;left:0;text-align:left;margin-left:39.45pt;margin-top:48.75pt;width:438.6pt;height:539.85pt;z-index:251790336" coordorigin="2207,2393" coordsize="8772,10797">
            <v:rect id="_x0000_s1072" style="position:absolute;left:4841;top:2393;width:3313;height:1429" stroked="f">
              <v:textbox style="mso-next-textbox:#_x0000_s1072" inset="0,0,0,0">
                <w:txbxContent>
                  <w:p w14:paraId="6FEF34BB" w14:textId="77777777" w:rsidR="005A1DA7" w:rsidRPr="00C62CF2" w:rsidRDefault="005A1DA7" w:rsidP="00651630">
                    <w:pPr>
                      <w:spacing w:after="0" w:line="240" w:lineRule="auto"/>
                      <w:jc w:val="center"/>
                      <w:rPr>
                        <w:rFonts w:ascii="Sylfaen" w:hAnsi="Sylfaen"/>
                        <w:sz w:val="12"/>
                        <w:szCs w:val="12"/>
                      </w:rPr>
                    </w:pPr>
                    <w:r w:rsidRPr="00C62CF2">
                      <w:rPr>
                        <w:rFonts w:ascii="Sylfaen" w:hAnsi="Sylfaen"/>
                        <w:sz w:val="12"/>
                        <w:szCs w:val="12"/>
                      </w:rPr>
                      <w:t>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 (P.SP.01.PRC.008)</w:t>
                    </w:r>
                  </w:p>
                </w:txbxContent>
              </v:textbox>
            </v:rect>
            <v:rect id="_x0000_s1073" style="position:absolute;left:8709;top:3235;width:1427;height:370" stroked="f">
              <v:textbox style="mso-next-textbox:#_x0000_s1073" inset="0,0,0,0">
                <w:txbxContent>
                  <w:p w14:paraId="539905EF" w14:textId="77777777" w:rsidR="005A1DA7" w:rsidRPr="00C62CF2" w:rsidRDefault="005A1DA7" w:rsidP="00C62CF2">
                    <w:pPr>
                      <w:jc w:val="center"/>
                      <w:rPr>
                        <w:rFonts w:ascii="Sylfaen" w:hAnsi="Sylfaen"/>
                        <w:sz w:val="16"/>
                        <w:szCs w:val="16"/>
                      </w:rPr>
                    </w:pPr>
                    <w:r w:rsidRPr="00C62CF2">
                      <w:rPr>
                        <w:rFonts w:ascii="Sylfaen" w:hAnsi="Sylfaen"/>
                        <w:sz w:val="12"/>
                        <w:szCs w:val="12"/>
                      </w:rPr>
                      <w:t>«</w:t>
                    </w:r>
                    <w:r w:rsidRPr="00C62CF2">
                      <w:rPr>
                        <w:rFonts w:ascii="Sylfaen" w:hAnsi="Sylfaen"/>
                        <w:sz w:val="16"/>
                        <w:szCs w:val="16"/>
                      </w:rPr>
                      <w:t>Մասնակցություն»</w:t>
                    </w:r>
                  </w:p>
                </w:txbxContent>
              </v:textbox>
            </v:rect>
            <v:rect id="_x0000_s1074" style="position:absolute;left:2871;top:3352;width:1414;height:253" stroked="f">
              <v:textbox style="mso-next-textbox:#_x0000_s1074" inset="0,0,0,0">
                <w:txbxContent>
                  <w:p w14:paraId="0B75DF7A" w14:textId="77777777" w:rsidR="005A1DA7" w:rsidRPr="00B734EE" w:rsidRDefault="005A1DA7" w:rsidP="00C62CF2">
                    <w:pPr>
                      <w:jc w:val="center"/>
                      <w:rPr>
                        <w:rFonts w:ascii="Sylfaen" w:hAnsi="Sylfaen"/>
                        <w:sz w:val="16"/>
                        <w:szCs w:val="16"/>
                      </w:rPr>
                    </w:pPr>
                    <w:r w:rsidRPr="00C62CF2">
                      <w:rPr>
                        <w:rFonts w:ascii="Sylfaen" w:hAnsi="Sylfaen"/>
                        <w:sz w:val="16"/>
                        <w:szCs w:val="16"/>
                      </w:rPr>
                      <w:t>«Մասնակցություն</w:t>
                    </w:r>
                    <w:r>
                      <w:rPr>
                        <w:rFonts w:ascii="Sylfaen" w:hAnsi="Sylfaen"/>
                        <w:sz w:val="16"/>
                      </w:rPr>
                      <w:t>»</w:t>
                    </w:r>
                  </w:p>
                </w:txbxContent>
              </v:textbox>
            </v:rect>
            <v:rect id="_x0000_s1075" style="position:absolute;left:3640;top:4977;width:1329;height:253" stroked="f">
              <v:textbox style="mso-next-textbox:#_x0000_s1075" inset="0,0,0,0">
                <w:txbxContent>
                  <w:p w14:paraId="75E33E02" w14:textId="77777777" w:rsidR="005A1DA7" w:rsidRPr="00B734EE" w:rsidRDefault="005A1DA7" w:rsidP="00C62CF2">
                    <w:pPr>
                      <w:jc w:val="center"/>
                      <w:rPr>
                        <w:rFonts w:ascii="Sylfaen" w:hAnsi="Sylfaen"/>
                        <w:sz w:val="16"/>
                        <w:szCs w:val="16"/>
                      </w:rPr>
                    </w:pPr>
                    <w:r w:rsidRPr="00C62CF2">
                      <w:rPr>
                        <w:rFonts w:ascii="Sylfaen" w:hAnsi="Sylfaen"/>
                        <w:sz w:val="12"/>
                        <w:szCs w:val="12"/>
                      </w:rPr>
                      <w:t>«Մասնակցություն</w:t>
                    </w:r>
                    <w:r>
                      <w:rPr>
                        <w:rFonts w:ascii="Sylfaen" w:hAnsi="Sylfaen"/>
                        <w:sz w:val="16"/>
                      </w:rPr>
                      <w:t>»</w:t>
                    </w:r>
                  </w:p>
                </w:txbxContent>
              </v:textbox>
            </v:rect>
            <v:rect id="_x0000_s1076" style="position:absolute;left:7995;top:4977;width:1300;height:253" stroked="f">
              <v:textbox style="mso-next-textbox:#_x0000_s1076" inset="0,0,0,0">
                <w:txbxContent>
                  <w:p w14:paraId="7FB81808" w14:textId="77777777" w:rsidR="005A1DA7" w:rsidRPr="00B734EE" w:rsidRDefault="005A1DA7" w:rsidP="00C62CF2">
                    <w:pPr>
                      <w:jc w:val="center"/>
                      <w:rPr>
                        <w:rFonts w:ascii="Sylfaen" w:hAnsi="Sylfaen"/>
                        <w:sz w:val="16"/>
                        <w:szCs w:val="16"/>
                      </w:rPr>
                    </w:pPr>
                    <w:r w:rsidRPr="00C62CF2">
                      <w:rPr>
                        <w:rFonts w:ascii="Sylfaen" w:hAnsi="Sylfaen"/>
                        <w:sz w:val="12"/>
                        <w:szCs w:val="12"/>
                      </w:rPr>
                      <w:t>«Մասնակցություն</w:t>
                    </w:r>
                    <w:r>
                      <w:rPr>
                        <w:rFonts w:ascii="Sylfaen" w:hAnsi="Sylfaen"/>
                        <w:sz w:val="16"/>
                      </w:rPr>
                      <w:t>»</w:t>
                    </w:r>
                  </w:p>
                </w:txbxContent>
              </v:textbox>
            </v:rect>
            <v:rect id="_x0000_s1077" style="position:absolute;left:7384;top:6278;width:1521;height:253" stroked="f">
              <v:textbox style="mso-next-textbox:#_x0000_s1077" inset="0,0,0,0">
                <w:txbxContent>
                  <w:p w14:paraId="25A97080" w14:textId="77777777" w:rsidR="005A1DA7" w:rsidRPr="00FF17EE" w:rsidRDefault="005A1DA7" w:rsidP="00C62CF2">
                    <w:pPr>
                      <w:jc w:val="center"/>
                      <w:rPr>
                        <w:rFonts w:ascii="Sylfaen" w:hAnsi="Sylfaen"/>
                        <w:sz w:val="16"/>
                        <w:szCs w:val="16"/>
                      </w:rPr>
                    </w:pPr>
                    <w:r w:rsidRPr="00FF17EE">
                      <w:rPr>
                        <w:rFonts w:ascii="Sylfaen" w:hAnsi="Sylfaen"/>
                        <w:sz w:val="16"/>
                        <w:szCs w:val="16"/>
                      </w:rPr>
                      <w:t>«Մասնակցություն»</w:t>
                    </w:r>
                  </w:p>
                </w:txbxContent>
              </v:textbox>
            </v:rect>
            <v:rect id="_x0000_s1078" style="position:absolute;left:4285;top:6278;width:1475;height:253" stroked="f">
              <v:textbox style="mso-next-textbox:#_x0000_s1078" inset="0,0,0,0">
                <w:txbxContent>
                  <w:p w14:paraId="709753EC" w14:textId="77777777" w:rsidR="005A1DA7" w:rsidRPr="00FF17EE" w:rsidRDefault="005A1DA7" w:rsidP="00C62CF2">
                    <w:pPr>
                      <w:jc w:val="center"/>
                      <w:rPr>
                        <w:rFonts w:ascii="Sylfaen" w:hAnsi="Sylfaen"/>
                        <w:sz w:val="16"/>
                        <w:szCs w:val="16"/>
                      </w:rPr>
                    </w:pPr>
                    <w:r w:rsidRPr="00FF17EE">
                      <w:rPr>
                        <w:rFonts w:ascii="Sylfaen" w:hAnsi="Sylfaen"/>
                        <w:sz w:val="16"/>
                        <w:szCs w:val="16"/>
                      </w:rPr>
                      <w:t>«Մասնակցություն»</w:t>
                    </w:r>
                  </w:p>
                </w:txbxContent>
              </v:textbox>
            </v:rect>
            <v:rect id="_x0000_s1079" style="position:absolute;left:4665;top:5345;width:3595;height:933" stroked="f">
              <v:textbox style="mso-next-textbox:#_x0000_s1079" inset="0,0,0,0">
                <w:txbxContent>
                  <w:p w14:paraId="32F01C3B" w14:textId="77777777" w:rsidR="005A1DA7" w:rsidRPr="00C62CF2" w:rsidRDefault="005A1DA7" w:rsidP="00651630">
                    <w:pPr>
                      <w:spacing w:after="0" w:line="240" w:lineRule="auto"/>
                      <w:jc w:val="center"/>
                      <w:rPr>
                        <w:rFonts w:ascii="Sylfaen" w:hAnsi="Sylfaen"/>
                        <w:sz w:val="12"/>
                        <w:szCs w:val="12"/>
                      </w:rPr>
                    </w:pPr>
                    <w:r w:rsidRPr="00C62CF2">
                      <w:rPr>
                        <w:rFonts w:ascii="Sylfaen" w:hAnsi="Sylfaen"/>
                        <w:sz w:val="12"/>
                        <w:szCs w:val="12"/>
                      </w:rPr>
                      <w:t>Միասնական ռեեստրում կատարված փոփոխությունների (լրացումների) մասին տեղեկատվության ստացում (P.SP.01.PRC.009)</w:t>
                    </w:r>
                  </w:p>
                </w:txbxContent>
              </v:textbox>
            </v:rect>
            <v:rect id="_x0000_s1080" style="position:absolute;left:4285;top:7373;width:1475;height:253" stroked="f">
              <v:textbox style="mso-next-textbox:#_x0000_s1080" inset="0,0,0,0">
                <w:txbxContent>
                  <w:p w14:paraId="5267CCFB" w14:textId="77777777" w:rsidR="005A1DA7" w:rsidRPr="00FF17EE" w:rsidRDefault="005A1DA7" w:rsidP="00C62CF2">
                    <w:pPr>
                      <w:jc w:val="center"/>
                      <w:rPr>
                        <w:rFonts w:ascii="Sylfaen" w:hAnsi="Sylfaen"/>
                        <w:sz w:val="16"/>
                        <w:szCs w:val="16"/>
                      </w:rPr>
                    </w:pPr>
                    <w:r w:rsidRPr="00FF17EE">
                      <w:rPr>
                        <w:rFonts w:ascii="Sylfaen" w:hAnsi="Sylfaen"/>
                        <w:sz w:val="16"/>
                        <w:szCs w:val="16"/>
                      </w:rPr>
                      <w:t>«Մասնակցություն»</w:t>
                    </w:r>
                  </w:p>
                </w:txbxContent>
              </v:textbox>
            </v:rect>
            <v:rect id="_x0000_s1081" style="position:absolute;left:5300;top:7626;width:2488;height:1210" stroked="f">
              <v:textbox style="mso-next-textbox:#_x0000_s1081" inset="0,0,0,0">
                <w:txbxContent>
                  <w:p w14:paraId="01B82F69" w14:textId="77777777" w:rsidR="005A1DA7" w:rsidRPr="00C62CF2" w:rsidRDefault="005A1DA7" w:rsidP="00651630">
                    <w:pPr>
                      <w:jc w:val="center"/>
                      <w:rPr>
                        <w:rFonts w:ascii="Sylfaen" w:hAnsi="Sylfaen"/>
                        <w:sz w:val="12"/>
                        <w:szCs w:val="12"/>
                      </w:rPr>
                    </w:pPr>
                    <w:r w:rsidRPr="00C62CF2">
                      <w:rPr>
                        <w:rFonts w:ascii="Sylfaen" w:hAnsi="Sylfaen"/>
                        <w:sz w:val="12"/>
                        <w:szCs w:val="12"/>
                      </w:rPr>
                      <w:t>Ապրանքների շրջանառությանը վերաբերող տեղեկությունների փոփոխությունների (լրացումների) մասին տեղեկատվության ստացում</w:t>
                    </w:r>
                    <w:r>
                      <w:rPr>
                        <w:rFonts w:ascii="Sylfaen" w:hAnsi="Sylfaen"/>
                        <w:sz w:val="16"/>
                      </w:rPr>
                      <w:t xml:space="preserve"> (</w:t>
                    </w:r>
                    <w:r w:rsidRPr="00C62CF2">
                      <w:rPr>
                        <w:rFonts w:ascii="Sylfaen" w:hAnsi="Sylfaen"/>
                        <w:sz w:val="12"/>
                        <w:szCs w:val="12"/>
                      </w:rPr>
                      <w:t>P.SP.01.PRC.010)</w:t>
                    </w:r>
                  </w:p>
                </w:txbxContent>
              </v:textbox>
            </v:rect>
            <v:rect id="_x0000_s1082" style="position:absolute;left:8905;top:6831;width:2074;height:795" stroked="f">
              <v:textbox style="mso-next-textbox:#_x0000_s1082" inset="0,0,0,0">
                <w:txbxContent>
                  <w:p w14:paraId="10C77083" w14:textId="77777777" w:rsidR="005A1DA7" w:rsidRPr="00CA6560" w:rsidRDefault="005A1DA7" w:rsidP="00651630">
                    <w:pPr>
                      <w:spacing w:after="0" w:line="240" w:lineRule="auto"/>
                      <w:jc w:val="center"/>
                      <w:rPr>
                        <w:sz w:val="16"/>
                        <w:szCs w:val="16"/>
                      </w:rPr>
                    </w:pPr>
                    <w:r>
                      <w:rPr>
                        <w:rFonts w:ascii="Sylfaen" w:hAnsi="Sylfaen"/>
                        <w:sz w:val="16"/>
                      </w:rPr>
                      <w:t>Անդամ պետության լիազորված մարմին</w:t>
                    </w:r>
                  </w:p>
                  <w:p w14:paraId="4E33FC26" w14:textId="77777777" w:rsidR="005A1DA7" w:rsidRPr="00B734EE" w:rsidRDefault="005A1DA7" w:rsidP="00651630">
                    <w:pPr>
                      <w:jc w:val="center"/>
                      <w:rPr>
                        <w:rFonts w:ascii="Sylfaen" w:hAnsi="Sylfaen"/>
                        <w:sz w:val="16"/>
                        <w:szCs w:val="16"/>
                      </w:rPr>
                    </w:pPr>
                    <w:r>
                      <w:rPr>
                        <w:rFonts w:ascii="Sylfaen" w:hAnsi="Sylfaen"/>
                        <w:sz w:val="16"/>
                      </w:rPr>
                      <w:t>(P.SP.01.ACT.001)</w:t>
                    </w:r>
                  </w:p>
                </w:txbxContent>
              </v:textbox>
            </v:rect>
            <v:rect id="_x0000_s1083" style="position:absolute;left:7788;top:9446;width:1507;height:253" stroked="f">
              <v:textbox style="mso-next-textbox:#_x0000_s1083" inset="0,0,0,0">
                <w:txbxContent>
                  <w:p w14:paraId="7E5DDB3B" w14:textId="77777777" w:rsidR="005A1DA7" w:rsidRPr="00B734EE" w:rsidRDefault="005A1DA7" w:rsidP="00651630">
                    <w:pPr>
                      <w:rPr>
                        <w:rFonts w:ascii="Sylfaen" w:hAnsi="Sylfaen"/>
                        <w:sz w:val="16"/>
                        <w:szCs w:val="16"/>
                      </w:rPr>
                    </w:pPr>
                    <w:r>
                      <w:rPr>
                        <w:rFonts w:ascii="Sylfaen" w:hAnsi="Sylfaen"/>
                        <w:sz w:val="16"/>
                      </w:rPr>
                      <w:t>«Մասնակցություն»</w:t>
                    </w:r>
                  </w:p>
                </w:txbxContent>
              </v:textbox>
            </v:rect>
            <v:rect id="_x0000_s1084" style="position:absolute;left:7880;top:11474;width:1415;height:253" stroked="f">
              <v:textbox style="mso-next-textbox:#_x0000_s1084" inset="0,0,0,0">
                <w:txbxContent>
                  <w:p w14:paraId="14B22BBF" w14:textId="77777777" w:rsidR="005A1DA7" w:rsidRPr="00B734EE" w:rsidRDefault="005A1DA7" w:rsidP="00651630">
                    <w:pPr>
                      <w:rPr>
                        <w:rFonts w:ascii="Sylfaen" w:hAnsi="Sylfaen"/>
                        <w:sz w:val="16"/>
                        <w:szCs w:val="16"/>
                      </w:rPr>
                    </w:pPr>
                    <w:r>
                      <w:rPr>
                        <w:rFonts w:ascii="Sylfaen" w:hAnsi="Sylfaen"/>
                        <w:sz w:val="16"/>
                      </w:rPr>
                      <w:t>«Մասնակցություն»</w:t>
                    </w:r>
                  </w:p>
                </w:txbxContent>
              </v:textbox>
            </v:rect>
            <v:rect id="_x0000_s1085" style="position:absolute;left:5610;top:10172;width:1774;height:795" stroked="f">
              <v:textbox style="mso-next-textbox:#_x0000_s1085" inset="0,0,0,0">
                <w:txbxContent>
                  <w:p w14:paraId="787E4E49" w14:textId="77777777" w:rsidR="005A1DA7" w:rsidRPr="00CA6560" w:rsidRDefault="005A1DA7" w:rsidP="00651630">
                    <w:pPr>
                      <w:spacing w:after="0" w:line="240" w:lineRule="auto"/>
                      <w:jc w:val="center"/>
                      <w:rPr>
                        <w:rFonts w:ascii="Sylfaen" w:hAnsi="Sylfaen"/>
                        <w:sz w:val="16"/>
                        <w:szCs w:val="16"/>
                      </w:rPr>
                    </w:pPr>
                    <w:r>
                      <w:rPr>
                        <w:rFonts w:ascii="Sylfaen" w:hAnsi="Sylfaen"/>
                        <w:sz w:val="16"/>
                      </w:rPr>
                      <w:t>Միասնական ռեեստրից քաղվածքի ստացում (P.SP.01.PRC.011)</w:t>
                    </w:r>
                  </w:p>
                </w:txbxContent>
              </v:textbox>
            </v:rect>
            <v:rect id="_x0000_s1086" style="position:absolute;left:9020;top:10529;width:1636;height:519" stroked="f">
              <v:textbox style="mso-next-textbox:#_x0000_s1086" inset="0,0,0,0">
                <w:txbxContent>
                  <w:p w14:paraId="09AFA1D3" w14:textId="77777777" w:rsidR="005A1DA7" w:rsidRPr="00CA6560" w:rsidRDefault="005A1DA7" w:rsidP="00651630">
                    <w:pPr>
                      <w:spacing w:after="0" w:line="240" w:lineRule="auto"/>
                      <w:jc w:val="center"/>
                      <w:rPr>
                        <w:sz w:val="16"/>
                        <w:szCs w:val="16"/>
                      </w:rPr>
                    </w:pPr>
                    <w:r>
                      <w:rPr>
                        <w:rFonts w:ascii="Sylfaen" w:hAnsi="Sylfaen"/>
                        <w:sz w:val="16"/>
                      </w:rPr>
                      <w:t>Հայտատու</w:t>
                    </w:r>
                  </w:p>
                  <w:p w14:paraId="31DFD38D" w14:textId="77777777" w:rsidR="005A1DA7" w:rsidRPr="00B734EE" w:rsidRDefault="005A1DA7" w:rsidP="00651630">
                    <w:pPr>
                      <w:jc w:val="center"/>
                      <w:rPr>
                        <w:rFonts w:ascii="Sylfaen" w:hAnsi="Sylfaen"/>
                        <w:sz w:val="16"/>
                        <w:szCs w:val="16"/>
                      </w:rPr>
                    </w:pPr>
                    <w:r>
                      <w:rPr>
                        <w:rFonts w:ascii="Sylfaen" w:hAnsi="Sylfaen"/>
                        <w:sz w:val="16"/>
                      </w:rPr>
                      <w:t>(P.SP.01.ACT.002)</w:t>
                    </w:r>
                  </w:p>
                </w:txbxContent>
              </v:textbox>
            </v:rect>
            <v:rect id="_x0000_s1087" style="position:absolute;left:8802;top:12580;width:2061;height:519" stroked="f">
              <v:textbox style="mso-next-textbox:#_x0000_s1087" inset="0,0,0,0">
                <w:txbxContent>
                  <w:p w14:paraId="5352F255" w14:textId="77777777" w:rsidR="005A1DA7" w:rsidRPr="00CA6560" w:rsidRDefault="005A1DA7" w:rsidP="00651630">
                    <w:pPr>
                      <w:spacing w:after="0" w:line="240" w:lineRule="auto"/>
                      <w:jc w:val="center"/>
                      <w:rPr>
                        <w:sz w:val="16"/>
                        <w:szCs w:val="16"/>
                      </w:rPr>
                    </w:pPr>
                    <w:r>
                      <w:rPr>
                        <w:rFonts w:ascii="Sylfaen" w:hAnsi="Sylfaen"/>
                        <w:sz w:val="16"/>
                      </w:rPr>
                      <w:t>Շահագրգիռ անձ</w:t>
                    </w:r>
                  </w:p>
                  <w:p w14:paraId="30278B36" w14:textId="77777777" w:rsidR="005A1DA7" w:rsidRPr="00B734EE" w:rsidRDefault="005A1DA7" w:rsidP="00651630">
                    <w:pPr>
                      <w:jc w:val="center"/>
                      <w:rPr>
                        <w:rFonts w:ascii="Sylfaen" w:hAnsi="Sylfaen"/>
                        <w:sz w:val="16"/>
                        <w:szCs w:val="16"/>
                      </w:rPr>
                    </w:pPr>
                    <w:r>
                      <w:rPr>
                        <w:rFonts w:ascii="Sylfaen" w:hAnsi="Sylfaen"/>
                        <w:sz w:val="16"/>
                      </w:rPr>
                      <w:t>(P.SP.01.ACT.003)</w:t>
                    </w:r>
                  </w:p>
                </w:txbxContent>
              </v:textbox>
            </v:rect>
            <v:rect id="_x0000_s1088" style="position:absolute;left:5127;top:12246;width:2753;height:944" stroked="f">
              <v:textbox style="mso-next-textbox:#_x0000_s1088" inset="0,0,0,0">
                <w:txbxContent>
                  <w:p w14:paraId="3EAA5E09" w14:textId="77777777" w:rsidR="005A1DA7" w:rsidRPr="00CA6560" w:rsidRDefault="005A1DA7" w:rsidP="00651630">
                    <w:pPr>
                      <w:spacing w:after="0" w:line="240" w:lineRule="auto"/>
                      <w:jc w:val="center"/>
                      <w:rPr>
                        <w:sz w:val="16"/>
                        <w:szCs w:val="16"/>
                      </w:rPr>
                    </w:pPr>
                    <w:r>
                      <w:rPr>
                        <w:rFonts w:ascii="Sylfaen" w:hAnsi="Sylfaen"/>
                        <w:sz w:val="16"/>
                      </w:rPr>
                      <w:t>Շահագրգիռ անձանց հարցումների հիման վրա միասնական ռեեստրից տեղեկությունների ստացում</w:t>
                    </w:r>
                  </w:p>
                  <w:p w14:paraId="28E65BA8" w14:textId="77777777" w:rsidR="005A1DA7" w:rsidRPr="00B734EE" w:rsidRDefault="005A1DA7" w:rsidP="00651630">
                    <w:pPr>
                      <w:jc w:val="center"/>
                      <w:rPr>
                        <w:rFonts w:ascii="Sylfaen" w:hAnsi="Sylfaen"/>
                        <w:sz w:val="16"/>
                        <w:szCs w:val="16"/>
                      </w:rPr>
                    </w:pPr>
                    <w:r>
                      <w:rPr>
                        <w:rFonts w:ascii="Sylfaen" w:hAnsi="Sylfaen"/>
                        <w:sz w:val="16"/>
                      </w:rPr>
                      <w:t>(P.SP.01.PRC.012)</w:t>
                    </w:r>
                  </w:p>
                </w:txbxContent>
              </v:textbox>
            </v:rect>
            <v:rect id="_x0000_s1089" style="position:absolute;left:2207;top:6831;width:1411;height:650" stroked="f">
              <v:textbox style="mso-next-textbox:#_x0000_s1089" inset="0,0,0,0">
                <w:txbxContent>
                  <w:p w14:paraId="2FB84024" w14:textId="77777777" w:rsidR="005A1DA7" w:rsidRPr="00C62CF2" w:rsidRDefault="005A1DA7" w:rsidP="00651630">
                    <w:pPr>
                      <w:spacing w:after="0" w:line="240" w:lineRule="auto"/>
                      <w:jc w:val="center"/>
                      <w:rPr>
                        <w:sz w:val="16"/>
                        <w:szCs w:val="16"/>
                      </w:rPr>
                    </w:pPr>
                    <w:r w:rsidRPr="00C62CF2">
                      <w:rPr>
                        <w:rFonts w:ascii="Sylfaen" w:hAnsi="Sylfaen"/>
                        <w:sz w:val="16"/>
                        <w:szCs w:val="16"/>
                      </w:rPr>
                      <w:t>Հանձնաժողով</w:t>
                    </w:r>
                  </w:p>
                  <w:p w14:paraId="4A81800A" w14:textId="77777777" w:rsidR="005A1DA7" w:rsidRPr="00C62CF2" w:rsidRDefault="005A1DA7" w:rsidP="00651630">
                    <w:pPr>
                      <w:jc w:val="center"/>
                      <w:rPr>
                        <w:rFonts w:ascii="Sylfaen" w:hAnsi="Sylfaen"/>
                        <w:sz w:val="16"/>
                        <w:szCs w:val="16"/>
                      </w:rPr>
                    </w:pPr>
                    <w:r w:rsidRPr="00C62CF2">
                      <w:rPr>
                        <w:rFonts w:ascii="Sylfaen" w:hAnsi="Sylfaen"/>
                        <w:sz w:val="16"/>
                        <w:szCs w:val="16"/>
                      </w:rPr>
                      <w:t>(Р.АСТ.001)</w:t>
                    </w:r>
                  </w:p>
                </w:txbxContent>
              </v:textbox>
            </v:rect>
            <v:rect id="_x0000_s1091" style="position:absolute;left:2871;top:9446;width:1794;height:253" stroked="f">
              <v:textbox style="mso-next-textbox:#_x0000_s1091" inset="0,0,0,0">
                <w:txbxContent>
                  <w:p w14:paraId="2EA9E6BF" w14:textId="77777777" w:rsidR="005A1DA7" w:rsidRPr="00B734EE" w:rsidRDefault="005A1DA7" w:rsidP="00FF17EE">
                    <w:pPr>
                      <w:jc w:val="center"/>
                      <w:rPr>
                        <w:rFonts w:ascii="Sylfaen" w:hAnsi="Sylfaen"/>
                        <w:sz w:val="16"/>
                        <w:szCs w:val="16"/>
                      </w:rPr>
                    </w:pPr>
                    <w:r>
                      <w:rPr>
                        <w:rFonts w:ascii="Sylfaen" w:hAnsi="Sylfaen"/>
                        <w:sz w:val="16"/>
                      </w:rPr>
                      <w:t>«Մասնակցություն»</w:t>
                    </w:r>
                  </w:p>
                </w:txbxContent>
              </v:textbox>
            </v:rect>
          </v:group>
        </w:pict>
      </w:r>
      <w:r w:rsidR="00651630" w:rsidRPr="00420A82">
        <w:rPr>
          <w:rFonts w:ascii="Sylfaen" w:hAnsi="Sylfaen"/>
          <w:noProof/>
          <w:szCs w:val="24"/>
          <w:lang w:val="en-US" w:eastAsia="en-US" w:bidi="ar-SA"/>
        </w:rPr>
        <w:drawing>
          <wp:inline distT="0" distB="0" distL="0" distR="0" wp14:anchorId="0BC14E0A" wp14:editId="11DB8F2E">
            <wp:extent cx="5759450" cy="7586542"/>
            <wp:effectExtent l="1905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stretch/>
                  </pic:blipFill>
                  <pic:spPr>
                    <a:xfrm>
                      <a:off x="0" y="0"/>
                      <a:ext cx="5759450" cy="7586542"/>
                    </a:xfrm>
                    <a:prstGeom prst="rect">
                      <a:avLst/>
                    </a:prstGeom>
                  </pic:spPr>
                </pic:pic>
              </a:graphicData>
            </a:graphic>
          </wp:inline>
        </w:drawing>
      </w:r>
    </w:p>
    <w:p w14:paraId="6878AAEA" w14:textId="77777777" w:rsidR="00651630" w:rsidRPr="00FA28BA" w:rsidRDefault="00651630" w:rsidP="00902B97">
      <w:pPr>
        <w:pStyle w:val="aa"/>
      </w:pPr>
      <w:r w:rsidRPr="00420A82">
        <w:t>Նկար 3</w:t>
      </w:r>
      <w:bookmarkEnd w:id="34"/>
      <w:r w:rsidRPr="00420A82">
        <w:t xml:space="preserve">. «Միասնական ռեեստրի </w:t>
      </w:r>
      <w:bookmarkEnd w:id="35"/>
      <w:r w:rsidRPr="00420A82">
        <w:t>օգտագործման ընթացակարգեր»</w:t>
      </w:r>
      <w:r w:rsidR="00420A82">
        <w:t xml:space="preserve"> </w:t>
      </w:r>
      <w:r w:rsidRPr="00420A82">
        <w:t>ընթացակարգերի խմբի (P.SP.01.PGR.002) կատարման ընդհանուր սխեման</w:t>
      </w:r>
    </w:p>
    <w:p w14:paraId="7841D2E8" w14:textId="77777777" w:rsidR="00FF17EE" w:rsidRPr="00FA28BA" w:rsidRDefault="00FF17EE">
      <w:pPr>
        <w:spacing w:after="0" w:line="240" w:lineRule="auto"/>
        <w:rPr>
          <w:rFonts w:ascii="Times New Roman" w:eastAsia="Times New Roman" w:hAnsi="Times New Roman"/>
          <w:sz w:val="24"/>
          <w:szCs w:val="20"/>
        </w:rPr>
      </w:pPr>
      <w:r w:rsidRPr="00FA28BA">
        <w:br w:type="page"/>
      </w:r>
    </w:p>
    <w:p w14:paraId="104510CF" w14:textId="77777777" w:rsidR="00651630" w:rsidRPr="00420A82" w:rsidRDefault="00651630" w:rsidP="00FF17EE">
      <w:pPr>
        <w:pStyle w:val="af1"/>
        <w:widowControl w:val="0"/>
        <w:tabs>
          <w:tab w:val="left" w:pos="1134"/>
        </w:tabs>
        <w:spacing w:after="160"/>
        <w:ind w:firstLine="567"/>
        <w:outlineLvl w:val="9"/>
        <w:rPr>
          <w:rFonts w:ascii="Sylfaen" w:hAnsi="Sylfaen"/>
        </w:rPr>
      </w:pPr>
      <w:bookmarkStart w:id="36" w:name="Процедуры_использования_ЕР"/>
      <w:bookmarkStart w:id="37" w:name="_Toc369271016"/>
      <w:bookmarkStart w:id="38" w:name="_Ref363496975"/>
      <w:bookmarkEnd w:id="36"/>
      <w:r w:rsidRPr="00420A82">
        <w:rPr>
          <w:rFonts w:ascii="Sylfaen" w:hAnsi="Sylfaen"/>
        </w:rPr>
        <w:lastRenderedPageBreak/>
        <w:t>20.</w:t>
      </w:r>
      <w:r w:rsidR="00FF17EE" w:rsidRPr="00FA28BA">
        <w:rPr>
          <w:rFonts w:ascii="Sylfaen" w:hAnsi="Sylfaen"/>
        </w:rPr>
        <w:tab/>
      </w:r>
      <w:r w:rsidRPr="00420A82">
        <w:rPr>
          <w:rFonts w:ascii="Sylfaen" w:hAnsi="Sylfaen"/>
        </w:rPr>
        <w:t>«Միասնական ռեեստրի օգտագործման ընթացակարգեր» ընթացակարգերի խմբում (P.SP.01.PGR.002) ներառվող՝ ընդհանուր գործընթացի ընթացակարգերի ցանկը բերված է 3-րդ աղյուսակում։</w:t>
      </w:r>
      <w:bookmarkEnd w:id="37"/>
      <w:r w:rsidRPr="00420A82">
        <w:rPr>
          <w:rFonts w:ascii="Sylfaen" w:hAnsi="Sylfaen"/>
        </w:rPr>
        <w:t xml:space="preserve"> </w:t>
      </w:r>
    </w:p>
    <w:p w14:paraId="44A298DC" w14:textId="77777777" w:rsidR="00FF17EE" w:rsidRPr="00FA28BA" w:rsidRDefault="00FF17EE" w:rsidP="00A06554">
      <w:pPr>
        <w:pStyle w:val="af1"/>
        <w:widowControl w:val="0"/>
        <w:spacing w:after="160"/>
        <w:jc w:val="right"/>
        <w:outlineLvl w:val="9"/>
        <w:rPr>
          <w:rFonts w:ascii="Sylfaen" w:hAnsi="Sylfaen"/>
        </w:rPr>
      </w:pPr>
    </w:p>
    <w:p w14:paraId="2CCF0A96" w14:textId="77777777" w:rsidR="00651630" w:rsidRPr="00420A82" w:rsidRDefault="00651630" w:rsidP="00A06554">
      <w:pPr>
        <w:pStyle w:val="af1"/>
        <w:widowControl w:val="0"/>
        <w:spacing w:after="160"/>
        <w:jc w:val="right"/>
        <w:outlineLvl w:val="9"/>
        <w:rPr>
          <w:rFonts w:ascii="Sylfaen" w:hAnsi="Sylfaen"/>
        </w:rPr>
      </w:pPr>
      <w:r w:rsidRPr="00420A82">
        <w:rPr>
          <w:rFonts w:ascii="Sylfaen" w:hAnsi="Sylfaen"/>
        </w:rPr>
        <w:t>Աղյուսակ 3</w:t>
      </w:r>
    </w:p>
    <w:bookmarkEnd w:id="38"/>
    <w:p w14:paraId="1DD5EE17" w14:textId="77777777" w:rsidR="00651630" w:rsidRPr="00420A82" w:rsidRDefault="00651630" w:rsidP="00FF17EE">
      <w:pPr>
        <w:pStyle w:val="af1"/>
        <w:widowControl w:val="0"/>
        <w:spacing w:after="160"/>
        <w:ind w:left="567" w:right="566" w:firstLine="0"/>
        <w:jc w:val="center"/>
        <w:outlineLvl w:val="9"/>
        <w:rPr>
          <w:rFonts w:ascii="Sylfaen" w:hAnsi="Sylfaen"/>
        </w:rPr>
      </w:pPr>
      <w:r w:rsidRPr="00420A82">
        <w:rPr>
          <w:rFonts w:ascii="Sylfaen" w:hAnsi="Sylfaen"/>
        </w:rPr>
        <w:t>«Միասնական ռեեստրի օգտագործման ընթացակարգեր» ընթացակարգերի խմբում (P.SP.01.PGR.002) ներառվող՝ ընդհանուր գործընթացի ընթացակարգերի 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3"/>
        <w:gridCol w:w="3048"/>
        <w:gridCol w:w="3195"/>
      </w:tblGrid>
      <w:tr w:rsidR="00420A82" w:rsidRPr="00420A82" w14:paraId="26221281" w14:textId="77777777" w:rsidTr="00FA28BA">
        <w:trPr>
          <w:tblHeader/>
          <w:jc w:val="center"/>
        </w:trPr>
        <w:tc>
          <w:tcPr>
            <w:tcW w:w="236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1BBAC7" w14:textId="77777777" w:rsidR="00651630" w:rsidRPr="00420A82" w:rsidRDefault="00651630" w:rsidP="00FF17EE">
            <w:pPr>
              <w:pStyle w:val="a7"/>
              <w:keepNext w:val="0"/>
              <w:keepLines w:val="0"/>
              <w:widowControl w:val="0"/>
              <w:spacing w:after="120"/>
              <w:rPr>
                <w:rFonts w:ascii="Sylfaen" w:hAnsi="Sylfaen"/>
                <w:b/>
                <w:sz w:val="20"/>
                <w:szCs w:val="20"/>
              </w:rPr>
            </w:pPr>
            <w:r w:rsidRPr="00420A82">
              <w:rPr>
                <w:rFonts w:ascii="Sylfaen" w:hAnsi="Sylfaen"/>
                <w:sz w:val="20"/>
                <w:szCs w:val="20"/>
              </w:rPr>
              <w:t>Ծածկագրային նշագիրը</w:t>
            </w:r>
          </w:p>
        </w:tc>
        <w:tc>
          <w:tcPr>
            <w:tcW w:w="30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D936A4" w14:textId="77777777" w:rsidR="00651630" w:rsidRPr="00420A82" w:rsidRDefault="00651630" w:rsidP="00FF17EE">
            <w:pPr>
              <w:pStyle w:val="a7"/>
              <w:keepNext w:val="0"/>
              <w:keepLines w:val="0"/>
              <w:widowControl w:val="0"/>
              <w:spacing w:after="120"/>
              <w:rPr>
                <w:rFonts w:ascii="Sylfaen" w:hAnsi="Sylfaen"/>
                <w:b/>
                <w:sz w:val="20"/>
                <w:szCs w:val="20"/>
              </w:rPr>
            </w:pPr>
            <w:r w:rsidRPr="00420A82">
              <w:rPr>
                <w:rFonts w:ascii="Sylfaen" w:hAnsi="Sylfaen"/>
                <w:sz w:val="20"/>
                <w:szCs w:val="20"/>
              </w:rPr>
              <w:t>Անվանումը</w:t>
            </w:r>
          </w:p>
        </w:tc>
        <w:tc>
          <w:tcPr>
            <w:tcW w:w="31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11FCF5" w14:textId="77777777" w:rsidR="00651630" w:rsidRPr="00420A82" w:rsidRDefault="00651630" w:rsidP="00FF17EE">
            <w:pPr>
              <w:pStyle w:val="a7"/>
              <w:keepNext w:val="0"/>
              <w:keepLines w:val="0"/>
              <w:widowControl w:val="0"/>
              <w:spacing w:after="120"/>
              <w:rPr>
                <w:rFonts w:ascii="Sylfaen" w:hAnsi="Sylfaen"/>
                <w:b/>
                <w:sz w:val="20"/>
                <w:szCs w:val="20"/>
              </w:rPr>
            </w:pPr>
            <w:r w:rsidRPr="00420A82">
              <w:rPr>
                <w:rFonts w:ascii="Sylfaen" w:hAnsi="Sylfaen"/>
                <w:sz w:val="20"/>
                <w:szCs w:val="20"/>
              </w:rPr>
              <w:t>Նկարագրությունը</w:t>
            </w:r>
          </w:p>
        </w:tc>
      </w:tr>
      <w:tr w:rsidR="00420A82" w:rsidRPr="00420A82" w14:paraId="3014AA1F" w14:textId="77777777" w:rsidTr="00FA28BA">
        <w:trPr>
          <w:tblHeader/>
          <w:jc w:val="center"/>
        </w:trPr>
        <w:tc>
          <w:tcPr>
            <w:tcW w:w="236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2CADFE" w14:textId="77777777" w:rsidR="00651630" w:rsidRPr="00420A82" w:rsidRDefault="00651630" w:rsidP="00FF17EE">
            <w:pPr>
              <w:pStyle w:val="a7"/>
              <w:keepNext w:val="0"/>
              <w:keepLines w:val="0"/>
              <w:widowControl w:val="0"/>
              <w:spacing w:after="120"/>
              <w:rPr>
                <w:rFonts w:ascii="Sylfaen" w:hAnsi="Sylfaen"/>
                <w:sz w:val="20"/>
                <w:szCs w:val="20"/>
              </w:rPr>
            </w:pPr>
            <w:r w:rsidRPr="00420A82">
              <w:rPr>
                <w:rFonts w:ascii="Sylfaen" w:hAnsi="Sylfaen"/>
                <w:sz w:val="20"/>
                <w:szCs w:val="20"/>
              </w:rPr>
              <w:t>1</w:t>
            </w:r>
          </w:p>
        </w:tc>
        <w:tc>
          <w:tcPr>
            <w:tcW w:w="30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11B958E" w14:textId="77777777" w:rsidR="00651630" w:rsidRPr="00420A82" w:rsidRDefault="00651630" w:rsidP="00FF17EE">
            <w:pPr>
              <w:pStyle w:val="a7"/>
              <w:keepNext w:val="0"/>
              <w:keepLines w:val="0"/>
              <w:widowControl w:val="0"/>
              <w:spacing w:after="120"/>
              <w:rPr>
                <w:rFonts w:ascii="Sylfaen" w:hAnsi="Sylfaen"/>
                <w:sz w:val="20"/>
                <w:szCs w:val="20"/>
              </w:rPr>
            </w:pPr>
            <w:r w:rsidRPr="00420A82">
              <w:rPr>
                <w:rFonts w:ascii="Sylfaen" w:hAnsi="Sylfaen"/>
                <w:sz w:val="20"/>
                <w:szCs w:val="20"/>
              </w:rPr>
              <w:t>2</w:t>
            </w:r>
          </w:p>
        </w:tc>
        <w:tc>
          <w:tcPr>
            <w:tcW w:w="31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454FD6" w14:textId="77777777" w:rsidR="00651630" w:rsidRPr="00420A82" w:rsidRDefault="00651630" w:rsidP="00FF17EE">
            <w:pPr>
              <w:pStyle w:val="a7"/>
              <w:keepNext w:val="0"/>
              <w:keepLines w:val="0"/>
              <w:widowControl w:val="0"/>
              <w:spacing w:after="120"/>
              <w:rPr>
                <w:rFonts w:ascii="Sylfaen" w:hAnsi="Sylfaen"/>
                <w:sz w:val="20"/>
                <w:szCs w:val="20"/>
              </w:rPr>
            </w:pPr>
            <w:r w:rsidRPr="00420A82">
              <w:rPr>
                <w:rFonts w:ascii="Sylfaen" w:hAnsi="Sylfaen"/>
                <w:sz w:val="20"/>
                <w:szCs w:val="20"/>
              </w:rPr>
              <w:t>3</w:t>
            </w:r>
          </w:p>
        </w:tc>
      </w:tr>
      <w:tr w:rsidR="00420A82" w:rsidRPr="00420A82" w14:paraId="3ED9482B" w14:textId="77777777" w:rsidTr="00FA28BA">
        <w:trPr>
          <w:jc w:val="center"/>
        </w:trPr>
        <w:tc>
          <w:tcPr>
            <w:tcW w:w="2363" w:type="dxa"/>
            <w:tcBorders>
              <w:top w:val="single" w:sz="4" w:space="0" w:color="auto"/>
              <w:left w:val="single" w:sz="4" w:space="0" w:color="auto"/>
              <w:bottom w:val="single" w:sz="4" w:space="0" w:color="auto"/>
              <w:right w:val="single" w:sz="4" w:space="0" w:color="auto"/>
            </w:tcBorders>
            <w:tcMar>
              <w:top w:w="85" w:type="dxa"/>
              <w:bottom w:w="85" w:type="dxa"/>
            </w:tcMar>
          </w:tcPr>
          <w:p w14:paraId="23CF37E3"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P.SP.01.PRC.008</w:t>
            </w:r>
          </w:p>
        </w:tc>
        <w:tc>
          <w:tcPr>
            <w:tcW w:w="3048" w:type="dxa"/>
            <w:tcBorders>
              <w:top w:val="single" w:sz="4" w:space="0" w:color="auto"/>
              <w:left w:val="single" w:sz="4" w:space="0" w:color="auto"/>
              <w:bottom w:val="single" w:sz="4" w:space="0" w:color="auto"/>
              <w:right w:val="single" w:sz="4" w:space="0" w:color="auto"/>
            </w:tcBorders>
            <w:tcMar>
              <w:top w:w="85" w:type="dxa"/>
              <w:bottom w:w="85" w:type="dxa"/>
            </w:tcMar>
          </w:tcPr>
          <w:p w14:paraId="5F9FC406"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w:t>
            </w:r>
          </w:p>
        </w:tc>
        <w:tc>
          <w:tcPr>
            <w:tcW w:w="3195" w:type="dxa"/>
            <w:tcBorders>
              <w:top w:val="single" w:sz="4" w:space="0" w:color="auto"/>
              <w:left w:val="single" w:sz="4" w:space="0" w:color="auto"/>
              <w:bottom w:val="single" w:sz="4" w:space="0" w:color="auto"/>
              <w:right w:val="single" w:sz="4" w:space="0" w:color="auto"/>
            </w:tcBorders>
            <w:tcMar>
              <w:top w:w="85" w:type="dxa"/>
              <w:bottom w:w="85" w:type="dxa"/>
            </w:tcMar>
          </w:tcPr>
          <w:p w14:paraId="0F2FFBBD"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ընթացակարգը նախատեսված է անդամ պետության լիազորված մարմնի տեղեկատվական համակարգում պահվող՝ միասնական ռեեստրի տեղեկությունները Հանձնաժողովում պահվող միասնական ռեեստրում պարունակվող տեղեկությունների հետ համաժամանակեցնելու անհրաժեշտությունը գնահատելու համար</w:t>
            </w:r>
          </w:p>
        </w:tc>
      </w:tr>
      <w:tr w:rsidR="00420A82" w:rsidRPr="00420A82" w14:paraId="657F74FF" w14:textId="77777777" w:rsidTr="00FA28BA">
        <w:trPr>
          <w:jc w:val="center"/>
        </w:trPr>
        <w:tc>
          <w:tcPr>
            <w:tcW w:w="2363" w:type="dxa"/>
            <w:tcBorders>
              <w:top w:val="single" w:sz="4" w:space="0" w:color="auto"/>
              <w:left w:val="single" w:sz="4" w:space="0" w:color="auto"/>
              <w:bottom w:val="single" w:sz="4" w:space="0" w:color="auto"/>
              <w:right w:val="single" w:sz="4" w:space="0" w:color="auto"/>
            </w:tcBorders>
            <w:tcMar>
              <w:top w:w="85" w:type="dxa"/>
              <w:bottom w:w="85" w:type="dxa"/>
            </w:tcMar>
          </w:tcPr>
          <w:p w14:paraId="30B2708A"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P.SP.01.PRC.009</w:t>
            </w:r>
          </w:p>
        </w:tc>
        <w:tc>
          <w:tcPr>
            <w:tcW w:w="3048" w:type="dxa"/>
            <w:tcBorders>
              <w:top w:val="single" w:sz="4" w:space="0" w:color="auto"/>
              <w:left w:val="single" w:sz="4" w:space="0" w:color="auto"/>
              <w:bottom w:val="single" w:sz="4" w:space="0" w:color="auto"/>
              <w:right w:val="single" w:sz="4" w:space="0" w:color="auto"/>
            </w:tcBorders>
            <w:tcMar>
              <w:top w:w="85" w:type="dxa"/>
              <w:bottom w:w="85" w:type="dxa"/>
            </w:tcMar>
          </w:tcPr>
          <w:p w14:paraId="48942C95"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ռեեստրում կատարված փոփոխությունների (լրացումների) մասին տեղեկատվության ստացում</w:t>
            </w:r>
          </w:p>
        </w:tc>
        <w:tc>
          <w:tcPr>
            <w:tcW w:w="3195" w:type="dxa"/>
            <w:tcBorders>
              <w:top w:val="single" w:sz="4" w:space="0" w:color="auto"/>
              <w:left w:val="single" w:sz="4" w:space="0" w:color="auto"/>
              <w:bottom w:val="single" w:sz="4" w:space="0" w:color="auto"/>
              <w:right w:val="single" w:sz="4" w:space="0" w:color="auto"/>
            </w:tcBorders>
            <w:tcMar>
              <w:top w:w="85" w:type="dxa"/>
              <w:bottom w:w="85" w:type="dxa"/>
            </w:tcMar>
          </w:tcPr>
          <w:p w14:paraId="777F30C9"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ընթացակարգը նախատեսված է անդամ պետության լիազորված մարմնի տեղեկատվական համակարգում պահվող՝ միասնական ռեեստրի տեղեկությունները Հանձնաժողովում պահվող միասնական ռեեստրում պարունակվող տեղեկությունների հետ համաժամանակեցնելու համար</w:t>
            </w:r>
          </w:p>
        </w:tc>
      </w:tr>
      <w:tr w:rsidR="00420A82" w:rsidRPr="00420A82" w14:paraId="1F1E084A" w14:textId="77777777" w:rsidTr="00FA28BA">
        <w:trPr>
          <w:jc w:val="center"/>
        </w:trPr>
        <w:tc>
          <w:tcPr>
            <w:tcW w:w="2363" w:type="dxa"/>
            <w:tcBorders>
              <w:top w:val="single" w:sz="4" w:space="0" w:color="auto"/>
              <w:left w:val="single" w:sz="4" w:space="0" w:color="auto"/>
              <w:bottom w:val="single" w:sz="4" w:space="0" w:color="auto"/>
              <w:right w:val="single" w:sz="4" w:space="0" w:color="auto"/>
            </w:tcBorders>
            <w:tcMar>
              <w:top w:w="85" w:type="dxa"/>
              <w:bottom w:w="85" w:type="dxa"/>
            </w:tcMar>
          </w:tcPr>
          <w:p w14:paraId="65B83CB7"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P.SP.01.PRC.010</w:t>
            </w:r>
          </w:p>
        </w:tc>
        <w:tc>
          <w:tcPr>
            <w:tcW w:w="3048" w:type="dxa"/>
            <w:tcBorders>
              <w:top w:val="single" w:sz="4" w:space="0" w:color="auto"/>
              <w:left w:val="single" w:sz="4" w:space="0" w:color="auto"/>
              <w:bottom w:val="single" w:sz="4" w:space="0" w:color="auto"/>
              <w:right w:val="single" w:sz="4" w:space="0" w:color="auto"/>
            </w:tcBorders>
            <w:tcMar>
              <w:top w:w="85" w:type="dxa"/>
              <w:bottom w:w="85" w:type="dxa"/>
            </w:tcMar>
          </w:tcPr>
          <w:p w14:paraId="67FE2FC4"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 xml:space="preserve">ապրանքների շրջանառությանը վերաբերող տեղեկությունների փոփոխությունների </w:t>
            </w:r>
            <w:r w:rsidRPr="00420A82">
              <w:rPr>
                <w:rFonts w:ascii="Sylfaen" w:hAnsi="Sylfaen"/>
                <w:sz w:val="20"/>
              </w:rPr>
              <w:lastRenderedPageBreak/>
              <w:t>(լրացումների) մասին տեղեկատվության ստացում</w:t>
            </w:r>
          </w:p>
        </w:tc>
        <w:tc>
          <w:tcPr>
            <w:tcW w:w="3195" w:type="dxa"/>
            <w:tcBorders>
              <w:top w:val="single" w:sz="4" w:space="0" w:color="auto"/>
              <w:left w:val="single" w:sz="4" w:space="0" w:color="auto"/>
              <w:bottom w:val="single" w:sz="4" w:space="0" w:color="auto"/>
              <w:right w:val="single" w:sz="4" w:space="0" w:color="auto"/>
            </w:tcBorders>
            <w:tcMar>
              <w:top w:w="85" w:type="dxa"/>
              <w:bottom w:w="85" w:type="dxa"/>
            </w:tcMar>
          </w:tcPr>
          <w:p w14:paraId="1D7B52A3"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lastRenderedPageBreak/>
              <w:t xml:space="preserve">ընթացակարգը նախատեսված է անդամ պետության լիազորված մարմնի տեղեկատվական համակարգում պահվող՝ </w:t>
            </w:r>
            <w:r w:rsidRPr="00420A82">
              <w:rPr>
                <w:rFonts w:ascii="Sylfaen" w:hAnsi="Sylfaen"/>
                <w:sz w:val="20"/>
              </w:rPr>
              <w:lastRenderedPageBreak/>
              <w:t xml:space="preserve">ապրանքների շրջանառությանը վերաբերող տեղեկությունները Հանձնաժողովում պահվող՝ միասնական ռեեստրի կազմի մեջ մտնող տեղեկությունների հետ համաժամանակեցնելու համար </w:t>
            </w:r>
          </w:p>
        </w:tc>
      </w:tr>
      <w:tr w:rsidR="00420A82" w:rsidRPr="00420A82" w14:paraId="11FA6EF5" w14:textId="77777777" w:rsidTr="00FA28BA">
        <w:trPr>
          <w:jc w:val="center"/>
        </w:trPr>
        <w:tc>
          <w:tcPr>
            <w:tcW w:w="2363" w:type="dxa"/>
            <w:tcBorders>
              <w:top w:val="single" w:sz="4" w:space="0" w:color="auto"/>
              <w:left w:val="single" w:sz="4" w:space="0" w:color="auto"/>
              <w:bottom w:val="single" w:sz="4" w:space="0" w:color="auto"/>
              <w:right w:val="single" w:sz="4" w:space="0" w:color="auto"/>
            </w:tcBorders>
            <w:tcMar>
              <w:top w:w="85" w:type="dxa"/>
              <w:bottom w:w="85" w:type="dxa"/>
            </w:tcMar>
          </w:tcPr>
          <w:p w14:paraId="5E30C6E3"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lastRenderedPageBreak/>
              <w:t>P.SP.01.PRC.011</w:t>
            </w:r>
          </w:p>
        </w:tc>
        <w:tc>
          <w:tcPr>
            <w:tcW w:w="3048" w:type="dxa"/>
            <w:tcBorders>
              <w:top w:val="single" w:sz="4" w:space="0" w:color="auto"/>
              <w:left w:val="single" w:sz="4" w:space="0" w:color="auto"/>
              <w:bottom w:val="single" w:sz="4" w:space="0" w:color="auto"/>
              <w:right w:val="single" w:sz="4" w:space="0" w:color="auto"/>
            </w:tcBorders>
            <w:tcMar>
              <w:top w:w="85" w:type="dxa"/>
              <w:bottom w:w="85" w:type="dxa"/>
            </w:tcMar>
          </w:tcPr>
          <w:p w14:paraId="104AE1A9"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ռեեստրից քաղվածքի ստացում</w:t>
            </w:r>
          </w:p>
        </w:tc>
        <w:tc>
          <w:tcPr>
            <w:tcW w:w="3195" w:type="dxa"/>
            <w:tcBorders>
              <w:top w:val="single" w:sz="4" w:space="0" w:color="auto"/>
              <w:left w:val="single" w:sz="4" w:space="0" w:color="auto"/>
              <w:bottom w:val="single" w:sz="4" w:space="0" w:color="auto"/>
              <w:right w:val="single" w:sz="4" w:space="0" w:color="auto"/>
            </w:tcBorders>
            <w:tcMar>
              <w:top w:w="85" w:type="dxa"/>
              <w:bottom w:w="85" w:type="dxa"/>
            </w:tcMar>
          </w:tcPr>
          <w:p w14:paraId="23BFD927"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ընթացակարգը նախատեսված է հայտատուի հարցման հիման վրա միասնական ռեեստրից քաղվածք ստանալու համար</w:t>
            </w:r>
          </w:p>
        </w:tc>
      </w:tr>
      <w:tr w:rsidR="00420A82" w:rsidRPr="00420A82" w14:paraId="5BC047E2" w14:textId="77777777" w:rsidTr="00FA28BA">
        <w:trPr>
          <w:jc w:val="center"/>
        </w:trPr>
        <w:tc>
          <w:tcPr>
            <w:tcW w:w="2363" w:type="dxa"/>
            <w:tcBorders>
              <w:top w:val="single" w:sz="4" w:space="0" w:color="auto"/>
              <w:left w:val="single" w:sz="4" w:space="0" w:color="auto"/>
              <w:bottom w:val="single" w:sz="4" w:space="0" w:color="auto"/>
              <w:right w:val="single" w:sz="4" w:space="0" w:color="auto"/>
            </w:tcBorders>
            <w:tcMar>
              <w:top w:w="85" w:type="dxa"/>
              <w:bottom w:w="85" w:type="dxa"/>
            </w:tcMar>
          </w:tcPr>
          <w:p w14:paraId="4F7F72E9" w14:textId="77777777" w:rsidR="00651630" w:rsidRPr="00420A82" w:rsidRDefault="00651630" w:rsidP="00FF17EE">
            <w:pPr>
              <w:pStyle w:val="af3"/>
              <w:widowControl w:val="0"/>
              <w:spacing w:after="120" w:line="240" w:lineRule="auto"/>
              <w:jc w:val="left"/>
              <w:rPr>
                <w:rFonts w:ascii="Sylfaen" w:hAnsi="Sylfaen"/>
                <w:sz w:val="20"/>
              </w:rPr>
            </w:pPr>
            <w:r w:rsidRPr="00420A82">
              <w:rPr>
                <w:rFonts w:ascii="Sylfaen" w:hAnsi="Sylfaen"/>
                <w:sz w:val="20"/>
              </w:rPr>
              <w:t>P.SP.01.PRC.012</w:t>
            </w:r>
          </w:p>
        </w:tc>
        <w:tc>
          <w:tcPr>
            <w:tcW w:w="3048" w:type="dxa"/>
            <w:tcBorders>
              <w:top w:val="single" w:sz="4" w:space="0" w:color="auto"/>
              <w:left w:val="single" w:sz="4" w:space="0" w:color="auto"/>
              <w:bottom w:val="single" w:sz="4" w:space="0" w:color="auto"/>
              <w:right w:val="single" w:sz="4" w:space="0" w:color="auto"/>
            </w:tcBorders>
            <w:tcMar>
              <w:top w:w="85" w:type="dxa"/>
              <w:bottom w:w="85" w:type="dxa"/>
            </w:tcMar>
          </w:tcPr>
          <w:p w14:paraId="6768408A" w14:textId="77777777" w:rsidR="00651630" w:rsidRPr="00420A82" w:rsidRDefault="00651630" w:rsidP="00FF17EE">
            <w:pPr>
              <w:pStyle w:val="af3"/>
              <w:widowControl w:val="0"/>
              <w:spacing w:after="120" w:line="240" w:lineRule="auto"/>
              <w:jc w:val="left"/>
              <w:rPr>
                <w:rFonts w:ascii="Sylfaen" w:hAnsi="Sylfaen"/>
                <w:sz w:val="20"/>
              </w:rPr>
            </w:pPr>
            <w:r w:rsidRPr="00420A82">
              <w:rPr>
                <w:rFonts w:ascii="Sylfaen" w:hAnsi="Sylfaen"/>
                <w:sz w:val="20"/>
              </w:rPr>
              <w:t>շահագրգիռ անձանց հարցումների հիման վրա միասնական ռեեստրից տեղեկությունների ստացում</w:t>
            </w:r>
          </w:p>
        </w:tc>
        <w:tc>
          <w:tcPr>
            <w:tcW w:w="3195" w:type="dxa"/>
            <w:tcBorders>
              <w:top w:val="single" w:sz="4" w:space="0" w:color="auto"/>
              <w:left w:val="single" w:sz="4" w:space="0" w:color="auto"/>
              <w:bottom w:val="single" w:sz="4" w:space="0" w:color="auto"/>
              <w:right w:val="single" w:sz="4" w:space="0" w:color="auto"/>
            </w:tcBorders>
            <w:tcMar>
              <w:top w:w="85" w:type="dxa"/>
              <w:bottom w:w="85" w:type="dxa"/>
            </w:tcMar>
          </w:tcPr>
          <w:p w14:paraId="2580DD8E" w14:textId="77777777" w:rsidR="00651630" w:rsidRPr="00420A82" w:rsidRDefault="00651630" w:rsidP="00FF17EE">
            <w:pPr>
              <w:pStyle w:val="af3"/>
              <w:widowControl w:val="0"/>
              <w:spacing w:after="120" w:line="240" w:lineRule="auto"/>
              <w:jc w:val="left"/>
              <w:rPr>
                <w:rFonts w:ascii="Sylfaen" w:hAnsi="Sylfaen"/>
                <w:sz w:val="20"/>
              </w:rPr>
            </w:pPr>
            <w:r w:rsidRPr="00420A82">
              <w:rPr>
                <w:rFonts w:ascii="Sylfaen" w:hAnsi="Sylfaen"/>
                <w:sz w:val="20"/>
              </w:rPr>
              <w:t>ընթացակարգը նախատեսված է միասնական ռեեստրում պարունակվող տեղեկությունները Միության տեղեկատվական պորտալի կամ Միության տեղեկատվական պորտալում զետեղված ծառայությունների միջոցով ստանալու համար</w:t>
            </w:r>
          </w:p>
        </w:tc>
      </w:tr>
    </w:tbl>
    <w:p w14:paraId="7A9284E3"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bookmarkStart w:id="39" w:name="_Toc363227840"/>
      <w:bookmarkStart w:id="40" w:name="_Toc364113135"/>
      <w:bookmarkStart w:id="41" w:name="_Toc369271024"/>
      <w:bookmarkStart w:id="42" w:name="_Toc375908837"/>
      <w:bookmarkStart w:id="43" w:name="_Toc351924587"/>
      <w:bookmarkEnd w:id="31"/>
    </w:p>
    <w:p w14:paraId="6200E5DC"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 xml:space="preserve">V. </w:t>
      </w:r>
      <w:bookmarkEnd w:id="39"/>
      <w:bookmarkEnd w:id="40"/>
      <w:bookmarkEnd w:id="41"/>
      <w:bookmarkEnd w:id="42"/>
      <w:r w:rsidRPr="00420A82">
        <w:rPr>
          <w:rFonts w:ascii="Sylfaen" w:hAnsi="Sylfaen"/>
          <w:sz w:val="24"/>
          <w:szCs w:val="24"/>
        </w:rPr>
        <w:t>Ընդհանուր գործընթացի տեղեկատվական օբյեկտները</w:t>
      </w:r>
    </w:p>
    <w:p w14:paraId="577F0A41" w14:textId="77777777" w:rsidR="00651630" w:rsidRPr="00420A82" w:rsidRDefault="00651630" w:rsidP="00FF17EE">
      <w:pPr>
        <w:pStyle w:val="af1"/>
        <w:widowControl w:val="0"/>
        <w:tabs>
          <w:tab w:val="left" w:pos="1134"/>
        </w:tabs>
        <w:spacing w:after="160"/>
        <w:ind w:firstLine="567"/>
        <w:outlineLvl w:val="9"/>
        <w:rPr>
          <w:rFonts w:ascii="Sylfaen" w:hAnsi="Sylfaen"/>
        </w:rPr>
      </w:pPr>
      <w:bookmarkStart w:id="44" w:name="_Toc369271025"/>
      <w:r w:rsidRPr="00420A82">
        <w:rPr>
          <w:rFonts w:ascii="Sylfaen" w:hAnsi="Sylfaen"/>
        </w:rPr>
        <w:t>21.</w:t>
      </w:r>
      <w:bookmarkEnd w:id="44"/>
      <w:r w:rsidR="00FF17EE" w:rsidRPr="00FF17EE">
        <w:rPr>
          <w:rFonts w:ascii="Sylfaen" w:hAnsi="Sylfaen"/>
        </w:rPr>
        <w:tab/>
      </w:r>
      <w:r w:rsidRPr="00420A82">
        <w:rPr>
          <w:rFonts w:ascii="Sylfaen" w:hAnsi="Sylfaen"/>
        </w:rPr>
        <w:t>Տեղեկատվական այն օբյեկտների ցանկը, որոնց մասին կամ որոնցից տեղեկությունները տեղեկատվական փոխգործակցության ընթացքում փոխանցվում են ընդհանուր գործընթացի մասնակիցների միջև, բերված է 4-րդ աղյուսակում։</w:t>
      </w:r>
    </w:p>
    <w:p w14:paraId="3FB93794" w14:textId="77777777" w:rsidR="00FF17EE" w:rsidRPr="00FA28BA" w:rsidRDefault="00FF17EE" w:rsidP="00A06554">
      <w:pPr>
        <w:pStyle w:val="a3"/>
        <w:widowControl w:val="0"/>
        <w:spacing w:after="160"/>
        <w:jc w:val="right"/>
        <w:rPr>
          <w:rFonts w:ascii="Sylfaen" w:hAnsi="Sylfaen"/>
          <w:szCs w:val="24"/>
        </w:rPr>
      </w:pPr>
    </w:p>
    <w:p w14:paraId="3F960C0C" w14:textId="77777777" w:rsidR="00FF17EE" w:rsidRPr="00FA28BA" w:rsidRDefault="00FF17EE">
      <w:pPr>
        <w:spacing w:after="0" w:line="240" w:lineRule="auto"/>
        <w:rPr>
          <w:rFonts w:ascii="Sylfaen" w:eastAsia="Times New Roman" w:hAnsi="Sylfaen"/>
          <w:sz w:val="24"/>
          <w:szCs w:val="24"/>
        </w:rPr>
      </w:pPr>
      <w:r w:rsidRPr="00FA28BA">
        <w:rPr>
          <w:rFonts w:ascii="Sylfaen" w:hAnsi="Sylfaen"/>
          <w:szCs w:val="24"/>
        </w:rPr>
        <w:br w:type="page"/>
      </w:r>
    </w:p>
    <w:p w14:paraId="7A58F5AF" w14:textId="77777777" w:rsidR="00651630" w:rsidRPr="00420A82" w:rsidRDefault="00651630" w:rsidP="00A06554">
      <w:pPr>
        <w:pStyle w:val="a3"/>
        <w:widowControl w:val="0"/>
        <w:spacing w:after="160"/>
        <w:jc w:val="right"/>
        <w:rPr>
          <w:rFonts w:ascii="Sylfaen" w:hAnsi="Sylfaen"/>
          <w:szCs w:val="24"/>
        </w:rPr>
      </w:pPr>
      <w:r w:rsidRPr="00420A82">
        <w:rPr>
          <w:rFonts w:ascii="Sylfaen" w:hAnsi="Sylfaen"/>
          <w:szCs w:val="24"/>
        </w:rPr>
        <w:lastRenderedPageBreak/>
        <w:t>Աղյուսակ 4</w:t>
      </w:r>
    </w:p>
    <w:p w14:paraId="41D625CC" w14:textId="77777777" w:rsidR="00651630" w:rsidRPr="00420A82" w:rsidRDefault="00651630" w:rsidP="005A1DA7">
      <w:pPr>
        <w:pStyle w:val="ad"/>
      </w:pPr>
      <w:r w:rsidRPr="00420A82">
        <w:t>Տեղեկատվական</w:t>
      </w:r>
      <w:r w:rsidRPr="00420A82">
        <w:rPr>
          <w:rFonts w:ascii="Times New Roman" w:hAnsi="Times New Roman"/>
        </w:rPr>
        <w:t xml:space="preserve"> </w:t>
      </w:r>
      <w:r w:rsidRPr="00420A82">
        <w:t>օբյեկտների</w:t>
      </w:r>
      <w:r w:rsidRPr="00420A82">
        <w:rPr>
          <w:rFonts w:ascii="Times New Roman" w:hAnsi="Times New Roman"/>
        </w:rPr>
        <w:t xml:space="preserve"> </w:t>
      </w:r>
      <w:r w:rsidRPr="00420A82">
        <w:t>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2"/>
        <w:gridCol w:w="3118"/>
        <w:gridCol w:w="3444"/>
      </w:tblGrid>
      <w:tr w:rsidR="00651630" w:rsidRPr="00420A82" w14:paraId="39A11D0C" w14:textId="77777777" w:rsidTr="00FA28BA">
        <w:trPr>
          <w:tblHeader/>
          <w:jc w:val="center"/>
        </w:trPr>
        <w:tc>
          <w:tcPr>
            <w:tcW w:w="203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F74DA40" w14:textId="77777777" w:rsidR="00651630" w:rsidRPr="00420A82" w:rsidDel="005E2E9E" w:rsidRDefault="00651630" w:rsidP="00FF17EE">
            <w:pPr>
              <w:pStyle w:val="a7"/>
              <w:keepNext w:val="0"/>
              <w:keepLines w:val="0"/>
              <w:widowControl w:val="0"/>
              <w:spacing w:after="120"/>
              <w:rPr>
                <w:rFonts w:ascii="Sylfaen" w:hAnsi="Sylfaen"/>
                <w:b/>
                <w:sz w:val="20"/>
                <w:szCs w:val="20"/>
              </w:rPr>
            </w:pPr>
            <w:r w:rsidRPr="00420A82">
              <w:rPr>
                <w:rFonts w:ascii="Sylfaen" w:hAnsi="Sylfaen"/>
                <w:sz w:val="20"/>
                <w:szCs w:val="20"/>
              </w:rPr>
              <w:t>Ծածկագրային նշագիրը</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E5AC9B" w14:textId="77777777" w:rsidR="00651630" w:rsidRPr="00420A82" w:rsidRDefault="00651630" w:rsidP="00FF17EE">
            <w:pPr>
              <w:pStyle w:val="a7"/>
              <w:keepNext w:val="0"/>
              <w:keepLines w:val="0"/>
              <w:widowControl w:val="0"/>
              <w:spacing w:after="120"/>
              <w:rPr>
                <w:rFonts w:ascii="Sylfaen" w:hAnsi="Sylfaen"/>
                <w:b/>
                <w:sz w:val="20"/>
                <w:szCs w:val="20"/>
              </w:rPr>
            </w:pPr>
            <w:r w:rsidRPr="00420A82">
              <w:rPr>
                <w:rFonts w:ascii="Sylfaen" w:hAnsi="Sylfaen"/>
                <w:sz w:val="20"/>
                <w:szCs w:val="20"/>
              </w:rPr>
              <w:t>Անվանումը</w:t>
            </w:r>
          </w:p>
        </w:tc>
        <w:tc>
          <w:tcPr>
            <w:tcW w:w="344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61B8A9B" w14:textId="77777777" w:rsidR="00651630" w:rsidRPr="00420A82" w:rsidRDefault="00651630" w:rsidP="00FF17EE">
            <w:pPr>
              <w:pStyle w:val="a7"/>
              <w:keepNext w:val="0"/>
              <w:keepLines w:val="0"/>
              <w:widowControl w:val="0"/>
              <w:spacing w:after="120"/>
              <w:rPr>
                <w:rFonts w:ascii="Sylfaen" w:hAnsi="Sylfaen"/>
                <w:b/>
                <w:color w:val="auto"/>
                <w:sz w:val="20"/>
                <w:szCs w:val="20"/>
              </w:rPr>
            </w:pPr>
            <w:r w:rsidRPr="00420A82">
              <w:rPr>
                <w:rFonts w:ascii="Sylfaen" w:hAnsi="Sylfaen"/>
                <w:sz w:val="20"/>
                <w:szCs w:val="20"/>
              </w:rPr>
              <w:t>Նկարագրությունը</w:t>
            </w:r>
          </w:p>
        </w:tc>
      </w:tr>
      <w:tr w:rsidR="00651630" w:rsidRPr="00420A82" w14:paraId="4506B8ED" w14:textId="77777777" w:rsidTr="00FA28BA">
        <w:trPr>
          <w:tblHeader/>
          <w:jc w:val="center"/>
        </w:trPr>
        <w:tc>
          <w:tcPr>
            <w:tcW w:w="203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E42CCC" w14:textId="77777777" w:rsidR="00651630" w:rsidRPr="00420A82" w:rsidRDefault="00651630" w:rsidP="00FF17EE">
            <w:pPr>
              <w:pStyle w:val="a7"/>
              <w:keepNext w:val="0"/>
              <w:keepLines w:val="0"/>
              <w:widowControl w:val="0"/>
              <w:spacing w:after="120"/>
              <w:rPr>
                <w:rFonts w:ascii="Sylfaen" w:hAnsi="Sylfaen"/>
                <w:sz w:val="20"/>
                <w:szCs w:val="20"/>
              </w:rPr>
            </w:pPr>
            <w:r w:rsidRPr="00420A82">
              <w:rPr>
                <w:rFonts w:ascii="Sylfaen" w:hAnsi="Sylfaen"/>
                <w:sz w:val="20"/>
                <w:szCs w:val="20"/>
              </w:rPr>
              <w:t>1</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978D56" w14:textId="77777777" w:rsidR="00651630" w:rsidRPr="00420A82" w:rsidRDefault="00651630" w:rsidP="00FF17EE">
            <w:pPr>
              <w:pStyle w:val="a7"/>
              <w:keepNext w:val="0"/>
              <w:keepLines w:val="0"/>
              <w:widowControl w:val="0"/>
              <w:spacing w:after="120"/>
              <w:rPr>
                <w:rFonts w:ascii="Sylfaen" w:hAnsi="Sylfaen"/>
                <w:sz w:val="20"/>
                <w:szCs w:val="20"/>
              </w:rPr>
            </w:pPr>
            <w:r w:rsidRPr="00420A82">
              <w:rPr>
                <w:rFonts w:ascii="Sylfaen" w:hAnsi="Sylfaen"/>
                <w:sz w:val="20"/>
                <w:szCs w:val="20"/>
              </w:rPr>
              <w:t>2</w:t>
            </w:r>
          </w:p>
        </w:tc>
        <w:tc>
          <w:tcPr>
            <w:tcW w:w="344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160692" w14:textId="77777777" w:rsidR="00651630" w:rsidRPr="00420A82" w:rsidRDefault="00651630" w:rsidP="00FF17EE">
            <w:pPr>
              <w:pStyle w:val="a7"/>
              <w:keepNext w:val="0"/>
              <w:keepLines w:val="0"/>
              <w:widowControl w:val="0"/>
              <w:spacing w:after="120"/>
              <w:rPr>
                <w:rFonts w:ascii="Sylfaen" w:hAnsi="Sylfaen"/>
                <w:sz w:val="20"/>
                <w:szCs w:val="20"/>
              </w:rPr>
            </w:pPr>
            <w:r w:rsidRPr="00420A82">
              <w:rPr>
                <w:rFonts w:ascii="Sylfaen" w:hAnsi="Sylfaen"/>
                <w:sz w:val="20"/>
                <w:szCs w:val="20"/>
              </w:rPr>
              <w:t>3</w:t>
            </w:r>
          </w:p>
        </w:tc>
      </w:tr>
      <w:tr w:rsidR="00651630" w:rsidRPr="00420A82" w14:paraId="3D45D281" w14:textId="77777777" w:rsidTr="00FA28BA">
        <w:trPr>
          <w:jc w:val="center"/>
        </w:trPr>
        <w:tc>
          <w:tcPr>
            <w:tcW w:w="2032" w:type="dxa"/>
            <w:tcBorders>
              <w:top w:val="single" w:sz="4" w:space="0" w:color="auto"/>
              <w:left w:val="single" w:sz="4" w:space="0" w:color="auto"/>
              <w:bottom w:val="single" w:sz="4" w:space="0" w:color="auto"/>
              <w:right w:val="single" w:sz="4" w:space="0" w:color="auto"/>
            </w:tcBorders>
            <w:tcMar>
              <w:top w:w="85" w:type="dxa"/>
              <w:bottom w:w="85" w:type="dxa"/>
            </w:tcMar>
          </w:tcPr>
          <w:p w14:paraId="2DF1242E"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P.SP.01.BEN.001</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1705D3FA"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հայտ եւ գրանցման ձեւեր</w:t>
            </w:r>
          </w:p>
        </w:tc>
        <w:tc>
          <w:tcPr>
            <w:tcW w:w="3444" w:type="dxa"/>
            <w:tcBorders>
              <w:top w:val="single" w:sz="4" w:space="0" w:color="auto"/>
              <w:left w:val="single" w:sz="4" w:space="0" w:color="auto"/>
              <w:bottom w:val="single" w:sz="4" w:space="0" w:color="auto"/>
              <w:right w:val="single" w:sz="4" w:space="0" w:color="auto"/>
            </w:tcBorders>
            <w:tcMar>
              <w:top w:w="85" w:type="dxa"/>
              <w:bottom w:w="85" w:type="dxa"/>
            </w:tcMar>
          </w:tcPr>
          <w:p w14:paraId="55A1DA70"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մտավոր սեփականության օբյեկտը միասնական ռեեստրում ներառելու վերաբերյալ հայտը եւ Կանոնակարգի պահանջներին համապատասխան դրան կցվող գրանցման ձեւերը</w:t>
            </w:r>
          </w:p>
        </w:tc>
      </w:tr>
      <w:tr w:rsidR="00651630" w:rsidRPr="00420A82" w14:paraId="08426AF4" w14:textId="77777777" w:rsidTr="00FA28BA">
        <w:trPr>
          <w:jc w:val="center"/>
        </w:trPr>
        <w:tc>
          <w:tcPr>
            <w:tcW w:w="2032" w:type="dxa"/>
            <w:tcBorders>
              <w:top w:val="single" w:sz="4" w:space="0" w:color="auto"/>
              <w:left w:val="single" w:sz="4" w:space="0" w:color="auto"/>
              <w:bottom w:val="single" w:sz="4" w:space="0" w:color="auto"/>
              <w:right w:val="single" w:sz="4" w:space="0" w:color="auto"/>
            </w:tcBorders>
            <w:tcMar>
              <w:top w:w="85" w:type="dxa"/>
              <w:bottom w:w="85" w:type="dxa"/>
            </w:tcMar>
          </w:tcPr>
          <w:p w14:paraId="3AA97435"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P.SP.01.BEN.002</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11DBEAD3"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w:t>
            </w:r>
          </w:p>
        </w:tc>
        <w:tc>
          <w:tcPr>
            <w:tcW w:w="3444" w:type="dxa"/>
            <w:tcBorders>
              <w:top w:val="single" w:sz="4" w:space="0" w:color="auto"/>
              <w:left w:val="single" w:sz="4" w:space="0" w:color="auto"/>
              <w:bottom w:val="single" w:sz="4" w:space="0" w:color="auto"/>
              <w:right w:val="single" w:sz="4" w:space="0" w:color="auto"/>
            </w:tcBorders>
            <w:tcMar>
              <w:top w:w="85" w:type="dxa"/>
              <w:bottom w:w="85" w:type="dxa"/>
            </w:tcMar>
          </w:tcPr>
          <w:p w14:paraId="3CCC64C3"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մտավոր սեփականության օբյեկտների միասնական մաքսային ռեեստր, որը մտավոր սեփականության այն օբյեկտների վերաբերյալ տեղեկությունների ամբողջություն է, որոնց մասով անդամ պետությունների մաքսային մարմինները ձեռնարկում են Եվրասիական տնտեսական միության մաքսային օրենսգրքի 124-րդ հոդվածով նախատեսված միջոցները</w:t>
            </w:r>
          </w:p>
        </w:tc>
      </w:tr>
      <w:tr w:rsidR="00651630" w:rsidRPr="00420A82" w14:paraId="0C6FD888" w14:textId="77777777" w:rsidTr="00FA28BA">
        <w:trPr>
          <w:jc w:val="center"/>
        </w:trPr>
        <w:tc>
          <w:tcPr>
            <w:tcW w:w="2032" w:type="dxa"/>
            <w:tcBorders>
              <w:top w:val="single" w:sz="4" w:space="0" w:color="auto"/>
              <w:left w:val="single" w:sz="4" w:space="0" w:color="auto"/>
              <w:bottom w:val="single" w:sz="4" w:space="0" w:color="auto"/>
              <w:right w:val="single" w:sz="4" w:space="0" w:color="auto"/>
            </w:tcBorders>
            <w:tcMar>
              <w:top w:w="85" w:type="dxa"/>
              <w:bottom w:w="85" w:type="dxa"/>
            </w:tcMar>
          </w:tcPr>
          <w:p w14:paraId="770DCB82"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P.LL.09.BEN.003</w:t>
            </w:r>
          </w:p>
        </w:tc>
        <w:tc>
          <w:tcPr>
            <w:tcW w:w="3118" w:type="dxa"/>
            <w:tcBorders>
              <w:top w:val="single" w:sz="4" w:space="0" w:color="auto"/>
              <w:left w:val="single" w:sz="4" w:space="0" w:color="auto"/>
              <w:bottom w:val="single" w:sz="4" w:space="0" w:color="auto"/>
              <w:right w:val="single" w:sz="4" w:space="0" w:color="auto"/>
            </w:tcBorders>
            <w:tcMar>
              <w:top w:w="85" w:type="dxa"/>
              <w:bottom w:w="85" w:type="dxa"/>
            </w:tcMar>
          </w:tcPr>
          <w:p w14:paraId="67453542" w14:textId="77777777" w:rsidR="00651630" w:rsidRPr="00420A82" w:rsidRDefault="00651630" w:rsidP="00FF17EE">
            <w:pPr>
              <w:pStyle w:val="a5"/>
              <w:widowControl w:val="0"/>
              <w:spacing w:after="120" w:line="240" w:lineRule="auto"/>
              <w:jc w:val="left"/>
              <w:rPr>
                <w:rFonts w:ascii="Sylfaen" w:hAnsi="Sylfaen" w:cs="Times New Roman"/>
                <w:sz w:val="20"/>
              </w:rPr>
            </w:pPr>
            <w:r w:rsidRPr="00420A82">
              <w:rPr>
                <w:rFonts w:ascii="Sylfaen" w:hAnsi="Sylfaen"/>
                <w:sz w:val="20"/>
              </w:rPr>
              <w:t>ապրանքների շրջանառությանը վերաբերող տեղեկություններ</w:t>
            </w:r>
          </w:p>
        </w:tc>
        <w:tc>
          <w:tcPr>
            <w:tcW w:w="3444" w:type="dxa"/>
            <w:tcBorders>
              <w:top w:val="single" w:sz="4" w:space="0" w:color="auto"/>
              <w:left w:val="single" w:sz="4" w:space="0" w:color="auto"/>
              <w:bottom w:val="single" w:sz="4" w:space="0" w:color="auto"/>
              <w:right w:val="single" w:sz="4" w:space="0" w:color="auto"/>
            </w:tcBorders>
            <w:tcMar>
              <w:top w:w="85" w:type="dxa"/>
              <w:bottom w:w="85" w:type="dxa"/>
            </w:tcMar>
          </w:tcPr>
          <w:p w14:paraId="651908B4" w14:textId="77777777" w:rsidR="00651630" w:rsidRPr="00420A82" w:rsidRDefault="00651630" w:rsidP="00FF17EE">
            <w:pPr>
              <w:pStyle w:val="af3"/>
              <w:widowControl w:val="0"/>
              <w:spacing w:after="120" w:line="240" w:lineRule="auto"/>
              <w:jc w:val="left"/>
              <w:rPr>
                <w:rFonts w:ascii="Sylfaen" w:hAnsi="Sylfaen"/>
                <w:sz w:val="20"/>
              </w:rPr>
            </w:pPr>
            <w:r w:rsidRPr="00420A82">
              <w:rPr>
                <w:rFonts w:ascii="Sylfaen" w:hAnsi="Sylfaen"/>
                <w:sz w:val="20"/>
              </w:rPr>
              <w:t>Կանոնակարգի 45-րդ կետով սահմանված՝ մտավոր սեփականության օբյեկտներին վերաբերող տեղեկություններ</w:t>
            </w:r>
          </w:p>
        </w:tc>
      </w:tr>
    </w:tbl>
    <w:p w14:paraId="39D2858A"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bookmarkStart w:id="45" w:name="_Toc365988086"/>
      <w:bookmarkStart w:id="46" w:name="_Toc365988138"/>
      <w:bookmarkStart w:id="47" w:name="_Toc366081613"/>
      <w:bookmarkStart w:id="48" w:name="_Toc366230561"/>
      <w:bookmarkStart w:id="49" w:name="_Toc363227845"/>
      <w:bookmarkStart w:id="50" w:name="_Toc364113136"/>
      <w:bookmarkStart w:id="51" w:name="_Toc369271028"/>
      <w:bookmarkStart w:id="52" w:name="_Toc375908838"/>
      <w:bookmarkEnd w:id="45"/>
      <w:bookmarkEnd w:id="46"/>
      <w:bookmarkEnd w:id="47"/>
      <w:bookmarkEnd w:id="48"/>
    </w:p>
    <w:p w14:paraId="5C59D872"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VI. Ընդհանուր գործընթացի մասնակիցների պատասխանատվությունը</w:t>
      </w:r>
    </w:p>
    <w:p w14:paraId="7DD17B08" w14:textId="77777777" w:rsidR="00651630" w:rsidRPr="00420A82" w:rsidRDefault="00651630" w:rsidP="00FF17EE">
      <w:pPr>
        <w:pStyle w:val="3"/>
        <w:widowControl w:val="0"/>
        <w:tabs>
          <w:tab w:val="clear" w:pos="1418"/>
          <w:tab w:val="left" w:pos="1134"/>
        </w:tabs>
        <w:spacing w:after="160"/>
        <w:ind w:left="0" w:firstLine="567"/>
        <w:outlineLvl w:val="9"/>
        <w:rPr>
          <w:rFonts w:ascii="Sylfaen" w:hAnsi="Sylfaen" w:cs="Times New Roman"/>
          <w:sz w:val="24"/>
          <w:szCs w:val="24"/>
        </w:rPr>
      </w:pPr>
      <w:r w:rsidRPr="00420A82">
        <w:rPr>
          <w:rFonts w:ascii="Sylfaen" w:hAnsi="Sylfaen"/>
          <w:noProof/>
          <w:sz w:val="24"/>
          <w:szCs w:val="24"/>
        </w:rPr>
        <w:t>22.</w:t>
      </w:r>
      <w:r w:rsidR="00FF17EE" w:rsidRPr="00FF17EE">
        <w:rPr>
          <w:rFonts w:ascii="Sylfaen" w:hAnsi="Sylfaen"/>
          <w:noProof/>
          <w:sz w:val="24"/>
          <w:szCs w:val="24"/>
        </w:rPr>
        <w:tab/>
      </w:r>
      <w:r w:rsidRPr="00420A82">
        <w:rPr>
          <w:rFonts w:ascii="Sylfaen" w:hAnsi="Sylfaen"/>
          <w:noProof/>
          <w:sz w:val="24"/>
          <w:szCs w:val="24"/>
        </w:rPr>
        <w:t xml:space="preserve">Տեղեկությունների ամբողջական ու ժամանակին փոխանցումն ապահովելուն ուղղված պահանջները չկատարելու համար Հանձնաժողովի՝ տեղեկատվական փոխգործակցությանը մասնակցող պաշտոնատար անձանց և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մյուս միջազգային պայմանագրերին և ակտերին համապատասխան, իսկ անդամ պետությունների </w:t>
      </w:r>
      <w:r w:rsidRPr="00420A82">
        <w:rPr>
          <w:rFonts w:ascii="Sylfaen" w:hAnsi="Sylfaen"/>
          <w:noProof/>
          <w:sz w:val="24"/>
          <w:szCs w:val="24"/>
        </w:rPr>
        <w:lastRenderedPageBreak/>
        <w:t>կենտրոնական մաքսային մարմինների պաշտոնատար անձանց և աշխատակիցներին կարգապահական պատասխանատվության ենթարկելը՝ անդամ պետությունների օրենսդրությանը համապատասխան:</w:t>
      </w:r>
    </w:p>
    <w:p w14:paraId="6869D824" w14:textId="77777777" w:rsidR="00FF17EE" w:rsidRPr="00FA28BA" w:rsidRDefault="00FF17EE" w:rsidP="00A06554">
      <w:pPr>
        <w:pStyle w:val="Heading1"/>
        <w:keepNext w:val="0"/>
        <w:keepLines w:val="0"/>
        <w:widowControl w:val="0"/>
        <w:spacing w:before="0" w:after="160" w:line="360" w:lineRule="auto"/>
        <w:rPr>
          <w:rFonts w:ascii="Sylfaen" w:hAnsi="Sylfaen"/>
          <w:sz w:val="24"/>
          <w:szCs w:val="24"/>
        </w:rPr>
      </w:pPr>
    </w:p>
    <w:p w14:paraId="3F95CF32"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VII. Ընդհանուր գործընթացի տեղեկագրքերն ու դասակարգիչները</w:t>
      </w:r>
      <w:bookmarkEnd w:id="49"/>
      <w:bookmarkEnd w:id="50"/>
      <w:bookmarkEnd w:id="51"/>
      <w:bookmarkEnd w:id="52"/>
    </w:p>
    <w:p w14:paraId="713A7D24" w14:textId="77777777" w:rsidR="00651630" w:rsidRPr="00420A82" w:rsidRDefault="00651630" w:rsidP="00FF17EE">
      <w:pPr>
        <w:pStyle w:val="af1"/>
        <w:widowControl w:val="0"/>
        <w:tabs>
          <w:tab w:val="left" w:pos="1134"/>
        </w:tabs>
        <w:spacing w:after="160"/>
        <w:ind w:firstLine="567"/>
        <w:outlineLvl w:val="9"/>
        <w:rPr>
          <w:rFonts w:ascii="Sylfaen" w:hAnsi="Sylfaen"/>
        </w:rPr>
      </w:pPr>
      <w:r w:rsidRPr="00420A82">
        <w:rPr>
          <w:rFonts w:ascii="Sylfaen" w:hAnsi="Sylfaen"/>
          <w:noProof/>
        </w:rPr>
        <w:t>23.</w:t>
      </w:r>
      <w:r w:rsidR="00FF17EE" w:rsidRPr="00FF17EE">
        <w:rPr>
          <w:rFonts w:ascii="Sylfaen" w:hAnsi="Sylfaen"/>
          <w:noProof/>
        </w:rPr>
        <w:tab/>
      </w:r>
      <w:r w:rsidRPr="00420A82">
        <w:rPr>
          <w:rFonts w:ascii="Sylfaen" w:hAnsi="Sylfaen"/>
          <w:noProof/>
        </w:rPr>
        <w:t>Ընդհանուր գործընթացի տեղեկագրքերի և դասակարգիչների ցանկը բերված է 5-րդ աղյուսակում:</w:t>
      </w:r>
    </w:p>
    <w:p w14:paraId="6BDFAEF5" w14:textId="77777777" w:rsidR="00651630" w:rsidRPr="00420A82" w:rsidRDefault="00651630" w:rsidP="00A06554">
      <w:pPr>
        <w:widowControl w:val="0"/>
        <w:spacing w:after="160" w:line="360" w:lineRule="auto"/>
        <w:jc w:val="right"/>
        <w:rPr>
          <w:rFonts w:ascii="Sylfaen" w:hAnsi="Sylfaen"/>
          <w:sz w:val="24"/>
          <w:szCs w:val="24"/>
        </w:rPr>
      </w:pPr>
    </w:p>
    <w:p w14:paraId="7F47E7F5" w14:textId="77777777" w:rsidR="00651630" w:rsidRPr="00420A82" w:rsidRDefault="00651630" w:rsidP="00A06554">
      <w:pPr>
        <w:widowControl w:val="0"/>
        <w:spacing w:after="160" w:line="360" w:lineRule="auto"/>
        <w:jc w:val="right"/>
        <w:rPr>
          <w:rFonts w:ascii="Sylfaen" w:hAnsi="Sylfaen"/>
          <w:sz w:val="24"/>
          <w:szCs w:val="24"/>
        </w:rPr>
      </w:pPr>
      <w:r w:rsidRPr="00420A82">
        <w:rPr>
          <w:rFonts w:ascii="Sylfaen" w:hAnsi="Sylfaen"/>
          <w:sz w:val="24"/>
          <w:szCs w:val="24"/>
        </w:rPr>
        <w:t>Աղյուսակ 5</w:t>
      </w:r>
    </w:p>
    <w:p w14:paraId="049AA50F" w14:textId="77777777" w:rsidR="00651630" w:rsidRPr="00420A82" w:rsidRDefault="00651630" w:rsidP="005A1DA7">
      <w:pPr>
        <w:pStyle w:val="ad"/>
      </w:pPr>
      <w:bookmarkStart w:id="53" w:name="_Toc375908869"/>
      <w:r w:rsidRPr="00420A82">
        <w:t>Ընդհանուր</w:t>
      </w:r>
      <w:r w:rsidRPr="00420A82">
        <w:rPr>
          <w:rFonts w:ascii="Times New Roman" w:hAnsi="Times New Roman"/>
        </w:rPr>
        <w:t xml:space="preserve"> </w:t>
      </w:r>
      <w:r w:rsidRPr="00420A82">
        <w:t>գործընթացի</w:t>
      </w:r>
      <w:r w:rsidRPr="00420A82">
        <w:rPr>
          <w:rFonts w:ascii="Times New Roman" w:hAnsi="Times New Roman"/>
        </w:rPr>
        <w:t xml:space="preserve"> </w:t>
      </w:r>
      <w:r w:rsidRPr="00420A82">
        <w:t>տեղեկագրքերի</w:t>
      </w:r>
      <w:r w:rsidRPr="00420A82">
        <w:rPr>
          <w:rFonts w:ascii="Times New Roman" w:hAnsi="Times New Roman"/>
        </w:rPr>
        <w:t xml:space="preserve"> </w:t>
      </w:r>
      <w:r w:rsidRPr="00420A82">
        <w:t>եւ</w:t>
      </w:r>
      <w:r w:rsidRPr="00420A82">
        <w:rPr>
          <w:rFonts w:ascii="Times New Roman" w:hAnsi="Times New Roman"/>
        </w:rPr>
        <w:t xml:space="preserve"> </w:t>
      </w:r>
      <w:r w:rsidRPr="00420A82">
        <w:t>դասակարգիչների</w:t>
      </w:r>
      <w:r w:rsidRPr="00420A82">
        <w:rPr>
          <w:rFonts w:ascii="Times New Roman" w:hAnsi="Times New Roman"/>
        </w:rPr>
        <w:t xml:space="preserve"> </w:t>
      </w:r>
      <w:r w:rsidRPr="00420A82">
        <w:t>ցանկ</w:t>
      </w:r>
      <w:bookmarkEnd w:id="53"/>
    </w:p>
    <w:tbl>
      <w:tblPr>
        <w:tblStyle w:val="TableGrid"/>
        <w:tblW w:w="0" w:type="auto"/>
        <w:jc w:val="center"/>
        <w:tblLook w:val="04A0" w:firstRow="1" w:lastRow="0" w:firstColumn="1" w:lastColumn="0" w:noHBand="0" w:noVBand="1"/>
      </w:tblPr>
      <w:tblGrid>
        <w:gridCol w:w="1809"/>
        <w:gridCol w:w="2552"/>
        <w:gridCol w:w="1585"/>
        <w:gridCol w:w="3341"/>
      </w:tblGrid>
      <w:tr w:rsidR="00420A82" w:rsidRPr="00420A82" w14:paraId="2A77D1E3" w14:textId="77777777" w:rsidTr="00FA28BA">
        <w:trPr>
          <w:tblHeader/>
          <w:jc w:val="center"/>
        </w:trPr>
        <w:tc>
          <w:tcPr>
            <w:tcW w:w="1809" w:type="dxa"/>
            <w:vAlign w:val="center"/>
          </w:tcPr>
          <w:p w14:paraId="3BBAD816" w14:textId="77777777" w:rsidR="00651630" w:rsidRPr="00420A82" w:rsidRDefault="00651630" w:rsidP="00FA28BA">
            <w:pPr>
              <w:pStyle w:val="a7"/>
              <w:keepNext w:val="0"/>
              <w:keepLines w:val="0"/>
              <w:widowControl w:val="0"/>
              <w:spacing w:after="60"/>
              <w:rPr>
                <w:rFonts w:ascii="Sylfaen" w:hAnsi="Sylfaen"/>
                <w:sz w:val="20"/>
                <w:szCs w:val="20"/>
              </w:rPr>
            </w:pPr>
            <w:r w:rsidRPr="00420A82">
              <w:rPr>
                <w:rFonts w:ascii="Sylfaen" w:hAnsi="Sylfaen"/>
                <w:sz w:val="20"/>
                <w:szCs w:val="20"/>
              </w:rPr>
              <w:t>Ծածկագրային նշագիրը</w:t>
            </w:r>
          </w:p>
        </w:tc>
        <w:tc>
          <w:tcPr>
            <w:tcW w:w="2552" w:type="dxa"/>
            <w:vAlign w:val="center"/>
          </w:tcPr>
          <w:p w14:paraId="0A00A135" w14:textId="77777777" w:rsidR="00651630" w:rsidRPr="00420A82" w:rsidRDefault="00651630" w:rsidP="00FA28BA">
            <w:pPr>
              <w:pStyle w:val="a7"/>
              <w:keepNext w:val="0"/>
              <w:keepLines w:val="0"/>
              <w:widowControl w:val="0"/>
              <w:spacing w:after="60"/>
              <w:rPr>
                <w:rFonts w:ascii="Sylfaen" w:hAnsi="Sylfaen"/>
                <w:sz w:val="20"/>
                <w:szCs w:val="20"/>
              </w:rPr>
            </w:pPr>
            <w:r w:rsidRPr="00420A82">
              <w:rPr>
                <w:rFonts w:ascii="Sylfaen" w:hAnsi="Sylfaen"/>
                <w:sz w:val="20"/>
                <w:szCs w:val="20"/>
              </w:rPr>
              <w:t>Անվանումը</w:t>
            </w:r>
          </w:p>
        </w:tc>
        <w:tc>
          <w:tcPr>
            <w:tcW w:w="1585" w:type="dxa"/>
            <w:vAlign w:val="center"/>
          </w:tcPr>
          <w:p w14:paraId="5535203B" w14:textId="77777777" w:rsidR="00651630" w:rsidRPr="00420A82" w:rsidRDefault="00651630" w:rsidP="00FA28BA">
            <w:pPr>
              <w:pStyle w:val="a7"/>
              <w:keepNext w:val="0"/>
              <w:keepLines w:val="0"/>
              <w:widowControl w:val="0"/>
              <w:spacing w:after="60"/>
              <w:rPr>
                <w:rFonts w:ascii="Sylfaen" w:hAnsi="Sylfaen"/>
                <w:sz w:val="20"/>
                <w:szCs w:val="20"/>
              </w:rPr>
            </w:pPr>
            <w:r w:rsidRPr="00420A82">
              <w:rPr>
                <w:rFonts w:ascii="Sylfaen" w:hAnsi="Sylfaen"/>
                <w:sz w:val="20"/>
                <w:szCs w:val="20"/>
              </w:rPr>
              <w:t>Տեսակը</w:t>
            </w:r>
          </w:p>
        </w:tc>
        <w:tc>
          <w:tcPr>
            <w:tcW w:w="0" w:type="auto"/>
            <w:vAlign w:val="center"/>
          </w:tcPr>
          <w:p w14:paraId="72225730" w14:textId="77777777" w:rsidR="00651630" w:rsidRPr="00420A82" w:rsidRDefault="00651630" w:rsidP="00FA28BA">
            <w:pPr>
              <w:pStyle w:val="a7"/>
              <w:keepNext w:val="0"/>
              <w:keepLines w:val="0"/>
              <w:widowControl w:val="0"/>
              <w:spacing w:after="60"/>
              <w:rPr>
                <w:rFonts w:ascii="Sylfaen" w:hAnsi="Sylfaen"/>
                <w:sz w:val="20"/>
                <w:szCs w:val="20"/>
              </w:rPr>
            </w:pPr>
            <w:r w:rsidRPr="00420A82">
              <w:rPr>
                <w:rFonts w:ascii="Sylfaen" w:hAnsi="Sylfaen"/>
                <w:sz w:val="20"/>
                <w:szCs w:val="20"/>
              </w:rPr>
              <w:t>Նկարագրությունը</w:t>
            </w:r>
          </w:p>
        </w:tc>
      </w:tr>
      <w:tr w:rsidR="00420A82" w:rsidRPr="00420A82" w14:paraId="369BFBCE" w14:textId="77777777" w:rsidTr="00FA28BA">
        <w:trPr>
          <w:tblHeader/>
          <w:jc w:val="center"/>
        </w:trPr>
        <w:tc>
          <w:tcPr>
            <w:tcW w:w="1809" w:type="dxa"/>
            <w:vAlign w:val="center"/>
          </w:tcPr>
          <w:p w14:paraId="51BBB845" w14:textId="77777777" w:rsidR="00651630" w:rsidRPr="00420A82" w:rsidRDefault="00651630" w:rsidP="00FA28BA">
            <w:pPr>
              <w:pStyle w:val="a7"/>
              <w:keepNext w:val="0"/>
              <w:keepLines w:val="0"/>
              <w:widowControl w:val="0"/>
              <w:spacing w:after="60"/>
              <w:rPr>
                <w:rFonts w:ascii="Sylfaen" w:hAnsi="Sylfaen"/>
                <w:sz w:val="20"/>
                <w:szCs w:val="20"/>
              </w:rPr>
            </w:pPr>
            <w:r w:rsidRPr="00420A82">
              <w:rPr>
                <w:rFonts w:ascii="Sylfaen" w:hAnsi="Sylfaen"/>
                <w:sz w:val="20"/>
                <w:szCs w:val="20"/>
              </w:rPr>
              <w:t>1</w:t>
            </w:r>
          </w:p>
        </w:tc>
        <w:tc>
          <w:tcPr>
            <w:tcW w:w="2552" w:type="dxa"/>
            <w:vAlign w:val="center"/>
          </w:tcPr>
          <w:p w14:paraId="299921DC" w14:textId="77777777" w:rsidR="00651630" w:rsidRPr="00420A82" w:rsidRDefault="00651630" w:rsidP="00FA28BA">
            <w:pPr>
              <w:pStyle w:val="a7"/>
              <w:keepNext w:val="0"/>
              <w:keepLines w:val="0"/>
              <w:widowControl w:val="0"/>
              <w:spacing w:after="60"/>
              <w:rPr>
                <w:rFonts w:ascii="Sylfaen" w:hAnsi="Sylfaen"/>
                <w:sz w:val="20"/>
                <w:szCs w:val="20"/>
              </w:rPr>
            </w:pPr>
            <w:r w:rsidRPr="00420A82">
              <w:rPr>
                <w:rFonts w:ascii="Sylfaen" w:hAnsi="Sylfaen"/>
                <w:sz w:val="20"/>
                <w:szCs w:val="20"/>
              </w:rPr>
              <w:t>2</w:t>
            </w:r>
          </w:p>
        </w:tc>
        <w:tc>
          <w:tcPr>
            <w:tcW w:w="1585" w:type="dxa"/>
            <w:vAlign w:val="center"/>
          </w:tcPr>
          <w:p w14:paraId="72B4B2E3" w14:textId="77777777" w:rsidR="00651630" w:rsidRPr="00420A82" w:rsidRDefault="00651630" w:rsidP="00FA28BA">
            <w:pPr>
              <w:pStyle w:val="a7"/>
              <w:keepNext w:val="0"/>
              <w:keepLines w:val="0"/>
              <w:widowControl w:val="0"/>
              <w:spacing w:after="60"/>
              <w:rPr>
                <w:rFonts w:ascii="Sylfaen" w:hAnsi="Sylfaen"/>
                <w:sz w:val="20"/>
                <w:szCs w:val="20"/>
              </w:rPr>
            </w:pPr>
            <w:r w:rsidRPr="00420A82">
              <w:rPr>
                <w:rFonts w:ascii="Sylfaen" w:hAnsi="Sylfaen"/>
                <w:sz w:val="20"/>
                <w:szCs w:val="20"/>
              </w:rPr>
              <w:t>3</w:t>
            </w:r>
          </w:p>
        </w:tc>
        <w:tc>
          <w:tcPr>
            <w:tcW w:w="0" w:type="auto"/>
            <w:vAlign w:val="center"/>
          </w:tcPr>
          <w:p w14:paraId="193F90A0" w14:textId="77777777" w:rsidR="00651630" w:rsidRPr="00420A82" w:rsidRDefault="00651630" w:rsidP="00FA28BA">
            <w:pPr>
              <w:pStyle w:val="a7"/>
              <w:keepNext w:val="0"/>
              <w:keepLines w:val="0"/>
              <w:widowControl w:val="0"/>
              <w:spacing w:after="60"/>
              <w:rPr>
                <w:rFonts w:ascii="Sylfaen" w:hAnsi="Sylfaen"/>
                <w:sz w:val="20"/>
                <w:szCs w:val="20"/>
              </w:rPr>
            </w:pPr>
            <w:r w:rsidRPr="00420A82">
              <w:rPr>
                <w:rFonts w:ascii="Sylfaen" w:hAnsi="Sylfaen"/>
                <w:sz w:val="20"/>
                <w:szCs w:val="20"/>
              </w:rPr>
              <w:t>4</w:t>
            </w:r>
          </w:p>
        </w:tc>
      </w:tr>
      <w:tr w:rsidR="00420A82" w:rsidRPr="00420A82" w14:paraId="29188ED2" w14:textId="77777777" w:rsidTr="00FA28BA">
        <w:trPr>
          <w:jc w:val="center"/>
        </w:trPr>
        <w:tc>
          <w:tcPr>
            <w:tcW w:w="1809" w:type="dxa"/>
          </w:tcPr>
          <w:p w14:paraId="1917D1B9"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P.CLS.001</w:t>
            </w:r>
          </w:p>
        </w:tc>
        <w:tc>
          <w:tcPr>
            <w:tcW w:w="2552" w:type="dxa"/>
          </w:tcPr>
          <w:p w14:paraId="41D56F6A"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աշխարհի երկրների դասակարգիչ</w:t>
            </w:r>
          </w:p>
        </w:tc>
        <w:tc>
          <w:tcPr>
            <w:tcW w:w="1585" w:type="dxa"/>
          </w:tcPr>
          <w:p w14:paraId="341FFABE"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դասակարգիչ</w:t>
            </w:r>
          </w:p>
        </w:tc>
        <w:tc>
          <w:tcPr>
            <w:tcW w:w="0" w:type="auto"/>
          </w:tcPr>
          <w:p w14:paraId="49E31E91"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պարունակում է աշխարհի երկրների անվանումների ցանկը եւ դրանց համապատասխանող ծածկագրերը (կիրառվում է Մաքսային միության հանձնաժողովի 2010 թվականի սեպտեմբերի 20-ի թիվ 378 որոշմանը համապատասխան)</w:t>
            </w:r>
          </w:p>
        </w:tc>
      </w:tr>
      <w:tr w:rsidR="00420A82" w:rsidRPr="00420A82" w14:paraId="50F72501" w14:textId="77777777" w:rsidTr="00FA28BA">
        <w:trPr>
          <w:jc w:val="center"/>
        </w:trPr>
        <w:tc>
          <w:tcPr>
            <w:tcW w:w="1809" w:type="dxa"/>
          </w:tcPr>
          <w:p w14:paraId="2E2BE894"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P.CLS.002</w:t>
            </w:r>
          </w:p>
        </w:tc>
        <w:tc>
          <w:tcPr>
            <w:tcW w:w="2552" w:type="dxa"/>
          </w:tcPr>
          <w:p w14:paraId="65864AE2"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արժույթների դասակարգիչ</w:t>
            </w:r>
          </w:p>
        </w:tc>
        <w:tc>
          <w:tcPr>
            <w:tcW w:w="1585" w:type="dxa"/>
          </w:tcPr>
          <w:p w14:paraId="6BF3A720"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դասակարգիչ</w:t>
            </w:r>
          </w:p>
        </w:tc>
        <w:tc>
          <w:tcPr>
            <w:tcW w:w="0" w:type="auto"/>
          </w:tcPr>
          <w:p w14:paraId="7D5F6D75" w14:textId="77777777" w:rsidR="00651630" w:rsidRPr="00420A82" w:rsidRDefault="00651630" w:rsidP="00D51117">
            <w:pPr>
              <w:pStyle w:val="af3"/>
              <w:widowControl w:val="0"/>
              <w:spacing w:after="60" w:line="240" w:lineRule="auto"/>
              <w:jc w:val="left"/>
              <w:rPr>
                <w:rFonts w:ascii="Sylfaen" w:hAnsi="Sylfaen"/>
                <w:sz w:val="20"/>
              </w:rPr>
            </w:pPr>
            <w:r w:rsidRPr="00420A82">
              <w:rPr>
                <w:rFonts w:ascii="Sylfaen" w:hAnsi="Sylfaen"/>
                <w:sz w:val="20"/>
              </w:rPr>
              <w:t>պարունակում է արժույթների ծածկագրերի և անվանումների ցանկը (կիրառվում է Մաքսային միության հանձնաժողովի 2010</w:t>
            </w:r>
            <w:r w:rsidR="00D51117" w:rsidRPr="00D51117">
              <w:rPr>
                <w:rFonts w:ascii="Sylfaen" w:hAnsi="Sylfaen"/>
                <w:sz w:val="20"/>
              </w:rPr>
              <w:t> </w:t>
            </w:r>
            <w:r w:rsidRPr="00420A82">
              <w:rPr>
                <w:rFonts w:ascii="Sylfaen" w:hAnsi="Sylfaen"/>
                <w:sz w:val="20"/>
              </w:rPr>
              <w:t>թվականի սեպտեմբերի 20-ի թիվ 378 որոշմանը համապատասխան)</w:t>
            </w:r>
          </w:p>
        </w:tc>
      </w:tr>
      <w:tr w:rsidR="00420A82" w:rsidRPr="00420A82" w14:paraId="25244CB2" w14:textId="77777777" w:rsidTr="00FA28BA">
        <w:trPr>
          <w:jc w:val="center"/>
        </w:trPr>
        <w:tc>
          <w:tcPr>
            <w:tcW w:w="1809" w:type="dxa"/>
          </w:tcPr>
          <w:p w14:paraId="345368D0"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P.CLS.003</w:t>
            </w:r>
          </w:p>
        </w:tc>
        <w:tc>
          <w:tcPr>
            <w:tcW w:w="2552" w:type="dxa"/>
          </w:tcPr>
          <w:p w14:paraId="7EE8B80B"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Եվրասիական տնտեսական միության արտաքին տնտեսական գործունեության միասնական ապրանքային անվանացանկը (ԵԱՏՄ ԱՏԳ ԱԱ)</w:t>
            </w:r>
          </w:p>
        </w:tc>
        <w:tc>
          <w:tcPr>
            <w:tcW w:w="1585" w:type="dxa"/>
          </w:tcPr>
          <w:p w14:paraId="40E97EF3"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դասակարգիչ</w:t>
            </w:r>
          </w:p>
        </w:tc>
        <w:tc>
          <w:tcPr>
            <w:tcW w:w="0" w:type="auto"/>
          </w:tcPr>
          <w:p w14:paraId="58B7FAFB"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noProof/>
                <w:color w:val="auto"/>
                <w:sz w:val="20"/>
              </w:rPr>
              <w:t>պարունակում է Եվրասիական տնտեսական միության արտաքին տնտեսական գործունեության միասնական ապրանքային անվանացանկի ապրանքների ծածկագրերի եւ անվանումների ցանկը</w:t>
            </w:r>
          </w:p>
        </w:tc>
      </w:tr>
      <w:tr w:rsidR="00420A82" w:rsidRPr="00420A82" w14:paraId="45CA79A1" w14:textId="77777777" w:rsidTr="00FA28BA">
        <w:trPr>
          <w:jc w:val="center"/>
        </w:trPr>
        <w:tc>
          <w:tcPr>
            <w:tcW w:w="1809" w:type="dxa"/>
          </w:tcPr>
          <w:p w14:paraId="7C9F1683"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P.CLS.015</w:t>
            </w:r>
          </w:p>
        </w:tc>
        <w:tc>
          <w:tcPr>
            <w:tcW w:w="2552" w:type="dxa"/>
          </w:tcPr>
          <w:p w14:paraId="7E2F9539"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 xml:space="preserve">տրանսպորտի տեսակների և ապրանքների </w:t>
            </w:r>
            <w:r w:rsidRPr="00420A82">
              <w:rPr>
                <w:rFonts w:ascii="Sylfaen" w:hAnsi="Sylfaen"/>
                <w:sz w:val="20"/>
              </w:rPr>
              <w:lastRenderedPageBreak/>
              <w:t>տրանսպորտային փոխադրման տեսակների դասակարգիչ</w:t>
            </w:r>
          </w:p>
        </w:tc>
        <w:tc>
          <w:tcPr>
            <w:tcW w:w="1585" w:type="dxa"/>
          </w:tcPr>
          <w:p w14:paraId="027CB2CF"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lastRenderedPageBreak/>
              <w:t>դասակարգիչ</w:t>
            </w:r>
          </w:p>
        </w:tc>
        <w:tc>
          <w:tcPr>
            <w:tcW w:w="0" w:type="auto"/>
          </w:tcPr>
          <w:p w14:paraId="04E44F7F" w14:textId="77777777" w:rsidR="00651630" w:rsidRPr="00420A82" w:rsidRDefault="00651630" w:rsidP="00D51117">
            <w:pPr>
              <w:pStyle w:val="af3"/>
              <w:widowControl w:val="0"/>
              <w:spacing w:after="60" w:line="240" w:lineRule="auto"/>
              <w:jc w:val="left"/>
              <w:rPr>
                <w:rFonts w:ascii="Sylfaen" w:hAnsi="Sylfaen"/>
                <w:sz w:val="20"/>
              </w:rPr>
            </w:pPr>
            <w:r w:rsidRPr="00420A82">
              <w:rPr>
                <w:rFonts w:ascii="Sylfaen" w:hAnsi="Sylfaen"/>
                <w:sz w:val="20"/>
              </w:rPr>
              <w:t xml:space="preserve">պարունակում է տրանսպորտային միջոցների տեսակների և ապրանքների </w:t>
            </w:r>
            <w:r w:rsidRPr="00420A82">
              <w:rPr>
                <w:rFonts w:ascii="Sylfaen" w:hAnsi="Sylfaen"/>
                <w:sz w:val="20"/>
              </w:rPr>
              <w:lastRenderedPageBreak/>
              <w:t>տրանսպորտային փոխադրման տեսակների ցանկը և դրանց համապատասխանող ծածկագրերը (կիրառվում է Մաքսային միության հանձնաժողովի 2010 թվականի սեպտեմբերի 20</w:t>
            </w:r>
            <w:r w:rsidR="00D51117" w:rsidRPr="00D51117">
              <w:rPr>
                <w:rFonts w:ascii="Sylfaen" w:hAnsi="Sylfaen"/>
                <w:sz w:val="20"/>
              </w:rPr>
              <w:t>-</w:t>
            </w:r>
            <w:r w:rsidRPr="00420A82">
              <w:rPr>
                <w:rFonts w:ascii="Sylfaen" w:hAnsi="Sylfaen"/>
                <w:sz w:val="20"/>
              </w:rPr>
              <w:t>ի թիվ 378 որոշմանը համապատասխան)</w:t>
            </w:r>
          </w:p>
        </w:tc>
      </w:tr>
      <w:tr w:rsidR="00420A82" w:rsidRPr="00420A82" w14:paraId="623FA0F5" w14:textId="77777777" w:rsidTr="00FA28BA">
        <w:trPr>
          <w:jc w:val="center"/>
        </w:trPr>
        <w:tc>
          <w:tcPr>
            <w:tcW w:w="1809" w:type="dxa"/>
          </w:tcPr>
          <w:p w14:paraId="03A8F2B2"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lastRenderedPageBreak/>
              <w:t>P.CLS.018</w:t>
            </w:r>
          </w:p>
        </w:tc>
        <w:tc>
          <w:tcPr>
            <w:tcW w:w="2552" w:type="dxa"/>
          </w:tcPr>
          <w:p w14:paraId="0373395C"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բեռի, փաթեթվածքի եւ փաթեթավորման նյութերի տեսակների դասակարգիչ</w:t>
            </w:r>
          </w:p>
        </w:tc>
        <w:tc>
          <w:tcPr>
            <w:tcW w:w="1585" w:type="dxa"/>
          </w:tcPr>
          <w:p w14:paraId="766C35B7"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դասակարգիչ</w:t>
            </w:r>
          </w:p>
        </w:tc>
        <w:tc>
          <w:tcPr>
            <w:tcW w:w="0" w:type="auto"/>
          </w:tcPr>
          <w:p w14:paraId="3055AFA2" w14:textId="77777777" w:rsidR="00651630" w:rsidRPr="00420A82" w:rsidRDefault="00651630" w:rsidP="00D51117">
            <w:pPr>
              <w:pStyle w:val="af3"/>
              <w:widowControl w:val="0"/>
              <w:spacing w:after="60" w:line="240" w:lineRule="auto"/>
              <w:jc w:val="left"/>
              <w:rPr>
                <w:rFonts w:ascii="Sylfaen" w:hAnsi="Sylfaen"/>
                <w:sz w:val="20"/>
              </w:rPr>
            </w:pPr>
            <w:r w:rsidRPr="00420A82">
              <w:rPr>
                <w:rFonts w:ascii="Sylfaen" w:hAnsi="Sylfaen"/>
                <w:sz w:val="20"/>
              </w:rPr>
              <w:t>պարունակում է բեռի, փաթեթվածքի եւ փաթեթավորման նյութերի տեսակների ծածկագրերի ու անվանումների ցանկը և դրանց համապատասխանող ծածկագրերը (կիրառվում է Մաքսային միության հանձնաժողովի 2010 թվականի սեպտեմբերի 20</w:t>
            </w:r>
            <w:r w:rsidR="00D51117" w:rsidRPr="00D51117">
              <w:rPr>
                <w:rFonts w:ascii="Sylfaen" w:hAnsi="Sylfaen"/>
                <w:sz w:val="20"/>
              </w:rPr>
              <w:t>-</w:t>
            </w:r>
            <w:r w:rsidRPr="00420A82">
              <w:rPr>
                <w:rFonts w:ascii="Sylfaen" w:hAnsi="Sylfaen"/>
                <w:sz w:val="20"/>
              </w:rPr>
              <w:t>ի թիվ 378 որոշմանը համապատասխան)</w:t>
            </w:r>
          </w:p>
        </w:tc>
      </w:tr>
      <w:tr w:rsidR="00420A82" w:rsidRPr="00420A82" w14:paraId="79BBF541" w14:textId="77777777" w:rsidTr="00FA28BA">
        <w:trPr>
          <w:jc w:val="center"/>
        </w:trPr>
        <w:tc>
          <w:tcPr>
            <w:tcW w:w="1809" w:type="dxa"/>
          </w:tcPr>
          <w:p w14:paraId="3E0EBF4E"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P.CLS.025</w:t>
            </w:r>
          </w:p>
        </w:tc>
        <w:tc>
          <w:tcPr>
            <w:tcW w:w="2552" w:type="dxa"/>
          </w:tcPr>
          <w:p w14:paraId="56CDE72E"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noProof/>
                <w:color w:val="auto"/>
                <w:sz w:val="20"/>
              </w:rPr>
              <w:t>Եվրասիական տնտեսական միության անդամ պետությունների մաքսային մարմինների դասակարգիչ</w:t>
            </w:r>
          </w:p>
        </w:tc>
        <w:tc>
          <w:tcPr>
            <w:tcW w:w="1585" w:type="dxa"/>
          </w:tcPr>
          <w:p w14:paraId="342AB35E"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noProof/>
                <w:color w:val="auto"/>
                <w:sz w:val="20"/>
              </w:rPr>
              <w:t>դասակարգիչ</w:t>
            </w:r>
          </w:p>
        </w:tc>
        <w:tc>
          <w:tcPr>
            <w:tcW w:w="0" w:type="auto"/>
          </w:tcPr>
          <w:p w14:paraId="652FE6F3"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noProof/>
                <w:color w:val="auto"/>
                <w:sz w:val="20"/>
              </w:rPr>
              <w:t>պարունակում է անդամ պետությունների մաքսային մարմինների ծածկագրերի և անվանումների ցանկը</w:t>
            </w:r>
          </w:p>
        </w:tc>
      </w:tr>
      <w:tr w:rsidR="00420A82" w:rsidRPr="00420A82" w14:paraId="139A25D9" w14:textId="77777777" w:rsidTr="00FA28BA">
        <w:trPr>
          <w:jc w:val="center"/>
        </w:trPr>
        <w:tc>
          <w:tcPr>
            <w:tcW w:w="1809" w:type="dxa"/>
          </w:tcPr>
          <w:p w14:paraId="3ABCBDEB"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P.CLS.027</w:t>
            </w:r>
          </w:p>
        </w:tc>
        <w:tc>
          <w:tcPr>
            <w:tcW w:w="2552" w:type="dxa"/>
          </w:tcPr>
          <w:p w14:paraId="75CEAB39"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փաստաթղթերի տեսակների դասակարգիչ</w:t>
            </w:r>
          </w:p>
        </w:tc>
        <w:tc>
          <w:tcPr>
            <w:tcW w:w="1585" w:type="dxa"/>
          </w:tcPr>
          <w:p w14:paraId="148B9528"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դասակարգիչ</w:t>
            </w:r>
          </w:p>
        </w:tc>
        <w:tc>
          <w:tcPr>
            <w:tcW w:w="0" w:type="auto"/>
          </w:tcPr>
          <w:p w14:paraId="49E5E54A"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պարունակում է 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փաստաթղթերի տեսակների ծածկագրերի ու անվանումների ցանկը</w:t>
            </w:r>
          </w:p>
        </w:tc>
      </w:tr>
      <w:tr w:rsidR="00420A82" w:rsidRPr="00420A82" w14:paraId="268A4900" w14:textId="77777777" w:rsidTr="00FA28BA">
        <w:trPr>
          <w:jc w:val="center"/>
        </w:trPr>
        <w:tc>
          <w:tcPr>
            <w:tcW w:w="1809" w:type="dxa"/>
          </w:tcPr>
          <w:p w14:paraId="1BAAA0C5" w14:textId="77777777" w:rsidR="00651630" w:rsidRPr="00420A82" w:rsidRDefault="00651630" w:rsidP="00FA28BA">
            <w:pPr>
              <w:pStyle w:val="a5"/>
              <w:widowControl w:val="0"/>
              <w:spacing w:after="60" w:line="240" w:lineRule="auto"/>
              <w:jc w:val="left"/>
              <w:rPr>
                <w:rFonts w:ascii="Sylfaen" w:hAnsi="Sylfaen" w:cs="Times New Roman"/>
                <w:sz w:val="20"/>
              </w:rPr>
            </w:pPr>
            <w:r w:rsidRPr="00420A82">
              <w:rPr>
                <w:rFonts w:ascii="Sylfaen" w:hAnsi="Sylfaen"/>
                <w:noProof/>
                <w:sz w:val="20"/>
              </w:rPr>
              <w:t>P.CLS.037</w:t>
            </w:r>
          </w:p>
        </w:tc>
        <w:tc>
          <w:tcPr>
            <w:tcW w:w="2552" w:type="dxa"/>
          </w:tcPr>
          <w:p w14:paraId="7BE65C1C" w14:textId="77777777" w:rsidR="00651630" w:rsidRPr="00420A82" w:rsidRDefault="00651630" w:rsidP="00FA28BA">
            <w:pPr>
              <w:pStyle w:val="a5"/>
              <w:widowControl w:val="0"/>
              <w:spacing w:after="60" w:line="240" w:lineRule="auto"/>
              <w:jc w:val="left"/>
              <w:rPr>
                <w:rFonts w:ascii="Sylfaen" w:hAnsi="Sylfaen" w:cs="Times New Roman"/>
                <w:sz w:val="20"/>
              </w:rPr>
            </w:pPr>
            <w:r w:rsidRPr="00420A82">
              <w:rPr>
                <w:rFonts w:ascii="Sylfaen" w:hAnsi="Sylfaen"/>
                <w:sz w:val="20"/>
              </w:rPr>
              <w:t xml:space="preserve">նշանների գրանցման համար ապրանքների ու ծառայությունների միջազգային դասակարգում </w:t>
            </w:r>
          </w:p>
        </w:tc>
        <w:tc>
          <w:tcPr>
            <w:tcW w:w="1585" w:type="dxa"/>
          </w:tcPr>
          <w:p w14:paraId="4F68A75D" w14:textId="77777777" w:rsidR="00651630" w:rsidRPr="00420A82" w:rsidRDefault="00651630" w:rsidP="00FA28BA">
            <w:pPr>
              <w:pStyle w:val="a5"/>
              <w:widowControl w:val="0"/>
              <w:spacing w:after="60" w:line="240" w:lineRule="auto"/>
              <w:jc w:val="left"/>
              <w:rPr>
                <w:rFonts w:ascii="Sylfaen" w:hAnsi="Sylfaen" w:cs="Times New Roman"/>
                <w:sz w:val="20"/>
              </w:rPr>
            </w:pPr>
            <w:r w:rsidRPr="00420A82">
              <w:rPr>
                <w:rFonts w:ascii="Sylfaen" w:hAnsi="Sylfaen"/>
                <w:sz w:val="20"/>
              </w:rPr>
              <w:t>դասակարգիչ</w:t>
            </w:r>
          </w:p>
        </w:tc>
        <w:tc>
          <w:tcPr>
            <w:tcW w:w="0" w:type="auto"/>
          </w:tcPr>
          <w:p w14:paraId="7CE98B19" w14:textId="77777777" w:rsidR="00651630" w:rsidRPr="00420A82" w:rsidRDefault="00651630" w:rsidP="00FA28BA">
            <w:pPr>
              <w:pStyle w:val="af3"/>
              <w:widowControl w:val="0"/>
              <w:spacing w:after="60" w:line="240" w:lineRule="auto"/>
              <w:jc w:val="left"/>
              <w:rPr>
                <w:rFonts w:ascii="Sylfaen" w:hAnsi="Sylfaen"/>
                <w:sz w:val="20"/>
              </w:rPr>
            </w:pPr>
            <w:r w:rsidRPr="00420A82">
              <w:rPr>
                <w:rFonts w:ascii="Sylfaen" w:hAnsi="Sylfaen"/>
                <w:sz w:val="20"/>
              </w:rPr>
              <w:t xml:space="preserve">նշանների գրանցման նպատակների համար նախատեսված՝ ապրանքների ու ծառայությունների միջազգային դասակարգում (ԱԾՄԴ) (կիրառվում է 1957 թվականի հունիսի 15-ին Նիցցայում կնքված՝ «Նշանների գրանցման համար ապրանքների ու </w:t>
            </w:r>
            <w:r w:rsidRPr="00420A82">
              <w:rPr>
                <w:rFonts w:ascii="Sylfaen" w:hAnsi="Sylfaen"/>
                <w:sz w:val="20"/>
              </w:rPr>
              <w:lastRenderedPageBreak/>
              <w:t>ծառայությունների միջազգային դասակարգման մասին» համաձայնագրին համապատասխան)</w:t>
            </w:r>
          </w:p>
        </w:tc>
      </w:tr>
      <w:tr w:rsidR="00420A82" w:rsidRPr="00420A82" w14:paraId="6E1448F1" w14:textId="77777777" w:rsidTr="00FA28BA">
        <w:trPr>
          <w:jc w:val="center"/>
        </w:trPr>
        <w:tc>
          <w:tcPr>
            <w:tcW w:w="1809" w:type="dxa"/>
          </w:tcPr>
          <w:p w14:paraId="221F55DA" w14:textId="77777777" w:rsidR="00651630" w:rsidRPr="00420A82" w:rsidRDefault="00651630" w:rsidP="00EF0351">
            <w:pPr>
              <w:pStyle w:val="af3"/>
              <w:widowControl w:val="0"/>
              <w:spacing w:line="240" w:lineRule="auto"/>
              <w:jc w:val="left"/>
              <w:rPr>
                <w:rFonts w:ascii="Sylfaen" w:hAnsi="Sylfaen"/>
                <w:sz w:val="20"/>
              </w:rPr>
            </w:pPr>
            <w:r w:rsidRPr="00420A82">
              <w:rPr>
                <w:rFonts w:ascii="Sylfaen" w:hAnsi="Sylfaen"/>
                <w:sz w:val="20"/>
              </w:rPr>
              <w:lastRenderedPageBreak/>
              <w:t>P.CLS.051</w:t>
            </w:r>
          </w:p>
        </w:tc>
        <w:tc>
          <w:tcPr>
            <w:tcW w:w="2552" w:type="dxa"/>
          </w:tcPr>
          <w:p w14:paraId="272D3F4C" w14:textId="77777777" w:rsidR="00651630" w:rsidRPr="00420A82" w:rsidRDefault="00651630" w:rsidP="00EF0351">
            <w:pPr>
              <w:pStyle w:val="af3"/>
              <w:widowControl w:val="0"/>
              <w:spacing w:line="240" w:lineRule="auto"/>
              <w:jc w:val="left"/>
              <w:rPr>
                <w:rFonts w:ascii="Sylfaen" w:hAnsi="Sylfaen"/>
                <w:sz w:val="20"/>
              </w:rPr>
            </w:pPr>
            <w:r w:rsidRPr="00420A82">
              <w:rPr>
                <w:rFonts w:ascii="Sylfaen" w:hAnsi="Sylfaen"/>
                <w:sz w:val="20"/>
              </w:rPr>
              <w:t>անձը հաստատող փաստաթղթերի տեսակների դասակարգիչ</w:t>
            </w:r>
          </w:p>
        </w:tc>
        <w:tc>
          <w:tcPr>
            <w:tcW w:w="1585" w:type="dxa"/>
          </w:tcPr>
          <w:p w14:paraId="0DE21BCE" w14:textId="77777777" w:rsidR="00651630" w:rsidRPr="00420A82" w:rsidRDefault="00651630" w:rsidP="00EF0351">
            <w:pPr>
              <w:pStyle w:val="af3"/>
              <w:widowControl w:val="0"/>
              <w:spacing w:line="240" w:lineRule="auto"/>
              <w:jc w:val="left"/>
              <w:rPr>
                <w:rFonts w:ascii="Sylfaen" w:hAnsi="Sylfaen"/>
                <w:sz w:val="20"/>
              </w:rPr>
            </w:pPr>
            <w:r w:rsidRPr="00420A82">
              <w:rPr>
                <w:rFonts w:ascii="Sylfaen" w:hAnsi="Sylfaen"/>
                <w:sz w:val="20"/>
              </w:rPr>
              <w:t>դասակարգիչ</w:t>
            </w:r>
          </w:p>
        </w:tc>
        <w:tc>
          <w:tcPr>
            <w:tcW w:w="0" w:type="auto"/>
          </w:tcPr>
          <w:p w14:paraId="36517578" w14:textId="77777777" w:rsidR="00651630" w:rsidRPr="00420A82" w:rsidRDefault="00651630" w:rsidP="00EF0351">
            <w:pPr>
              <w:pStyle w:val="af3"/>
              <w:widowControl w:val="0"/>
              <w:spacing w:line="240" w:lineRule="auto"/>
              <w:jc w:val="left"/>
              <w:rPr>
                <w:rFonts w:ascii="Sylfaen" w:hAnsi="Sylfaen"/>
                <w:sz w:val="20"/>
              </w:rPr>
            </w:pPr>
            <w:r w:rsidRPr="00420A82">
              <w:rPr>
                <w:rFonts w:ascii="Sylfaen" w:hAnsi="Sylfaen"/>
                <w:sz w:val="20"/>
              </w:rPr>
              <w:t>պարունակում է անձը հաստատող փաստաթղթերի տեսակների ծածկագրերի ու անվանումների ցանկը (կիրառվում է Եվրասիական տնտեսական հանձնաժողովի կոլեգիայի 2019 թվականի ապրիլի 2-ի թիվ 53 որոշմանը համապատասխան)</w:t>
            </w:r>
          </w:p>
        </w:tc>
      </w:tr>
      <w:tr w:rsidR="00420A82" w:rsidRPr="00420A82" w14:paraId="42CD1316" w14:textId="77777777" w:rsidTr="00FA28BA">
        <w:trPr>
          <w:jc w:val="center"/>
        </w:trPr>
        <w:tc>
          <w:tcPr>
            <w:tcW w:w="1809" w:type="dxa"/>
          </w:tcPr>
          <w:p w14:paraId="1B3F4947" w14:textId="77777777" w:rsidR="00651630" w:rsidRPr="00420A82" w:rsidRDefault="00651630" w:rsidP="00EF0351">
            <w:pPr>
              <w:pStyle w:val="af3"/>
              <w:widowControl w:val="0"/>
              <w:spacing w:line="240" w:lineRule="auto"/>
              <w:jc w:val="left"/>
              <w:rPr>
                <w:rFonts w:ascii="Sylfaen" w:hAnsi="Sylfaen"/>
                <w:sz w:val="20"/>
              </w:rPr>
            </w:pPr>
            <w:r w:rsidRPr="00420A82">
              <w:rPr>
                <w:rFonts w:ascii="Sylfaen" w:hAnsi="Sylfaen"/>
                <w:sz w:val="20"/>
              </w:rPr>
              <w:t>P.CLS.068</w:t>
            </w:r>
          </w:p>
        </w:tc>
        <w:tc>
          <w:tcPr>
            <w:tcW w:w="2552" w:type="dxa"/>
          </w:tcPr>
          <w:p w14:paraId="65EAE8DB" w14:textId="77777777" w:rsidR="00651630" w:rsidRPr="00420A82" w:rsidRDefault="00651630" w:rsidP="00EF0351">
            <w:pPr>
              <w:pStyle w:val="af3"/>
              <w:widowControl w:val="0"/>
              <w:spacing w:line="240" w:lineRule="auto"/>
              <w:jc w:val="left"/>
              <w:rPr>
                <w:rFonts w:ascii="Sylfaen" w:hAnsi="Sylfaen"/>
                <w:sz w:val="20"/>
              </w:rPr>
            </w:pPr>
            <w:r w:rsidRPr="00420A82">
              <w:rPr>
                <w:rFonts w:ascii="Sylfaen" w:hAnsi="Sylfaen"/>
                <w:sz w:val="20"/>
              </w:rPr>
              <w:t>Եվրասիական տնտեսական միության անդամ պետություններում տնտեսավարող սուբյեկտների պետական գրանցման դեպքում դրանց նույնականացման մեթոդների տեղեկագիրք (սահմանում է պետական գրանցման ընթացակարգն անցկացնելիս տնտեսավարող սուբյեկտին տրվող՝ ըստ պետական ռեեստրի (ռեգիստրի) գրառման համարի (ծածկագրի) տեսակը)</w:t>
            </w:r>
          </w:p>
        </w:tc>
        <w:tc>
          <w:tcPr>
            <w:tcW w:w="1585" w:type="dxa"/>
          </w:tcPr>
          <w:p w14:paraId="7FF3FF02" w14:textId="77777777" w:rsidR="00651630" w:rsidRPr="00420A82" w:rsidRDefault="00651630" w:rsidP="00EF0351">
            <w:pPr>
              <w:pStyle w:val="af3"/>
              <w:widowControl w:val="0"/>
              <w:spacing w:line="240" w:lineRule="auto"/>
              <w:jc w:val="left"/>
              <w:rPr>
                <w:rFonts w:ascii="Sylfaen" w:hAnsi="Sylfaen"/>
                <w:sz w:val="20"/>
              </w:rPr>
            </w:pPr>
            <w:r w:rsidRPr="00420A82">
              <w:rPr>
                <w:rFonts w:ascii="Sylfaen" w:hAnsi="Sylfaen"/>
                <w:sz w:val="20"/>
              </w:rPr>
              <w:t>տեղեկագիրք</w:t>
            </w:r>
          </w:p>
        </w:tc>
        <w:tc>
          <w:tcPr>
            <w:tcW w:w="0" w:type="auto"/>
          </w:tcPr>
          <w:p w14:paraId="4E8AEDAE" w14:textId="77777777" w:rsidR="00651630" w:rsidRPr="00420A82" w:rsidRDefault="00651630" w:rsidP="00EF0351">
            <w:pPr>
              <w:pStyle w:val="af3"/>
              <w:widowControl w:val="0"/>
              <w:spacing w:line="240" w:lineRule="auto"/>
              <w:jc w:val="left"/>
              <w:rPr>
                <w:rFonts w:ascii="Sylfaen" w:hAnsi="Sylfaen"/>
                <w:sz w:val="20"/>
              </w:rPr>
            </w:pPr>
            <w:r w:rsidRPr="00420A82">
              <w:rPr>
                <w:rFonts w:ascii="Sylfaen" w:hAnsi="Sylfaen"/>
                <w:sz w:val="20"/>
              </w:rPr>
              <w:t>պարունակում է անդամ պետություններում տնտեսավարող սուբյեկտների պետական գրանցման դեպքում դրանց նույնականացուցիչների եւ նույնականացման</w:t>
            </w:r>
            <w:r w:rsidR="00420A82" w:rsidRPr="00420A82">
              <w:rPr>
                <w:rFonts w:ascii="Sylfaen" w:hAnsi="Sylfaen"/>
                <w:sz w:val="20"/>
              </w:rPr>
              <w:t xml:space="preserve"> </w:t>
            </w:r>
            <w:r w:rsidRPr="00420A82">
              <w:rPr>
                <w:rFonts w:ascii="Sylfaen" w:hAnsi="Sylfaen"/>
                <w:sz w:val="20"/>
              </w:rPr>
              <w:t>մեթոդների անվանումների ցանկը</w:t>
            </w:r>
          </w:p>
        </w:tc>
      </w:tr>
    </w:tbl>
    <w:p w14:paraId="50621BE4" w14:textId="77777777" w:rsidR="00651630" w:rsidRPr="00EF0351" w:rsidRDefault="00651630" w:rsidP="005A1DA7">
      <w:pPr>
        <w:pStyle w:val="ad"/>
      </w:pPr>
    </w:p>
    <w:p w14:paraId="5ED4DF0E" w14:textId="77777777" w:rsidR="00651630" w:rsidRPr="00EF0351" w:rsidRDefault="00651630" w:rsidP="00FA28BA">
      <w:pPr>
        <w:pStyle w:val="Heading1"/>
        <w:keepNext w:val="0"/>
        <w:keepLines w:val="0"/>
        <w:widowControl w:val="0"/>
        <w:spacing w:before="0" w:after="160" w:line="336" w:lineRule="auto"/>
        <w:rPr>
          <w:rFonts w:ascii="Sylfaen" w:hAnsi="Sylfaen"/>
          <w:spacing w:val="-6"/>
          <w:sz w:val="24"/>
          <w:szCs w:val="24"/>
        </w:rPr>
      </w:pPr>
      <w:bookmarkStart w:id="54" w:name="_Ref3454591"/>
      <w:bookmarkEnd w:id="43"/>
      <w:r w:rsidRPr="00EF0351">
        <w:rPr>
          <w:rFonts w:ascii="Sylfaen" w:hAnsi="Sylfaen"/>
          <w:spacing w:val="-6"/>
          <w:sz w:val="24"/>
          <w:szCs w:val="24"/>
        </w:rPr>
        <w:t>VIII. Ընդհանուր գործընթացի ընթացակարգերը</w:t>
      </w:r>
      <w:bookmarkEnd w:id="54"/>
    </w:p>
    <w:p w14:paraId="277E0523" w14:textId="77777777" w:rsidR="00FF17EE" w:rsidRPr="00EF0351" w:rsidRDefault="00FF17EE" w:rsidP="00FA28BA">
      <w:pPr>
        <w:spacing w:after="160" w:line="240" w:lineRule="auto"/>
        <w:jc w:val="center"/>
        <w:rPr>
          <w:spacing w:val="-6"/>
        </w:rPr>
      </w:pPr>
    </w:p>
    <w:p w14:paraId="2897DC85" w14:textId="77777777" w:rsidR="00651630" w:rsidRPr="00EF0351" w:rsidRDefault="00651630" w:rsidP="00FA28BA">
      <w:pPr>
        <w:pStyle w:val="Heading2"/>
        <w:keepNext w:val="0"/>
        <w:keepLines w:val="0"/>
        <w:widowControl w:val="0"/>
        <w:spacing w:before="0" w:after="160" w:line="336" w:lineRule="auto"/>
        <w:rPr>
          <w:rFonts w:ascii="Sylfaen" w:hAnsi="Sylfaen"/>
          <w:spacing w:val="-6"/>
          <w:sz w:val="24"/>
          <w:szCs w:val="24"/>
        </w:rPr>
      </w:pPr>
      <w:r w:rsidRPr="00EF0351">
        <w:rPr>
          <w:rFonts w:ascii="Sylfaen" w:hAnsi="Sylfaen"/>
          <w:spacing w:val="-6"/>
          <w:sz w:val="24"/>
          <w:szCs w:val="24"/>
        </w:rPr>
        <w:t>1. Միասնական ռեեստրի ձևավորման և վարման ընթացակարգեր</w:t>
      </w:r>
    </w:p>
    <w:p w14:paraId="64F394C2" w14:textId="77777777" w:rsidR="00651630" w:rsidRPr="00EF0351" w:rsidRDefault="00651630" w:rsidP="00FA28BA">
      <w:pPr>
        <w:pStyle w:val="Heading3"/>
        <w:keepNext w:val="0"/>
        <w:keepLines w:val="0"/>
        <w:widowControl w:val="0"/>
        <w:spacing w:before="0" w:after="160" w:line="336" w:lineRule="auto"/>
        <w:rPr>
          <w:rFonts w:ascii="Sylfaen" w:hAnsi="Sylfaen"/>
          <w:spacing w:val="-6"/>
          <w:sz w:val="24"/>
          <w:szCs w:val="24"/>
        </w:rPr>
      </w:pPr>
      <w:r w:rsidRPr="00EF0351">
        <w:rPr>
          <w:rFonts w:ascii="Sylfaen" w:hAnsi="Sylfaen"/>
          <w:spacing w:val="-6"/>
          <w:sz w:val="24"/>
          <w:szCs w:val="24"/>
        </w:rPr>
        <w:t>«Միասնական ռեեստրում մտավոր սեփականության օբյեկտների ներառում» ընթացակարգը (P.SP.01.PRC.001)</w:t>
      </w:r>
    </w:p>
    <w:p w14:paraId="6F9ECA63" w14:textId="77777777" w:rsidR="00651630" w:rsidRPr="00EF0351" w:rsidRDefault="00651630" w:rsidP="00FA28BA">
      <w:pPr>
        <w:pStyle w:val="af1"/>
        <w:widowControl w:val="0"/>
        <w:tabs>
          <w:tab w:val="left" w:pos="1134"/>
        </w:tabs>
        <w:spacing w:after="160" w:line="336" w:lineRule="auto"/>
        <w:ind w:firstLine="567"/>
        <w:outlineLvl w:val="9"/>
        <w:rPr>
          <w:rFonts w:ascii="Sylfaen" w:hAnsi="Sylfaen"/>
        </w:rPr>
      </w:pPr>
      <w:r w:rsidRPr="00EF0351">
        <w:rPr>
          <w:rFonts w:ascii="Sylfaen" w:hAnsi="Sylfaen"/>
          <w:noProof/>
          <w:spacing w:val="-6"/>
        </w:rPr>
        <w:t>24.</w:t>
      </w:r>
      <w:r w:rsidR="00FF17EE" w:rsidRPr="00EF0351">
        <w:rPr>
          <w:rFonts w:ascii="Sylfaen" w:hAnsi="Sylfaen"/>
          <w:noProof/>
          <w:spacing w:val="-6"/>
        </w:rPr>
        <w:tab/>
      </w:r>
      <w:r w:rsidRPr="00EF0351">
        <w:rPr>
          <w:rFonts w:ascii="Sylfaen" w:hAnsi="Sylfaen"/>
          <w:noProof/>
          <w:spacing w:val="-6"/>
        </w:rPr>
        <w:t xml:space="preserve">«Միասնական ռեեստրում մտավոր սեփականության օբյեկտների </w:t>
      </w:r>
      <w:r w:rsidRPr="00EF0351">
        <w:rPr>
          <w:rFonts w:ascii="Sylfaen" w:hAnsi="Sylfaen"/>
          <w:noProof/>
        </w:rPr>
        <w:t xml:space="preserve">ներառում» ընթացակարգի (P.SP.01.PRC.001) կատարման սխեման ներկայացված է 4-6-րդ նկարներում։ </w:t>
      </w:r>
    </w:p>
    <w:p w14:paraId="39C73818" w14:textId="77777777" w:rsidR="00651630" w:rsidRPr="00420A82" w:rsidRDefault="00BD6DAC" w:rsidP="009C3ADA">
      <w:pPr>
        <w:pStyle w:val="a3"/>
        <w:widowControl w:val="0"/>
        <w:spacing w:after="160"/>
        <w:ind w:firstLine="0"/>
        <w:rPr>
          <w:rFonts w:ascii="Sylfaen" w:hAnsi="Sylfaen"/>
          <w:szCs w:val="24"/>
        </w:rPr>
      </w:pPr>
      <w:r>
        <w:rPr>
          <w:rFonts w:ascii="Sylfaen" w:hAnsi="Sylfaen"/>
          <w:noProof/>
          <w:szCs w:val="24"/>
          <w:lang w:val="en-US" w:eastAsia="en-US" w:bidi="ar-SA"/>
        </w:rPr>
        <w:lastRenderedPageBreak/>
        <w:pict w14:anchorId="2F109E5F">
          <v:group id="_x0000_s1576" style="position:absolute;left:0;text-align:left;margin-left:20.5pt;margin-top:6.85pt;width:429.45pt;height:474.65pt;z-index:252375040" coordorigin="1828,1555" coordsize="8589,9493">
            <v:rect id="_x0000_s1093" style="position:absolute;left:2207;top:1555;width:1361;height:253" stroked="f">
              <v:textbox style="mso-next-textbox:#_x0000_s1093" inset="0,0,0,0">
                <w:txbxContent>
                  <w:p w14:paraId="4C6A1816" w14:textId="77777777" w:rsidR="005A1DA7" w:rsidRPr="00FF17EE" w:rsidRDefault="005A1DA7" w:rsidP="00FF17EE">
                    <w:pPr>
                      <w:jc w:val="center"/>
                      <w:rPr>
                        <w:rFonts w:ascii="Sylfaen" w:hAnsi="Sylfaen"/>
                        <w:sz w:val="16"/>
                        <w:szCs w:val="16"/>
                      </w:rPr>
                    </w:pPr>
                    <w:r w:rsidRPr="00FF17EE">
                      <w:rPr>
                        <w:rFonts w:ascii="Sylfaen" w:hAnsi="Sylfaen"/>
                        <w:sz w:val="16"/>
                        <w:szCs w:val="16"/>
                      </w:rPr>
                      <w:t>: Հայտատու</w:t>
                    </w:r>
                  </w:p>
                </w:txbxContent>
              </v:textbox>
            </v:rect>
            <v:rect id="_x0000_s1094" style="position:absolute;left:6316;top:1555;width:1499;height:253" stroked="f">
              <v:textbox style="mso-next-textbox:#_x0000_s1094" inset="0,0,0,0">
                <w:txbxContent>
                  <w:p w14:paraId="13E59F84" w14:textId="77777777" w:rsidR="005A1DA7" w:rsidRPr="00FF17EE" w:rsidRDefault="005A1DA7" w:rsidP="00FF17EE">
                    <w:pPr>
                      <w:jc w:val="center"/>
                      <w:rPr>
                        <w:rFonts w:ascii="Sylfaen" w:hAnsi="Sylfaen"/>
                        <w:sz w:val="16"/>
                        <w:szCs w:val="16"/>
                      </w:rPr>
                    </w:pPr>
                    <w:r w:rsidRPr="00FF17EE">
                      <w:rPr>
                        <w:rFonts w:ascii="Sylfaen" w:hAnsi="Sylfaen"/>
                        <w:sz w:val="16"/>
                        <w:szCs w:val="16"/>
                      </w:rPr>
                      <w:t>: Հանձնաժողով</w:t>
                    </w:r>
                  </w:p>
                </w:txbxContent>
              </v:textbox>
            </v:rect>
            <v:rect id="_x0000_s1095" style="position:absolute;left:1866;top:2557;width:1439;height:496" stroked="f">
              <v:textbox style="mso-next-textbox:#_x0000_s1095" inset="0,0,0,0">
                <w:txbxContent>
                  <w:p w14:paraId="0EB65530" w14:textId="77777777" w:rsidR="005A1DA7" w:rsidRPr="00FF17EE" w:rsidRDefault="005A1DA7" w:rsidP="00651630">
                    <w:pPr>
                      <w:spacing w:after="0" w:line="240" w:lineRule="auto"/>
                      <w:jc w:val="center"/>
                      <w:rPr>
                        <w:rFonts w:ascii="Sylfaen" w:hAnsi="Sylfaen"/>
                        <w:sz w:val="10"/>
                        <w:szCs w:val="10"/>
                      </w:rPr>
                    </w:pPr>
                    <w:r w:rsidRPr="00FF17EE">
                      <w:rPr>
                        <w:rFonts w:ascii="Sylfaen" w:hAnsi="Sylfaen"/>
                        <w:sz w:val="10"/>
                        <w:szCs w:val="10"/>
                      </w:rPr>
                      <w:t>Միասնական ռեեստրում օբյեկտի ներառման մասին հայտի ներկայացում</w:t>
                    </w:r>
                  </w:p>
                </w:txbxContent>
              </v:textbox>
            </v:rect>
            <v:rect id="_x0000_s1096" style="position:absolute;left:6207;top:2339;width:3536;height:934" stroked="f">
              <v:textbox style="mso-next-textbox:#_x0000_s1096" inset="0,0,0,0">
                <w:txbxContent>
                  <w:p w14:paraId="7BC9610E" w14:textId="77777777" w:rsidR="005A1DA7" w:rsidRPr="00FF17EE" w:rsidRDefault="005A1DA7" w:rsidP="00651630">
                    <w:pPr>
                      <w:spacing w:after="0" w:line="240" w:lineRule="auto"/>
                      <w:jc w:val="center"/>
                      <w:rPr>
                        <w:rFonts w:ascii="Sylfaen" w:hAnsi="Sylfaen"/>
                        <w:sz w:val="12"/>
                        <w:szCs w:val="12"/>
                      </w:rPr>
                    </w:pPr>
                    <w:r>
                      <w:rPr>
                        <w:rFonts w:ascii="Sylfaen" w:hAnsi="Sylfaen"/>
                        <w:sz w:val="14"/>
                      </w:rPr>
                      <w:t>[</w:t>
                    </w:r>
                    <w:r w:rsidRPr="00FF17EE">
                      <w:rPr>
                        <w:rFonts w:ascii="Sylfaen" w:hAnsi="Sylfaen"/>
                        <w:sz w:val="12"/>
                        <w:szCs w:val="12"/>
                      </w:rPr>
                      <w:t xml:space="preserve">որոշում է ընդունվել հետագա ուսումնասիրման մասին] Հայտի եւ կից ներկայացվող փաստաթղթերի ստացում եւ սահմանված պահանջներին համապատասխանության մասով ստուգում </w:t>
                    </w:r>
                    <w:r w:rsidRPr="00FF17EE">
                      <w:rPr>
                        <w:rFonts w:ascii="Sylfaen" w:hAnsi="Sylfaen" w:cs="Times-Roman"/>
                        <w:sz w:val="12"/>
                        <w:szCs w:val="12"/>
                        <w:lang w:val="en-GB" w:bidi="ar-SA"/>
                      </w:rPr>
                      <w:t>(P.SP.01.OPR.001)</w:t>
                    </w:r>
                  </w:p>
                </w:txbxContent>
              </v:textbox>
            </v:rect>
            <v:rect id="_x0000_s1097" style="position:absolute;left:1866;top:4090;width:1509;height:645" stroked="f">
              <v:textbox style="mso-next-textbox:#_x0000_s1097" inset="0,0,0,0">
                <w:txbxContent>
                  <w:p w14:paraId="67410671" w14:textId="77777777" w:rsidR="005A1DA7" w:rsidRPr="00FF17EE" w:rsidRDefault="005A1DA7" w:rsidP="00651630">
                    <w:pPr>
                      <w:spacing w:after="0" w:line="240" w:lineRule="auto"/>
                      <w:jc w:val="center"/>
                      <w:rPr>
                        <w:rFonts w:ascii="Sylfaen" w:hAnsi="Sylfaen"/>
                        <w:sz w:val="12"/>
                        <w:szCs w:val="12"/>
                      </w:rPr>
                    </w:pPr>
                    <w:r w:rsidRPr="00FF17EE">
                      <w:rPr>
                        <w:rFonts w:ascii="Sylfaen" w:hAnsi="Sylfaen"/>
                        <w:sz w:val="12"/>
                        <w:szCs w:val="12"/>
                      </w:rPr>
                      <w:t>Հայտի ուսումնասիրումը մերժելու վերաբերյալ ծանուցման ընդունում</w:t>
                    </w:r>
                  </w:p>
                </w:txbxContent>
              </v:textbox>
            </v:rect>
            <v:rect id="_x0000_s1098" style="position:absolute;left:5411;top:3445;width:2662;height:460" stroked="f">
              <v:textbox style="mso-next-textbox:#_x0000_s1098" inset="0,0,0,0">
                <w:txbxContent>
                  <w:p w14:paraId="719BF2EC" w14:textId="77777777" w:rsidR="005A1DA7" w:rsidRPr="00FF17EE" w:rsidRDefault="005A1DA7" w:rsidP="00651630">
                    <w:pPr>
                      <w:spacing w:after="0" w:line="240" w:lineRule="auto"/>
                      <w:jc w:val="center"/>
                      <w:rPr>
                        <w:rFonts w:ascii="Sylfaen" w:hAnsi="Sylfaen"/>
                        <w:sz w:val="14"/>
                        <w:szCs w:val="14"/>
                      </w:rPr>
                    </w:pPr>
                    <w:r w:rsidRPr="00FF17EE">
                      <w:rPr>
                        <w:rFonts w:ascii="Sylfaen" w:hAnsi="Sylfaen"/>
                        <w:sz w:val="14"/>
                        <w:szCs w:val="14"/>
                      </w:rPr>
                      <w:t>[հայտը փոխանցվել է մերժման հանգեցնող խախտումներով]</w:t>
                    </w:r>
                  </w:p>
                </w:txbxContent>
              </v:textbox>
            </v:rect>
            <v:rect id="_x0000_s1099" style="position:absolute;left:6207;top:4090;width:3537;height:645" stroked="f">
              <v:textbox style="mso-next-textbox:#_x0000_s1099" inset="0,0,0,0">
                <w:txbxContent>
                  <w:p w14:paraId="0D580C2E" w14:textId="77777777" w:rsidR="005A1DA7" w:rsidRPr="00AF4B84" w:rsidRDefault="005A1DA7" w:rsidP="00651630">
                    <w:pPr>
                      <w:spacing w:after="0" w:line="240" w:lineRule="auto"/>
                      <w:jc w:val="center"/>
                      <w:rPr>
                        <w:rFonts w:ascii="Sylfaen" w:hAnsi="Sylfaen"/>
                        <w:sz w:val="16"/>
                        <w:szCs w:val="16"/>
                      </w:rPr>
                    </w:pPr>
                    <w:r>
                      <w:rPr>
                        <w:rFonts w:ascii="Sylfaen" w:hAnsi="Sylfaen"/>
                        <w:sz w:val="14"/>
                      </w:rPr>
                      <w:t>Հայտի ուսումնասիրումը մերժելու վերաբերյալ ծանուցման ուղարկում (P.SP.01.OPR.002)</w:t>
                    </w:r>
                  </w:p>
                </w:txbxContent>
              </v:textbox>
            </v:rect>
            <v:rect id="_x0000_s1100" style="position:absolute;left:6232;top:5345;width:3512;height:519" stroked="f">
              <v:textbox style="mso-next-textbox:#_x0000_s1100" inset="0,0,0,0">
                <w:txbxContent>
                  <w:p w14:paraId="472A5958" w14:textId="77777777" w:rsidR="005A1DA7" w:rsidRPr="0051248D" w:rsidRDefault="005A1DA7" w:rsidP="00651630">
                    <w:pPr>
                      <w:spacing w:after="0" w:line="240" w:lineRule="auto"/>
                      <w:jc w:val="center"/>
                      <w:rPr>
                        <w:rFonts w:ascii="Sylfaen" w:hAnsi="Sylfaen"/>
                        <w:sz w:val="12"/>
                        <w:szCs w:val="12"/>
                      </w:rPr>
                    </w:pPr>
                    <w:r w:rsidRPr="0051248D">
                      <w:rPr>
                        <w:rFonts w:ascii="Sylfaen" w:hAnsi="Sylfaen"/>
                        <w:sz w:val="12"/>
                        <w:szCs w:val="12"/>
                      </w:rPr>
                      <w:t>Պակասող փաստաթղթերն ու տեղեկությունները ներկայացնելու անհրաժեշտության վերաբերյալ ծանուցման ուղարկում (P.SP.01.OPR.003)</w:t>
                    </w:r>
                  </w:p>
                </w:txbxContent>
              </v:textbox>
            </v:rect>
            <v:rect id="_x0000_s1101" style="position:absolute;left:8073;top:4827;width:1869;height:369" stroked="f">
              <v:textbox style="mso-next-textbox:#_x0000_s1101" inset="0,0,0,0">
                <w:txbxContent>
                  <w:p w14:paraId="5CB253F2" w14:textId="77777777" w:rsidR="005A1DA7" w:rsidRPr="0051248D" w:rsidRDefault="005A1DA7" w:rsidP="00FF17EE">
                    <w:pPr>
                      <w:spacing w:after="0" w:line="240" w:lineRule="auto"/>
                      <w:jc w:val="center"/>
                      <w:rPr>
                        <w:rFonts w:ascii="Sylfaen" w:hAnsi="Sylfaen"/>
                        <w:sz w:val="10"/>
                        <w:szCs w:val="10"/>
                      </w:rPr>
                    </w:pPr>
                    <w:r w:rsidRPr="0051248D">
                      <w:rPr>
                        <w:rFonts w:ascii="Sylfaen" w:hAnsi="Sylfaen"/>
                        <w:sz w:val="10"/>
                        <w:szCs w:val="10"/>
                      </w:rPr>
                      <w:t>[պահանջվում են պակասող փաստաթղթերն ու տեղեկությունները]</w:t>
                    </w:r>
                  </w:p>
                </w:txbxContent>
              </v:textbox>
            </v:rect>
            <v:rect id="_x0000_s1102" style="position:absolute;left:6207;top:5967;width:1671;height:369" stroked="f">
              <v:textbox style="mso-next-textbox:#_x0000_s1102" inset="0,0,0,0">
                <w:txbxContent>
                  <w:p w14:paraId="25E96BA3" w14:textId="77777777" w:rsidR="005A1DA7" w:rsidRPr="0051248D" w:rsidRDefault="005A1DA7" w:rsidP="00FF17EE">
                    <w:pPr>
                      <w:spacing w:after="0" w:line="240" w:lineRule="auto"/>
                      <w:jc w:val="center"/>
                      <w:rPr>
                        <w:rFonts w:ascii="Sylfaen" w:hAnsi="Sylfaen"/>
                        <w:sz w:val="10"/>
                        <w:szCs w:val="10"/>
                      </w:rPr>
                    </w:pPr>
                    <w:r w:rsidRPr="0051248D">
                      <w:rPr>
                        <w:rFonts w:ascii="Sylfaen" w:hAnsi="Sylfaen"/>
                        <w:sz w:val="10"/>
                        <w:szCs w:val="10"/>
                      </w:rPr>
                      <w:t>[պակասող փաստաթղթերի եւ  տեղեկությունների սպասում]</w:t>
                    </w:r>
                  </w:p>
                </w:txbxContent>
              </v:textbox>
            </v:rect>
            <v:rect id="_x0000_s1103" style="position:absolute;left:1897;top:5196;width:1478;height:771" stroked="f">
              <v:textbox style="mso-next-textbox:#_x0000_s1103" inset="0,0,0,0">
                <w:txbxContent>
                  <w:p w14:paraId="695FC72F" w14:textId="77777777" w:rsidR="005A1DA7" w:rsidRPr="00FF17EE" w:rsidRDefault="005A1DA7" w:rsidP="00651630">
                    <w:pPr>
                      <w:spacing w:after="0" w:line="240" w:lineRule="auto"/>
                      <w:jc w:val="center"/>
                      <w:rPr>
                        <w:rFonts w:ascii="Sylfaen" w:hAnsi="Sylfaen"/>
                        <w:sz w:val="12"/>
                        <w:szCs w:val="12"/>
                      </w:rPr>
                    </w:pPr>
                    <w:r w:rsidRPr="00FF17EE">
                      <w:rPr>
                        <w:rFonts w:ascii="Sylfaen" w:hAnsi="Sylfaen"/>
                        <w:sz w:val="12"/>
                        <w:szCs w:val="12"/>
                      </w:rPr>
                      <w:t>Պակասող փաստաթղթերն ու տեղեկությունները ներկայացնելու վերաբերյալ ծանուցման ընդունում</w:t>
                    </w:r>
                  </w:p>
                </w:txbxContent>
              </v:textbox>
            </v:rect>
            <v:rect id="_x0000_s1104" style="position:absolute;left:1828;top:6336;width:1740;height:945" stroked="f">
              <v:textbox style="mso-next-textbox:#_x0000_s1104" inset="0,0,0,0">
                <w:txbxContent>
                  <w:p w14:paraId="538D7114" w14:textId="77777777" w:rsidR="005A1DA7" w:rsidRPr="00FF17EE" w:rsidRDefault="005A1DA7" w:rsidP="00651630">
                    <w:pPr>
                      <w:spacing w:after="0" w:line="240" w:lineRule="auto"/>
                      <w:jc w:val="center"/>
                      <w:rPr>
                        <w:rFonts w:ascii="Sylfaen" w:hAnsi="Sylfaen"/>
                        <w:sz w:val="12"/>
                        <w:szCs w:val="12"/>
                      </w:rPr>
                    </w:pPr>
                    <w:r w:rsidRPr="00FF17EE">
                      <w:rPr>
                        <w:rFonts w:ascii="Sylfaen" w:hAnsi="Sylfaen"/>
                        <w:sz w:val="12"/>
                        <w:szCs w:val="12"/>
                      </w:rPr>
                      <w:t>Պակասող փաստաթղթերն ու տեղեկությունները ներկայացնելու վերաբերյալ ծանուցման պատասխանի ուղարկում</w:t>
                    </w:r>
                  </w:p>
                </w:txbxContent>
              </v:textbox>
            </v:rect>
            <v:rect id="_x0000_s1105" style="position:absolute;left:4170;top:6336;width:1626;height:945" stroked="f">
              <v:textbox style="mso-next-textbox:#_x0000_s1105" inset="0,0,0,0">
                <w:txbxContent>
                  <w:p w14:paraId="22E4A48E" w14:textId="77777777" w:rsidR="005A1DA7" w:rsidRPr="00FF17EE" w:rsidRDefault="005A1DA7" w:rsidP="00651630">
                    <w:pPr>
                      <w:spacing w:after="0" w:line="240" w:lineRule="auto"/>
                      <w:jc w:val="center"/>
                      <w:rPr>
                        <w:rFonts w:ascii="Sylfaen" w:hAnsi="Sylfaen"/>
                        <w:sz w:val="12"/>
                        <w:szCs w:val="12"/>
                      </w:rPr>
                    </w:pPr>
                    <w:r w:rsidRPr="00FF17EE">
                      <w:rPr>
                        <w:rFonts w:ascii="Sylfaen" w:hAnsi="Sylfaen"/>
                        <w:sz w:val="12"/>
                        <w:szCs w:val="12"/>
                      </w:rPr>
                      <w:t>Պակասող փաստաթղթերն ու տեղեկությունները ներկայացնելու վերաբերյալ ծանուցման պատասխանի ստացում</w:t>
                    </w:r>
                  </w:p>
                </w:txbxContent>
              </v:textbox>
            </v:rect>
            <v:rect id="_x0000_s1106" style="position:absolute;left:6207;top:6509;width:3710;height:519" fillcolor="#a5a5a5 [2092]" stroked="f">
              <v:textbox style="mso-next-textbox:#_x0000_s1106" inset="0,0,0,0">
                <w:txbxContent>
                  <w:p w14:paraId="1407FF09" w14:textId="77777777" w:rsidR="005A1DA7" w:rsidRPr="00FF17EE" w:rsidRDefault="005A1DA7" w:rsidP="00651630">
                    <w:pPr>
                      <w:spacing w:after="0" w:line="240" w:lineRule="auto"/>
                      <w:jc w:val="center"/>
                      <w:rPr>
                        <w:rFonts w:ascii="Sylfaen" w:hAnsi="Sylfaen"/>
                        <w:sz w:val="12"/>
                        <w:szCs w:val="12"/>
                      </w:rPr>
                    </w:pPr>
                    <w:r w:rsidRPr="00FF17EE">
                      <w:rPr>
                        <w:rFonts w:ascii="Sylfaen" w:hAnsi="Sylfaen"/>
                        <w:sz w:val="12"/>
                        <w:szCs w:val="12"/>
                      </w:rPr>
                      <w:t>Պակասող փաստաթղթերն ու տեղեկությունները ներկայացնելու վերաբերյալ ծանուցման պատասխանի սպասում</w:t>
                    </w:r>
                  </w:p>
                </w:txbxContent>
              </v:textbox>
            </v:rect>
            <v:rect id="_x0000_s1107" style="position:absolute;left:6316;top:7281;width:912;height:566" stroked="f">
              <v:textbox style="mso-next-textbox:#_x0000_s1107" inset="0,0,0,0">
                <w:txbxContent>
                  <w:p w14:paraId="66FACB0A" w14:textId="77777777" w:rsidR="005A1DA7" w:rsidRPr="00FF17EE" w:rsidRDefault="005A1DA7" w:rsidP="00651630">
                    <w:pPr>
                      <w:spacing w:after="0" w:line="240" w:lineRule="auto"/>
                      <w:jc w:val="center"/>
                      <w:rPr>
                        <w:rFonts w:ascii="Sylfaen" w:hAnsi="Sylfaen"/>
                        <w:sz w:val="12"/>
                        <w:szCs w:val="12"/>
                      </w:rPr>
                    </w:pPr>
                    <w:r w:rsidRPr="00FF17EE">
                      <w:rPr>
                        <w:rFonts w:ascii="Sylfaen" w:hAnsi="Sylfaen"/>
                        <w:sz w:val="12"/>
                        <w:szCs w:val="12"/>
                      </w:rPr>
                      <w:t>[պատասխանը ստացվել է]</w:t>
                    </w:r>
                  </w:p>
                </w:txbxContent>
              </v:textbox>
            </v:rect>
            <v:rect id="_x0000_s1108" style="position:absolute;left:7362;top:7361;width:1212;height:643" stroked="f">
              <v:textbox style="mso-next-textbox:#_x0000_s1108" inset="0,0,0,0">
                <w:txbxContent>
                  <w:p w14:paraId="0CDCF762" w14:textId="77777777" w:rsidR="005A1DA7" w:rsidRPr="00FF17EE" w:rsidRDefault="005A1DA7" w:rsidP="00651630">
                    <w:pPr>
                      <w:spacing w:after="0" w:line="240" w:lineRule="auto"/>
                      <w:jc w:val="center"/>
                      <w:rPr>
                        <w:rFonts w:ascii="Sylfaen" w:hAnsi="Sylfaen"/>
                        <w:sz w:val="12"/>
                        <w:szCs w:val="12"/>
                      </w:rPr>
                    </w:pPr>
                    <w:r w:rsidRPr="00FF17EE">
                      <w:rPr>
                        <w:rFonts w:ascii="Sylfaen" w:hAnsi="Sylfaen"/>
                        <w:sz w:val="12"/>
                        <w:szCs w:val="12"/>
                      </w:rPr>
                      <w:t>[պատասխանին սպասելու ժամանակը լրացել է]</w:t>
                    </w:r>
                  </w:p>
                </w:txbxContent>
              </v:textbox>
            </v:rect>
            <v:rect id="_x0000_s1109" style="position:absolute;left:8728;top:7361;width:1535;height:784" stroked="f">
              <v:textbox style="mso-next-textbox:#_x0000_s1109" inset="0,0,0,0">
                <w:txbxContent>
                  <w:p w14:paraId="0CF1CFE2" w14:textId="77777777" w:rsidR="005A1DA7" w:rsidRPr="00FF17EE" w:rsidRDefault="005A1DA7" w:rsidP="00651630">
                    <w:pPr>
                      <w:spacing w:after="0" w:line="240" w:lineRule="auto"/>
                      <w:jc w:val="center"/>
                      <w:rPr>
                        <w:rFonts w:ascii="Sylfaen" w:hAnsi="Sylfaen"/>
                        <w:sz w:val="12"/>
                        <w:szCs w:val="12"/>
                      </w:rPr>
                    </w:pPr>
                    <w:r w:rsidRPr="00FF17EE">
                      <w:rPr>
                        <w:rFonts w:ascii="Sylfaen" w:hAnsi="Sylfaen"/>
                        <w:sz w:val="12"/>
                        <w:szCs w:val="12"/>
                      </w:rPr>
                      <w:t>[փաստաթղթերն ու տեղեկությունները ներկայացվել են ամբողջ ծավալով]</w:t>
                    </w:r>
                  </w:p>
                </w:txbxContent>
              </v:textbox>
            </v:rect>
            <v:rect id="_x0000_s1110" style="position:absolute;left:6419;top:8387;width:3710;height:519" stroked="f">
              <v:textbox style="mso-next-textbox:#_x0000_s1110" inset="0,0,0,0">
                <w:txbxContent>
                  <w:p w14:paraId="08670F3B" w14:textId="77777777" w:rsidR="005A1DA7" w:rsidRPr="0051248D" w:rsidRDefault="005A1DA7" w:rsidP="00651630">
                    <w:pPr>
                      <w:spacing w:after="0" w:line="240" w:lineRule="auto"/>
                      <w:jc w:val="center"/>
                      <w:rPr>
                        <w:rFonts w:ascii="Sylfaen" w:hAnsi="Sylfaen"/>
                        <w:sz w:val="12"/>
                        <w:szCs w:val="12"/>
                      </w:rPr>
                    </w:pPr>
                    <w:r w:rsidRPr="0051248D">
                      <w:rPr>
                        <w:rFonts w:ascii="Sylfaen" w:hAnsi="Sylfaen"/>
                        <w:sz w:val="12"/>
                        <w:szCs w:val="12"/>
                      </w:rPr>
                      <w:t>Ներկայացված փաստաթղթերի ու տեղեկությունների լրակազմությունն ստուգելու արդյունքներով որոշման ընդունում (P.SP.01.OPR.004)</w:t>
                    </w:r>
                  </w:p>
                </w:txbxContent>
              </v:textbox>
            </v:rect>
            <v:rect id="_x0000_s1111" style="position:absolute;left:5497;top:8973;width:1731;height:566" stroked="f">
              <v:textbox style="mso-next-textbox:#_x0000_s1111" inset="0,0,0,0">
                <w:txbxContent>
                  <w:p w14:paraId="03F86B45" w14:textId="77777777" w:rsidR="005A1DA7" w:rsidRPr="00FF17EE" w:rsidRDefault="005A1DA7" w:rsidP="00651630">
                    <w:pPr>
                      <w:spacing w:after="0" w:line="240" w:lineRule="auto"/>
                      <w:jc w:val="center"/>
                      <w:rPr>
                        <w:rFonts w:ascii="Sylfaen" w:hAnsi="Sylfaen"/>
                        <w:sz w:val="12"/>
                        <w:szCs w:val="12"/>
                      </w:rPr>
                    </w:pPr>
                    <w:r w:rsidRPr="00FF17EE">
                      <w:rPr>
                        <w:rFonts w:ascii="Sylfaen" w:hAnsi="Sylfaen"/>
                        <w:sz w:val="12"/>
                        <w:szCs w:val="12"/>
                      </w:rPr>
                      <w:t>Որոշում է ընդունվել հայտի ուսումնասիրումը մերժելու մասին</w:t>
                    </w:r>
                  </w:p>
                </w:txbxContent>
              </v:textbox>
            </v:rect>
            <v:rect id="_x0000_s1112" style="position:absolute;left:5796;top:9700;width:3031;height:519" stroked="f">
              <v:textbox style="mso-next-textbox:#_x0000_s1112" inset="0,0,0,0">
                <w:txbxContent>
                  <w:p w14:paraId="379FCFD3" w14:textId="77777777" w:rsidR="005A1DA7" w:rsidRPr="00852EA4" w:rsidRDefault="005A1DA7" w:rsidP="00651630">
                    <w:pPr>
                      <w:spacing w:after="0" w:line="240" w:lineRule="auto"/>
                      <w:jc w:val="center"/>
                      <w:rPr>
                        <w:rFonts w:ascii="Sylfaen" w:hAnsi="Sylfaen"/>
                        <w:sz w:val="16"/>
                        <w:szCs w:val="16"/>
                      </w:rPr>
                    </w:pPr>
                    <w:r>
                      <w:rPr>
                        <w:rFonts w:ascii="Sylfaen" w:hAnsi="Sylfaen"/>
                        <w:sz w:val="14"/>
                      </w:rPr>
                      <w:t>Հայտի ուսումնասիրումը մերժելու վերաբերյալ ծանուցման ուղարկում (P.SP.01.OPR.005)</w:t>
                    </w:r>
                  </w:p>
                </w:txbxContent>
              </v:textbox>
            </v:rect>
            <v:rect id="_x0000_s1113" style="position:absolute;left:1897;top:9700;width:1671;height:519" stroked="f">
              <v:textbox style="mso-next-textbox:#_x0000_s1113" inset="0,0,0,0">
                <w:txbxContent>
                  <w:p w14:paraId="2C94DBC2" w14:textId="77777777" w:rsidR="005A1DA7" w:rsidRPr="00FF17EE" w:rsidRDefault="005A1DA7" w:rsidP="00651630">
                    <w:pPr>
                      <w:spacing w:after="0" w:line="240" w:lineRule="auto"/>
                      <w:jc w:val="center"/>
                      <w:rPr>
                        <w:rFonts w:ascii="Sylfaen" w:hAnsi="Sylfaen"/>
                        <w:sz w:val="12"/>
                        <w:szCs w:val="12"/>
                      </w:rPr>
                    </w:pPr>
                    <w:r w:rsidRPr="00FF17EE">
                      <w:rPr>
                        <w:rFonts w:ascii="Sylfaen" w:hAnsi="Sylfaen"/>
                        <w:sz w:val="12"/>
                        <w:szCs w:val="12"/>
                      </w:rPr>
                      <w:t>Հայտի ուսումնասիրումը մերժելու վերաբերյալ ծանուցման ընդունում</w:t>
                    </w:r>
                  </w:p>
                </w:txbxContent>
              </v:textbox>
            </v:rect>
            <v:rect id="_x0000_s1114" style="position:absolute;left:9257;top:10461;width:1160;height:587" stroked="f">
              <v:textbox style="mso-next-textbox:#_x0000_s1114" inset="0,0,0,0">
                <w:txbxContent>
                  <w:p w14:paraId="7C527675" w14:textId="77777777" w:rsidR="005A1DA7" w:rsidRPr="00FF17EE" w:rsidRDefault="005A1DA7" w:rsidP="00651630">
                    <w:pPr>
                      <w:spacing w:after="0" w:line="240" w:lineRule="auto"/>
                      <w:jc w:val="center"/>
                      <w:rPr>
                        <w:rFonts w:ascii="Sylfaen" w:hAnsi="Sylfaen"/>
                        <w:sz w:val="12"/>
                        <w:szCs w:val="12"/>
                      </w:rPr>
                    </w:pPr>
                    <w:r w:rsidRPr="00FF17EE">
                      <w:rPr>
                        <w:rFonts w:ascii="Sylfaen" w:hAnsi="Sylfaen"/>
                        <w:sz w:val="12"/>
                        <w:szCs w:val="12"/>
                      </w:rPr>
                      <w:t>[որոշում է ընդունվել հետագա ուսումնասիրման մասին]</w:t>
                    </w:r>
                  </w:p>
                </w:txbxContent>
              </v:textbox>
            </v:rect>
          </v:group>
        </w:pict>
      </w:r>
      <w:r w:rsidR="00651630" w:rsidRPr="00420A82">
        <w:rPr>
          <w:rFonts w:ascii="Sylfaen" w:hAnsi="Sylfaen"/>
          <w:noProof/>
          <w:szCs w:val="24"/>
          <w:lang w:val="en-US" w:eastAsia="en-US" w:bidi="ar-SA"/>
        </w:rPr>
        <w:drawing>
          <wp:inline distT="0" distB="0" distL="0" distR="0" wp14:anchorId="2B986101" wp14:editId="0FCE2993">
            <wp:extent cx="5759450" cy="6995318"/>
            <wp:effectExtent l="1905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stretch/>
                  </pic:blipFill>
                  <pic:spPr>
                    <a:xfrm>
                      <a:off x="0" y="0"/>
                      <a:ext cx="5759450" cy="6995318"/>
                    </a:xfrm>
                    <a:prstGeom prst="rect">
                      <a:avLst/>
                    </a:prstGeom>
                  </pic:spPr>
                </pic:pic>
              </a:graphicData>
            </a:graphic>
          </wp:inline>
        </w:drawing>
      </w:r>
    </w:p>
    <w:p w14:paraId="2ABFBB93" w14:textId="77777777" w:rsidR="00651630" w:rsidRPr="00420A82" w:rsidRDefault="00651630" w:rsidP="00902B97">
      <w:pPr>
        <w:pStyle w:val="aa"/>
      </w:pPr>
      <w:r w:rsidRPr="00420A82">
        <w:t xml:space="preserve">Նկ. 4. «Միասնական ռեեստրում մտավոր սեփականության օբյեկտների ներառում» ընթացակարգի (P.SP.01.PRC.001) կատարման սխեման՝ P.SP.01.OPR.001 – P.SP.01.OPR.005 գործառնությունների համար </w:t>
      </w:r>
    </w:p>
    <w:p w14:paraId="188BBB7D" w14:textId="77777777" w:rsidR="00651630" w:rsidRPr="00420A82" w:rsidRDefault="00BD6DAC" w:rsidP="009C3ADA">
      <w:pPr>
        <w:pStyle w:val="a3"/>
        <w:widowControl w:val="0"/>
        <w:spacing w:after="160"/>
        <w:ind w:firstLine="0"/>
        <w:rPr>
          <w:rFonts w:ascii="Sylfaen" w:hAnsi="Sylfaen"/>
          <w:szCs w:val="24"/>
        </w:rPr>
      </w:pPr>
      <w:r>
        <w:rPr>
          <w:rFonts w:ascii="Sylfaen" w:hAnsi="Sylfaen"/>
          <w:noProof/>
          <w:szCs w:val="24"/>
          <w:lang w:val="en-US" w:eastAsia="en-US" w:bidi="ar-SA"/>
        </w:rPr>
        <w:lastRenderedPageBreak/>
        <w:pict w14:anchorId="731DA771">
          <v:group id="_x0000_s1592" style="position:absolute;left:0;text-align:left;margin-left:11pt;margin-top:3.95pt;width:437.8pt;height:604.15pt;z-index:252428288" coordorigin="1638,1497" coordsize="8756,12083">
            <v:rect id="_x0000_s1116" style="position:absolute;left:1864;top:1497;width:1100;height:260" stroked="f">
              <v:textbox style="mso-next-textbox:#_x0000_s1116" inset="0,0,0,0">
                <w:txbxContent>
                  <w:p w14:paraId="06B06F78" w14:textId="77777777" w:rsidR="005A1DA7" w:rsidRPr="00F44F19" w:rsidRDefault="005A1DA7" w:rsidP="009C3ADA">
                    <w:pPr>
                      <w:jc w:val="center"/>
                      <w:rPr>
                        <w:rFonts w:ascii="Sylfaen" w:hAnsi="Sylfaen"/>
                        <w:sz w:val="16"/>
                      </w:rPr>
                    </w:pPr>
                    <w:r>
                      <w:rPr>
                        <w:rFonts w:ascii="Sylfaen" w:hAnsi="Sylfaen"/>
                        <w:sz w:val="16"/>
                      </w:rPr>
                      <w:t>։ Հայտատու</w:t>
                    </w:r>
                  </w:p>
                </w:txbxContent>
              </v:textbox>
            </v:rect>
            <v:rect id="_x0000_s1117" style="position:absolute;left:4614;top:1497;width:1100;height:260" stroked="f">
              <v:textbox style="mso-next-textbox:#_x0000_s1117" inset="0,0,0,0">
                <w:txbxContent>
                  <w:p w14:paraId="55CBFF29" w14:textId="77777777" w:rsidR="005A1DA7" w:rsidRPr="00411E42" w:rsidRDefault="005A1DA7" w:rsidP="00411E42">
                    <w:pPr>
                      <w:jc w:val="center"/>
                      <w:rPr>
                        <w:rFonts w:ascii="Sylfaen" w:hAnsi="Sylfaen"/>
                        <w:sz w:val="14"/>
                        <w:szCs w:val="14"/>
                      </w:rPr>
                    </w:pPr>
                    <w:r w:rsidRPr="00411E42">
                      <w:rPr>
                        <w:rFonts w:ascii="Sylfaen" w:hAnsi="Sylfaen"/>
                        <w:sz w:val="14"/>
                        <w:szCs w:val="14"/>
                      </w:rPr>
                      <w:t>Հանձնաժողով</w:t>
                    </w:r>
                  </w:p>
                  <w:p w14:paraId="0E08B9B7" w14:textId="77777777" w:rsidR="005A1DA7" w:rsidRPr="00F44F19" w:rsidRDefault="005A1DA7" w:rsidP="00651630">
                    <w:pPr>
                      <w:rPr>
                        <w:rFonts w:ascii="Sylfaen" w:hAnsi="Sylfaen"/>
                        <w:sz w:val="16"/>
                      </w:rPr>
                    </w:pPr>
                    <w:r>
                      <w:rPr>
                        <w:rFonts w:ascii="Sylfaen" w:hAnsi="Sylfaen"/>
                        <w:sz w:val="16"/>
                      </w:rPr>
                      <w:t>Հանձնաժողով</w:t>
                    </w:r>
                  </w:p>
                </w:txbxContent>
              </v:textbox>
            </v:rect>
            <v:rect id="_x0000_s1118" style="position:absolute;left:7364;top:1497;width:3030;height:260" stroked="f">
              <v:textbox style="mso-next-textbox:#_x0000_s1118" inset="0,0,0,0">
                <w:txbxContent>
                  <w:p w14:paraId="694BB27E" w14:textId="77777777" w:rsidR="005A1DA7" w:rsidRPr="00F44F19" w:rsidRDefault="005A1DA7" w:rsidP="00651630">
                    <w:pPr>
                      <w:rPr>
                        <w:rFonts w:ascii="Sylfaen" w:eastAsia="TimesNewRoman" w:hAnsi="Sylfaen" w:cs="TimesNewRoman"/>
                        <w:sz w:val="14"/>
                        <w:szCs w:val="16"/>
                      </w:rPr>
                    </w:pPr>
                    <w:r>
                      <w:rPr>
                        <w:rFonts w:ascii="Sylfaen" w:hAnsi="Sylfaen"/>
                        <w:sz w:val="14"/>
                      </w:rPr>
                      <w:t>: Անդամ պետության լիազորված մարմին</w:t>
                    </w:r>
                  </w:p>
                </w:txbxContent>
              </v:textbox>
            </v:rect>
            <v:rect id="_x0000_s1119" style="position:absolute;left:1638;top:4500;width:1320;height:1035" stroked="f">
              <v:textbox style="mso-next-textbox:#_x0000_s1119" inset="0,0,0,0">
                <w:txbxContent>
                  <w:p w14:paraId="0D031323" w14:textId="77777777" w:rsidR="005A1DA7" w:rsidRPr="00D51117" w:rsidRDefault="005A1DA7" w:rsidP="00411E42">
                    <w:pPr>
                      <w:autoSpaceDE w:val="0"/>
                      <w:autoSpaceDN w:val="0"/>
                      <w:adjustRightInd w:val="0"/>
                      <w:spacing w:after="0" w:line="240" w:lineRule="auto"/>
                      <w:ind w:right="44"/>
                      <w:jc w:val="center"/>
                      <w:rPr>
                        <w:rFonts w:ascii="Sylfaen" w:eastAsia="TimesNewRoman" w:hAnsi="Sylfaen" w:cs="TimesNewRoman"/>
                        <w:sz w:val="10"/>
                        <w:szCs w:val="10"/>
                        <w:lang w:val="ru-RU" w:bidi="ar-SA"/>
                      </w:rPr>
                    </w:pPr>
                    <w:r w:rsidRPr="00D51117">
                      <w:rPr>
                        <w:rFonts w:ascii="Sylfaen" w:hAnsi="Sylfaen"/>
                        <w:sz w:val="10"/>
                        <w:szCs w:val="10"/>
                      </w:rPr>
                      <w:t>Հայտը հետ կանչելու, այդ թվում՝ հայտին կցվող փաստաթղթերը վերադարձնելու վերաբերյալ դիմումի ներկայացում</w:t>
                    </w:r>
                  </w:p>
                </w:txbxContent>
              </v:textbox>
            </v:rect>
            <v:rect id="_x0000_s1120" style="position:absolute;left:3864;top:2250;width:2950;height:880" stroked="f">
              <v:textbox style="mso-next-textbox:#_x0000_s1120" inset="0,0,0,0">
                <w:txbxContent>
                  <w:p w14:paraId="41FC153C" w14:textId="77777777" w:rsidR="005A1DA7" w:rsidRPr="00F44F19" w:rsidRDefault="005A1DA7" w:rsidP="009C3ADA">
                    <w:pPr>
                      <w:autoSpaceDE w:val="0"/>
                      <w:autoSpaceDN w:val="0"/>
                      <w:adjustRightInd w:val="0"/>
                      <w:spacing w:after="0" w:line="240" w:lineRule="auto"/>
                      <w:jc w:val="center"/>
                      <w:rPr>
                        <w:rFonts w:ascii="Sylfaen" w:hAnsi="Sylfaen"/>
                        <w:sz w:val="14"/>
                      </w:rPr>
                    </w:pPr>
                    <w:r>
                      <w:rPr>
                        <w:rFonts w:ascii="Sylfaen" w:hAnsi="Sylfaen"/>
                        <w:sz w:val="14"/>
                      </w:rPr>
                      <w:t>Հայտի եւ գրանցման ձեւերի ուղարկում՝ լիազորված մարմնի կողմից ուսումնասիրման համար</w:t>
                    </w:r>
                    <w:r>
                      <w:rPr>
                        <w:rFonts w:ascii="Sylfaen" w:hAnsi="Sylfaen"/>
                        <w:sz w:val="14"/>
                        <w:lang w:val="en-US"/>
                      </w:rPr>
                      <w:t xml:space="preserve"> </w:t>
                    </w:r>
                    <w:r>
                      <w:rPr>
                        <w:rFonts w:ascii="Sylfaen" w:hAnsi="Sylfaen"/>
                        <w:sz w:val="14"/>
                      </w:rPr>
                      <w:t>(P.SP.01.OPR.006)</w:t>
                    </w:r>
                  </w:p>
                </w:txbxContent>
              </v:textbox>
            </v:rect>
            <v:rect id="_x0000_s1121" style="position:absolute;left:7574;top:2380;width:2507;height:600" stroked="f">
              <v:textbox style="mso-next-textbox:#_x0000_s1121" inset="0,0,0,0">
                <w:txbxContent>
                  <w:p w14:paraId="44D09DDF" w14:textId="77777777" w:rsidR="005A1DA7" w:rsidRPr="00F44F19" w:rsidRDefault="005A1DA7" w:rsidP="009C3ADA">
                    <w:pPr>
                      <w:autoSpaceDE w:val="0"/>
                      <w:autoSpaceDN w:val="0"/>
                      <w:adjustRightInd w:val="0"/>
                      <w:spacing w:after="0" w:line="240" w:lineRule="auto"/>
                      <w:jc w:val="center"/>
                      <w:rPr>
                        <w:rFonts w:ascii="Sylfaen" w:hAnsi="Sylfaen"/>
                        <w:sz w:val="14"/>
                      </w:rPr>
                    </w:pPr>
                    <w:r>
                      <w:rPr>
                        <w:rFonts w:ascii="Sylfaen" w:hAnsi="Sylfaen"/>
                        <w:sz w:val="14"/>
                      </w:rPr>
                      <w:t>։ հայտ եւ գրանցման ձեւեր</w:t>
                    </w:r>
                    <w:r>
                      <w:rPr>
                        <w:rFonts w:ascii="Sylfaen" w:hAnsi="Sylfaen"/>
                        <w:sz w:val="14"/>
                        <w:lang w:val="en-US"/>
                      </w:rPr>
                      <w:t xml:space="preserve"> </w:t>
                    </w:r>
                    <w:r>
                      <w:rPr>
                        <w:rFonts w:ascii="Sylfaen" w:hAnsi="Sylfaen"/>
                        <w:sz w:val="14"/>
                      </w:rPr>
                      <w:t>[ուղարկվել են հայտի մասին տեղեկություններ]</w:t>
                    </w:r>
                  </w:p>
                </w:txbxContent>
              </v:textbox>
            </v:rect>
            <v:rect id="_x0000_s1122" style="position:absolute;left:7574;top:3190;width:2507;height:850" stroked="f">
              <v:textbox style="mso-next-textbox:#_x0000_s1122" inset="0,0,0,0">
                <w:txbxContent>
                  <w:p w14:paraId="069203D7" w14:textId="77777777" w:rsidR="005A1DA7" w:rsidRPr="00F44F19" w:rsidRDefault="005A1DA7" w:rsidP="009C3ADA">
                    <w:pPr>
                      <w:autoSpaceDE w:val="0"/>
                      <w:autoSpaceDN w:val="0"/>
                      <w:adjustRightInd w:val="0"/>
                      <w:spacing w:after="0" w:line="240" w:lineRule="auto"/>
                      <w:jc w:val="center"/>
                      <w:rPr>
                        <w:rFonts w:ascii="Sylfaen" w:hAnsi="Sylfaen"/>
                        <w:sz w:val="14"/>
                      </w:rPr>
                    </w:pPr>
                    <w:r>
                      <w:rPr>
                        <w:rFonts w:ascii="Sylfaen" w:hAnsi="Sylfaen"/>
                        <w:sz w:val="14"/>
                      </w:rPr>
                      <w:t>Լիազորված մարմնում հայտի եւ գրանցման ձեւերի ընդունումն ու մշակումը</w:t>
                    </w:r>
                    <w:r>
                      <w:rPr>
                        <w:rFonts w:ascii="Sylfaen" w:hAnsi="Sylfaen"/>
                        <w:sz w:val="14"/>
                        <w:lang w:val="en-US"/>
                      </w:rPr>
                      <w:t xml:space="preserve"> </w:t>
                    </w:r>
                    <w:r>
                      <w:rPr>
                        <w:rFonts w:ascii="Sylfaen" w:hAnsi="Sylfaen"/>
                        <w:sz w:val="14"/>
                      </w:rPr>
                      <w:t>(P.SP.01.OPR.007)</w:t>
                    </w:r>
                  </w:p>
                </w:txbxContent>
              </v:textbox>
            </v:rect>
            <v:rect id="_x0000_s1123" style="position:absolute;left:3604;top:3450;width:3490;height:310" stroked="f">
              <v:textbox style="mso-next-textbox:#_x0000_s1123" inset="0,0,0,0">
                <w:txbxContent>
                  <w:p w14:paraId="54D63AF5" w14:textId="77777777" w:rsidR="005A1DA7" w:rsidRPr="00F663C9" w:rsidRDefault="005A1DA7" w:rsidP="009C3ADA">
                    <w:pPr>
                      <w:autoSpaceDE w:val="0"/>
                      <w:autoSpaceDN w:val="0"/>
                      <w:adjustRightInd w:val="0"/>
                      <w:spacing w:after="0" w:line="240" w:lineRule="auto"/>
                      <w:jc w:val="center"/>
                      <w:rPr>
                        <w:rFonts w:ascii="Sylfaen" w:hAnsi="Sylfaen"/>
                        <w:sz w:val="12"/>
                        <w:szCs w:val="12"/>
                      </w:rPr>
                    </w:pPr>
                    <w:r w:rsidRPr="00F663C9">
                      <w:rPr>
                        <w:rFonts w:ascii="Sylfaen" w:hAnsi="Sylfaen"/>
                        <w:sz w:val="12"/>
                        <w:szCs w:val="12"/>
                      </w:rPr>
                      <w:t>՝ հայտ եւ գրանցման ձեւեր [հայտի մասին տեղեկությունները մշակվել են]</w:t>
                    </w:r>
                  </w:p>
                </w:txbxContent>
              </v:textbox>
            </v:rect>
            <v:rect id="_x0000_s1124" style="position:absolute;left:3864;top:3990;width:2950;height:610" stroked="f">
              <v:textbox style="mso-next-textbox:#_x0000_s1124" inset="0,0,0,0">
                <w:txbxContent>
                  <w:p w14:paraId="65B8E5ED" w14:textId="77777777" w:rsidR="005A1DA7" w:rsidRPr="00F44F19" w:rsidRDefault="005A1DA7" w:rsidP="00651630">
                    <w:pPr>
                      <w:autoSpaceDE w:val="0"/>
                      <w:autoSpaceDN w:val="0"/>
                      <w:adjustRightInd w:val="0"/>
                      <w:spacing w:after="0" w:line="240" w:lineRule="auto"/>
                      <w:jc w:val="center"/>
                      <w:rPr>
                        <w:rFonts w:ascii="Sylfaen" w:hAnsi="Sylfaen"/>
                        <w:sz w:val="14"/>
                      </w:rPr>
                    </w:pPr>
                    <w:r w:rsidRPr="0051248D">
                      <w:rPr>
                        <w:rFonts w:ascii="Sylfaen" w:hAnsi="Sylfaen"/>
                        <w:sz w:val="14"/>
                      </w:rPr>
                      <w:t>Հայտի եւ գրանցման ձեւերի ընդունման եւ մշակման վերաբերյալ ծանուցման ստացում (P.SP.01.OPR.008)</w:t>
                    </w:r>
                  </w:p>
                </w:txbxContent>
              </v:textbox>
            </v:rect>
            <v:rect id="_x0000_s1125" style="position:absolute;left:3864;top:4800;width:2950;height:440" stroked="f">
              <v:textbox style="mso-next-textbox:#_x0000_s1125" inset="0,0,0,0">
                <w:txbxContent>
                  <w:p w14:paraId="6908E297" w14:textId="77777777" w:rsidR="005A1DA7" w:rsidRPr="00EA5FDD" w:rsidRDefault="005A1DA7" w:rsidP="00651630">
                    <w:pPr>
                      <w:autoSpaceDE w:val="0"/>
                      <w:autoSpaceDN w:val="0"/>
                      <w:adjustRightInd w:val="0"/>
                      <w:spacing w:after="0" w:line="240" w:lineRule="auto"/>
                      <w:jc w:val="center"/>
                      <w:rPr>
                        <w:rFonts w:ascii="Sylfaen" w:eastAsia="TimesNewRoman" w:hAnsi="Sylfaen" w:cs="TimesNewRoman"/>
                        <w:sz w:val="10"/>
                        <w:szCs w:val="10"/>
                      </w:rPr>
                    </w:pPr>
                    <w:r w:rsidRPr="00EA5FDD">
                      <w:rPr>
                        <w:rFonts w:ascii="Sylfaen" w:hAnsi="Sylfaen"/>
                        <w:sz w:val="10"/>
                        <w:szCs w:val="10"/>
                      </w:rPr>
                      <w:t>Հայտը հետ կանչելու վերաբերյալ դիմումի ստացում</w:t>
                    </w:r>
                  </w:p>
                  <w:p w14:paraId="14E9B85D" w14:textId="77777777" w:rsidR="005A1DA7" w:rsidRPr="009C3ADA" w:rsidRDefault="005A1DA7" w:rsidP="00651630">
                    <w:pPr>
                      <w:jc w:val="center"/>
                      <w:rPr>
                        <w:rFonts w:ascii="Sylfaen" w:hAnsi="Sylfaen"/>
                        <w:sz w:val="10"/>
                        <w:szCs w:val="10"/>
                      </w:rPr>
                    </w:pPr>
                    <w:r w:rsidRPr="00EA5FDD">
                      <w:rPr>
                        <w:rFonts w:ascii="Sylfaen" w:hAnsi="Sylfaen"/>
                        <w:sz w:val="10"/>
                        <w:szCs w:val="10"/>
                      </w:rPr>
                      <w:t>(P.SP.01.OPR.009)</w:t>
                    </w:r>
                  </w:p>
                </w:txbxContent>
              </v:textbox>
            </v:rect>
            <v:rect id="_x0000_s1126" style="position:absolute;left:3864;top:5723;width:2950;height:467" stroked="f">
              <v:textbox style="mso-next-textbox:#_x0000_s1126" inset="0,0,0,0">
                <w:txbxContent>
                  <w:p w14:paraId="2B7466CD" w14:textId="77777777" w:rsidR="005A1DA7" w:rsidRPr="000706D1" w:rsidRDefault="005A1DA7" w:rsidP="009C3ADA">
                    <w:pPr>
                      <w:autoSpaceDE w:val="0"/>
                      <w:autoSpaceDN w:val="0"/>
                      <w:adjustRightInd w:val="0"/>
                      <w:spacing w:after="0" w:line="240" w:lineRule="auto"/>
                      <w:jc w:val="center"/>
                      <w:rPr>
                        <w:rFonts w:ascii="Sylfaen" w:hAnsi="Sylfaen"/>
                        <w:sz w:val="14"/>
                      </w:rPr>
                    </w:pPr>
                    <w:r>
                      <w:rPr>
                        <w:rFonts w:ascii="Sylfaen" w:hAnsi="Sylfaen"/>
                        <w:sz w:val="14"/>
                      </w:rPr>
                      <w:t>Հայտը հետ կանչելու մասին լիազորված մարմնի տեղեկացում</w:t>
                    </w:r>
                    <w:r>
                      <w:rPr>
                        <w:rFonts w:ascii="Sylfaen" w:hAnsi="Sylfaen"/>
                        <w:sz w:val="14"/>
                        <w:lang w:val="en-US"/>
                      </w:rPr>
                      <w:t xml:space="preserve"> </w:t>
                    </w:r>
                    <w:r>
                      <w:rPr>
                        <w:rFonts w:ascii="Sylfaen" w:hAnsi="Sylfaen"/>
                        <w:sz w:val="14"/>
                      </w:rPr>
                      <w:t>(P.SP.01.OPR.010)</w:t>
                    </w:r>
                  </w:p>
                </w:txbxContent>
              </v:textbox>
            </v:rect>
            <v:rect id="_x0000_s1127" style="position:absolute;left:3604;top:6615;width:3490;height:335" stroked="f">
              <v:textbox style="mso-next-textbox:#_x0000_s1127" inset="0,0,0,0">
                <w:txbxContent>
                  <w:p w14:paraId="18C6B4B0" w14:textId="77777777" w:rsidR="005A1DA7" w:rsidRPr="00FA28BA" w:rsidRDefault="005A1DA7" w:rsidP="009C3ADA">
                    <w:pPr>
                      <w:autoSpaceDE w:val="0"/>
                      <w:autoSpaceDN w:val="0"/>
                      <w:adjustRightInd w:val="0"/>
                      <w:spacing w:after="0" w:line="240" w:lineRule="auto"/>
                      <w:jc w:val="center"/>
                      <w:rPr>
                        <w:rFonts w:ascii="Sylfaen" w:hAnsi="Sylfaen"/>
                        <w:sz w:val="14"/>
                        <w:szCs w:val="14"/>
                      </w:rPr>
                    </w:pPr>
                    <w:r w:rsidRPr="00FA28BA">
                      <w:rPr>
                        <w:rFonts w:ascii="Sylfaen" w:hAnsi="Sylfaen"/>
                        <w:sz w:val="14"/>
                        <w:szCs w:val="14"/>
                      </w:rPr>
                      <w:t>։ հայտ եւ գրանցման ձեւեր</w:t>
                    </w:r>
                    <w:r w:rsidRPr="00FA28BA">
                      <w:rPr>
                        <w:rFonts w:ascii="Sylfaen" w:hAnsi="Sylfaen"/>
                        <w:sz w:val="14"/>
                        <w:szCs w:val="14"/>
                        <w:lang w:val="en-US"/>
                      </w:rPr>
                      <w:t xml:space="preserve"> </w:t>
                    </w:r>
                    <w:r w:rsidRPr="00FA28BA">
                      <w:rPr>
                        <w:rFonts w:ascii="Sylfaen" w:hAnsi="Sylfaen"/>
                        <w:sz w:val="14"/>
                        <w:szCs w:val="14"/>
                      </w:rPr>
                      <w:t>[ստացվել են հայտը հետ կանչելու մասին տեղեկություններ]</w:t>
                    </w:r>
                  </w:p>
                </w:txbxContent>
              </v:textbox>
            </v:rect>
            <v:rect id="_x0000_s1128" style="position:absolute;left:3864;top:7160;width:3010;height:510" fillcolor="white [3212]" stroked="f">
              <v:textbox style="mso-next-textbox:#_x0000_s1128" inset="0,0,0,0">
                <w:txbxContent>
                  <w:p w14:paraId="37A073D6" w14:textId="77777777" w:rsidR="005A1DA7" w:rsidRPr="000706D1" w:rsidRDefault="005A1DA7" w:rsidP="00651630">
                    <w:pPr>
                      <w:autoSpaceDE w:val="0"/>
                      <w:autoSpaceDN w:val="0"/>
                      <w:adjustRightInd w:val="0"/>
                      <w:spacing w:after="0" w:line="240" w:lineRule="auto"/>
                      <w:jc w:val="center"/>
                      <w:rPr>
                        <w:rFonts w:ascii="Sylfaen" w:eastAsia="TimesNewRoman" w:hAnsi="Sylfaen" w:cs="TimesNewRoman"/>
                        <w:sz w:val="14"/>
                        <w:szCs w:val="16"/>
                      </w:rPr>
                    </w:pPr>
                    <w:r>
                      <w:rPr>
                        <w:rFonts w:ascii="Sylfaen" w:hAnsi="Sylfaen"/>
                        <w:sz w:val="14"/>
                      </w:rPr>
                      <w:t>Հայտը կանչելու մասին տեղեկություններ ստանալու վերաբերյալ ծանուցման ընդունում</w:t>
                    </w:r>
                  </w:p>
                  <w:p w14:paraId="2188AD0A" w14:textId="77777777" w:rsidR="005A1DA7" w:rsidRPr="000706D1" w:rsidRDefault="005A1DA7" w:rsidP="00651630">
                    <w:pPr>
                      <w:jc w:val="center"/>
                      <w:rPr>
                        <w:rFonts w:ascii="Sylfaen" w:hAnsi="Sylfaen"/>
                        <w:sz w:val="14"/>
                      </w:rPr>
                    </w:pPr>
                    <w:r>
                      <w:rPr>
                        <w:rFonts w:ascii="Sylfaen" w:hAnsi="Sylfaen"/>
                        <w:sz w:val="14"/>
                      </w:rPr>
                      <w:t>(P.SP.01.OPR.012)</w:t>
                    </w:r>
                  </w:p>
                </w:txbxContent>
              </v:textbox>
            </v:rect>
            <v:rect id="_x0000_s1129" style="position:absolute;left:3804;top:8250;width:3010;height:490" fillcolor="#a5a5a5 [2092]" stroked="f">
              <v:textbox style="mso-next-textbox:#_x0000_s1129" inset="0,0,0,0">
                <w:txbxContent>
                  <w:p w14:paraId="5BD128F4" w14:textId="77777777" w:rsidR="005A1DA7" w:rsidRPr="009C4A02" w:rsidRDefault="005A1DA7" w:rsidP="00651630">
                    <w:pPr>
                      <w:autoSpaceDE w:val="0"/>
                      <w:autoSpaceDN w:val="0"/>
                      <w:adjustRightInd w:val="0"/>
                      <w:spacing w:after="0" w:line="240" w:lineRule="auto"/>
                      <w:jc w:val="center"/>
                      <w:rPr>
                        <w:rFonts w:ascii="Sylfaen" w:hAnsi="Sylfaen"/>
                        <w:sz w:val="8"/>
                      </w:rPr>
                    </w:pPr>
                    <w:r>
                      <w:rPr>
                        <w:rFonts w:ascii="Sylfaen" w:hAnsi="Sylfaen"/>
                        <w:sz w:val="8"/>
                      </w:rPr>
                      <w:t xml:space="preserve">։ </w:t>
                    </w:r>
                    <w:r>
                      <w:rPr>
                        <w:rFonts w:ascii="Sylfaen" w:hAnsi="Sylfaen"/>
                        <w:sz w:val="12"/>
                      </w:rPr>
                      <w:t>Ներառման մերժումը կամ ներառման հնարավորության վերաբերյալ տեխնոլոգիական ծանուցումը ներկայացնելու ժամկետի ավարտի սպասում</w:t>
                    </w:r>
                  </w:p>
                </w:txbxContent>
              </v:textbox>
            </v:rect>
            <v:rect id="_x0000_s1130" style="position:absolute;left:7434;top:5820;width:2830;height:450" stroked="f">
              <v:textbox style="mso-next-textbox:#_x0000_s1130" inset="0,0,0,0">
                <w:txbxContent>
                  <w:p w14:paraId="2B69CC0A" w14:textId="77777777" w:rsidR="005A1DA7" w:rsidRPr="009C3ADA" w:rsidRDefault="005A1DA7" w:rsidP="00651630">
                    <w:pPr>
                      <w:autoSpaceDE w:val="0"/>
                      <w:autoSpaceDN w:val="0"/>
                      <w:adjustRightInd w:val="0"/>
                      <w:spacing w:after="0" w:line="240" w:lineRule="auto"/>
                      <w:jc w:val="center"/>
                      <w:rPr>
                        <w:rFonts w:ascii="Sylfaen" w:eastAsia="TimesNewRoman" w:hAnsi="Sylfaen" w:cs="TimesNewRoman"/>
                        <w:sz w:val="10"/>
                        <w:szCs w:val="10"/>
                      </w:rPr>
                    </w:pPr>
                    <w:r w:rsidRPr="009C3ADA">
                      <w:rPr>
                        <w:rFonts w:ascii="Sylfaen" w:hAnsi="Sylfaen"/>
                        <w:sz w:val="10"/>
                        <w:szCs w:val="10"/>
                      </w:rPr>
                      <w:t>։ հայտ եւ գրանցման ձեւեր</w:t>
                    </w:r>
                  </w:p>
                  <w:p w14:paraId="14C55DE0" w14:textId="77777777" w:rsidR="005A1DA7" w:rsidRPr="009C3ADA" w:rsidRDefault="005A1DA7" w:rsidP="00651630">
                    <w:pPr>
                      <w:jc w:val="center"/>
                      <w:rPr>
                        <w:rFonts w:ascii="Sylfaen" w:hAnsi="Sylfaen"/>
                        <w:sz w:val="10"/>
                        <w:szCs w:val="10"/>
                      </w:rPr>
                    </w:pPr>
                    <w:r w:rsidRPr="009C3ADA">
                      <w:rPr>
                        <w:rFonts w:ascii="Sylfaen" w:hAnsi="Sylfaen"/>
                        <w:sz w:val="10"/>
                        <w:szCs w:val="10"/>
                      </w:rPr>
                      <w:t>[ուղարկվել են հայտը հետ կանչելու մասին տեղեկություններ]</w:t>
                    </w:r>
                  </w:p>
                </w:txbxContent>
              </v:textbox>
            </v:rect>
            <v:rect id="_x0000_s1131" style="position:absolute;left:7574;top:6500;width:2507;height:500" stroked="f">
              <v:textbox style="mso-next-textbox:#_x0000_s1131" inset="0,0,0,0">
                <w:txbxContent>
                  <w:p w14:paraId="41AD4A9E" w14:textId="77777777" w:rsidR="005A1DA7" w:rsidRPr="009C3ADA" w:rsidRDefault="005A1DA7" w:rsidP="009C3ADA">
                    <w:pPr>
                      <w:autoSpaceDE w:val="0"/>
                      <w:autoSpaceDN w:val="0"/>
                      <w:adjustRightInd w:val="0"/>
                      <w:spacing w:after="0" w:line="240" w:lineRule="auto"/>
                      <w:jc w:val="center"/>
                      <w:rPr>
                        <w:rFonts w:ascii="Sylfaen" w:hAnsi="Sylfaen"/>
                        <w:sz w:val="12"/>
                        <w:szCs w:val="12"/>
                      </w:rPr>
                    </w:pPr>
                    <w:r w:rsidRPr="009C3ADA">
                      <w:rPr>
                        <w:rFonts w:ascii="Sylfaen" w:hAnsi="Sylfaen"/>
                        <w:sz w:val="12"/>
                        <w:szCs w:val="12"/>
                      </w:rPr>
                      <w:t>Հայտը հետ կանչելու մասին տեղեկությունների ստացում</w:t>
                    </w:r>
                    <w:r w:rsidRPr="009C3ADA">
                      <w:rPr>
                        <w:rFonts w:ascii="Sylfaen" w:hAnsi="Sylfaen"/>
                        <w:sz w:val="12"/>
                        <w:szCs w:val="12"/>
                        <w:lang w:val="en-US"/>
                      </w:rPr>
                      <w:t xml:space="preserve"> </w:t>
                    </w:r>
                    <w:r w:rsidRPr="009C3ADA">
                      <w:rPr>
                        <w:rFonts w:ascii="Sylfaen" w:hAnsi="Sylfaen"/>
                        <w:sz w:val="12"/>
                        <w:szCs w:val="12"/>
                      </w:rPr>
                      <w:t>(P.SP.01.OPR.011)</w:t>
                    </w:r>
                  </w:p>
                </w:txbxContent>
              </v:textbox>
            </v:rect>
            <v:rect id="_x0000_s1132" style="position:absolute;left:7574;top:7990;width:2507;height:800" stroked="f">
              <v:textbox style="mso-next-textbox:#_x0000_s1132" inset="0,0,0,0">
                <w:txbxContent>
                  <w:p w14:paraId="180AF25F" w14:textId="77777777" w:rsidR="005A1DA7" w:rsidRPr="00541302" w:rsidRDefault="005A1DA7" w:rsidP="009C3ADA">
                    <w:pPr>
                      <w:autoSpaceDE w:val="0"/>
                      <w:autoSpaceDN w:val="0"/>
                      <w:adjustRightInd w:val="0"/>
                      <w:spacing w:after="0" w:line="240" w:lineRule="auto"/>
                      <w:jc w:val="center"/>
                      <w:rPr>
                        <w:rFonts w:ascii="Sylfaen" w:hAnsi="Sylfaen"/>
                        <w:sz w:val="16"/>
                      </w:rPr>
                    </w:pPr>
                    <w:r>
                      <w:rPr>
                        <w:rFonts w:ascii="Sylfaen" w:hAnsi="Sylfaen"/>
                        <w:sz w:val="16"/>
                      </w:rPr>
                      <w:t xml:space="preserve"> </w:t>
                    </w:r>
                    <w:r w:rsidRPr="009C3ADA">
                      <w:rPr>
                        <w:rFonts w:ascii="Sylfaen" w:hAnsi="Sylfaen"/>
                        <w:sz w:val="12"/>
                        <w:szCs w:val="12"/>
                      </w:rPr>
                      <w:t>Հայտի եւ գրանցման ձեւերի մեջ պարունակվող տեղեկությունների ստուգում՝ լիազորված մարմնի կողմից</w:t>
                    </w:r>
                    <w:r w:rsidRPr="008C6D5A">
                      <w:rPr>
                        <w:rFonts w:ascii="Sylfaen" w:hAnsi="Sylfaen"/>
                        <w:sz w:val="12"/>
                        <w:szCs w:val="12"/>
                      </w:rPr>
                      <w:t xml:space="preserve"> </w:t>
                    </w:r>
                    <w:r w:rsidRPr="009C3ADA">
                      <w:rPr>
                        <w:rFonts w:ascii="Sylfaen" w:hAnsi="Sylfaen"/>
                        <w:sz w:val="12"/>
                        <w:szCs w:val="12"/>
                      </w:rPr>
                      <w:t>(P.SP.01.OPR.013)</w:t>
                    </w:r>
                  </w:p>
                </w:txbxContent>
              </v:textbox>
            </v:rect>
            <v:rect id="_x0000_s1133" style="position:absolute;left:7484;top:9820;width:2780;height:710" stroked="f">
              <v:textbox style="mso-next-textbox:#_x0000_s1133" inset="0,0,0,0">
                <w:txbxContent>
                  <w:p w14:paraId="79D0ECE3" w14:textId="77777777" w:rsidR="005A1DA7" w:rsidRPr="009C3ADA" w:rsidRDefault="005A1DA7" w:rsidP="00651630">
                    <w:pPr>
                      <w:autoSpaceDE w:val="0"/>
                      <w:autoSpaceDN w:val="0"/>
                      <w:adjustRightInd w:val="0"/>
                      <w:spacing w:after="0" w:line="240" w:lineRule="auto"/>
                      <w:jc w:val="center"/>
                      <w:rPr>
                        <w:rFonts w:ascii="Sylfaen" w:hAnsi="Sylfaen"/>
                        <w:sz w:val="12"/>
                        <w:szCs w:val="12"/>
                      </w:rPr>
                    </w:pPr>
                    <w:r w:rsidRPr="009C3ADA">
                      <w:rPr>
                        <w:rFonts w:ascii="Sylfaen" w:hAnsi="Sylfaen"/>
                        <w:sz w:val="12"/>
                        <w:szCs w:val="12"/>
                      </w:rPr>
                      <w:t>։ հայտ եւ գրանցման ձեւեր [ներառման հնարավորության վերաբերյալ ծանուցումն ստացվել է]</w:t>
                    </w:r>
                  </w:p>
                </w:txbxContent>
              </v:textbox>
            </v:rect>
            <v:rect id="_x0000_s1134" style="position:absolute;left:7574;top:11950;width:2507;height:490" stroked="f">
              <v:textbox style="mso-next-textbox:#_x0000_s1134" inset="0,0,0,0">
                <w:txbxContent>
                  <w:p w14:paraId="69525D52" w14:textId="77777777" w:rsidR="005A1DA7" w:rsidRPr="009C3ADA" w:rsidRDefault="005A1DA7" w:rsidP="00651630">
                    <w:pPr>
                      <w:autoSpaceDE w:val="0"/>
                      <w:autoSpaceDN w:val="0"/>
                      <w:adjustRightInd w:val="0"/>
                      <w:spacing w:after="0" w:line="240" w:lineRule="auto"/>
                      <w:jc w:val="center"/>
                      <w:rPr>
                        <w:rFonts w:ascii="Sylfaen" w:eastAsia="TimesNewRoman" w:hAnsi="Sylfaen" w:cs="TimesNewRoman"/>
                        <w:sz w:val="12"/>
                        <w:szCs w:val="12"/>
                      </w:rPr>
                    </w:pPr>
                    <w:r w:rsidRPr="009C3ADA">
                      <w:rPr>
                        <w:rFonts w:ascii="Sylfaen" w:hAnsi="Sylfaen"/>
                        <w:sz w:val="12"/>
                        <w:szCs w:val="12"/>
                      </w:rPr>
                      <w:t>Ծանուցման ստացում և մշակում</w:t>
                    </w:r>
                  </w:p>
                  <w:p w14:paraId="17D2F6BF" w14:textId="77777777" w:rsidR="005A1DA7" w:rsidRPr="009C3ADA" w:rsidRDefault="005A1DA7" w:rsidP="00651630">
                    <w:pPr>
                      <w:jc w:val="center"/>
                      <w:rPr>
                        <w:rFonts w:ascii="Sylfaen" w:hAnsi="Sylfaen"/>
                        <w:sz w:val="12"/>
                        <w:szCs w:val="12"/>
                      </w:rPr>
                    </w:pPr>
                    <w:r w:rsidRPr="009C3ADA">
                      <w:rPr>
                        <w:rFonts w:ascii="Sylfaen" w:hAnsi="Sylfaen"/>
                        <w:sz w:val="12"/>
                        <w:szCs w:val="12"/>
                      </w:rPr>
                      <w:t>(P.SP.01.OPR.015)</w:t>
                    </w:r>
                  </w:p>
                </w:txbxContent>
              </v:textbox>
            </v:rect>
            <v:rect id="_x0000_s1135" style="position:absolute;left:7484;top:10870;width:2780;height:620" stroked="f">
              <v:textbox style="mso-next-textbox:#_x0000_s1135" inset="0,0,0,0">
                <w:txbxContent>
                  <w:p w14:paraId="1B640B87" w14:textId="77777777" w:rsidR="005A1DA7" w:rsidRPr="009C3ADA" w:rsidRDefault="005A1DA7" w:rsidP="00651630">
                    <w:pPr>
                      <w:autoSpaceDE w:val="0"/>
                      <w:autoSpaceDN w:val="0"/>
                      <w:adjustRightInd w:val="0"/>
                      <w:spacing w:after="0" w:line="240" w:lineRule="auto"/>
                      <w:jc w:val="center"/>
                      <w:rPr>
                        <w:rFonts w:ascii="Sylfaen" w:eastAsia="TimesNewRoman" w:hAnsi="Sylfaen" w:cs="TimesNewRoman"/>
                        <w:sz w:val="12"/>
                        <w:szCs w:val="12"/>
                      </w:rPr>
                    </w:pPr>
                    <w:r w:rsidRPr="009C3ADA">
                      <w:rPr>
                        <w:rFonts w:ascii="Sylfaen" w:hAnsi="Sylfaen"/>
                        <w:sz w:val="12"/>
                        <w:szCs w:val="12"/>
                      </w:rPr>
                      <w:t>։ հայտ եւ գրանցման ձեւեր</w:t>
                    </w:r>
                  </w:p>
                  <w:p w14:paraId="681AEE1E" w14:textId="77777777" w:rsidR="005A1DA7" w:rsidRPr="009C3ADA" w:rsidRDefault="005A1DA7" w:rsidP="00651630">
                    <w:pPr>
                      <w:jc w:val="center"/>
                      <w:rPr>
                        <w:rFonts w:ascii="Sylfaen" w:hAnsi="Sylfaen"/>
                        <w:sz w:val="12"/>
                        <w:szCs w:val="12"/>
                      </w:rPr>
                    </w:pPr>
                    <w:r w:rsidRPr="009C3ADA">
                      <w:rPr>
                        <w:rFonts w:ascii="Sylfaen" w:hAnsi="Sylfaen"/>
                        <w:sz w:val="12"/>
                        <w:szCs w:val="12"/>
                      </w:rPr>
                      <w:t>[ներառման մերժումն ստացվել է]</w:t>
                    </w:r>
                  </w:p>
                </w:txbxContent>
              </v:textbox>
            </v:rect>
            <v:rect id="_x0000_s1136" style="position:absolute;left:3604;top:8995;width:3490;height:375" stroked="f">
              <v:textbox style="mso-next-textbox:#_x0000_s1136" inset="0,0,0,0">
                <w:txbxContent>
                  <w:p w14:paraId="35C28A6D" w14:textId="77777777" w:rsidR="005A1DA7" w:rsidRPr="009C3ADA" w:rsidRDefault="005A1DA7" w:rsidP="00651630">
                    <w:pPr>
                      <w:autoSpaceDE w:val="0"/>
                      <w:autoSpaceDN w:val="0"/>
                      <w:adjustRightInd w:val="0"/>
                      <w:spacing w:after="0" w:line="240" w:lineRule="auto"/>
                      <w:jc w:val="center"/>
                      <w:rPr>
                        <w:rFonts w:ascii="Sylfaen" w:hAnsi="Sylfaen"/>
                        <w:sz w:val="12"/>
                        <w:szCs w:val="12"/>
                      </w:rPr>
                    </w:pPr>
                    <w:r>
                      <w:rPr>
                        <w:rFonts w:ascii="Sylfaen" w:hAnsi="Sylfaen"/>
                        <w:sz w:val="14"/>
                      </w:rPr>
                      <w:t xml:space="preserve">։ </w:t>
                    </w:r>
                    <w:r w:rsidRPr="009C3ADA">
                      <w:rPr>
                        <w:rFonts w:ascii="Sylfaen" w:hAnsi="Sylfaen"/>
                        <w:sz w:val="12"/>
                        <w:szCs w:val="12"/>
                      </w:rPr>
                      <w:t xml:space="preserve">հայտ եւ գրանցման ձեւեր </w:t>
                    </w:r>
                    <w:r>
                      <w:rPr>
                        <w:rFonts w:ascii="Sylfaen" w:hAnsi="Sylfaen"/>
                        <w:sz w:val="12"/>
                        <w:szCs w:val="12"/>
                        <w:lang w:val="en-US"/>
                      </w:rPr>
                      <w:t xml:space="preserve"> </w:t>
                    </w:r>
                    <w:r w:rsidRPr="009C3ADA">
                      <w:rPr>
                        <w:rFonts w:ascii="Sylfaen" w:hAnsi="Sylfaen"/>
                        <w:sz w:val="12"/>
                        <w:szCs w:val="12"/>
                      </w:rPr>
                      <w:t>[ներառման հնարավորության վերաբերյալ ծանուցումն ուղարկվել է]</w:t>
                    </w:r>
                  </w:p>
                </w:txbxContent>
              </v:textbox>
            </v:rect>
            <v:rect id="_x0000_s1137" style="position:absolute;left:3604;top:9520;width:3372;height:350" stroked="f">
              <v:textbox style="mso-next-textbox:#_x0000_s1137" inset="0,0,0,0">
                <w:txbxContent>
                  <w:p w14:paraId="140A561B" w14:textId="77777777" w:rsidR="005A1DA7" w:rsidRPr="009C3ADA" w:rsidRDefault="005A1DA7" w:rsidP="009C3ADA">
                    <w:pPr>
                      <w:autoSpaceDE w:val="0"/>
                      <w:autoSpaceDN w:val="0"/>
                      <w:adjustRightInd w:val="0"/>
                      <w:spacing w:after="0" w:line="240" w:lineRule="auto"/>
                      <w:jc w:val="center"/>
                      <w:rPr>
                        <w:rFonts w:ascii="Sylfaen" w:hAnsi="Sylfaen"/>
                        <w:spacing w:val="-6"/>
                        <w:sz w:val="12"/>
                        <w:szCs w:val="12"/>
                      </w:rPr>
                    </w:pPr>
                    <w:r w:rsidRPr="009C3ADA">
                      <w:rPr>
                        <w:rFonts w:ascii="Sylfaen" w:hAnsi="Sylfaen"/>
                        <w:spacing w:val="-6"/>
                        <w:sz w:val="12"/>
                        <w:szCs w:val="12"/>
                      </w:rPr>
                      <w:t>։ հայտ եւ գրանցման ձեւեր</w:t>
                    </w:r>
                    <w:r w:rsidRPr="009C3ADA">
                      <w:rPr>
                        <w:rFonts w:ascii="Sylfaen" w:hAnsi="Sylfaen"/>
                        <w:spacing w:val="-6"/>
                        <w:sz w:val="12"/>
                        <w:szCs w:val="12"/>
                        <w:lang w:val="en-US"/>
                      </w:rPr>
                      <w:t xml:space="preserve"> </w:t>
                    </w:r>
                    <w:r w:rsidRPr="009C3ADA">
                      <w:rPr>
                        <w:rFonts w:ascii="Sylfaen" w:hAnsi="Sylfaen"/>
                        <w:spacing w:val="-6"/>
                        <w:sz w:val="12"/>
                        <w:szCs w:val="12"/>
                      </w:rPr>
                      <w:t>[ներառման մերժումն ուղարկվել է]</w:t>
                    </w:r>
                  </w:p>
                </w:txbxContent>
              </v:textbox>
            </v:rect>
            <v:rect id="_x0000_s1138" style="position:absolute;left:3804;top:10120;width:3010;height:910" stroked="f">
              <v:textbox style="mso-next-textbox:#_x0000_s1138" inset="0,0,0,0">
                <w:txbxContent>
                  <w:p w14:paraId="757BB2AC" w14:textId="77777777" w:rsidR="005A1DA7" w:rsidRPr="009C3ADA" w:rsidRDefault="005A1DA7" w:rsidP="009C3ADA">
                    <w:pPr>
                      <w:autoSpaceDE w:val="0"/>
                      <w:autoSpaceDN w:val="0"/>
                      <w:adjustRightInd w:val="0"/>
                      <w:spacing w:after="0" w:line="240" w:lineRule="auto"/>
                      <w:jc w:val="center"/>
                      <w:rPr>
                        <w:rFonts w:ascii="Sylfaen" w:hAnsi="Sylfaen"/>
                        <w:sz w:val="12"/>
                        <w:szCs w:val="12"/>
                      </w:rPr>
                    </w:pPr>
                    <w:r w:rsidRPr="009C3ADA">
                      <w:rPr>
                        <w:rFonts w:ascii="Sylfaen" w:hAnsi="Sylfaen"/>
                        <w:sz w:val="12"/>
                        <w:szCs w:val="12"/>
                      </w:rPr>
                      <w:t>Հայտի եւ գրանցման ձեւերի ստուգման արդյունքներով տեղեկությունների ստացում եւ մշակում՝ լիազորված մարմնի կողմից (P.SP.01.OPR.014)</w:t>
                    </w:r>
                  </w:p>
                </w:txbxContent>
              </v:textbox>
            </v:rect>
            <v:rect id="_x0000_s1139" style="position:absolute;left:3720;top:11300;width:3094;height:650" stroked="f">
              <v:textbox style="mso-next-textbox:#_x0000_s1139" inset="0,0,0,0">
                <w:txbxContent>
                  <w:p w14:paraId="1760AABD" w14:textId="77777777" w:rsidR="005A1DA7" w:rsidRPr="009C4A02" w:rsidRDefault="005A1DA7" w:rsidP="009C3ADA">
                    <w:pPr>
                      <w:autoSpaceDE w:val="0"/>
                      <w:autoSpaceDN w:val="0"/>
                      <w:adjustRightInd w:val="0"/>
                      <w:spacing w:after="0" w:line="240" w:lineRule="auto"/>
                      <w:jc w:val="center"/>
                      <w:rPr>
                        <w:rFonts w:ascii="Sylfaen" w:hAnsi="Sylfaen"/>
                        <w:sz w:val="12"/>
                      </w:rPr>
                    </w:pPr>
                    <w:r>
                      <w:rPr>
                        <w:rFonts w:ascii="Sylfaen" w:hAnsi="Sylfaen"/>
                        <w:sz w:val="12"/>
                      </w:rPr>
                      <w:t>Միասնական ռեեստրում օբյեկտի ներառման հնարավորության կամ միասնական ռեեստրում օբյեկտի ներառումը մերժելու մասին որոշման ընդունում (P.SP.01.OPR.016)</w:t>
                    </w:r>
                  </w:p>
                </w:txbxContent>
              </v:textbox>
            </v:rect>
            <v:rect id="_x0000_s1140" style="position:absolute;left:3804;top:12490;width:3010;height:480" stroked="f">
              <v:textbox style="mso-next-textbox:#_x0000_s1140" inset="0,0,0,0">
                <w:txbxContent>
                  <w:p w14:paraId="223B6ABD" w14:textId="77777777" w:rsidR="005A1DA7" w:rsidRPr="009C4A02" w:rsidRDefault="005A1DA7" w:rsidP="009C3ADA">
                    <w:pPr>
                      <w:autoSpaceDE w:val="0"/>
                      <w:autoSpaceDN w:val="0"/>
                      <w:adjustRightInd w:val="0"/>
                      <w:spacing w:after="0" w:line="240" w:lineRule="auto"/>
                      <w:jc w:val="center"/>
                      <w:rPr>
                        <w:rFonts w:ascii="Sylfaen" w:hAnsi="Sylfaen"/>
                        <w:sz w:val="12"/>
                      </w:rPr>
                    </w:pPr>
                    <w:r>
                      <w:rPr>
                        <w:rFonts w:ascii="Sylfaen" w:hAnsi="Sylfaen"/>
                        <w:sz w:val="12"/>
                      </w:rPr>
                      <w:t>Միասնական ռեեստրում օբյեկտի ներառումը մերժելու վերաբերյալ ծանուցման ուղարկում</w:t>
                    </w:r>
                    <w:r>
                      <w:rPr>
                        <w:rFonts w:ascii="Sylfaen" w:hAnsi="Sylfaen"/>
                        <w:sz w:val="12"/>
                        <w:lang w:val="en-US"/>
                      </w:rPr>
                      <w:t xml:space="preserve"> </w:t>
                    </w:r>
                    <w:r>
                      <w:rPr>
                        <w:rFonts w:ascii="Sylfaen" w:hAnsi="Sylfaen"/>
                        <w:sz w:val="12"/>
                      </w:rPr>
                      <w:t>(P.SP.01.OPR.017)</w:t>
                    </w:r>
                  </w:p>
                </w:txbxContent>
              </v:textbox>
            </v:rect>
            <v:rect id="_x0000_s1141" style="position:absolute;left:4004;top:12000;width:1310;height:380" stroked="f">
              <v:textbox style="mso-next-textbox:#_x0000_s1141" inset="0,0,0,0">
                <w:txbxContent>
                  <w:p w14:paraId="642CF3BB" w14:textId="77777777" w:rsidR="005A1DA7" w:rsidRPr="009C3ADA" w:rsidRDefault="005A1DA7" w:rsidP="00651630">
                    <w:pPr>
                      <w:autoSpaceDE w:val="0"/>
                      <w:autoSpaceDN w:val="0"/>
                      <w:adjustRightInd w:val="0"/>
                      <w:spacing w:after="0" w:line="240" w:lineRule="auto"/>
                      <w:jc w:val="center"/>
                      <w:rPr>
                        <w:rFonts w:ascii="Sylfaen" w:hAnsi="Sylfaen"/>
                        <w:sz w:val="12"/>
                        <w:szCs w:val="12"/>
                      </w:rPr>
                    </w:pPr>
                    <w:r w:rsidRPr="009C3ADA">
                      <w:rPr>
                        <w:rFonts w:ascii="Sylfaen" w:hAnsi="Sylfaen"/>
                        <w:sz w:val="12"/>
                        <w:szCs w:val="12"/>
                      </w:rPr>
                      <w:t>[որոշում է ընդունվել մերժման մասին]</w:t>
                    </w:r>
                  </w:p>
                </w:txbxContent>
              </v:textbox>
            </v:rect>
            <v:rect id="_x0000_s1142" style="position:absolute;left:5714;top:13050;width:1160;height:530" stroked="f">
              <v:textbox style="mso-next-textbox:#_x0000_s1142" inset="0,0,0,0">
                <w:txbxContent>
                  <w:p w14:paraId="2E818396" w14:textId="77777777" w:rsidR="005A1DA7" w:rsidRPr="00FA28BA" w:rsidRDefault="005A1DA7" w:rsidP="009C3ADA">
                    <w:pPr>
                      <w:autoSpaceDE w:val="0"/>
                      <w:autoSpaceDN w:val="0"/>
                      <w:adjustRightInd w:val="0"/>
                      <w:spacing w:after="0" w:line="240" w:lineRule="auto"/>
                      <w:jc w:val="center"/>
                      <w:rPr>
                        <w:rFonts w:ascii="Sylfaen" w:hAnsi="Sylfaen"/>
                        <w:sz w:val="10"/>
                        <w:szCs w:val="10"/>
                      </w:rPr>
                    </w:pPr>
                    <w:r w:rsidRPr="009C3ADA">
                      <w:rPr>
                        <w:rFonts w:ascii="Sylfaen" w:hAnsi="Sylfaen"/>
                        <w:sz w:val="10"/>
                        <w:szCs w:val="10"/>
                      </w:rPr>
                      <w:t>[</w:t>
                    </w:r>
                    <w:r w:rsidRPr="00FA28BA">
                      <w:rPr>
                        <w:rFonts w:ascii="Sylfaen" w:hAnsi="Sylfaen"/>
                        <w:sz w:val="10"/>
                        <w:szCs w:val="10"/>
                      </w:rPr>
                      <w:t>որոշում է ընդունվել ներառման հնարավորության մասին]</w:t>
                    </w:r>
                  </w:p>
                </w:txbxContent>
              </v:textbox>
            </v:rect>
            <v:rect id="_x0000_s1143" style="position:absolute;left:1704;top:12300;width:1260;height:855" stroked="f">
              <v:textbox style="mso-next-textbox:#_x0000_s1143" inset="0,0,0,0">
                <w:txbxContent>
                  <w:p w14:paraId="0FF11A0B" w14:textId="77777777" w:rsidR="005A1DA7" w:rsidRPr="009C3ADA" w:rsidRDefault="005A1DA7" w:rsidP="00411E42">
                    <w:pPr>
                      <w:autoSpaceDE w:val="0"/>
                      <w:autoSpaceDN w:val="0"/>
                      <w:adjustRightInd w:val="0"/>
                      <w:spacing w:after="0" w:line="240" w:lineRule="auto"/>
                      <w:jc w:val="center"/>
                      <w:rPr>
                        <w:rFonts w:ascii="Sylfaen" w:hAnsi="Sylfaen"/>
                        <w:sz w:val="12"/>
                        <w:szCs w:val="12"/>
                      </w:rPr>
                    </w:pPr>
                    <w:r w:rsidRPr="009C3ADA">
                      <w:rPr>
                        <w:rFonts w:ascii="Sylfaen" w:hAnsi="Sylfaen"/>
                        <w:sz w:val="12"/>
                        <w:szCs w:val="12"/>
                      </w:rPr>
                      <w:t>Միասնական ռեեստրում օբյեկտի ներառումը մերժելու վերաբերյալ ծանուցման ընդունում</w:t>
                    </w:r>
                  </w:p>
                </w:txbxContent>
              </v:textbox>
            </v:rect>
          </v:group>
        </w:pict>
      </w:r>
      <w:r w:rsidR="00651630" w:rsidRPr="00420A82">
        <w:rPr>
          <w:rFonts w:ascii="Sylfaen" w:hAnsi="Sylfaen"/>
          <w:noProof/>
          <w:szCs w:val="24"/>
          <w:lang w:val="en-US" w:eastAsia="en-US" w:bidi="ar-SA"/>
        </w:rPr>
        <w:drawing>
          <wp:inline distT="0" distB="0" distL="0" distR="0" wp14:anchorId="53AD9F59" wp14:editId="46C6F891">
            <wp:extent cx="5759450" cy="8069383"/>
            <wp:effectExtent l="1905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stretch/>
                  </pic:blipFill>
                  <pic:spPr>
                    <a:xfrm>
                      <a:off x="0" y="0"/>
                      <a:ext cx="5759450" cy="8069383"/>
                    </a:xfrm>
                    <a:prstGeom prst="rect">
                      <a:avLst/>
                    </a:prstGeom>
                  </pic:spPr>
                </pic:pic>
              </a:graphicData>
            </a:graphic>
          </wp:inline>
        </w:drawing>
      </w:r>
    </w:p>
    <w:p w14:paraId="43A47005" w14:textId="77777777" w:rsidR="00651630" w:rsidRPr="00420A82" w:rsidRDefault="00651630" w:rsidP="00902B97">
      <w:pPr>
        <w:pStyle w:val="aa"/>
      </w:pPr>
      <w:r w:rsidRPr="00EF0351">
        <w:t>Նկ. 5. «Միասնական ռեեստրում մտավոր սեփականության օբյեկտների ներառում» ընթացակարգի (P.SP.01.PRC.001) կատարման սխեման՝ P.SP.01.OPR.006 – P.SP.01.OPR.017 գործառնությունների</w:t>
      </w:r>
      <w:r w:rsidRPr="00420A82">
        <w:t xml:space="preserve"> համար </w:t>
      </w:r>
    </w:p>
    <w:p w14:paraId="166A3FD8" w14:textId="77777777" w:rsidR="00651630" w:rsidRPr="00420A82" w:rsidRDefault="00BD6DAC" w:rsidP="00902B97">
      <w:pPr>
        <w:pStyle w:val="aa"/>
      </w:pPr>
      <w:r>
        <w:rPr>
          <w:noProof/>
          <w:lang w:val="en-US" w:eastAsia="en-US" w:bidi="ar-SA"/>
        </w:rPr>
        <w:lastRenderedPageBreak/>
        <w:pict w14:anchorId="5A3AA758">
          <v:group id="_x0000_s1495" style="position:absolute;left:0;text-align:left;margin-left:7.45pt;margin-top:4.5pt;width:443.15pt;height:559.5pt;z-index:251918336" coordorigin="1567,1508" coordsize="8863,11190">
            <v:rect id="_x0000_s1145" style="position:absolute;left:1707;top:1508;width:1350;height:240" stroked="f">
              <v:textbox style="mso-next-textbox:#_x0000_s1145" inset="0,0,0,0">
                <w:txbxContent>
                  <w:p w14:paraId="7AB47681" w14:textId="77777777" w:rsidR="005A1DA7" w:rsidRPr="00F663C9" w:rsidRDefault="005A1DA7" w:rsidP="00F663C9">
                    <w:pPr>
                      <w:jc w:val="center"/>
                      <w:rPr>
                        <w:rFonts w:ascii="Sylfaen" w:hAnsi="Sylfaen"/>
                        <w:sz w:val="14"/>
                        <w:szCs w:val="14"/>
                      </w:rPr>
                    </w:pPr>
                    <w:r w:rsidRPr="00F663C9">
                      <w:rPr>
                        <w:rFonts w:ascii="Sylfaen" w:hAnsi="Sylfaen"/>
                        <w:sz w:val="14"/>
                        <w:szCs w:val="14"/>
                      </w:rPr>
                      <w:t>։ Հայտատու</w:t>
                    </w:r>
                  </w:p>
                </w:txbxContent>
              </v:textbox>
            </v:rect>
            <v:rect id="_x0000_s1146" style="position:absolute;left:4677;top:1508;width:1350;height:240" stroked="f">
              <v:textbox style="mso-next-textbox:#_x0000_s1146" inset="0,0,0,0">
                <w:txbxContent>
                  <w:p w14:paraId="607156F4" w14:textId="77777777" w:rsidR="005A1DA7" w:rsidRPr="00F663C9" w:rsidRDefault="005A1DA7" w:rsidP="00651630">
                    <w:pPr>
                      <w:rPr>
                        <w:rFonts w:ascii="Sylfaen" w:hAnsi="Sylfaen"/>
                        <w:sz w:val="14"/>
                        <w:szCs w:val="14"/>
                      </w:rPr>
                    </w:pPr>
                    <w:r w:rsidRPr="00F663C9">
                      <w:rPr>
                        <w:rFonts w:ascii="Sylfaen" w:hAnsi="Sylfaen"/>
                        <w:sz w:val="14"/>
                        <w:szCs w:val="14"/>
                      </w:rPr>
                      <w:t>։ Հանձնաժողով</w:t>
                    </w:r>
                  </w:p>
                </w:txbxContent>
              </v:textbox>
            </v:rect>
            <v:rect id="_x0000_s1147" style="position:absolute;left:7307;top:1508;width:3123;height:240" stroked="f">
              <v:textbox style="mso-next-textbox:#_x0000_s1147" inset="0,0,0,0">
                <w:txbxContent>
                  <w:p w14:paraId="6490A297" w14:textId="77777777" w:rsidR="005A1DA7" w:rsidRPr="006875A9" w:rsidRDefault="005A1DA7" w:rsidP="00F663C9">
                    <w:pPr>
                      <w:jc w:val="center"/>
                      <w:rPr>
                        <w:rFonts w:ascii="Sylfaen" w:hAnsi="Sylfaen"/>
                        <w:sz w:val="14"/>
                        <w:szCs w:val="16"/>
                      </w:rPr>
                    </w:pPr>
                    <w:r>
                      <w:rPr>
                        <w:rFonts w:ascii="Sylfaen" w:hAnsi="Sylfaen"/>
                        <w:sz w:val="14"/>
                      </w:rPr>
                      <w:t>։ Անդամ պետության լիազորված մարմին</w:t>
                    </w:r>
                  </w:p>
                </w:txbxContent>
              </v:textbox>
            </v:rect>
            <v:rect id="_x0000_s1148" style="position:absolute;left:1707;top:2118;width:1210;height:1090" stroked="f">
              <v:textbox style="mso-next-textbox:#_x0000_s1148" inset="0,0,0,0">
                <w:txbxContent>
                  <w:p w14:paraId="59E7D8F3" w14:textId="77777777" w:rsidR="005A1DA7" w:rsidRPr="00F663C9" w:rsidRDefault="005A1DA7" w:rsidP="0051248D">
                    <w:pPr>
                      <w:autoSpaceDE w:val="0"/>
                      <w:autoSpaceDN w:val="0"/>
                      <w:adjustRightInd w:val="0"/>
                      <w:spacing w:after="0" w:line="240" w:lineRule="auto"/>
                      <w:jc w:val="center"/>
                      <w:rPr>
                        <w:rFonts w:ascii="Sylfaen" w:hAnsi="Sylfaen"/>
                        <w:sz w:val="12"/>
                        <w:szCs w:val="12"/>
                      </w:rPr>
                    </w:pPr>
                    <w:r w:rsidRPr="00F663C9">
                      <w:rPr>
                        <w:rFonts w:ascii="Sylfaen" w:hAnsi="Sylfaen"/>
                        <w:sz w:val="12"/>
                        <w:szCs w:val="12"/>
                      </w:rPr>
                      <w:t>Միասնական ռեեստրում օբյեկտի ներառման հնարավորության վերաբերյալ ծանուցման ընդունում</w:t>
                    </w:r>
                  </w:p>
                </w:txbxContent>
              </v:textbox>
            </v:rect>
            <v:rect id="_x0000_s1149" style="position:absolute;left:1567;top:3388;width:1223;height:1090" stroked="f">
              <v:textbox style="mso-next-textbox:#_x0000_s1149" inset="0,0,0,0">
                <w:txbxContent>
                  <w:p w14:paraId="391633F6" w14:textId="77777777" w:rsidR="005A1DA7" w:rsidRPr="0051248D" w:rsidRDefault="005A1DA7" w:rsidP="00651630">
                    <w:pPr>
                      <w:autoSpaceDE w:val="0"/>
                      <w:autoSpaceDN w:val="0"/>
                      <w:adjustRightInd w:val="0"/>
                      <w:spacing w:after="0" w:line="240" w:lineRule="auto"/>
                      <w:jc w:val="center"/>
                      <w:rPr>
                        <w:rFonts w:ascii="Sylfaen" w:hAnsi="Sylfaen"/>
                        <w:sz w:val="12"/>
                        <w:szCs w:val="12"/>
                      </w:rPr>
                    </w:pPr>
                    <w:r w:rsidRPr="0051248D">
                      <w:rPr>
                        <w:rFonts w:ascii="Sylfaen" w:hAnsi="Sylfaen"/>
                        <w:sz w:val="12"/>
                        <w:szCs w:val="12"/>
                      </w:rPr>
                      <w:t>Պարտավորությունների կատարման ապահովումը հաստատող պայմանագրի ուղարկում</w:t>
                    </w:r>
                  </w:p>
                </w:txbxContent>
              </v:textbox>
            </v:rect>
            <v:rect id="_x0000_s1150" style="position:absolute;left:4277;top:2298;width:2383;height:730" stroked="f">
              <v:textbox style="mso-next-textbox:#_x0000_s1150" inset="0,0,0,0">
                <w:txbxContent>
                  <w:p w14:paraId="21DEB7DB" w14:textId="77777777" w:rsidR="005A1DA7" w:rsidRPr="006875A9" w:rsidRDefault="005A1DA7" w:rsidP="00651630">
                    <w:pPr>
                      <w:autoSpaceDE w:val="0"/>
                      <w:autoSpaceDN w:val="0"/>
                      <w:adjustRightInd w:val="0"/>
                      <w:spacing w:after="0" w:line="240" w:lineRule="auto"/>
                      <w:jc w:val="center"/>
                      <w:rPr>
                        <w:rFonts w:ascii="Sylfaen" w:eastAsia="TimesNewRoman" w:hAnsi="Sylfaen" w:cs="TimesNewRoman"/>
                        <w:sz w:val="14"/>
                        <w:szCs w:val="17"/>
                      </w:rPr>
                    </w:pPr>
                    <w:r>
                      <w:rPr>
                        <w:rFonts w:ascii="Sylfaen" w:hAnsi="Sylfaen"/>
                        <w:sz w:val="14"/>
                      </w:rPr>
                      <w:t>Միասնական ռեեստրում օբյեկտի ներառման հնարավորության վերաբերյալ ծանուցման ուղարկում</w:t>
                    </w:r>
                  </w:p>
                  <w:p w14:paraId="78401F0D" w14:textId="77777777" w:rsidR="005A1DA7" w:rsidRPr="006875A9" w:rsidRDefault="005A1DA7" w:rsidP="00651630">
                    <w:pPr>
                      <w:jc w:val="center"/>
                      <w:rPr>
                        <w:rFonts w:ascii="Sylfaen" w:hAnsi="Sylfaen"/>
                        <w:sz w:val="12"/>
                        <w:szCs w:val="16"/>
                      </w:rPr>
                    </w:pPr>
                    <w:r>
                      <w:rPr>
                        <w:rFonts w:ascii="Sylfaen" w:hAnsi="Sylfaen"/>
                        <w:sz w:val="14"/>
                      </w:rPr>
                      <w:t>(P.SP.01.OPR.018)</w:t>
                    </w:r>
                  </w:p>
                </w:txbxContent>
              </v:textbox>
            </v:rect>
            <v:rect id="_x0000_s1151" style="position:absolute;left:4277;top:3638;width:2383;height:680" stroked="f">
              <v:textbox style="mso-next-textbox:#_x0000_s1151" inset="0,0,0,0">
                <w:txbxContent>
                  <w:p w14:paraId="09B177AE" w14:textId="77777777" w:rsidR="005A1DA7" w:rsidRPr="00F663C9" w:rsidRDefault="005A1DA7" w:rsidP="00F663C9">
                    <w:pPr>
                      <w:shd w:val="clear" w:color="auto" w:fill="D9D9D9" w:themeFill="background1" w:themeFillShade="D9"/>
                      <w:autoSpaceDE w:val="0"/>
                      <w:autoSpaceDN w:val="0"/>
                      <w:adjustRightInd w:val="0"/>
                      <w:spacing w:after="0" w:line="240" w:lineRule="auto"/>
                      <w:jc w:val="center"/>
                      <w:rPr>
                        <w:rFonts w:ascii="Sylfaen" w:hAnsi="Sylfaen"/>
                        <w:sz w:val="12"/>
                        <w:szCs w:val="12"/>
                      </w:rPr>
                    </w:pPr>
                    <w:r w:rsidRPr="00F663C9">
                      <w:rPr>
                        <w:rFonts w:ascii="Sylfaen" w:hAnsi="Sylfaen"/>
                        <w:sz w:val="12"/>
                        <w:szCs w:val="12"/>
                      </w:rPr>
                      <w:t>Պարտավորության կատարման ապահովումը հաստատող պայմանագրի ներկայացման սպասում</w:t>
                    </w:r>
                  </w:p>
                </w:txbxContent>
              </v:textbox>
            </v:rect>
            <v:rect id="_x0000_s1152" style="position:absolute;left:4277;top:5028;width:2383;height:730" stroked="f">
              <v:textbox style="mso-next-textbox:#_x0000_s1152" inset="0,0,0,0">
                <w:txbxContent>
                  <w:p w14:paraId="22543FD0" w14:textId="77777777" w:rsidR="005A1DA7" w:rsidRPr="00A83EB7" w:rsidRDefault="005A1DA7" w:rsidP="00651630">
                    <w:pPr>
                      <w:autoSpaceDE w:val="0"/>
                      <w:autoSpaceDN w:val="0"/>
                      <w:adjustRightInd w:val="0"/>
                      <w:spacing w:after="0" w:line="240" w:lineRule="auto"/>
                      <w:jc w:val="center"/>
                      <w:rPr>
                        <w:rFonts w:ascii="Sylfaen" w:eastAsia="TimesNewRoman" w:hAnsi="Sylfaen" w:cs="TimesNewRoman"/>
                        <w:sz w:val="13"/>
                        <w:szCs w:val="17"/>
                      </w:rPr>
                    </w:pPr>
                    <w:r>
                      <w:rPr>
                        <w:rFonts w:ascii="Sylfaen" w:hAnsi="Sylfaen"/>
                        <w:sz w:val="13"/>
                      </w:rPr>
                      <w:t>Միասնական ռեեստրում օբյեկտը ներառելու կամ օբյեկտի ներառումը մերժելու մասին որոշման ընդունում</w:t>
                    </w:r>
                  </w:p>
                  <w:p w14:paraId="1520CCAE" w14:textId="77777777" w:rsidR="005A1DA7" w:rsidRPr="00A83EB7" w:rsidRDefault="005A1DA7" w:rsidP="00651630">
                    <w:pPr>
                      <w:jc w:val="center"/>
                      <w:rPr>
                        <w:rFonts w:ascii="Sylfaen" w:hAnsi="Sylfaen"/>
                        <w:sz w:val="12"/>
                        <w:szCs w:val="16"/>
                      </w:rPr>
                    </w:pPr>
                    <w:r>
                      <w:rPr>
                        <w:rFonts w:ascii="Sylfaen" w:hAnsi="Sylfaen"/>
                        <w:sz w:val="13"/>
                      </w:rPr>
                      <w:t>(P.SP.01.OPR.019)</w:t>
                    </w:r>
                  </w:p>
                </w:txbxContent>
              </v:textbox>
            </v:rect>
            <v:rect id="_x0000_s1153" style="position:absolute;left:3707;top:4428;width:1350;height:420" stroked="f">
              <v:textbox style="mso-next-textbox:#_x0000_s1153" inset="0,0,0,0">
                <w:txbxContent>
                  <w:p w14:paraId="3E530533" w14:textId="77777777" w:rsidR="005A1DA7" w:rsidRPr="00F663C9" w:rsidRDefault="005A1DA7" w:rsidP="00F663C9">
                    <w:pPr>
                      <w:autoSpaceDE w:val="0"/>
                      <w:autoSpaceDN w:val="0"/>
                      <w:adjustRightInd w:val="0"/>
                      <w:spacing w:after="0" w:line="240" w:lineRule="auto"/>
                      <w:jc w:val="center"/>
                      <w:rPr>
                        <w:rFonts w:ascii="Sylfaen" w:hAnsi="Sylfaen"/>
                        <w:sz w:val="14"/>
                        <w:szCs w:val="14"/>
                      </w:rPr>
                    </w:pPr>
                    <w:r>
                      <w:rPr>
                        <w:rFonts w:ascii="Sylfaen" w:hAnsi="Sylfaen"/>
                        <w:sz w:val="16"/>
                      </w:rPr>
                      <w:t>[</w:t>
                    </w:r>
                    <w:r w:rsidRPr="00F663C9">
                      <w:rPr>
                        <w:rFonts w:ascii="Sylfaen" w:hAnsi="Sylfaen"/>
                        <w:sz w:val="14"/>
                        <w:szCs w:val="14"/>
                      </w:rPr>
                      <w:t>ապահովումը ներկայացվել է]</w:t>
                    </w:r>
                  </w:p>
                </w:txbxContent>
              </v:textbox>
            </v:rect>
            <v:rect id="_x0000_s1154" style="position:absolute;left:5857;top:4478;width:1350;height:420" stroked="f">
              <v:textbox style="mso-next-textbox:#_x0000_s1154" inset="0,0,0,0">
                <w:txbxContent>
                  <w:p w14:paraId="719C3542" w14:textId="77777777" w:rsidR="005A1DA7" w:rsidRPr="006875A9" w:rsidRDefault="005A1DA7" w:rsidP="00F663C9">
                    <w:pPr>
                      <w:autoSpaceDE w:val="0"/>
                      <w:autoSpaceDN w:val="0"/>
                      <w:adjustRightInd w:val="0"/>
                      <w:spacing w:after="0" w:line="240" w:lineRule="auto"/>
                      <w:jc w:val="center"/>
                      <w:rPr>
                        <w:rFonts w:ascii="Sylfaen" w:hAnsi="Sylfaen"/>
                        <w:sz w:val="12"/>
                        <w:szCs w:val="16"/>
                      </w:rPr>
                    </w:pPr>
                    <w:r>
                      <w:rPr>
                        <w:rFonts w:ascii="Sylfaen" w:hAnsi="Sylfaen"/>
                        <w:sz w:val="14"/>
                      </w:rPr>
                      <w:t>[սպասման ժամանակը լրացել է]</w:t>
                    </w:r>
                  </w:p>
                </w:txbxContent>
              </v:textbox>
            </v:rect>
            <v:rect id="_x0000_s1155" style="position:absolute;left:3327;top:5808;width:1350;height:420" stroked="f">
              <v:textbox style="mso-next-textbox:#_x0000_s1155" inset="0,0,0,0">
                <w:txbxContent>
                  <w:p w14:paraId="6662B127" w14:textId="77777777" w:rsidR="005A1DA7" w:rsidRPr="00F663C9" w:rsidRDefault="005A1DA7" w:rsidP="00F663C9">
                    <w:pPr>
                      <w:autoSpaceDE w:val="0"/>
                      <w:autoSpaceDN w:val="0"/>
                      <w:adjustRightInd w:val="0"/>
                      <w:spacing w:after="0" w:line="240" w:lineRule="auto"/>
                      <w:jc w:val="center"/>
                      <w:rPr>
                        <w:rFonts w:ascii="Sylfaen" w:hAnsi="Sylfaen"/>
                        <w:sz w:val="14"/>
                        <w:szCs w:val="14"/>
                      </w:rPr>
                    </w:pPr>
                    <w:r w:rsidRPr="00F663C9">
                      <w:rPr>
                        <w:rFonts w:ascii="Sylfaen" w:hAnsi="Sylfaen"/>
                        <w:sz w:val="14"/>
                        <w:szCs w:val="14"/>
                      </w:rPr>
                      <w:t>[որոշում է ընդունվել մերժման մասին]</w:t>
                    </w:r>
                  </w:p>
                </w:txbxContent>
              </v:textbox>
            </v:rect>
            <v:rect id="_x0000_s1156" style="position:absolute;left:6027;top:6338;width:1093;height:640" stroked="f">
              <v:textbox style="mso-next-textbox:#_x0000_s1156" inset="0,0,0,0">
                <w:txbxContent>
                  <w:p w14:paraId="0A5EB402" w14:textId="77777777" w:rsidR="005A1DA7" w:rsidRPr="00F663C9" w:rsidRDefault="005A1DA7" w:rsidP="00F663C9">
                    <w:pPr>
                      <w:autoSpaceDE w:val="0"/>
                      <w:autoSpaceDN w:val="0"/>
                      <w:adjustRightInd w:val="0"/>
                      <w:spacing w:after="0" w:line="240" w:lineRule="auto"/>
                      <w:jc w:val="center"/>
                      <w:rPr>
                        <w:rFonts w:ascii="Sylfaen" w:hAnsi="Sylfaen"/>
                        <w:sz w:val="12"/>
                        <w:szCs w:val="12"/>
                      </w:rPr>
                    </w:pPr>
                    <w:r>
                      <w:rPr>
                        <w:rFonts w:ascii="Sylfaen" w:hAnsi="Sylfaen"/>
                        <w:sz w:val="16"/>
                      </w:rPr>
                      <w:t>[</w:t>
                    </w:r>
                    <w:r w:rsidRPr="00F663C9">
                      <w:rPr>
                        <w:rFonts w:ascii="Sylfaen" w:hAnsi="Sylfaen"/>
                        <w:sz w:val="12"/>
                        <w:szCs w:val="12"/>
                      </w:rPr>
                      <w:t>որոշում է ընդունվել ներառման մասին]</w:t>
                    </w:r>
                  </w:p>
                </w:txbxContent>
              </v:textbox>
            </v:rect>
            <v:rect id="_x0000_s1157" style="position:absolute;left:3400;top:6408;width:2383;height:730" stroked="f">
              <v:textbox style="mso-next-textbox:#_x0000_s1157" inset="0,0,0,0">
                <w:txbxContent>
                  <w:p w14:paraId="39B09DAE" w14:textId="77777777" w:rsidR="005A1DA7" w:rsidRPr="00F663C9" w:rsidRDefault="005A1DA7" w:rsidP="00651630">
                    <w:pPr>
                      <w:autoSpaceDE w:val="0"/>
                      <w:autoSpaceDN w:val="0"/>
                      <w:adjustRightInd w:val="0"/>
                      <w:spacing w:after="0" w:line="240" w:lineRule="auto"/>
                      <w:jc w:val="center"/>
                      <w:rPr>
                        <w:rFonts w:ascii="Sylfaen" w:hAnsi="Sylfaen"/>
                        <w:sz w:val="14"/>
                        <w:szCs w:val="14"/>
                      </w:rPr>
                    </w:pPr>
                    <w:r w:rsidRPr="00F663C9">
                      <w:rPr>
                        <w:rFonts w:ascii="Sylfaen" w:hAnsi="Sylfaen"/>
                        <w:sz w:val="14"/>
                        <w:szCs w:val="14"/>
                      </w:rPr>
                      <w:t>Միասնական ռեեստրում օբյեկտի ներառումը մերժելու վերաբերյալ ծանուցման ուղարկում (P.SP.01.OPR.020)</w:t>
                    </w:r>
                  </w:p>
                </w:txbxContent>
              </v:textbox>
            </v:rect>
            <v:rect id="_x0000_s1158" style="position:absolute;left:4824;top:7418;width:2383;height:870" stroked="f">
              <v:textbox style="mso-next-textbox:#_x0000_s1158" inset="0,0,0,0">
                <w:txbxContent>
                  <w:p w14:paraId="13B58E39" w14:textId="77777777" w:rsidR="005A1DA7" w:rsidRPr="00F663C9" w:rsidRDefault="005A1DA7" w:rsidP="00651630">
                    <w:pPr>
                      <w:autoSpaceDE w:val="0"/>
                      <w:autoSpaceDN w:val="0"/>
                      <w:adjustRightInd w:val="0"/>
                      <w:spacing w:after="0" w:line="240" w:lineRule="auto"/>
                      <w:jc w:val="center"/>
                      <w:rPr>
                        <w:rFonts w:ascii="Sylfaen" w:eastAsia="TimesNewRoman" w:hAnsi="Sylfaen" w:cs="TimesNewRoman"/>
                        <w:sz w:val="14"/>
                        <w:szCs w:val="14"/>
                      </w:rPr>
                    </w:pPr>
                    <w:r w:rsidRPr="00F663C9">
                      <w:rPr>
                        <w:rFonts w:ascii="Sylfaen" w:hAnsi="Sylfaen"/>
                        <w:sz w:val="14"/>
                        <w:szCs w:val="14"/>
                      </w:rPr>
                      <w:t>Միասնական ռեեստրում օբյեկտի ներառում եւ միասնական ռեեստրի տեղեկությունների հրապարակում</w:t>
                    </w:r>
                  </w:p>
                  <w:p w14:paraId="371DDD06" w14:textId="77777777" w:rsidR="005A1DA7" w:rsidRPr="00F663C9" w:rsidRDefault="005A1DA7" w:rsidP="00651630">
                    <w:pPr>
                      <w:jc w:val="center"/>
                      <w:rPr>
                        <w:rFonts w:ascii="Sylfaen" w:hAnsi="Sylfaen"/>
                        <w:sz w:val="14"/>
                        <w:szCs w:val="14"/>
                      </w:rPr>
                    </w:pPr>
                    <w:r w:rsidRPr="00F663C9">
                      <w:rPr>
                        <w:rFonts w:ascii="Sylfaen" w:hAnsi="Sylfaen"/>
                        <w:sz w:val="14"/>
                        <w:szCs w:val="14"/>
                      </w:rPr>
                      <w:t>(P.SP.01.OPR.021)</w:t>
                    </w:r>
                  </w:p>
                </w:txbxContent>
              </v:textbox>
            </v:rect>
            <v:rect id="_x0000_s1159" style="position:absolute;left:1707;top:6118;width:1210;height:1100" stroked="f">
              <v:textbox style="mso-next-textbox:#_x0000_s1159" inset="0,0,0,0">
                <w:txbxContent>
                  <w:p w14:paraId="306CA7E0" w14:textId="77777777" w:rsidR="005A1DA7" w:rsidRPr="0051248D" w:rsidRDefault="005A1DA7" w:rsidP="00651630">
                    <w:pPr>
                      <w:autoSpaceDE w:val="0"/>
                      <w:autoSpaceDN w:val="0"/>
                      <w:adjustRightInd w:val="0"/>
                      <w:spacing w:after="0" w:line="240" w:lineRule="auto"/>
                      <w:jc w:val="center"/>
                      <w:rPr>
                        <w:rFonts w:ascii="Sylfaen" w:hAnsi="Sylfaen"/>
                        <w:sz w:val="12"/>
                        <w:szCs w:val="12"/>
                      </w:rPr>
                    </w:pPr>
                    <w:r w:rsidRPr="0051248D">
                      <w:rPr>
                        <w:rFonts w:ascii="Sylfaen" w:hAnsi="Sylfaen"/>
                        <w:sz w:val="12"/>
                        <w:szCs w:val="12"/>
                      </w:rPr>
                      <w:t>Միասնական ռեեստրում օբյեկտի ներառումը մերժելու վերաբերյալ</w:t>
                    </w:r>
                    <w:r>
                      <w:rPr>
                        <w:rFonts w:ascii="Sylfaen" w:hAnsi="Sylfaen"/>
                        <w:sz w:val="14"/>
                      </w:rPr>
                      <w:t xml:space="preserve"> </w:t>
                    </w:r>
                    <w:r w:rsidRPr="0051248D">
                      <w:rPr>
                        <w:rFonts w:ascii="Sylfaen" w:hAnsi="Sylfaen"/>
                        <w:sz w:val="12"/>
                        <w:szCs w:val="12"/>
                      </w:rPr>
                      <w:t>ծանուցման ընդունում</w:t>
                    </w:r>
                  </w:p>
                </w:txbxContent>
              </v:textbox>
            </v:rect>
            <v:rect id="_x0000_s1160" style="position:absolute;left:1707;top:8368;width:1210;height:1250" stroked="f">
              <v:textbox style="mso-next-textbox:#_x0000_s1160" inset="0,0,0,0">
                <w:txbxContent>
                  <w:p w14:paraId="3390B79D" w14:textId="77777777" w:rsidR="005A1DA7" w:rsidRPr="0051248D" w:rsidRDefault="005A1DA7" w:rsidP="00651630">
                    <w:pPr>
                      <w:autoSpaceDE w:val="0"/>
                      <w:autoSpaceDN w:val="0"/>
                      <w:adjustRightInd w:val="0"/>
                      <w:spacing w:after="0" w:line="240" w:lineRule="auto"/>
                      <w:jc w:val="center"/>
                      <w:rPr>
                        <w:rFonts w:ascii="Sylfaen" w:hAnsi="Sylfaen"/>
                        <w:sz w:val="12"/>
                        <w:szCs w:val="12"/>
                      </w:rPr>
                    </w:pPr>
                    <w:r w:rsidRPr="0051248D">
                      <w:rPr>
                        <w:rFonts w:ascii="Sylfaen" w:hAnsi="Sylfaen"/>
                        <w:sz w:val="12"/>
                        <w:szCs w:val="12"/>
                      </w:rPr>
                      <w:t>Միասնական ռեեստրում օբյեկտի ներառման վերաբերյալ ծանուցման ընդունում</w:t>
                    </w:r>
                  </w:p>
                </w:txbxContent>
              </v:textbox>
            </v:rect>
            <v:rect id="_x0000_s1161" style="position:absolute;left:3327;top:8748;width:2383;height:870" stroked="f">
              <v:textbox style="mso-next-textbox:#_x0000_s1161" inset="0,0,0,0">
                <w:txbxContent>
                  <w:p w14:paraId="361E8310" w14:textId="77777777" w:rsidR="005A1DA7" w:rsidRPr="00F663C9" w:rsidRDefault="005A1DA7" w:rsidP="00F663C9">
                    <w:pPr>
                      <w:autoSpaceDE w:val="0"/>
                      <w:autoSpaceDN w:val="0"/>
                      <w:adjustRightInd w:val="0"/>
                      <w:spacing w:after="0" w:line="240" w:lineRule="auto"/>
                      <w:jc w:val="center"/>
                      <w:rPr>
                        <w:rFonts w:ascii="Sylfaen" w:hAnsi="Sylfaen"/>
                        <w:sz w:val="14"/>
                        <w:szCs w:val="14"/>
                      </w:rPr>
                    </w:pPr>
                    <w:r w:rsidRPr="00F663C9">
                      <w:rPr>
                        <w:rFonts w:ascii="Sylfaen" w:hAnsi="Sylfaen"/>
                        <w:sz w:val="14"/>
                        <w:szCs w:val="14"/>
                      </w:rPr>
                      <w:t>միասնական ռեեստրում օբյեկտի ներառման վերաբերյալ ծանուցման ուղարկում հայտատուին</w:t>
                    </w:r>
                    <w:r w:rsidRPr="00F663C9">
                      <w:rPr>
                        <w:rFonts w:ascii="Sylfaen" w:hAnsi="Sylfaen"/>
                        <w:sz w:val="14"/>
                        <w:szCs w:val="14"/>
                        <w:lang w:val="en-US"/>
                      </w:rPr>
                      <w:t xml:space="preserve"> </w:t>
                    </w:r>
                    <w:r w:rsidRPr="00F663C9">
                      <w:rPr>
                        <w:rFonts w:ascii="Sylfaen" w:hAnsi="Sylfaen"/>
                        <w:sz w:val="14"/>
                        <w:szCs w:val="14"/>
                      </w:rPr>
                      <w:t>(P.SP.01.OPR.022)</w:t>
                    </w:r>
                  </w:p>
                </w:txbxContent>
              </v:textbox>
            </v:rect>
            <v:rect id="_x0000_s1162" style="position:absolute;left:4924;top:9908;width:2146;height:870" stroked="f">
              <v:textbox style="mso-next-textbox:#_x0000_s1162" inset="0,0,0,0">
                <w:txbxContent>
                  <w:p w14:paraId="72FDCA20" w14:textId="77777777" w:rsidR="005A1DA7" w:rsidRPr="00A83EB7" w:rsidRDefault="005A1DA7" w:rsidP="00F663C9">
                    <w:pPr>
                      <w:autoSpaceDE w:val="0"/>
                      <w:autoSpaceDN w:val="0"/>
                      <w:adjustRightInd w:val="0"/>
                      <w:spacing w:after="0" w:line="240" w:lineRule="auto"/>
                      <w:jc w:val="center"/>
                      <w:rPr>
                        <w:rFonts w:ascii="Sylfaen" w:hAnsi="Sylfaen"/>
                        <w:sz w:val="12"/>
                        <w:szCs w:val="16"/>
                      </w:rPr>
                    </w:pPr>
                    <w:r>
                      <w:rPr>
                        <w:rFonts w:ascii="Sylfaen" w:hAnsi="Sylfaen"/>
                        <w:sz w:val="14"/>
                      </w:rPr>
                      <w:t>Միասնական ռեեստրում օբյեկտի ներառման վերաբերյալ ծանուցման ուղարկում լիազորված մարմին</w:t>
                    </w:r>
                    <w:r>
                      <w:rPr>
                        <w:rFonts w:ascii="Sylfaen" w:hAnsi="Sylfaen"/>
                        <w:sz w:val="14"/>
                        <w:lang w:val="en-US"/>
                      </w:rPr>
                      <w:t xml:space="preserve"> </w:t>
                    </w:r>
                    <w:r>
                      <w:rPr>
                        <w:rFonts w:ascii="Sylfaen" w:hAnsi="Sylfaen"/>
                        <w:sz w:val="14"/>
                      </w:rPr>
                      <w:t>(P.SP.01.OPR.023)</w:t>
                    </w:r>
                  </w:p>
                </w:txbxContent>
              </v:textbox>
            </v:rect>
            <v:rect id="_x0000_s1163" style="position:absolute;left:7774;top:9988;width:2456;height:740" stroked="f">
              <v:textbox style="mso-next-textbox:#_x0000_s1163" inset="0,0,0,0">
                <w:txbxContent>
                  <w:p w14:paraId="6EDAF5D6" w14:textId="77777777" w:rsidR="005A1DA7" w:rsidRPr="00F663C9" w:rsidRDefault="005A1DA7" w:rsidP="00651630">
                    <w:pPr>
                      <w:autoSpaceDE w:val="0"/>
                      <w:autoSpaceDN w:val="0"/>
                      <w:adjustRightInd w:val="0"/>
                      <w:spacing w:after="0" w:line="240" w:lineRule="auto"/>
                      <w:jc w:val="center"/>
                      <w:rPr>
                        <w:rFonts w:ascii="Sylfaen" w:hAnsi="Sylfaen"/>
                        <w:sz w:val="14"/>
                        <w:szCs w:val="14"/>
                      </w:rPr>
                    </w:pPr>
                    <w:r>
                      <w:rPr>
                        <w:rFonts w:ascii="Sylfaen" w:hAnsi="Sylfaen"/>
                        <w:sz w:val="16"/>
                      </w:rPr>
                      <w:t xml:space="preserve">։ </w:t>
                    </w:r>
                    <w:r w:rsidRPr="00F663C9">
                      <w:rPr>
                        <w:rFonts w:ascii="Sylfaen" w:hAnsi="Sylfaen"/>
                        <w:sz w:val="14"/>
                        <w:szCs w:val="14"/>
                      </w:rPr>
                      <w:t>միասնական ռեեստր [օբյեկտի ներառման վերաբերյալ ծանուցումն ուղարկվել է]</w:t>
                    </w:r>
                  </w:p>
                </w:txbxContent>
              </v:textbox>
            </v:rect>
            <v:rect id="_x0000_s1164" style="position:absolute;left:7774;top:10978;width:2456;height:960" stroked="f">
              <v:textbox style="mso-next-textbox:#_x0000_s1164" inset="0,0,0,0">
                <w:txbxContent>
                  <w:p w14:paraId="25075514" w14:textId="77777777" w:rsidR="005A1DA7" w:rsidRPr="00F663C9" w:rsidRDefault="005A1DA7" w:rsidP="00651630">
                    <w:pPr>
                      <w:autoSpaceDE w:val="0"/>
                      <w:autoSpaceDN w:val="0"/>
                      <w:adjustRightInd w:val="0"/>
                      <w:spacing w:after="0" w:line="240" w:lineRule="auto"/>
                      <w:jc w:val="center"/>
                      <w:rPr>
                        <w:rFonts w:ascii="Sylfaen" w:eastAsia="TimesNewRoman" w:hAnsi="Sylfaen" w:cs="TimesNewRoman"/>
                        <w:sz w:val="14"/>
                        <w:szCs w:val="14"/>
                      </w:rPr>
                    </w:pPr>
                    <w:r w:rsidRPr="00F663C9">
                      <w:rPr>
                        <w:rFonts w:ascii="Sylfaen" w:hAnsi="Sylfaen"/>
                        <w:sz w:val="14"/>
                        <w:szCs w:val="14"/>
                      </w:rPr>
                      <w:t>Միասնական ռեեստրում ներառման վերաբերյալ ծանուցման ստացում</w:t>
                    </w:r>
                  </w:p>
                  <w:p w14:paraId="255796AA" w14:textId="77777777" w:rsidR="005A1DA7" w:rsidRPr="00F663C9" w:rsidRDefault="005A1DA7" w:rsidP="00651630">
                    <w:pPr>
                      <w:jc w:val="center"/>
                      <w:rPr>
                        <w:rFonts w:ascii="Sylfaen" w:hAnsi="Sylfaen"/>
                        <w:sz w:val="14"/>
                        <w:szCs w:val="14"/>
                      </w:rPr>
                    </w:pPr>
                    <w:r w:rsidRPr="00F663C9">
                      <w:rPr>
                        <w:rFonts w:ascii="Sylfaen" w:hAnsi="Sylfaen"/>
                        <w:sz w:val="14"/>
                        <w:szCs w:val="14"/>
                      </w:rPr>
                      <w:t>(P.SP.01.OPR.024)</w:t>
                    </w:r>
                  </w:p>
                </w:txbxContent>
              </v:textbox>
            </v:rect>
            <v:rect id="_x0000_s1165" style="position:absolute;left:3494;top:11178;width:3436;height:580" stroked="f">
              <v:textbox style="mso-next-textbox:#_x0000_s1165" inset="0,0,0,0">
                <w:txbxContent>
                  <w:p w14:paraId="0D26F4CB" w14:textId="77777777" w:rsidR="005A1DA7" w:rsidRPr="00F663C9" w:rsidRDefault="005A1DA7" w:rsidP="00651630">
                    <w:pPr>
                      <w:autoSpaceDE w:val="0"/>
                      <w:autoSpaceDN w:val="0"/>
                      <w:adjustRightInd w:val="0"/>
                      <w:spacing w:after="0" w:line="240" w:lineRule="auto"/>
                      <w:jc w:val="center"/>
                      <w:rPr>
                        <w:rFonts w:ascii="Sylfaen" w:eastAsia="TimesNewRoman" w:hAnsi="Sylfaen" w:cs="TimesNewRoman"/>
                        <w:sz w:val="14"/>
                        <w:szCs w:val="14"/>
                      </w:rPr>
                    </w:pPr>
                    <w:r w:rsidRPr="00F663C9">
                      <w:rPr>
                        <w:rFonts w:ascii="Sylfaen" w:hAnsi="Sylfaen"/>
                        <w:sz w:val="14"/>
                        <w:szCs w:val="14"/>
                      </w:rPr>
                      <w:t>։ միասնական ռեեստր</w:t>
                    </w:r>
                  </w:p>
                  <w:p w14:paraId="2A89C638" w14:textId="77777777" w:rsidR="005A1DA7" w:rsidRPr="00F663C9" w:rsidRDefault="005A1DA7" w:rsidP="00651630">
                    <w:pPr>
                      <w:jc w:val="center"/>
                      <w:rPr>
                        <w:rFonts w:ascii="Sylfaen" w:hAnsi="Sylfaen"/>
                        <w:sz w:val="14"/>
                        <w:szCs w:val="14"/>
                      </w:rPr>
                    </w:pPr>
                    <w:r w:rsidRPr="00F663C9">
                      <w:rPr>
                        <w:rFonts w:ascii="Sylfaen" w:hAnsi="Sylfaen"/>
                        <w:sz w:val="14"/>
                        <w:szCs w:val="14"/>
                      </w:rPr>
                      <w:t>[օբյեկտի ներառման վերաբերյալ ծանուցումն ստացվել է]</w:t>
                    </w:r>
                  </w:p>
                </w:txbxContent>
              </v:textbox>
            </v:rect>
            <v:rect id="_x0000_s1166" style="position:absolute;left:4004;top:12158;width:2406;height:540" stroked="f">
              <v:textbox style="mso-next-textbox:#_x0000_s1166" inset="0,0,0,0">
                <w:txbxContent>
                  <w:p w14:paraId="70A77540" w14:textId="77777777" w:rsidR="005A1DA7" w:rsidRPr="00A83EB7" w:rsidRDefault="005A1DA7" w:rsidP="00F663C9">
                    <w:pPr>
                      <w:autoSpaceDE w:val="0"/>
                      <w:autoSpaceDN w:val="0"/>
                      <w:adjustRightInd w:val="0"/>
                      <w:spacing w:after="0" w:line="240" w:lineRule="auto"/>
                      <w:jc w:val="center"/>
                      <w:rPr>
                        <w:rFonts w:ascii="Sylfaen" w:hAnsi="Sylfaen"/>
                        <w:sz w:val="14"/>
                        <w:szCs w:val="16"/>
                      </w:rPr>
                    </w:pPr>
                    <w:r>
                      <w:rPr>
                        <w:rFonts w:ascii="Sylfaen" w:hAnsi="Sylfaen"/>
                        <w:sz w:val="14"/>
                      </w:rPr>
                      <w:t>Ծանուցումը մշակելու մասին հաստատման ստացում</w:t>
                    </w:r>
                    <w:r>
                      <w:rPr>
                        <w:rFonts w:ascii="Sylfaen" w:hAnsi="Sylfaen"/>
                        <w:sz w:val="14"/>
                        <w:lang w:val="en-US"/>
                      </w:rPr>
                      <w:t xml:space="preserve"> </w:t>
                    </w:r>
                    <w:r>
                      <w:rPr>
                        <w:rFonts w:ascii="Sylfaen" w:hAnsi="Sylfaen"/>
                        <w:sz w:val="14"/>
                      </w:rPr>
                      <w:t>(P.SP.01.OPR.025)</w:t>
                    </w:r>
                  </w:p>
                </w:txbxContent>
              </v:textbox>
            </v:rect>
          </v:group>
        </w:pict>
      </w:r>
      <w:r w:rsidR="00651630" w:rsidRPr="00420A82">
        <w:rPr>
          <w:noProof/>
          <w:lang w:val="en-US" w:eastAsia="en-US" w:bidi="ar-SA"/>
        </w:rPr>
        <w:drawing>
          <wp:inline distT="0" distB="0" distL="0" distR="0" wp14:anchorId="1732BE8D" wp14:editId="10C4EA10">
            <wp:extent cx="5759450" cy="7607156"/>
            <wp:effectExtent l="1905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stretch/>
                  </pic:blipFill>
                  <pic:spPr>
                    <a:xfrm>
                      <a:off x="0" y="0"/>
                      <a:ext cx="5759450" cy="7607156"/>
                    </a:xfrm>
                    <a:prstGeom prst="rect">
                      <a:avLst/>
                    </a:prstGeom>
                  </pic:spPr>
                </pic:pic>
              </a:graphicData>
            </a:graphic>
          </wp:inline>
        </w:drawing>
      </w:r>
    </w:p>
    <w:p w14:paraId="051FF4A6" w14:textId="77777777" w:rsidR="00651630" w:rsidRPr="00C92660" w:rsidRDefault="00651630" w:rsidP="00902B97">
      <w:pPr>
        <w:pStyle w:val="aa"/>
      </w:pPr>
      <w:r w:rsidRPr="00C92660">
        <w:t>Նկ. 6. «Միասնական ռեեստրում մտավոր սեփականության օբյեկտների ներառում» ընթացակարգի (P.SP.01.PRC.001) կատարման սխեման՝ P.SP.01.OPR.018 – P.SP.01.OPR.025 գործառնությունների համար</w:t>
      </w:r>
    </w:p>
    <w:p w14:paraId="35F93A1B" w14:textId="77777777" w:rsidR="00651630" w:rsidRPr="00420A82" w:rsidRDefault="00651630" w:rsidP="00A06554">
      <w:pPr>
        <w:pStyle w:val="a3"/>
        <w:widowControl w:val="0"/>
        <w:spacing w:after="160"/>
        <w:rPr>
          <w:rFonts w:ascii="Sylfaen" w:hAnsi="Sylfaen"/>
          <w:szCs w:val="24"/>
        </w:rPr>
      </w:pPr>
    </w:p>
    <w:p w14:paraId="3536E152"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lastRenderedPageBreak/>
        <w:t>25.</w:t>
      </w:r>
      <w:r w:rsidR="00F663C9" w:rsidRPr="00F663C9">
        <w:rPr>
          <w:rFonts w:ascii="Sylfaen" w:hAnsi="Sylfaen"/>
        </w:rPr>
        <w:tab/>
      </w:r>
      <w:r w:rsidRPr="00420A82">
        <w:rPr>
          <w:rFonts w:ascii="Sylfaen" w:hAnsi="Sylfaen"/>
        </w:rPr>
        <w:t>«Միասնական ռեեստրում մտավոր սեփականության օբյեկտների ներառում» ընթացակարգը (P.SP.01.PRC.001) կատարվում է հայտատուի կողմից հայտ ներկայացնելու պահից։</w:t>
      </w:r>
    </w:p>
    <w:p w14:paraId="156ED385"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26.</w:t>
      </w:r>
      <w:r w:rsidR="00F663C9" w:rsidRPr="00F663C9">
        <w:rPr>
          <w:rFonts w:ascii="Sylfaen" w:hAnsi="Sylfaen"/>
        </w:rPr>
        <w:tab/>
      </w:r>
      <w:r w:rsidRPr="00420A82">
        <w:rPr>
          <w:rFonts w:ascii="Sylfaen" w:hAnsi="Sylfaen"/>
        </w:rPr>
        <w:t>Առաջին գործառնությունը «Հայտի եւ կից ներկայացվող փաստաթղթերի ստացում եւ սահմանված պահանջներին համապատասխանության մասով ստուգում» գործառնությունն է (P.SP.01.OPR.001), որի արդյունքում Հանձնաժողովն ստուգում է հայտատուի կողմից ներկայացված փաստաթղթերն ու տեղեկությունները՝ Կանոնակարգի II բաժնով սահմանված պահանջներին համապատասխանության մասով։</w:t>
      </w:r>
    </w:p>
    <w:p w14:paraId="57B548CB"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27.</w:t>
      </w:r>
      <w:r w:rsidR="00F663C9" w:rsidRPr="00F663C9">
        <w:rPr>
          <w:rFonts w:ascii="Sylfaen" w:hAnsi="Sylfaen"/>
        </w:rPr>
        <w:tab/>
      </w:r>
      <w:r w:rsidRPr="00420A82">
        <w:rPr>
          <w:rFonts w:ascii="Sylfaen" w:hAnsi="Sylfaen"/>
        </w:rPr>
        <w:t>Հանձնաժողովի կողմից Կանոնակարգի II բաժնով սահմանված պահանջների այնպիսի անհամապատասխանությունների որոշման դեպքում, որոնք հանգեցնում են հայտի ուսումնասիրման դադարեցմանը, կատարվում է «Հայտի ուսումնասիրումը մերժելու վերաբերյալ ծանուցման ուղարկում» գործառնությունը (P.SP.01.OPR.002)։</w:t>
      </w:r>
    </w:p>
    <w:p w14:paraId="60B6656B"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F663C9">
        <w:rPr>
          <w:rFonts w:ascii="Sylfaen" w:hAnsi="Sylfaen"/>
          <w:noProof/>
          <w:spacing w:val="-4"/>
        </w:rPr>
        <w:t>28.</w:t>
      </w:r>
      <w:r w:rsidR="00F663C9" w:rsidRPr="00F663C9">
        <w:rPr>
          <w:rFonts w:ascii="Sylfaen" w:hAnsi="Sylfaen"/>
          <w:noProof/>
          <w:spacing w:val="-4"/>
        </w:rPr>
        <w:tab/>
      </w:r>
      <w:r w:rsidRPr="00F663C9">
        <w:rPr>
          <w:rFonts w:ascii="Sylfaen" w:hAnsi="Sylfaen"/>
          <w:noProof/>
          <w:spacing w:val="-4"/>
        </w:rPr>
        <w:t>Այն դեպքում, երբ փաստաթղթերն ու տեղեկությունները ներկայացվել են ոչ ամբողջ</w:t>
      </w:r>
      <w:r w:rsidRPr="00420A82">
        <w:rPr>
          <w:rFonts w:ascii="Sylfaen" w:hAnsi="Sylfaen"/>
          <w:noProof/>
        </w:rPr>
        <w:t xml:space="preserve"> ծավալով, կատարվում է «Պակասող փաստաթղթերն ու տեղեկությունները ներկայացնելու անհրաժեշտության վերաբերյալ ծանուցման ուղարկում» գործառնությունը (P.SP.01.OPR.003), որի կատարման արդյունքում Հանձնաժողովը հայտատուին</w:t>
      </w:r>
      <w:r w:rsidR="00420A82">
        <w:rPr>
          <w:rFonts w:ascii="Sylfaen" w:hAnsi="Sylfaen"/>
          <w:noProof/>
        </w:rPr>
        <w:t xml:space="preserve"> </w:t>
      </w:r>
      <w:r w:rsidRPr="00420A82">
        <w:rPr>
          <w:rFonts w:ascii="Sylfaen" w:hAnsi="Sylfaen"/>
          <w:noProof/>
        </w:rPr>
        <w:t>ուղարկում է պակասող փաստաթղթերն ու տեղեկությունները ներկայացնելու անհրաժեշտության վերաբերյալ ծանուցում։</w:t>
      </w:r>
    </w:p>
    <w:p w14:paraId="505D9343" w14:textId="77777777" w:rsidR="00651630" w:rsidRPr="00420A82" w:rsidRDefault="00651630" w:rsidP="00A06554">
      <w:pPr>
        <w:pStyle w:val="af1"/>
        <w:widowControl w:val="0"/>
        <w:spacing w:after="160"/>
        <w:ind w:firstLine="567"/>
        <w:outlineLvl w:val="9"/>
        <w:rPr>
          <w:rFonts w:ascii="Sylfaen" w:hAnsi="Sylfaen"/>
        </w:rPr>
      </w:pPr>
      <w:r w:rsidRPr="00420A82">
        <w:rPr>
          <w:rFonts w:ascii="Sylfaen" w:hAnsi="Sylfaen"/>
        </w:rPr>
        <w:t>Հանձնաժողովը հայտատուից Կանոնակարգի 23-րդ կետով սահմանված ժամկետներում պակասող փաստաթղթերն ու տեղեկությունները ներկայացնելու անհրաժեշտության վերաբերյալ ծանուցման</w:t>
      </w:r>
      <w:r w:rsidR="00420A82">
        <w:rPr>
          <w:rFonts w:ascii="Sylfaen" w:hAnsi="Sylfaen"/>
        </w:rPr>
        <w:t xml:space="preserve"> </w:t>
      </w:r>
      <w:r w:rsidRPr="00420A82">
        <w:rPr>
          <w:rFonts w:ascii="Sylfaen" w:hAnsi="Sylfaen"/>
        </w:rPr>
        <w:t>պատասխանին է սպասում։</w:t>
      </w:r>
    </w:p>
    <w:p w14:paraId="30E73F91" w14:textId="77777777" w:rsidR="00651630" w:rsidRPr="00F663C9" w:rsidRDefault="00651630" w:rsidP="00F663C9">
      <w:pPr>
        <w:pStyle w:val="af1"/>
        <w:widowControl w:val="0"/>
        <w:tabs>
          <w:tab w:val="left" w:pos="1134"/>
        </w:tabs>
        <w:spacing w:after="160"/>
        <w:ind w:firstLine="567"/>
        <w:outlineLvl w:val="9"/>
        <w:rPr>
          <w:rFonts w:ascii="Sylfaen" w:hAnsi="Sylfaen"/>
          <w:spacing w:val="-6"/>
        </w:rPr>
      </w:pPr>
      <w:r w:rsidRPr="00420A82">
        <w:rPr>
          <w:rFonts w:ascii="Sylfaen" w:hAnsi="Sylfaen"/>
          <w:noProof/>
        </w:rPr>
        <w:t>29.</w:t>
      </w:r>
      <w:r w:rsidR="00F663C9" w:rsidRPr="00F663C9">
        <w:rPr>
          <w:rFonts w:ascii="Sylfaen" w:hAnsi="Sylfaen"/>
          <w:noProof/>
        </w:rPr>
        <w:tab/>
      </w:r>
      <w:r w:rsidRPr="00420A82">
        <w:rPr>
          <w:rFonts w:ascii="Sylfaen" w:hAnsi="Sylfaen"/>
          <w:noProof/>
        </w:rPr>
        <w:t xml:space="preserve">Կանոնակարգի 23-րդ կետով սահմանված ժամկետներում պակասող փաստաթղթերն ու տեղեկությունները ներկայացնելու դեպքում կամ նշված ժամկետները լրանալուց հետո կատարվում է «Ներկայացված փաստաթղթերի եւ տեղեկությունների լրակազմության ստուգման արդյունքներով որոշման ընդունում» գործառնությունը (P.SP.01.OPR.004), որի արդյունքում Հանձնաժողովը, </w:t>
      </w:r>
      <w:r w:rsidRPr="00F663C9">
        <w:rPr>
          <w:rFonts w:ascii="Sylfaen" w:hAnsi="Sylfaen"/>
          <w:noProof/>
          <w:spacing w:val="-6"/>
        </w:rPr>
        <w:t>Կանոնակարգին համապատասխան, ընդունում է հայտի ուսումնասիրումը մերժելու մասին որոշում կամ նշված հայտի հետագա ուսումնասիրման մասին որոշում։</w:t>
      </w:r>
    </w:p>
    <w:p w14:paraId="327E696E"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30.</w:t>
      </w:r>
      <w:r w:rsidR="00F663C9" w:rsidRPr="00F663C9">
        <w:rPr>
          <w:rFonts w:ascii="Sylfaen" w:hAnsi="Sylfaen"/>
        </w:rPr>
        <w:tab/>
      </w:r>
      <w:r w:rsidRPr="00420A82">
        <w:rPr>
          <w:rFonts w:ascii="Sylfaen" w:hAnsi="Sylfaen"/>
        </w:rPr>
        <w:t>Այն դեպքում, երբ ընդունվել է հայտի ուսումնասիրումը մերժելու մասին որոշում, կատարվում է «Հայտի ուսումնասիրումը մերժելու վերաբերյալ ծանուցման ուղարկում» գործառնությունը (P.SP.01.OPR.005), որի արդյունքում հայտատուին ուղարկվում է հայտի ուսումնասիրումը մերժելու վերաբերյալ ծանուցում։</w:t>
      </w:r>
    </w:p>
    <w:p w14:paraId="369F6CF0"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rPr>
        <w:t>31.</w:t>
      </w:r>
      <w:r w:rsidR="00F663C9" w:rsidRPr="00F663C9">
        <w:rPr>
          <w:rFonts w:ascii="Sylfaen" w:hAnsi="Sylfaen"/>
        </w:rPr>
        <w:tab/>
      </w:r>
      <w:r w:rsidRPr="00420A82">
        <w:rPr>
          <w:rFonts w:ascii="Sylfaen" w:hAnsi="Sylfaen"/>
        </w:rPr>
        <w:t xml:space="preserve">Այն դեպքում, երբ ընդունվել է հայտի հետագա ուսումնասիրման մասին որոշում, կատարվում է «Լիազորված մարմնի կողմից ուսումնասիրման համար հայտի եւ գրանցման ձեւերի ուղարկում» գործառնությունը (P.SP.01.OPR.006), որի արդյունքում Հանձնաժողովը յուրաքանչյուր անդամ պետության լիազորված մարմին է ուղարկում հայտն ու գրանցման ձեւերը՝ ուսումնասիրման համար։ </w:t>
      </w:r>
    </w:p>
    <w:p w14:paraId="1D231412"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32.</w:t>
      </w:r>
      <w:r w:rsidR="00F663C9" w:rsidRPr="00F663C9">
        <w:rPr>
          <w:rFonts w:ascii="Sylfaen" w:hAnsi="Sylfaen"/>
        </w:rPr>
        <w:tab/>
      </w:r>
      <w:r w:rsidRPr="00420A82">
        <w:rPr>
          <w:rFonts w:ascii="Sylfaen" w:hAnsi="Sylfaen"/>
        </w:rPr>
        <w:t>Ստանալով հայտն ու գրանցման ձեւերը՝ լիազորված մարմինը հաստատում է դրանց ստացումն ու մշակումը՝ «Լիազորված մարմնում հայտի եւ գրանցման ձեւերի ընդունում եւ մշակում» գործառնության (P.SP.01.OPR.007) կատարման շրջանակներում, որի կատարման արդյունքում ձեւավորում եւ ուղարկում է հայտի ու գրանցման ձեւերի ընդունման եւ մշակման վերաբերյալ տեխնոլոգիական ծանուցում։</w:t>
      </w:r>
      <w:r w:rsidR="00420A82">
        <w:rPr>
          <w:rFonts w:ascii="Sylfaen" w:hAnsi="Sylfaen"/>
        </w:rPr>
        <w:t xml:space="preserve"> </w:t>
      </w:r>
    </w:p>
    <w:p w14:paraId="65C5CB0E"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33.</w:t>
      </w:r>
      <w:r w:rsidR="00F663C9" w:rsidRPr="00F663C9">
        <w:rPr>
          <w:rFonts w:ascii="Sylfaen" w:hAnsi="Sylfaen"/>
          <w:noProof/>
        </w:rPr>
        <w:tab/>
      </w:r>
      <w:r w:rsidRPr="00420A82">
        <w:rPr>
          <w:rFonts w:ascii="Sylfaen" w:hAnsi="Sylfaen"/>
          <w:noProof/>
        </w:rPr>
        <w:t>Հայտի ու գրանցման ձեւերի ընդունման եւ մշակման վերաբերյալ ծանուցումը Հանձնաժողովի կողմից ստանալիս կատարվում է «Հայտի եւ գրանցման ձեւերի ընդունման եւ մշակման վերաբերյալ ծանուցման ստացում» գործառնությունը</w:t>
      </w:r>
      <w:r w:rsidR="00420A82">
        <w:rPr>
          <w:rFonts w:ascii="Sylfaen" w:hAnsi="Sylfaen"/>
          <w:noProof/>
        </w:rPr>
        <w:t xml:space="preserve"> </w:t>
      </w:r>
      <w:r w:rsidRPr="00420A82">
        <w:rPr>
          <w:rFonts w:ascii="Sylfaen" w:hAnsi="Sylfaen"/>
          <w:noProof/>
        </w:rPr>
        <w:t xml:space="preserve">(P.SP.01.OPR.008)։ </w:t>
      </w:r>
    </w:p>
    <w:p w14:paraId="700BD417"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34.</w:t>
      </w:r>
      <w:r w:rsidR="00F663C9" w:rsidRPr="00F663C9">
        <w:rPr>
          <w:rFonts w:ascii="Sylfaen" w:hAnsi="Sylfaen"/>
          <w:noProof/>
        </w:rPr>
        <w:tab/>
      </w:r>
      <w:r w:rsidRPr="00420A82">
        <w:rPr>
          <w:rFonts w:ascii="Sylfaen" w:hAnsi="Sylfaen"/>
          <w:noProof/>
        </w:rPr>
        <w:t>Հայտատուի կողմից հայտ ներկայացնելու պահից մինչեւ Հանձնաժողովի կողմից վերջնական որոշում ընդունելը հայտատուն իրավունք ունի հետ կանչելու նշված հայտը։ Այդ դեպքում կատարվում է «Հայտը հետ կանչելու վերաբերյալ դիմումի ստացում» գործառնությունը (P.SP.01.OPR.009), որի շրջանակներում հայտատուն ներկայացնում, իսկ Հանձնաժողովն ընդունում է հայտը հետ կանչելու վերաբերյալ դիմումը։</w:t>
      </w:r>
    </w:p>
    <w:p w14:paraId="10D467CD" w14:textId="77777777" w:rsidR="00651630" w:rsidRPr="00420A82" w:rsidRDefault="00651630" w:rsidP="00F663C9">
      <w:pPr>
        <w:pStyle w:val="af1"/>
        <w:widowControl w:val="0"/>
        <w:tabs>
          <w:tab w:val="left" w:pos="1134"/>
        </w:tabs>
        <w:spacing w:after="160" w:line="350" w:lineRule="auto"/>
        <w:ind w:firstLine="567"/>
        <w:outlineLvl w:val="9"/>
        <w:rPr>
          <w:rFonts w:ascii="Sylfaen" w:hAnsi="Sylfaen"/>
          <w:noProof/>
        </w:rPr>
      </w:pPr>
      <w:r w:rsidRPr="00420A82">
        <w:rPr>
          <w:rFonts w:ascii="Sylfaen" w:hAnsi="Sylfaen"/>
          <w:noProof/>
        </w:rPr>
        <w:t>35.</w:t>
      </w:r>
      <w:r w:rsidR="00F663C9" w:rsidRPr="00F663C9">
        <w:rPr>
          <w:rFonts w:ascii="Sylfaen" w:hAnsi="Sylfaen"/>
          <w:noProof/>
        </w:rPr>
        <w:tab/>
      </w:r>
      <w:r w:rsidRPr="00420A82">
        <w:rPr>
          <w:rFonts w:ascii="Sylfaen" w:hAnsi="Sylfaen"/>
          <w:noProof/>
        </w:rPr>
        <w:t>Այն դեպքում, երբ հայտը հետ կանչելու վերաբերյալ դիմումն ստացվել է նշված հայտն ու գրանցման ձեւերը անդամ պետության լիազորված մարմնին փոխանցելու պահից մինչեւ վերջնական որոշման ընդունումն ընկած ժամանակահատվածում, Հանձնաժողովը կատարում է նաեւ «Լիազորված մարմնին տեղեկացում հայտը հետ կանչելու մասին» գործառնությունը (P.SP.01.OPR.010), որի արդյունքում յուրաքանչյուր անդամ պետության լիազորված մարմին կուղարկվեն նախկինում ներկայացված հայտը հետ կանչելու մասին տեղեկություններ։</w:t>
      </w:r>
    </w:p>
    <w:p w14:paraId="3F9ED740" w14:textId="77777777" w:rsidR="00651630" w:rsidRPr="00420A82" w:rsidRDefault="00651630" w:rsidP="00F663C9">
      <w:pPr>
        <w:pStyle w:val="af1"/>
        <w:widowControl w:val="0"/>
        <w:tabs>
          <w:tab w:val="left" w:pos="1134"/>
        </w:tabs>
        <w:spacing w:after="160" w:line="350" w:lineRule="auto"/>
        <w:ind w:firstLine="567"/>
        <w:outlineLvl w:val="9"/>
        <w:rPr>
          <w:rFonts w:ascii="Sylfaen" w:hAnsi="Sylfaen"/>
        </w:rPr>
      </w:pPr>
      <w:r w:rsidRPr="00420A82">
        <w:rPr>
          <w:rFonts w:ascii="Sylfaen" w:hAnsi="Sylfaen"/>
          <w:noProof/>
        </w:rPr>
        <w:t>36.</w:t>
      </w:r>
      <w:r w:rsidR="00F663C9" w:rsidRPr="00F663C9">
        <w:rPr>
          <w:rFonts w:ascii="Sylfaen" w:hAnsi="Sylfaen"/>
          <w:noProof/>
        </w:rPr>
        <w:tab/>
      </w:r>
      <w:r w:rsidRPr="00420A82">
        <w:rPr>
          <w:rFonts w:ascii="Sylfaen" w:hAnsi="Sylfaen"/>
          <w:noProof/>
        </w:rPr>
        <w:t xml:space="preserve">Նախկինում ներկայացված հայտը հետ կանչելու մասին տեղեկություններն անդամ պետության լիազորված մարմնում ստանալիս կատարվում է «Հայտը հետ կանչելու մասին տեղեկությունների ստացում» գործառնությունը (P.SP.01.OPR.011), որի արդյունքում անդամ պետության լիազորված մարմինը հաստատում է նախկինում ներկայացված հայտը հետ կանչելու մասին տեղեկությունների ստացումն ու մշակումը։ Այնուհետեւ կատարվում է «Հայտը հետ կանչելու մասին տեղեկությունների ստացման վերաբերյալ ծանուցման ընդունում» գործառնությունը (P.SP.01.OPR.012), որի արդյունքում Հանձնաժողովն ընդունում է հայտը հետ կանչելու մասին տեղեկություններն անդամ պետության լիազորված մարմնի կողմից ստանալու եւ դրանք մշակելու վերաբերյալ ծանուցումը։ </w:t>
      </w:r>
    </w:p>
    <w:p w14:paraId="4BB4796E" w14:textId="77777777" w:rsidR="00651630" w:rsidRPr="00420A82" w:rsidRDefault="00651630" w:rsidP="00F663C9">
      <w:pPr>
        <w:pStyle w:val="af1"/>
        <w:widowControl w:val="0"/>
        <w:tabs>
          <w:tab w:val="left" w:pos="1134"/>
        </w:tabs>
        <w:spacing w:after="160" w:line="350" w:lineRule="auto"/>
        <w:ind w:firstLine="567"/>
        <w:outlineLvl w:val="9"/>
        <w:rPr>
          <w:rFonts w:ascii="Sylfaen" w:hAnsi="Sylfaen"/>
          <w:noProof/>
        </w:rPr>
      </w:pPr>
      <w:r w:rsidRPr="00420A82">
        <w:rPr>
          <w:rFonts w:ascii="Sylfaen" w:hAnsi="Sylfaen"/>
          <w:noProof/>
        </w:rPr>
        <w:t>37.</w:t>
      </w:r>
      <w:r w:rsidR="00F663C9" w:rsidRPr="00F663C9">
        <w:rPr>
          <w:rFonts w:ascii="Sylfaen" w:hAnsi="Sylfaen"/>
          <w:noProof/>
        </w:rPr>
        <w:tab/>
      </w:r>
      <w:r w:rsidRPr="00420A82">
        <w:rPr>
          <w:rFonts w:ascii="Sylfaen" w:hAnsi="Sylfaen"/>
          <w:noProof/>
        </w:rPr>
        <w:t>Անդամ պետության լիազորված մարմնի կողմից հայտի ու գրանցման ձեւերի ստացման եւ մշակման պահից կատարվում է «Լիազորված մարմնի կողմից հայտի մեջ եւ գրանցման ձեւերում պարունակվող տեղեկությունների ստուգում» գործառնությունը</w:t>
      </w:r>
      <w:r w:rsidR="00420A82">
        <w:rPr>
          <w:rFonts w:ascii="Sylfaen" w:hAnsi="Sylfaen"/>
          <w:noProof/>
        </w:rPr>
        <w:t xml:space="preserve"> </w:t>
      </w:r>
      <w:r w:rsidRPr="00420A82">
        <w:rPr>
          <w:rFonts w:ascii="Sylfaen" w:hAnsi="Sylfaen"/>
          <w:noProof/>
        </w:rPr>
        <w:t>(P.SP.01.OPR.013)։ Մերժման համար հիմքերի առկայության դեպքում գործառնության կատարման արդյունքում Հանձնաժողով է ուղարկվում մտավոր սեփականության օբյեկտը միասնական ռեեստրում ներառելու մասով լիազորված մարմնի մերժումը, իսկ մերժման համար հիմքերի բացակայության դեպքում ուղարկվում է մտավոր սեփականության օբյեկտը միասնական ռեեստրում ներառելու հնարավորության վերաբերյալ տեխնոլոգիական ծանուցում։ Տվյալ գործառնությունը կատարվում է հայտի մեջ նշված՝ մտավոր սեփականության յուրաքանչյուր օբյեկտի առնչությամբ։</w:t>
      </w:r>
    </w:p>
    <w:p w14:paraId="65A3603A"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38.</w:t>
      </w:r>
      <w:r w:rsidR="00F663C9" w:rsidRPr="00F663C9">
        <w:rPr>
          <w:rFonts w:ascii="Sylfaen" w:hAnsi="Sylfaen"/>
          <w:noProof/>
        </w:rPr>
        <w:tab/>
      </w:r>
      <w:r w:rsidRPr="00420A82">
        <w:rPr>
          <w:rFonts w:ascii="Sylfaen" w:hAnsi="Sylfaen"/>
          <w:noProof/>
        </w:rPr>
        <w:t>Մտավոր սեփականության օբյեկտը միասնական ռեեստրում ներառելու հնարավորության վերաբերյալ տեխնոլոգիական ծանուցումը կամ միասնական ռեեստրում մտավոր սեփականության օբյեկտի ներառման մասով լիազորված մարմնի մերժումը Հանձնաժողովի կողմից ստանալու դեպքում կատարվում է «Լիազորված մարմնի կողմից հայտի եւ գրանցման ձեւերի ստուգման արդյունքներով տեղեկությունների ստացում եւ մշակում» գործառնությունը (P.SP.01.OPR.014), որի արդյունքներով անդամ պետության լիազորված մարմին է ուղարկվում համապատասխան ծանուցում։</w:t>
      </w:r>
    </w:p>
    <w:p w14:paraId="47AF8728"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39.</w:t>
      </w:r>
      <w:r w:rsidR="00F663C9" w:rsidRPr="00F663C9">
        <w:rPr>
          <w:rFonts w:ascii="Sylfaen" w:hAnsi="Sylfaen"/>
          <w:noProof/>
        </w:rPr>
        <w:tab/>
      </w:r>
      <w:r w:rsidRPr="00420A82">
        <w:rPr>
          <w:rFonts w:ascii="Sylfaen" w:hAnsi="Sylfaen"/>
          <w:noProof/>
        </w:rPr>
        <w:t>Տեղեկությունների ստացման եւ մշակման վերաբերյալ ծանուցումը լիազորված մարմնում ստանալու դեպքում կատարվում է «Ծանուցման ստացում եւ մշակում» գործառնությունը (P.SP.01.OPR.015), որի շրջանակներում իրականացվում է նշված ծանուցման մշակում։</w:t>
      </w:r>
    </w:p>
    <w:p w14:paraId="33E0ED90"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40.</w:t>
      </w:r>
      <w:r w:rsidR="00F663C9" w:rsidRPr="00F663C9">
        <w:rPr>
          <w:rFonts w:ascii="Sylfaen" w:hAnsi="Sylfaen"/>
        </w:rPr>
        <w:tab/>
      </w:r>
      <w:r w:rsidRPr="00420A82">
        <w:rPr>
          <w:rFonts w:ascii="Sylfaen" w:hAnsi="Sylfaen"/>
        </w:rPr>
        <w:t>Բոլոր անդամ պետություննների լիազորված մարմիններից հայտի եւ գրանցման ձեւերի ստուգման արդյունքներով տեղեկությունները Հանձնաժողովում ստանալու դեպքում կատարվում է «Օբյեկտը միասնական ռեեստրում ներառելու հնարավորության կամ միասնական ռեեստրում օբյեկտի ներառումը մերժելու մասին որոշման ընդունում» գործառնությունը (P.SP.01.OPR.016), որի արդյունքում ընդունվում է միասնական ռեեստրում մտավոր սեփականության օբյեկտի ներառումը մերժելու մասին որոշում կամ միասնական ռեեստրում օբյեկտի ներառման հնարավորության մասին որոշում։</w:t>
      </w:r>
    </w:p>
    <w:p w14:paraId="57067398" w14:textId="77777777" w:rsidR="00651630" w:rsidRPr="00420A82" w:rsidRDefault="00651630" w:rsidP="00F663C9">
      <w:pPr>
        <w:pStyle w:val="af1"/>
        <w:widowControl w:val="0"/>
        <w:tabs>
          <w:tab w:val="left" w:pos="1134"/>
        </w:tabs>
        <w:spacing w:after="160"/>
        <w:ind w:firstLine="567"/>
        <w:outlineLvl w:val="9"/>
        <w:rPr>
          <w:rFonts w:ascii="Sylfaen" w:hAnsi="Sylfaen"/>
          <w:noProof/>
        </w:rPr>
      </w:pPr>
      <w:r w:rsidRPr="00420A82">
        <w:rPr>
          <w:rFonts w:ascii="Sylfaen" w:hAnsi="Sylfaen"/>
          <w:noProof/>
        </w:rPr>
        <w:t>41.</w:t>
      </w:r>
      <w:r w:rsidR="00F663C9" w:rsidRPr="00F663C9">
        <w:rPr>
          <w:rFonts w:ascii="Sylfaen" w:hAnsi="Sylfaen"/>
          <w:noProof/>
        </w:rPr>
        <w:tab/>
      </w:r>
      <w:r w:rsidRPr="00420A82">
        <w:rPr>
          <w:rFonts w:ascii="Sylfaen" w:hAnsi="Sylfaen"/>
          <w:noProof/>
        </w:rPr>
        <w:t xml:space="preserve">Այն դեպքում, երբ Կանոնակարգի 25-րդ կետով սահմանված ժամկետների շրջանակներում առնվազն մեկ անդամ պետության լիազորված մարմնից մերժում է ստացվել, կատարվում է «Միասնական ռեեստրում օբյեկտի ներառումը մերժելու վերաբերյալ ծանուցման ուղարկում» գործառնությունը </w:t>
      </w:r>
      <w:r w:rsidRPr="00F663C9">
        <w:rPr>
          <w:rFonts w:ascii="Sylfaen" w:hAnsi="Sylfaen"/>
          <w:noProof/>
          <w:spacing w:val="-6"/>
        </w:rPr>
        <w:t>(P.SP.01.OPR.017), որի արդյունքում Հանձնաժողովը հայտատուին է ուղարկում է միասնական ռեեստրում մտավոր սեփականության օբյեկտի ներառումը մերժելու վերաբերյալ ծանուցում՝ կցելով միասնական ռեեստրում մտավոր սեփականության օբյեկտների ներառման մասով</w:t>
      </w:r>
      <w:r w:rsidRPr="00420A82">
        <w:rPr>
          <w:rFonts w:ascii="Sylfaen" w:hAnsi="Sylfaen"/>
          <w:noProof/>
        </w:rPr>
        <w:t xml:space="preserve"> լիազորված մարմինների մերժումները։</w:t>
      </w:r>
    </w:p>
    <w:p w14:paraId="2D8D7698"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42.</w:t>
      </w:r>
      <w:r w:rsidR="00F663C9" w:rsidRPr="00F663C9">
        <w:rPr>
          <w:rFonts w:ascii="Sylfaen" w:hAnsi="Sylfaen"/>
          <w:noProof/>
        </w:rPr>
        <w:tab/>
      </w:r>
      <w:r w:rsidRPr="00420A82">
        <w:rPr>
          <w:rFonts w:ascii="Sylfaen" w:hAnsi="Sylfaen"/>
          <w:noProof/>
        </w:rPr>
        <w:t>Այն դեպքում, երբ Կանոնակարգի 25-րդ կետով սահմանված ժամկետների շրջանակներում Հանձնաժողովը յուրաքանչյուր անդամ պետության լիազորված մարմնից ստացել է միասնական ռեեստրում մտավոր սեփականության օբյեկտների ներառման հնարավորության վերաբերյալ տեխնոլոգիական ծանուցումներ, կատարվում է «Միասնական ռեեստրում օբյեկտի ներառման հնարավորության վերաբերյալ ծանուցման ուղարկում» գործառնությունը (P.SP.01.OPR.018), որի արդյունքներով Հանձնաժողովը հայտատուին ծանուցում է այն մասին, որ որոշում է ընդունվել միասնական ռեեստրում օբյեկտի ներառման հնարավորության վերաբերյալ։</w:t>
      </w:r>
    </w:p>
    <w:p w14:paraId="270B8009"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43.</w:t>
      </w:r>
      <w:r w:rsidR="00F663C9" w:rsidRPr="00F663C9">
        <w:rPr>
          <w:rFonts w:ascii="Sylfaen" w:hAnsi="Sylfaen"/>
        </w:rPr>
        <w:tab/>
      </w:r>
      <w:r w:rsidRPr="00420A82">
        <w:rPr>
          <w:rFonts w:ascii="Sylfaen" w:hAnsi="Sylfaen"/>
          <w:noProof/>
        </w:rPr>
        <w:t>Հայտատուի կողմից Կանոնակարգի 29-րդ կետով սահմանված ժամկետներում ապահովումը կամ ապահովման՝ իր կողմից հաստատված պատճենը Հանձնաժողով ներկայացնելու դեպքում կամ Կանոնակարգի 29-րդ կետով սահմանված ժամկետները լրանալուց հետո կատարվում է «Միասնական ռեեստրում օբյեկտը ներառելու կամ ներառումը մերժելու մասին որոշման ընդունում» գործառնությունը (P.SP.01.OPR.019), որի արդյունքում Հանձնաժողովն ընդունում է օբյեկտը միասնական ռեեստրում ներառելու մասին որոշում կամ միասնական ռեեստրում օբյեկտի ներառումը մերժելու մասին որոշում։</w:t>
      </w:r>
    </w:p>
    <w:p w14:paraId="7F3B9270" w14:textId="77777777" w:rsidR="00651630" w:rsidRPr="00420A82" w:rsidRDefault="00651630" w:rsidP="00F663C9">
      <w:pPr>
        <w:pStyle w:val="af1"/>
        <w:widowControl w:val="0"/>
        <w:tabs>
          <w:tab w:val="left" w:pos="1134"/>
        </w:tabs>
        <w:spacing w:after="160"/>
        <w:ind w:firstLine="567"/>
        <w:outlineLvl w:val="9"/>
        <w:rPr>
          <w:rFonts w:ascii="Sylfaen" w:hAnsi="Sylfaen"/>
          <w:noProof/>
        </w:rPr>
      </w:pPr>
      <w:bookmarkStart w:id="55" w:name="_Toc369271044"/>
      <w:r w:rsidRPr="00420A82">
        <w:rPr>
          <w:rFonts w:ascii="Sylfaen" w:hAnsi="Sylfaen"/>
          <w:noProof/>
        </w:rPr>
        <w:t>44.</w:t>
      </w:r>
      <w:r w:rsidR="00F663C9" w:rsidRPr="00F663C9">
        <w:rPr>
          <w:rFonts w:ascii="Sylfaen" w:hAnsi="Sylfaen"/>
        </w:rPr>
        <w:tab/>
      </w:r>
      <w:r w:rsidRPr="00420A82">
        <w:rPr>
          <w:rFonts w:ascii="Sylfaen" w:hAnsi="Sylfaen"/>
          <w:noProof/>
        </w:rPr>
        <w:t xml:space="preserve">Միասնական ռեեստրում օբյեկտի ներառումը մերժելու մասին որոշում ընդունվելու դեպքում կատարվում է «Միասնական ռեեստրում օբյեկտի ներառումը մերժելու վերաբերյալ ծանուցման ուղարկում» գործառնությունը (P.SP.01.OPR.020), որի արդյունքում հայտատուին ուղարկվում է միասնական ռեեստրում մտավոր սեփականության օբյեկտների ներառումը մերժելու վերաբերյալ ծանուցում։ </w:t>
      </w:r>
    </w:p>
    <w:p w14:paraId="2B6DC33B"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45.</w:t>
      </w:r>
      <w:r w:rsidR="00F663C9" w:rsidRPr="00F663C9">
        <w:rPr>
          <w:rFonts w:ascii="Sylfaen" w:hAnsi="Sylfaen"/>
          <w:noProof/>
        </w:rPr>
        <w:tab/>
      </w:r>
      <w:r w:rsidRPr="00420A82">
        <w:rPr>
          <w:rFonts w:ascii="Sylfaen" w:hAnsi="Sylfaen"/>
          <w:noProof/>
        </w:rPr>
        <w:t>Օբյեկտը միասնական ռեեստրում ներառելու մասին որոշում ընդունվելու դեպքում կատարվում է «Միասնական ռեեստրում օբյեկտի ներառում եւ միասնական ռեեստրի տեղեկությունների հրապարակում» գործառնությունը (P.SP.01.OPR.021), որի արդյունքում Հանձնաժողովը նախապատրաստում է «Մտավոր սեփականության օբյեկտները միասնական ռեեստրում ներառելու մասին» որոշումը, ապահովում է մտավոր սեփականության օբյեկտի ներառումը միասնական ռեեստրում եւ միասնական ռեեստրի տեղեկություննների հրապարակումը Միության տեղեկատվական պորտալում։ Այնուհետեւ կատարվում են «Միասնական ռեեստրում օբյեկտի ներառման վերաբերյալ ծանուցման ուղարկում հայտատուին» (P.SP.01.OPR.022) եւ «Միասնական ռեեստրում օբյեկտի ներառման վերաբերյալ ծանուցման ուղարկում լիազորված մարմին» (P.SP.01.OPR.023) գործառնությունները։</w:t>
      </w:r>
    </w:p>
    <w:p w14:paraId="2CE781AE" w14:textId="77777777" w:rsidR="00651630" w:rsidRPr="00420A82" w:rsidRDefault="00651630" w:rsidP="00F663C9">
      <w:pPr>
        <w:pStyle w:val="af1"/>
        <w:widowControl w:val="0"/>
        <w:tabs>
          <w:tab w:val="left" w:pos="1134"/>
        </w:tabs>
        <w:spacing w:after="160"/>
        <w:ind w:firstLine="567"/>
        <w:outlineLvl w:val="9"/>
        <w:rPr>
          <w:rFonts w:ascii="Sylfaen" w:hAnsi="Sylfaen"/>
          <w:noProof/>
        </w:rPr>
      </w:pPr>
      <w:r w:rsidRPr="00420A82">
        <w:rPr>
          <w:rFonts w:ascii="Sylfaen" w:hAnsi="Sylfaen"/>
          <w:noProof/>
        </w:rPr>
        <w:t>46.</w:t>
      </w:r>
      <w:r w:rsidR="00F663C9" w:rsidRPr="00F663C9">
        <w:rPr>
          <w:rFonts w:ascii="Sylfaen" w:hAnsi="Sylfaen"/>
          <w:noProof/>
        </w:rPr>
        <w:tab/>
      </w:r>
      <w:r w:rsidRPr="00420A82">
        <w:rPr>
          <w:rFonts w:ascii="Sylfaen" w:hAnsi="Sylfaen"/>
          <w:noProof/>
        </w:rPr>
        <w:t>«Միասնական ռեեստրում օբյեկտի ներառման վերաբերյալ ծանուցման ուղարկում հայտատուին» գործառնությունը (P.SP.01.OPR.022) կատարվում է միասնական ռեեստրում օբյեկտի ներառման մասին հայտատուին տեղեկացնելու նպատակով։</w:t>
      </w:r>
    </w:p>
    <w:p w14:paraId="4866C27B"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47.</w:t>
      </w:r>
      <w:r w:rsidR="00F663C9" w:rsidRPr="00F663C9">
        <w:rPr>
          <w:rFonts w:ascii="Sylfaen" w:hAnsi="Sylfaen"/>
          <w:noProof/>
        </w:rPr>
        <w:tab/>
      </w:r>
      <w:r w:rsidRPr="00420A82">
        <w:rPr>
          <w:rFonts w:ascii="Sylfaen" w:hAnsi="Sylfaen"/>
          <w:noProof/>
        </w:rPr>
        <w:t>«Միասնական ռեեստրում օբյեկտի ներառման վերաբերյալ ծանուցման ուղարկում լիազորված մարմին» գործառնությունը (P.SP.01.OPR.023) կատարելու արդյունքում միասնական ռեեստրում մտավոր սեփականության օբյեկտի ներառման վերաբերյալ ծանուցումն ուղարկվում է յուրաքանչյուր անդամ պետության լիազորված մարմին։</w:t>
      </w:r>
    </w:p>
    <w:p w14:paraId="293FD375"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rPr>
        <w:t>48.</w:t>
      </w:r>
      <w:r w:rsidR="00F663C9" w:rsidRPr="00F663C9">
        <w:rPr>
          <w:rFonts w:ascii="Sylfaen" w:hAnsi="Sylfaen"/>
        </w:rPr>
        <w:tab/>
      </w:r>
      <w:r w:rsidRPr="00420A82">
        <w:rPr>
          <w:rFonts w:ascii="Sylfaen" w:hAnsi="Sylfaen"/>
        </w:rPr>
        <w:t>«Միասնական ռեեստրում օբյեկտի ներառման վերաբերյալ ծանուցման ուղարկում լիազորված մարմին» գործառնությունը (P.SP.01.OPR.023) կատարելուց հետո իրականացվում է «Միասնական ռեեստրում օբյեկտի ներառման վերաբերյալ ծանուցման ստացում» գործառնությունը (P.SP.01.OPR.024), որի արդյունքում միասնական ռեեստրում մտավոր սեփականության օբյեկտի ներառման վերաբերյալ ծանուցումն ստացվել եւ մշակվել է անդամ պետության լիազորված մարմնում, ծանուցումը մշակելու մասին հաստատումը ձեւավորվել եւ ուղարկվել է Հանձնաժողով։</w:t>
      </w:r>
    </w:p>
    <w:p w14:paraId="10A00321"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49.</w:t>
      </w:r>
      <w:r w:rsidR="00F663C9" w:rsidRPr="00F663C9">
        <w:rPr>
          <w:rFonts w:ascii="Sylfaen" w:hAnsi="Sylfaen"/>
          <w:noProof/>
        </w:rPr>
        <w:tab/>
      </w:r>
      <w:r w:rsidRPr="00420A82">
        <w:rPr>
          <w:rFonts w:ascii="Sylfaen" w:hAnsi="Sylfaen"/>
          <w:noProof/>
        </w:rPr>
        <w:t>«Ծանուցումը մշակելու մասին հաստատման ստացում» գործառնությունը (P.SP.01.OPR.025) կատարվում է միասնական ռեեստրում մտավոր սեփականության օբյեկտի ներառման վերաբերյալ ծանուցումն անդամ պետության լիազորված մարմնում մշակելու մասին հաստատումը Հանձնաժողովում ստանալու դեպքում։</w:t>
      </w:r>
    </w:p>
    <w:p w14:paraId="65A4B15F" w14:textId="77777777" w:rsidR="00651630" w:rsidRPr="00F663C9" w:rsidRDefault="00651630" w:rsidP="00F663C9">
      <w:pPr>
        <w:pStyle w:val="af1"/>
        <w:widowControl w:val="0"/>
        <w:tabs>
          <w:tab w:val="left" w:pos="1134"/>
        </w:tabs>
        <w:spacing w:after="160"/>
        <w:ind w:firstLine="567"/>
        <w:outlineLvl w:val="9"/>
        <w:rPr>
          <w:rFonts w:ascii="Sylfaen" w:hAnsi="Sylfaen"/>
          <w:spacing w:val="-6"/>
        </w:rPr>
      </w:pPr>
      <w:r w:rsidRPr="00F663C9">
        <w:rPr>
          <w:rFonts w:ascii="Sylfaen" w:hAnsi="Sylfaen"/>
          <w:noProof/>
          <w:spacing w:val="-6"/>
        </w:rPr>
        <w:t>50.</w:t>
      </w:r>
      <w:r w:rsidR="00F663C9" w:rsidRPr="00F663C9">
        <w:rPr>
          <w:rFonts w:ascii="Sylfaen" w:hAnsi="Sylfaen"/>
          <w:spacing w:val="-6"/>
        </w:rPr>
        <w:tab/>
      </w:r>
      <w:r w:rsidRPr="00F663C9">
        <w:rPr>
          <w:rFonts w:ascii="Sylfaen" w:hAnsi="Sylfaen"/>
          <w:spacing w:val="-6"/>
        </w:rPr>
        <w:t>«Միասնական ռեեստրում մտավոր սեփականության օբյեկտների ներառում» ընթացակարգի (P.SP.01.PRC.001) կատարման արդյունքը Միության պորտալում հրապարակված՝ թարմացված միասնական ռեեստրն է եւ այդ մասին հայտատուին եւ բոլոր անդամ պետությունների լիազորված մարմիններին ծանուցելը կամ հայտատուին հարցվող գործողությունների կատարման մերժումն ուղարկելը։</w:t>
      </w:r>
    </w:p>
    <w:p w14:paraId="7A35860A" w14:textId="77777777" w:rsidR="00651630" w:rsidRPr="00420A82" w:rsidRDefault="00651630" w:rsidP="00F663C9">
      <w:pPr>
        <w:pStyle w:val="af1"/>
        <w:widowControl w:val="0"/>
        <w:tabs>
          <w:tab w:val="left" w:pos="1134"/>
        </w:tabs>
        <w:spacing w:after="160"/>
        <w:ind w:firstLine="567"/>
        <w:outlineLvl w:val="9"/>
        <w:rPr>
          <w:rFonts w:ascii="Sylfaen" w:hAnsi="Sylfaen"/>
        </w:rPr>
      </w:pPr>
      <w:r w:rsidRPr="00420A82">
        <w:rPr>
          <w:rFonts w:ascii="Sylfaen" w:hAnsi="Sylfaen"/>
          <w:noProof/>
        </w:rPr>
        <w:t>51.</w:t>
      </w:r>
      <w:r w:rsidR="00F663C9" w:rsidRPr="00F663C9">
        <w:rPr>
          <w:rFonts w:ascii="Sylfaen" w:hAnsi="Sylfaen"/>
        </w:rPr>
        <w:tab/>
      </w:r>
      <w:r w:rsidRPr="00420A82">
        <w:rPr>
          <w:rFonts w:ascii="Sylfaen" w:hAnsi="Sylfaen"/>
        </w:rPr>
        <w:t>«Միասնական ռեեստրում մտավոր սեփականության օբյեկտների ներառում» ընթացակարգի (P.SP.01.PRC.001) կատարման ժամանակ իրականացվող գործառնությունների ցանկը բերված է 6-րդ աղյուսակում։</w:t>
      </w:r>
    </w:p>
    <w:p w14:paraId="7264297D" w14:textId="77777777" w:rsidR="00651630" w:rsidRPr="00420A82" w:rsidRDefault="00651630" w:rsidP="00A06554">
      <w:pPr>
        <w:pStyle w:val="af1"/>
        <w:widowControl w:val="0"/>
        <w:spacing w:after="160"/>
        <w:jc w:val="right"/>
        <w:outlineLvl w:val="9"/>
        <w:rPr>
          <w:rFonts w:ascii="Sylfaen" w:hAnsi="Sylfaen"/>
        </w:rPr>
      </w:pPr>
    </w:p>
    <w:p w14:paraId="079883FE" w14:textId="77777777" w:rsidR="00651630" w:rsidRPr="00420A82" w:rsidRDefault="00651630" w:rsidP="00A06554">
      <w:pPr>
        <w:pStyle w:val="af1"/>
        <w:widowControl w:val="0"/>
        <w:spacing w:after="160"/>
        <w:jc w:val="right"/>
        <w:outlineLvl w:val="9"/>
        <w:rPr>
          <w:rFonts w:ascii="Sylfaen" w:hAnsi="Sylfaen"/>
        </w:rPr>
      </w:pPr>
      <w:r w:rsidRPr="00420A82">
        <w:rPr>
          <w:rFonts w:ascii="Sylfaen" w:hAnsi="Sylfaen"/>
        </w:rPr>
        <w:t>Աղյուսակ 6</w:t>
      </w:r>
    </w:p>
    <w:p w14:paraId="010C6A30"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օբյեկտների</w:t>
      </w:r>
      <w:r w:rsidRPr="00420A82">
        <w:rPr>
          <w:rFonts w:ascii="Times New Roman" w:hAnsi="Times New Roman"/>
        </w:rPr>
        <w:t xml:space="preserve"> </w:t>
      </w:r>
      <w:r w:rsidRPr="00420A82">
        <w:t>ներառում</w:t>
      </w:r>
      <w:r w:rsidRPr="00420A82">
        <w:rPr>
          <w:rFonts w:ascii="Times New Roman" w:hAnsi="Times New Roman"/>
        </w:rPr>
        <w:t xml:space="preserve">» </w:t>
      </w:r>
      <w:r w:rsidRPr="00420A82">
        <w:t>ընթացակարգի</w:t>
      </w:r>
      <w:r w:rsidRPr="00420A82">
        <w:rPr>
          <w:rFonts w:ascii="Times New Roman" w:hAnsi="Times New Roman"/>
        </w:rPr>
        <w:t xml:space="preserve"> (P.SP.01.PRC.001) </w:t>
      </w:r>
      <w:r w:rsidRPr="00420A82">
        <w:t>կատարման</w:t>
      </w:r>
      <w:r w:rsidRPr="00420A82">
        <w:rPr>
          <w:rFonts w:ascii="Times New Roman" w:hAnsi="Times New Roman"/>
        </w:rPr>
        <w:t xml:space="preserve"> </w:t>
      </w:r>
      <w:r w:rsidRPr="00420A82">
        <w:t>ժամանակ</w:t>
      </w:r>
      <w:r w:rsidRPr="00420A82">
        <w:rPr>
          <w:rFonts w:ascii="Times New Roman" w:hAnsi="Times New Roman"/>
        </w:rPr>
        <w:t xml:space="preserve"> </w:t>
      </w:r>
      <w:r w:rsidRPr="00420A82">
        <w:t>իրականացվող</w:t>
      </w:r>
      <w:r w:rsidRPr="00420A82">
        <w:rPr>
          <w:rFonts w:ascii="Times New Roman" w:hAnsi="Times New Roman"/>
        </w:rPr>
        <w:t xml:space="preserve"> </w:t>
      </w:r>
      <w:r w:rsidRPr="00420A82">
        <w:t>գործառնությունների</w:t>
      </w:r>
      <w:r w:rsidRPr="00420A82">
        <w:rPr>
          <w:rFonts w:ascii="Times New Roman" w:hAnsi="Times New Roman"/>
        </w:rPr>
        <w:t xml:space="preserve"> </w:t>
      </w:r>
      <w:r w:rsidRPr="00420A82">
        <w:t>ցանկը</w:t>
      </w:r>
      <w:r w:rsidRPr="00420A82">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8"/>
        <w:gridCol w:w="4693"/>
        <w:gridCol w:w="2568"/>
      </w:tblGrid>
      <w:tr w:rsidR="00420A82" w:rsidRPr="00420A82" w14:paraId="0312BFC1" w14:textId="77777777" w:rsidTr="00FA28BA">
        <w:trPr>
          <w:tblHeade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4526EC8" w14:textId="77777777" w:rsidR="00651630" w:rsidRPr="00420A82" w:rsidRDefault="00651630" w:rsidP="00A06554">
            <w:pPr>
              <w:pStyle w:val="a7"/>
              <w:keepNext w:val="0"/>
              <w:keepLines w:val="0"/>
              <w:widowControl w:val="0"/>
              <w:spacing w:after="120"/>
              <w:rPr>
                <w:rFonts w:ascii="Sylfaen" w:hAnsi="Sylfaen"/>
                <w:sz w:val="20"/>
                <w:szCs w:val="20"/>
              </w:rPr>
            </w:pPr>
            <w:r w:rsidRPr="00420A82">
              <w:rPr>
                <w:rFonts w:ascii="Sylfaen" w:hAnsi="Sylfaen"/>
                <w:sz w:val="20"/>
                <w:szCs w:val="20"/>
              </w:rPr>
              <w:t>Ծածկագրային նշագիրը</w:t>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70C319" w14:textId="77777777" w:rsidR="00651630" w:rsidRPr="00420A82" w:rsidRDefault="00651630" w:rsidP="00A06554">
            <w:pPr>
              <w:pStyle w:val="a7"/>
              <w:keepNext w:val="0"/>
              <w:keepLines w:val="0"/>
              <w:widowControl w:val="0"/>
              <w:spacing w:after="120"/>
              <w:rPr>
                <w:rFonts w:ascii="Sylfaen" w:hAnsi="Sylfaen"/>
                <w:sz w:val="20"/>
                <w:szCs w:val="20"/>
              </w:rPr>
            </w:pPr>
            <w:r w:rsidRPr="00420A82">
              <w:rPr>
                <w:rFonts w:ascii="Sylfaen" w:hAnsi="Sylfaen"/>
                <w:sz w:val="20"/>
                <w:szCs w:val="20"/>
              </w:rPr>
              <w:t>Անվանումը</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5F99695" w14:textId="77777777" w:rsidR="00651630" w:rsidRPr="00420A82" w:rsidRDefault="00651630" w:rsidP="00A06554">
            <w:pPr>
              <w:pStyle w:val="a7"/>
              <w:keepNext w:val="0"/>
              <w:keepLines w:val="0"/>
              <w:widowControl w:val="0"/>
              <w:spacing w:after="120"/>
              <w:rPr>
                <w:rFonts w:ascii="Sylfaen" w:hAnsi="Sylfaen"/>
                <w:sz w:val="20"/>
                <w:szCs w:val="20"/>
              </w:rPr>
            </w:pPr>
            <w:r w:rsidRPr="00420A82">
              <w:rPr>
                <w:rFonts w:ascii="Sylfaen" w:hAnsi="Sylfaen"/>
                <w:sz w:val="20"/>
                <w:szCs w:val="20"/>
              </w:rPr>
              <w:t>Նկարագրությունը</w:t>
            </w:r>
          </w:p>
        </w:tc>
      </w:tr>
      <w:tr w:rsidR="00420A82" w:rsidRPr="00420A82" w14:paraId="3D60249D" w14:textId="77777777" w:rsidTr="00FA28BA">
        <w:trPr>
          <w:tblHeade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52F8B4" w14:textId="77777777" w:rsidR="00651630" w:rsidRPr="00420A82" w:rsidRDefault="00651630" w:rsidP="00A06554">
            <w:pPr>
              <w:pStyle w:val="a7"/>
              <w:keepNext w:val="0"/>
              <w:keepLines w:val="0"/>
              <w:widowControl w:val="0"/>
              <w:spacing w:after="120"/>
              <w:rPr>
                <w:rFonts w:ascii="Sylfaen" w:hAnsi="Sylfaen"/>
                <w:sz w:val="20"/>
                <w:szCs w:val="20"/>
              </w:rPr>
            </w:pPr>
            <w:r w:rsidRPr="00420A82">
              <w:rPr>
                <w:rFonts w:ascii="Sylfaen" w:hAnsi="Sylfaen"/>
                <w:sz w:val="20"/>
                <w:szCs w:val="20"/>
              </w:rPr>
              <w:t>1</w:t>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71BBD99" w14:textId="77777777" w:rsidR="00651630" w:rsidRPr="00420A82" w:rsidRDefault="00651630" w:rsidP="00A06554">
            <w:pPr>
              <w:pStyle w:val="a7"/>
              <w:keepNext w:val="0"/>
              <w:keepLines w:val="0"/>
              <w:widowControl w:val="0"/>
              <w:spacing w:after="120"/>
              <w:rPr>
                <w:rFonts w:ascii="Sylfaen" w:hAnsi="Sylfaen"/>
                <w:sz w:val="20"/>
                <w:szCs w:val="20"/>
              </w:rPr>
            </w:pPr>
            <w:r w:rsidRPr="00420A82">
              <w:rPr>
                <w:rFonts w:ascii="Sylfaen" w:hAnsi="Sylfaen"/>
                <w:sz w:val="20"/>
                <w:szCs w:val="20"/>
              </w:rPr>
              <w:t>2</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E458DDD" w14:textId="77777777" w:rsidR="00651630" w:rsidRPr="00420A82" w:rsidRDefault="00651630" w:rsidP="00A06554">
            <w:pPr>
              <w:pStyle w:val="a7"/>
              <w:keepNext w:val="0"/>
              <w:keepLines w:val="0"/>
              <w:widowControl w:val="0"/>
              <w:spacing w:after="120"/>
              <w:rPr>
                <w:rFonts w:ascii="Sylfaen" w:hAnsi="Sylfaen"/>
                <w:sz w:val="20"/>
                <w:szCs w:val="20"/>
              </w:rPr>
            </w:pPr>
            <w:r w:rsidRPr="00420A82">
              <w:rPr>
                <w:rFonts w:ascii="Sylfaen" w:hAnsi="Sylfaen"/>
                <w:sz w:val="20"/>
                <w:szCs w:val="20"/>
              </w:rPr>
              <w:t>3</w:t>
            </w:r>
          </w:p>
        </w:tc>
      </w:tr>
      <w:tr w:rsidR="00420A82" w:rsidRPr="00420A82" w14:paraId="50B3CB33"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2C695FE5" w14:textId="77777777" w:rsidR="00651630" w:rsidRPr="00F663C9" w:rsidRDefault="00651630" w:rsidP="00F663C9">
            <w:pPr>
              <w:pStyle w:val="a5"/>
              <w:widowControl w:val="0"/>
              <w:spacing w:after="120" w:line="240" w:lineRule="auto"/>
              <w:jc w:val="left"/>
              <w:rPr>
                <w:rFonts w:ascii="Sylfaen" w:hAnsi="Sylfaen" w:cs="Times New Roman"/>
                <w:sz w:val="20"/>
                <w:lang w:val="en-US"/>
              </w:rPr>
            </w:pPr>
            <w:r w:rsidRPr="00420A82">
              <w:rPr>
                <w:rFonts w:ascii="Sylfaen" w:hAnsi="Sylfaen"/>
                <w:color w:val="auto"/>
                <w:sz w:val="20"/>
              </w:rPr>
              <w:t>P.SP.01.OPR.</w:t>
            </w:r>
            <w:r w:rsidR="00F663C9">
              <w:rPr>
                <w:rFonts w:ascii="Sylfaen" w:hAnsi="Sylfaen" w:cs="Times New Roman"/>
                <w:color w:val="auto"/>
                <w:sz w:val="20"/>
                <w:lang w:val="en-US"/>
              </w:rPr>
              <w:t>001</w:t>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6190AB42"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հայտի եւ կից ներկայացվող փաստաթղթերի ստացում ու սահմանված պահանջներին համապատասխանության մասով ստուգում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0606DF5E"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Arabic\r 7 \* MERGEFORMAT </w:instrText>
            </w:r>
            <w:r w:rsidR="00BD6DAC">
              <w:fldChar w:fldCharType="separate"/>
            </w:r>
            <w:r w:rsidRPr="00420A82">
              <w:rPr>
                <w:rFonts w:ascii="Sylfaen" w:hAnsi="Sylfaen" w:cs="Times New Roman"/>
                <w:noProof/>
                <w:sz w:val="20"/>
              </w:rPr>
              <w:t>7</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4082C150"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1C874A42" w14:textId="77777777" w:rsidR="00651630" w:rsidRPr="00F663C9" w:rsidRDefault="00651630" w:rsidP="00F663C9">
            <w:pPr>
              <w:pStyle w:val="a5"/>
              <w:widowControl w:val="0"/>
              <w:spacing w:after="120" w:line="240" w:lineRule="auto"/>
              <w:jc w:val="left"/>
              <w:rPr>
                <w:rFonts w:ascii="Sylfaen" w:hAnsi="Sylfaen" w:cs="Times New Roman"/>
                <w:sz w:val="20"/>
                <w:lang w:val="en-US"/>
              </w:rPr>
            </w:pPr>
            <w:r w:rsidRPr="00420A82">
              <w:rPr>
                <w:rFonts w:ascii="Sylfaen" w:hAnsi="Sylfaen"/>
                <w:color w:val="auto"/>
                <w:sz w:val="20"/>
              </w:rPr>
              <w:t>P.SP.01.OPR.</w:t>
            </w:r>
            <w:r w:rsidR="00F663C9">
              <w:rPr>
                <w:rFonts w:ascii="Sylfaen" w:hAnsi="Sylfaen" w:cs="Times New Roman"/>
                <w:color w:val="auto"/>
                <w:sz w:val="20"/>
                <w:lang w:val="en-US"/>
              </w:rPr>
              <w:t>002</w:t>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0D387A94"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հայտի ուսումնասիրումը մերժելու վերաբերյալ ծանուցման ուղարկում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4AC346DF"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8</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188626A2"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733EEDE8" w14:textId="77777777" w:rsidR="00651630" w:rsidRPr="00F663C9" w:rsidRDefault="00651630" w:rsidP="00F663C9">
            <w:pPr>
              <w:pStyle w:val="a5"/>
              <w:widowControl w:val="0"/>
              <w:spacing w:after="120" w:line="240" w:lineRule="auto"/>
              <w:jc w:val="left"/>
              <w:rPr>
                <w:rFonts w:ascii="Sylfaen" w:hAnsi="Sylfaen" w:cs="Times New Roman"/>
                <w:sz w:val="20"/>
                <w:lang w:val="en-US"/>
              </w:rPr>
            </w:pPr>
            <w:r w:rsidRPr="00420A82">
              <w:rPr>
                <w:rFonts w:ascii="Sylfaen" w:hAnsi="Sylfaen"/>
                <w:color w:val="auto"/>
                <w:sz w:val="20"/>
              </w:rPr>
              <w:t>P.SP.01.OPR.</w:t>
            </w:r>
            <w:r w:rsidR="00F663C9">
              <w:rPr>
                <w:rFonts w:ascii="Sylfaen" w:hAnsi="Sylfaen" w:cs="Times New Roman"/>
                <w:color w:val="auto"/>
                <w:sz w:val="20"/>
                <w:lang w:val="en-US"/>
              </w:rPr>
              <w:t>003</w:t>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5039C0EF"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պակասող փաստաթղթերն ու տեղեկությունները ներկայացնելու անհրաժեշտության վերաբերյալ ծանուցման ուղարկում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52AB8124"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9</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49C4F452"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6D84E58C" w14:textId="77777777" w:rsidR="00651630" w:rsidRPr="00F663C9" w:rsidRDefault="00651630" w:rsidP="00F663C9">
            <w:pPr>
              <w:pStyle w:val="a5"/>
              <w:widowControl w:val="0"/>
              <w:spacing w:after="120" w:line="240" w:lineRule="auto"/>
              <w:jc w:val="left"/>
              <w:rPr>
                <w:rFonts w:ascii="Sylfaen" w:hAnsi="Sylfaen" w:cs="Times New Roman"/>
                <w:sz w:val="20"/>
                <w:lang w:val="en-US"/>
              </w:rPr>
            </w:pPr>
            <w:r w:rsidRPr="00420A82">
              <w:rPr>
                <w:rFonts w:ascii="Sylfaen" w:hAnsi="Sylfaen"/>
                <w:color w:val="auto"/>
                <w:sz w:val="20"/>
              </w:rPr>
              <w:t>P.SP.01.OPR.</w:t>
            </w:r>
            <w:r w:rsidR="00F663C9">
              <w:rPr>
                <w:rFonts w:ascii="Sylfaen" w:hAnsi="Sylfaen" w:cs="Times New Roman"/>
                <w:color w:val="auto"/>
                <w:sz w:val="20"/>
                <w:lang w:val="en-US"/>
              </w:rPr>
              <w:t>004</w:t>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1E671DC1"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ներկայացված փաստաթղթերի ու տեղեկությունների լրակազմությունը ստուգելու արդյունքներով որոշման ընդունում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74ED2C2F"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w:instrText>
            </w:r>
            <w:r w:rsidR="00BD6DAC">
              <w:instrText xml:space="preserve">* MERGEFORMAT </w:instrText>
            </w:r>
            <w:r w:rsidR="00BD6DAC">
              <w:fldChar w:fldCharType="separate"/>
            </w:r>
            <w:r w:rsidRPr="00420A82">
              <w:rPr>
                <w:rFonts w:ascii="Sylfaen" w:hAnsi="Sylfaen" w:cs="Times New Roman"/>
                <w:noProof/>
                <w:sz w:val="20"/>
              </w:rPr>
              <w:t>10</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4E2098B6"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23DDC156" w14:textId="77777777" w:rsidR="00651630" w:rsidRPr="00F663C9" w:rsidDel="00917A91" w:rsidRDefault="00651630" w:rsidP="00F663C9">
            <w:pPr>
              <w:pStyle w:val="a5"/>
              <w:widowControl w:val="0"/>
              <w:spacing w:after="120" w:line="240" w:lineRule="auto"/>
              <w:jc w:val="left"/>
              <w:rPr>
                <w:rFonts w:ascii="Sylfaen" w:hAnsi="Sylfaen" w:cs="Times New Roman"/>
                <w:sz w:val="20"/>
                <w:lang w:val="en-US"/>
              </w:rPr>
            </w:pPr>
            <w:r w:rsidRPr="00420A82">
              <w:rPr>
                <w:rFonts w:ascii="Sylfaen" w:hAnsi="Sylfaen"/>
                <w:color w:val="auto"/>
                <w:sz w:val="20"/>
              </w:rPr>
              <w:t>P.SP.01.OPR.</w:t>
            </w:r>
            <w:r w:rsidR="00F663C9">
              <w:rPr>
                <w:rFonts w:ascii="Sylfaen" w:hAnsi="Sylfaen" w:cs="Times New Roman"/>
                <w:color w:val="auto"/>
                <w:sz w:val="20"/>
                <w:lang w:val="en-US"/>
              </w:rPr>
              <w:t>005</w:t>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0D4EC807"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հայտի ուսումնասիրումը մերժելու վերաբերյալ ծանուցման ուղարկում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225C6878" w14:textId="77777777" w:rsidR="00651630" w:rsidRPr="00420A82" w:rsidRDefault="00651630" w:rsidP="00F663C9">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F663C9" w:rsidRPr="00F663C9">
              <w:rPr>
                <w:rFonts w:ascii="Sylfaen" w:hAnsi="Sylfaen"/>
                <w:sz w:val="20"/>
              </w:rPr>
              <w:t>11</w:t>
            </w:r>
            <w:r w:rsidRPr="00420A82">
              <w:rPr>
                <w:rFonts w:ascii="Sylfaen" w:hAnsi="Sylfaen"/>
                <w:sz w:val="20"/>
              </w:rPr>
              <w:t>-րդ աղյուսակում</w:t>
            </w:r>
          </w:p>
        </w:tc>
      </w:tr>
      <w:tr w:rsidR="00420A82" w:rsidRPr="00420A82" w14:paraId="34177F13"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538F6525"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006</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3F280CEA"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հայտի եւ գրանցման ձեւերի ուղարկում՝ լիազորված մարմնի կողմից ուսումնասիրման համար</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7E8449FE"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12</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431DE1F8"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0472C1AA" w14:textId="77777777" w:rsidR="00651630" w:rsidRPr="00420A82" w:rsidDel="00917A91"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007</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417C4E5B"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լիազորված մարմնում հայտի եւ գրանցման ձեւերի ընդունում ու մշակում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58D6CA5B"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13</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5FEE1057"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6C72C9EC" w14:textId="77777777" w:rsidR="00651630" w:rsidRPr="00420A82" w:rsidDel="00917A91"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008</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0AB952FB"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հայտի եւ գրանցման ձեւերի ընդունման ու մշակման վերաբերյալ ծանուցման ստացում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02B11E8F"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14</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65FA5307"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4AF5C2E2"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009</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51422A72"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հայտը հետ կանչելու վերաբերյալ դիմումի ստացում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72634927"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15</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5143F989"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4F50291B"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010</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5145CA6C"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հայտը հետ կանչելու մասին լիազորված մարմնի տեղեկացում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7D73745C"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16</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75E31265"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37C8F062" w14:textId="77777777" w:rsidR="00651630" w:rsidRPr="00420A82" w:rsidDel="00917A91"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011</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32BAC3DB"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հայտը հետ կանչելու մասին տեղեկությունների ստացում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41F883BF"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17</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7CFAB3A3"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2345AEFE" w14:textId="77777777" w:rsidR="00651630" w:rsidRPr="00420A82" w:rsidDel="00917A91"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012</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43571B51"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հայտը կանչելու մասին տեղեկություններ ստանալու վերաբերյալ ծանուցման ընդունում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7FBFD27B"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18</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00E06B4A"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38CA7744"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013</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4A4E39B4"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Հայտի եւ գրանցման ձեւերի մեջ պարունակվող տեղեկությունների ստուգում՝ լիազորված մարմնի կողմից </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36088B9A"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w:instrText>
            </w:r>
            <w:r w:rsidR="00BD6DAC">
              <w:instrText xml:space="preserve">ORMAT  \* MERGEFORMAT </w:instrText>
            </w:r>
            <w:r w:rsidR="00BD6DAC">
              <w:fldChar w:fldCharType="separate"/>
            </w:r>
            <w:r w:rsidRPr="00420A82">
              <w:rPr>
                <w:rFonts w:ascii="Sylfaen" w:hAnsi="Sylfaen" w:cs="Times New Roman"/>
                <w:noProof/>
                <w:sz w:val="20"/>
              </w:rPr>
              <w:t>19</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7618F6A0"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3C80AF47"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014</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2FD115E1"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լիազորված մարմնի կողմից հայտի եւ գրանցման ձեւերի ստուգման արդյունքներով տեղեկությունների ստացում եւ մշակում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03412AF0"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20</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1C26CC00"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36BA563C"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015</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258AFAD0"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ծանուցման ստացում և մշակում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5FC4CE2F"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21</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5AA6DDDE"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176CD732"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016</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45885FAC"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ռեեստրում օբյեկտի ներառման հնարավորության մասին կամ միասնական ռեեստրում օբյեկտի ներառումը մերժելու մասին որոշման ընդունում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1BCB2067"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22</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54326B7E"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4E9A6E4E"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017</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15868C51"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ռեեստրում օբյեկտի ներառումը մերժելու վերաբերյալ ծանուցման ուղարկում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65C1BB11"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w:instrText>
            </w:r>
            <w:r w:rsidR="00BD6DAC">
              <w:instrText xml:space="preserve">FORMAT </w:instrText>
            </w:r>
            <w:r w:rsidR="00BD6DAC">
              <w:fldChar w:fldCharType="separate"/>
            </w:r>
            <w:r w:rsidRPr="00420A82">
              <w:rPr>
                <w:rFonts w:ascii="Sylfaen" w:hAnsi="Sylfaen" w:cs="Times New Roman"/>
                <w:noProof/>
                <w:sz w:val="20"/>
              </w:rPr>
              <w:t>23</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649CB5A9"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2D52A554"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018</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569D5836"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ռեեստրում օբյեկտի ներառման հնարավորության վերաբերյալ ծանուցման ուղարկում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6D4E0181"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w:instrText>
            </w:r>
            <w:r w:rsidR="00BD6DAC">
              <w:instrText xml:space="preserve">EQ ТабвТаб\* Arabic \* MERGEFORMAT  \* MERGEFORMAT </w:instrText>
            </w:r>
            <w:r w:rsidR="00BD6DAC">
              <w:fldChar w:fldCharType="separate"/>
            </w:r>
            <w:r w:rsidRPr="00420A82">
              <w:rPr>
                <w:rFonts w:ascii="Sylfaen" w:hAnsi="Sylfaen" w:cs="Times New Roman"/>
                <w:noProof/>
                <w:sz w:val="20"/>
              </w:rPr>
              <w:t>24</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7400F73B"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6AF201B6"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019</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6138A3D8"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ռեեստրում օբյեկտը ներառելու կամ ներառումը մերժելու մասին որոշման ընդունում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54F271B4"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25</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3D4BCC0A"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64198167" w14:textId="77777777" w:rsidR="00651630" w:rsidRPr="00420A82" w:rsidDel="00917A91"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020</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418626B5"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ռեեստրում օբյեկտի ներառումը մերժելու վերաբերյալ ծանուցման ուղարկում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5287C2DF"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w:instrText>
            </w:r>
            <w:r w:rsidR="00BD6DAC">
              <w:instrText xml:space="preserve">FORMAT </w:instrText>
            </w:r>
            <w:r w:rsidR="00BD6DAC">
              <w:fldChar w:fldCharType="separate"/>
            </w:r>
            <w:r w:rsidRPr="00420A82">
              <w:rPr>
                <w:rFonts w:ascii="Sylfaen" w:hAnsi="Sylfaen" w:cs="Times New Roman"/>
                <w:noProof/>
                <w:sz w:val="20"/>
              </w:rPr>
              <w:t>26</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6BC8E59E"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1FDF6C1C" w14:textId="77777777" w:rsidR="00651630" w:rsidRPr="00420A82" w:rsidDel="00917A91"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021</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594324CB"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ռեեստրում օբյեկտի ներառում եւ միասնական ռեեստրի տեղեկությունների հրապարակում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7FE7698B"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27</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54F07209"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151DBC70" w14:textId="77777777" w:rsidR="00651630" w:rsidRPr="00420A82" w:rsidDel="00917A91"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022</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30D2C6AA"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ռեեստրում օբյեկտի ներառման վերաբերյալ ծանուցման ուղարկում հայտատուին</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211C4785"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28</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0B3DB143"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2753B05E" w14:textId="77777777" w:rsidR="00651630" w:rsidRPr="00420A82" w:rsidDel="00917A91"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023</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50A1CB9B"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ռեեստրում օբյեկտի ներառման վերաբերյալ ծանուցման ուղարկում լիազորված մարմին</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6A0CE1C2"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w:instrText>
            </w:r>
            <w:r w:rsidR="00BD6DAC">
              <w:instrText xml:space="preserve">* MERGEFORMAT </w:instrText>
            </w:r>
            <w:r w:rsidR="00BD6DAC">
              <w:fldChar w:fldCharType="separate"/>
            </w:r>
            <w:r w:rsidRPr="00420A82">
              <w:rPr>
                <w:rFonts w:ascii="Sylfaen" w:hAnsi="Sylfaen" w:cs="Times New Roman"/>
                <w:noProof/>
                <w:sz w:val="20"/>
              </w:rPr>
              <w:t>29</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46044DF1"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58C60C63"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024</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40D622E2"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միասնական ռեեստրում օբյեկտի ներառման վերաբերյալ ծանուցման ստացում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720507AC"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w:instrText>
            </w:r>
            <w:r w:rsidR="00BD6DAC">
              <w:instrText xml:space="preserve">\* Arabic \* MERGEFORMAT  \* MERGEFORMAT </w:instrText>
            </w:r>
            <w:r w:rsidR="00BD6DAC">
              <w:fldChar w:fldCharType="separate"/>
            </w:r>
            <w:r w:rsidRPr="00420A82">
              <w:rPr>
                <w:rFonts w:ascii="Sylfaen" w:hAnsi="Sylfaen" w:cs="Times New Roman"/>
                <w:noProof/>
                <w:sz w:val="20"/>
              </w:rPr>
              <w:t>30</w:t>
            </w:r>
            <w:r w:rsidR="00BD6DAC">
              <w:rPr>
                <w:rFonts w:ascii="Sylfaen" w:hAnsi="Sylfaen" w:cs="Times New Roman"/>
                <w:noProof/>
                <w:sz w:val="20"/>
              </w:rPr>
              <w:fldChar w:fldCharType="end"/>
            </w:r>
            <w:r w:rsidRPr="00420A82">
              <w:rPr>
                <w:rFonts w:ascii="Sylfaen" w:hAnsi="Sylfaen"/>
                <w:sz w:val="20"/>
              </w:rPr>
              <w:t>-րդ աղյուսակում</w:t>
            </w:r>
          </w:p>
        </w:tc>
      </w:tr>
      <w:tr w:rsidR="00420A82" w:rsidRPr="00420A82" w14:paraId="4C9B0F23" w14:textId="77777777" w:rsidTr="00FA28BA">
        <w:trPr>
          <w:jc w:val="center"/>
        </w:trPr>
        <w:tc>
          <w:tcPr>
            <w:tcW w:w="2158" w:type="dxa"/>
            <w:tcBorders>
              <w:top w:val="single" w:sz="4" w:space="0" w:color="auto"/>
              <w:left w:val="single" w:sz="4" w:space="0" w:color="auto"/>
              <w:bottom w:val="single" w:sz="4" w:space="0" w:color="auto"/>
              <w:right w:val="single" w:sz="4" w:space="0" w:color="auto"/>
            </w:tcBorders>
            <w:tcMar>
              <w:top w:w="85" w:type="dxa"/>
              <w:bottom w:w="85" w:type="dxa"/>
            </w:tcMar>
          </w:tcPr>
          <w:p w14:paraId="2E2EE527" w14:textId="77777777" w:rsidR="00651630" w:rsidRPr="00420A82" w:rsidDel="00917A91" w:rsidRDefault="00651630" w:rsidP="00A06554">
            <w:pPr>
              <w:pStyle w:val="a5"/>
              <w:widowControl w:val="0"/>
              <w:spacing w:after="120" w:line="240" w:lineRule="auto"/>
              <w:jc w:val="left"/>
              <w:rPr>
                <w:rFonts w:ascii="Sylfaen" w:hAnsi="Sylfaen" w:cs="Times New Roman"/>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НумОперСписком\# "000" \s 001 \* MERGEFORMAT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025</w:t>
            </w:r>
            <w:r w:rsidR="00D47BA0" w:rsidRPr="00420A82">
              <w:rPr>
                <w:rFonts w:ascii="Sylfaen" w:hAnsi="Sylfaen" w:cs="Times New Roman"/>
                <w:color w:val="auto"/>
                <w:sz w:val="20"/>
              </w:rPr>
              <w:fldChar w:fldCharType="end"/>
            </w:r>
          </w:p>
        </w:tc>
        <w:tc>
          <w:tcPr>
            <w:tcW w:w="4693" w:type="dxa"/>
            <w:tcBorders>
              <w:top w:val="single" w:sz="4" w:space="0" w:color="auto"/>
              <w:left w:val="single" w:sz="4" w:space="0" w:color="auto"/>
              <w:bottom w:val="single" w:sz="4" w:space="0" w:color="auto"/>
              <w:right w:val="single" w:sz="4" w:space="0" w:color="auto"/>
            </w:tcBorders>
            <w:tcMar>
              <w:top w:w="85" w:type="dxa"/>
              <w:bottom w:w="85" w:type="dxa"/>
            </w:tcMar>
          </w:tcPr>
          <w:p w14:paraId="5819D166" w14:textId="77777777" w:rsidR="00651630" w:rsidRPr="00420A82" w:rsidDel="008F75BB"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ծանուցումը մշակելու մասին հաստատման ստացում</w:t>
            </w:r>
          </w:p>
        </w:tc>
        <w:tc>
          <w:tcPr>
            <w:tcW w:w="2568" w:type="dxa"/>
            <w:tcBorders>
              <w:top w:val="single" w:sz="4" w:space="0" w:color="auto"/>
              <w:left w:val="single" w:sz="4" w:space="0" w:color="auto"/>
              <w:bottom w:val="single" w:sz="4" w:space="0" w:color="auto"/>
              <w:right w:val="single" w:sz="4" w:space="0" w:color="auto"/>
            </w:tcBorders>
            <w:tcMar>
              <w:top w:w="85" w:type="dxa"/>
              <w:bottom w:w="85" w:type="dxa"/>
            </w:tcMar>
          </w:tcPr>
          <w:p w14:paraId="718313CA" w14:textId="77777777" w:rsidR="00651630" w:rsidRPr="00420A82" w:rsidRDefault="00651630" w:rsidP="00A06554">
            <w:pPr>
              <w:pStyle w:val="a5"/>
              <w:widowControl w:val="0"/>
              <w:spacing w:after="120" w:line="240" w:lineRule="auto"/>
              <w:jc w:val="left"/>
              <w:rPr>
                <w:rFonts w:ascii="Sylfaen" w:hAnsi="Sylfaen" w:cs="Times New Roman"/>
                <w:sz w:val="20"/>
              </w:rPr>
            </w:pPr>
            <w:r w:rsidRPr="00420A82">
              <w:rPr>
                <w:rFonts w:ascii="Sylfaen" w:hAnsi="Sylfaen"/>
                <w:sz w:val="20"/>
              </w:rPr>
              <w:t xml:space="preserve">բերված է սույն կանոնների </w:t>
            </w:r>
            <w:r w:rsidR="00BD6DAC">
              <w:fldChar w:fldCharType="begin"/>
            </w:r>
            <w:r w:rsidR="00BD6DAC">
              <w:instrText xml:space="preserve"> SEQ ТабвТаб\* Arabic \* MERGEFORMAT  \* MERGEFORMAT </w:instrText>
            </w:r>
            <w:r w:rsidR="00BD6DAC">
              <w:fldChar w:fldCharType="separate"/>
            </w:r>
            <w:r w:rsidRPr="00420A82">
              <w:rPr>
                <w:rFonts w:ascii="Sylfaen" w:hAnsi="Sylfaen" w:cs="Times New Roman"/>
                <w:noProof/>
                <w:sz w:val="20"/>
              </w:rPr>
              <w:t>31</w:t>
            </w:r>
            <w:r w:rsidR="00BD6DAC">
              <w:rPr>
                <w:rFonts w:ascii="Sylfaen" w:hAnsi="Sylfaen" w:cs="Times New Roman"/>
                <w:noProof/>
                <w:sz w:val="20"/>
              </w:rPr>
              <w:fldChar w:fldCharType="end"/>
            </w:r>
            <w:r w:rsidRPr="00420A82">
              <w:rPr>
                <w:rFonts w:ascii="Sylfaen" w:hAnsi="Sylfaen"/>
                <w:sz w:val="20"/>
              </w:rPr>
              <w:t>-րդ աղյուսակում</w:t>
            </w:r>
          </w:p>
        </w:tc>
      </w:tr>
    </w:tbl>
    <w:p w14:paraId="73A09B23" w14:textId="77777777" w:rsidR="00F663C9" w:rsidRDefault="00F663C9" w:rsidP="00A06554">
      <w:pPr>
        <w:widowControl w:val="0"/>
        <w:spacing w:after="160" w:line="360" w:lineRule="auto"/>
        <w:jc w:val="right"/>
        <w:rPr>
          <w:rFonts w:ascii="Sylfaen" w:hAnsi="Sylfaen"/>
          <w:sz w:val="24"/>
          <w:szCs w:val="24"/>
        </w:rPr>
      </w:pPr>
    </w:p>
    <w:p w14:paraId="736C7D5B" w14:textId="77777777" w:rsidR="00F663C9" w:rsidRDefault="00F663C9">
      <w:pPr>
        <w:spacing w:after="0" w:line="240" w:lineRule="auto"/>
        <w:rPr>
          <w:rFonts w:ascii="Sylfaen" w:hAnsi="Sylfaen"/>
          <w:sz w:val="24"/>
          <w:szCs w:val="24"/>
        </w:rPr>
      </w:pPr>
      <w:r>
        <w:rPr>
          <w:rFonts w:ascii="Sylfaen" w:hAnsi="Sylfaen"/>
          <w:sz w:val="24"/>
          <w:szCs w:val="24"/>
        </w:rPr>
        <w:br w:type="page"/>
      </w:r>
    </w:p>
    <w:p w14:paraId="2411FEC7" w14:textId="77777777" w:rsidR="00651630" w:rsidRPr="00420A82" w:rsidRDefault="00651630" w:rsidP="00A06554">
      <w:pPr>
        <w:widowControl w:val="0"/>
        <w:spacing w:after="160" w:line="360" w:lineRule="auto"/>
        <w:jc w:val="right"/>
        <w:rPr>
          <w:rFonts w:ascii="Sylfaen" w:hAnsi="Sylfaen"/>
          <w:sz w:val="24"/>
          <w:szCs w:val="24"/>
        </w:rPr>
      </w:pPr>
      <w:r w:rsidRPr="00420A82">
        <w:rPr>
          <w:rFonts w:ascii="Sylfaen" w:hAnsi="Sylfaen"/>
          <w:sz w:val="24"/>
          <w:szCs w:val="24"/>
        </w:rPr>
        <w:t>Աղյուսակ 7</w:t>
      </w:r>
    </w:p>
    <w:p w14:paraId="6167CF5D" w14:textId="77777777" w:rsidR="00651630" w:rsidRPr="00420A82" w:rsidRDefault="00651630" w:rsidP="005A1DA7">
      <w:pPr>
        <w:pStyle w:val="ad"/>
      </w:pPr>
      <w:r w:rsidRPr="00420A82">
        <w:t>«Հայտի</w:t>
      </w:r>
      <w:r w:rsidRPr="00420A82">
        <w:rPr>
          <w:rFonts w:ascii="Times New Roman" w:hAnsi="Times New Roman"/>
        </w:rPr>
        <w:t xml:space="preserve"> </w:t>
      </w:r>
      <w:r w:rsidRPr="00420A82">
        <w:t>եւ</w:t>
      </w:r>
      <w:r w:rsidRPr="00420A82">
        <w:rPr>
          <w:rFonts w:ascii="Times New Roman" w:hAnsi="Times New Roman"/>
        </w:rPr>
        <w:t xml:space="preserve"> </w:t>
      </w:r>
      <w:r w:rsidRPr="00420A82">
        <w:t>կից</w:t>
      </w:r>
      <w:r w:rsidRPr="00420A82">
        <w:rPr>
          <w:rFonts w:ascii="Times New Roman" w:hAnsi="Times New Roman"/>
        </w:rPr>
        <w:t xml:space="preserve"> </w:t>
      </w:r>
      <w:r w:rsidRPr="00420A82">
        <w:t>ներկայացվող</w:t>
      </w:r>
      <w:r w:rsidRPr="00420A82">
        <w:rPr>
          <w:rFonts w:ascii="Times New Roman" w:hAnsi="Times New Roman"/>
        </w:rPr>
        <w:t xml:space="preserve"> </w:t>
      </w:r>
      <w:r w:rsidRPr="00420A82">
        <w:t>փաստաթղթերի</w:t>
      </w:r>
      <w:r w:rsidRPr="00420A82">
        <w:rPr>
          <w:rFonts w:ascii="Times New Roman" w:hAnsi="Times New Roman"/>
        </w:rPr>
        <w:t xml:space="preserve"> </w:t>
      </w:r>
      <w:r w:rsidRPr="00420A82">
        <w:t>ստացում</w:t>
      </w:r>
      <w:r w:rsidRPr="00420A82">
        <w:rPr>
          <w:rFonts w:ascii="Times New Roman" w:hAnsi="Times New Roman"/>
        </w:rPr>
        <w:t xml:space="preserve"> </w:t>
      </w:r>
      <w:r w:rsidRPr="00420A82">
        <w:t>եւ</w:t>
      </w:r>
      <w:r w:rsidRPr="00420A82">
        <w:rPr>
          <w:rFonts w:ascii="Times New Roman" w:hAnsi="Times New Roman"/>
        </w:rPr>
        <w:t xml:space="preserve"> </w:t>
      </w:r>
      <w:r w:rsidRPr="00420A82">
        <w:t>սահմանված</w:t>
      </w:r>
      <w:r w:rsidRPr="00420A82">
        <w:rPr>
          <w:rFonts w:ascii="Times New Roman" w:hAnsi="Times New Roman"/>
        </w:rPr>
        <w:t xml:space="preserve"> </w:t>
      </w:r>
      <w:r w:rsidRPr="00420A82">
        <w:t>պահանջներին</w:t>
      </w:r>
      <w:r w:rsidRPr="00420A82">
        <w:rPr>
          <w:rFonts w:ascii="Times New Roman" w:hAnsi="Times New Roman"/>
        </w:rPr>
        <w:t xml:space="preserve"> </w:t>
      </w:r>
      <w:r w:rsidRPr="00420A82">
        <w:t>համապատասխանության</w:t>
      </w:r>
      <w:r w:rsidRPr="00420A82">
        <w:rPr>
          <w:rFonts w:ascii="Times New Roman" w:hAnsi="Times New Roman"/>
        </w:rPr>
        <w:t xml:space="preserve"> </w:t>
      </w:r>
      <w:r w:rsidRPr="00420A82">
        <w:t>մասով</w:t>
      </w:r>
      <w:r w:rsidRPr="00420A82">
        <w:rPr>
          <w:rFonts w:ascii="Times New Roman" w:hAnsi="Times New Roman"/>
        </w:rPr>
        <w:t xml:space="preserve"> </w:t>
      </w:r>
      <w:r w:rsidRPr="00420A82">
        <w:t>ստուգում</w:t>
      </w:r>
      <w:r w:rsidRPr="00420A82">
        <w:rPr>
          <w:rFonts w:ascii="Times New Roman" w:hAnsi="Times New Roman"/>
        </w:rPr>
        <w:t xml:space="preserve">» </w:t>
      </w:r>
      <w:r w:rsidR="00F663C9" w:rsidRPr="00FA28BA">
        <w:br/>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001</w:t>
      </w:r>
      <w:r w:rsidR="00D47BA0" w:rsidRPr="00420A82">
        <w:fldChar w:fldCharType="end"/>
      </w:r>
      <w:r w:rsidRPr="00420A82">
        <w:t>)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1"/>
        <w:gridCol w:w="2600"/>
        <w:gridCol w:w="5675"/>
      </w:tblGrid>
      <w:tr w:rsidR="00420A82" w:rsidRPr="00420A82" w14:paraId="7A564F3D" w14:textId="77777777" w:rsidTr="00FA28BA">
        <w:trPr>
          <w:tblHeade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8B1007" w14:textId="77777777" w:rsidR="00651630" w:rsidRPr="00420A82" w:rsidRDefault="00651630" w:rsidP="00F663C9">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Համարը՝ ը/կ</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FF2D64C" w14:textId="77777777" w:rsidR="00651630" w:rsidRPr="00420A82" w:rsidRDefault="00651630" w:rsidP="00F663C9">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214282F" w14:textId="77777777" w:rsidR="00651630" w:rsidRPr="00420A82" w:rsidRDefault="00651630" w:rsidP="00F663C9">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Նկարագրությունը</w:t>
            </w:r>
          </w:p>
        </w:tc>
      </w:tr>
      <w:tr w:rsidR="00420A82" w:rsidRPr="00420A82" w14:paraId="64B50D8B" w14:textId="77777777" w:rsidTr="00FA28BA">
        <w:trPr>
          <w:tblHeade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2AD1E4" w14:textId="77777777" w:rsidR="00651630" w:rsidRPr="00420A82" w:rsidRDefault="00651630" w:rsidP="00F663C9">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1</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1C3060C" w14:textId="77777777" w:rsidR="00651630" w:rsidRPr="00420A82" w:rsidRDefault="00651630" w:rsidP="00F663C9">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CBDB9D" w14:textId="77777777" w:rsidR="00651630" w:rsidRPr="00420A82" w:rsidRDefault="00651630" w:rsidP="00F663C9">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3</w:t>
            </w:r>
          </w:p>
        </w:tc>
      </w:tr>
      <w:tr w:rsidR="00420A82" w:rsidRPr="00420A82" w14:paraId="515C6AB2" w14:textId="77777777" w:rsidTr="00FA28BA">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10D582D6" w14:textId="77777777" w:rsidR="00651630" w:rsidRPr="00420A82" w:rsidRDefault="00651630" w:rsidP="00F663C9">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1</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6A091073"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8C8FB44"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НумОпервТабл \# "000" \c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001</w:t>
            </w:r>
            <w:r w:rsidR="00D47BA0" w:rsidRPr="00420A82">
              <w:rPr>
                <w:rFonts w:ascii="Sylfaen" w:hAnsi="Sylfaen" w:cs="Times New Roman"/>
                <w:color w:val="auto"/>
                <w:sz w:val="20"/>
              </w:rPr>
              <w:fldChar w:fldCharType="end"/>
            </w:r>
          </w:p>
        </w:tc>
      </w:tr>
      <w:tr w:rsidR="00420A82" w:rsidRPr="00420A82" w14:paraId="261A6872" w14:textId="77777777" w:rsidTr="00FA28BA">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61760667" w14:textId="77777777" w:rsidR="00651630" w:rsidRPr="00420A82" w:rsidRDefault="00651630" w:rsidP="00F663C9">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2</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07E09229"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D53E238"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հայտի եւ կից ներկայացվող փաստաթղթերի ստացում եւ սահմանված պահանջներին համապատասխանության մասով ստուգում</w:t>
            </w:r>
          </w:p>
        </w:tc>
      </w:tr>
      <w:tr w:rsidR="00420A82" w:rsidRPr="00420A82" w14:paraId="7907C523" w14:textId="77777777" w:rsidTr="00FA28BA">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5E2598AE" w14:textId="77777777" w:rsidR="00651630" w:rsidRPr="00420A82" w:rsidRDefault="00651630" w:rsidP="00F663C9">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3</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635F3F0C"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802A884"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Հանձնաժողով</w:t>
            </w:r>
          </w:p>
        </w:tc>
      </w:tr>
      <w:tr w:rsidR="00420A82" w:rsidRPr="00420A82" w14:paraId="0D601601" w14:textId="77777777" w:rsidTr="00FA28BA">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3A22D337" w14:textId="77777777" w:rsidR="00651630" w:rsidRPr="00420A82" w:rsidRDefault="00651630" w:rsidP="00F663C9">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4</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650DB66D"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A1C5E72"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կատարվում է հայտատուից հայտ ստանալու դեպքում</w:t>
            </w:r>
          </w:p>
        </w:tc>
      </w:tr>
      <w:tr w:rsidR="00420A82" w:rsidRPr="00420A82" w14:paraId="573B3974" w14:textId="77777777" w:rsidTr="00FA28BA">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3A38EEFE" w14:textId="77777777" w:rsidR="00651630" w:rsidRPr="00420A82" w:rsidRDefault="00651630" w:rsidP="00F663C9">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5</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35355CD1"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B368FE5"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սահմանված պահանջներին համապատասխանության մասով ստուգումն անցկացվում է Կանոնակարգի 23-րդ կետով սահմանված ժամկետի ընթացքում</w:t>
            </w:r>
          </w:p>
        </w:tc>
      </w:tr>
      <w:tr w:rsidR="00420A82" w:rsidRPr="00420A82" w14:paraId="1FA0F449" w14:textId="77777777" w:rsidTr="00FA28BA">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1617FB3F" w14:textId="77777777" w:rsidR="00651630" w:rsidRPr="00420A82" w:rsidRDefault="00651630" w:rsidP="00F663C9">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6</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310E6D24"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17DBBF9"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կատարողը հայտատուից ընդունում է հայտը, գրանցման ձեւերն ու կից ներկայացվող փաստաթղթերը եւ ստուգում է հայտագրված տեղեկություններն ու կից ներկայացվող փաստաթղթերը՝ Կանոնակարգի պահանջներին համապատասխանության մասով</w:t>
            </w:r>
          </w:p>
        </w:tc>
      </w:tr>
      <w:tr w:rsidR="00420A82" w:rsidRPr="00420A82" w14:paraId="692AD154" w14:textId="77777777" w:rsidTr="00FA28BA">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7CC84A2A" w14:textId="77777777" w:rsidR="00651630" w:rsidRPr="00420A82" w:rsidRDefault="00651630" w:rsidP="00F663C9">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7</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2AD22F8F"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C7755FE" w14:textId="77777777" w:rsidR="00651630" w:rsidRPr="00420A82" w:rsidRDefault="00651630" w:rsidP="00F663C9">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հայտատուի կողմից ներկայացված փաստաթղթերն ու տեղեկություններն ստուգվել են պահանջներին համապատասխանության մասով</w:t>
            </w:r>
          </w:p>
        </w:tc>
      </w:tr>
    </w:tbl>
    <w:p w14:paraId="2AAD7E79" w14:textId="77777777" w:rsidR="00F663C9" w:rsidRDefault="00F663C9" w:rsidP="00A06554">
      <w:pPr>
        <w:pStyle w:val="af8"/>
        <w:keepNext w:val="0"/>
        <w:keepLines w:val="0"/>
        <w:widowControl w:val="0"/>
        <w:spacing w:before="0" w:after="160" w:line="360" w:lineRule="auto"/>
        <w:rPr>
          <w:rFonts w:ascii="Sylfaen" w:hAnsi="Sylfaen"/>
          <w:color w:val="auto"/>
          <w:sz w:val="24"/>
        </w:rPr>
      </w:pPr>
    </w:p>
    <w:p w14:paraId="5CD9C491" w14:textId="77777777" w:rsidR="00F663C9" w:rsidRDefault="00F663C9">
      <w:pPr>
        <w:spacing w:after="0" w:line="240" w:lineRule="auto"/>
        <w:rPr>
          <w:rFonts w:ascii="Sylfaen" w:eastAsia="Times New Roman" w:hAnsi="Sylfaen"/>
          <w:sz w:val="24"/>
          <w:szCs w:val="24"/>
        </w:rPr>
      </w:pPr>
      <w:r>
        <w:rPr>
          <w:rFonts w:ascii="Sylfaen" w:hAnsi="Sylfaen"/>
          <w:sz w:val="24"/>
        </w:rPr>
        <w:br w:type="page"/>
      </w:r>
    </w:p>
    <w:p w14:paraId="2956DBFF"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8</w:t>
      </w:r>
    </w:p>
    <w:p w14:paraId="0442A001" w14:textId="77777777" w:rsidR="00651630" w:rsidRPr="00420A82" w:rsidRDefault="00651630" w:rsidP="00A06554">
      <w:pPr>
        <w:pStyle w:val="af6"/>
        <w:keepNext w:val="0"/>
        <w:widowControl w:val="0"/>
        <w:spacing w:after="160" w:line="360" w:lineRule="auto"/>
        <w:rPr>
          <w:rFonts w:ascii="Sylfaen" w:hAnsi="Sylfaen"/>
          <w:color w:val="auto"/>
          <w:sz w:val="24"/>
          <w:szCs w:val="24"/>
        </w:rPr>
      </w:pPr>
      <w:r w:rsidRPr="00420A82">
        <w:rPr>
          <w:rFonts w:ascii="Sylfaen" w:hAnsi="Sylfaen"/>
          <w:sz w:val="24"/>
          <w:szCs w:val="24"/>
        </w:rPr>
        <w:t>«Հայտի ուսումնասիրումը մերժելու վերաբերյալ ծանուցման ուղարկում» գործառնության</w:t>
      </w:r>
      <w:r w:rsidR="00420A82">
        <w:rPr>
          <w:rFonts w:ascii="Sylfaen" w:hAnsi="Sylfaen"/>
          <w:sz w:val="24"/>
          <w:szCs w:val="24"/>
        </w:rPr>
        <w:t xml:space="preserve"> </w:t>
      </w:r>
      <w:r w:rsidRPr="00420A82">
        <w:rPr>
          <w:rFonts w:ascii="Sylfaen" w:hAnsi="Sylfaen"/>
          <w:sz w:val="24"/>
          <w:szCs w:val="24"/>
        </w:rPr>
        <w:t>(P.SP.01.OPR.</w:t>
      </w:r>
      <w:r w:rsidR="00D47BA0" w:rsidRPr="00420A82">
        <w:rPr>
          <w:rFonts w:ascii="Sylfaen" w:hAnsi="Sylfaen"/>
          <w:sz w:val="24"/>
          <w:szCs w:val="24"/>
        </w:rPr>
        <w:fldChar w:fldCharType="begin"/>
      </w:r>
      <w:r w:rsidRPr="00420A82">
        <w:rPr>
          <w:rFonts w:ascii="Sylfaen" w:hAnsi="Sylfaen"/>
          <w:sz w:val="24"/>
          <w:szCs w:val="24"/>
        </w:rPr>
        <w:instrText xml:space="preserve"> SEQ НумОпервТабл \# "000" \s 001 \* MERGEFORMAT </w:instrText>
      </w:r>
      <w:r w:rsidR="00D47BA0" w:rsidRPr="00420A82">
        <w:rPr>
          <w:rFonts w:ascii="Sylfaen" w:hAnsi="Sylfaen"/>
          <w:sz w:val="24"/>
          <w:szCs w:val="24"/>
        </w:rPr>
        <w:fldChar w:fldCharType="separate"/>
      </w:r>
      <w:r w:rsidRPr="00420A82">
        <w:rPr>
          <w:rFonts w:ascii="Sylfaen" w:hAnsi="Sylfaen"/>
          <w:noProof/>
          <w:sz w:val="24"/>
          <w:szCs w:val="24"/>
        </w:rPr>
        <w:t>002</w:t>
      </w:r>
      <w:r w:rsidR="00D47BA0" w:rsidRPr="00420A82">
        <w:rPr>
          <w:rFonts w:ascii="Sylfaen" w:hAnsi="Sylfaen"/>
          <w:sz w:val="24"/>
          <w:szCs w:val="24"/>
        </w:rPr>
        <w:fldChar w:fldCharType="end"/>
      </w:r>
      <w:r w:rsidRPr="00420A82">
        <w:rPr>
          <w:rFonts w:ascii="Sylfaen" w:hAnsi="Sylfaen"/>
          <w:sz w:val="24"/>
          <w:szCs w:val="24"/>
        </w:rPr>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7"/>
        <w:gridCol w:w="2471"/>
        <w:gridCol w:w="5818"/>
      </w:tblGrid>
      <w:tr w:rsidR="00420A82" w:rsidRPr="00420A82" w14:paraId="33887AE2" w14:textId="77777777" w:rsidTr="00F663C9">
        <w:trPr>
          <w:tblHeader/>
          <w:jc w:val="center"/>
        </w:trPr>
        <w:tc>
          <w:tcPr>
            <w:tcW w:w="1067" w:type="dxa"/>
            <w:shd w:val="clear" w:color="auto" w:fill="auto"/>
            <w:vAlign w:val="center"/>
          </w:tcPr>
          <w:p w14:paraId="0B00FC17"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Համարը՝ ը/կ</w:t>
            </w:r>
          </w:p>
        </w:tc>
        <w:tc>
          <w:tcPr>
            <w:tcW w:w="2471" w:type="dxa"/>
            <w:shd w:val="clear" w:color="auto" w:fill="auto"/>
            <w:vAlign w:val="center"/>
          </w:tcPr>
          <w:p w14:paraId="3FD3BAE6"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Տարրի նշագիրը</w:t>
            </w:r>
          </w:p>
        </w:tc>
        <w:tc>
          <w:tcPr>
            <w:tcW w:w="5818" w:type="dxa"/>
            <w:vAlign w:val="center"/>
          </w:tcPr>
          <w:p w14:paraId="38B5DA67"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Նկարագրությունը</w:t>
            </w:r>
          </w:p>
        </w:tc>
      </w:tr>
      <w:tr w:rsidR="00420A82" w:rsidRPr="00420A82" w14:paraId="347448BD" w14:textId="77777777" w:rsidTr="00F663C9">
        <w:trPr>
          <w:tblHeader/>
          <w:jc w:val="center"/>
        </w:trPr>
        <w:tc>
          <w:tcPr>
            <w:tcW w:w="1067" w:type="dxa"/>
            <w:shd w:val="clear" w:color="auto" w:fill="auto"/>
            <w:vAlign w:val="center"/>
          </w:tcPr>
          <w:p w14:paraId="15DF054C"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1</w:t>
            </w:r>
          </w:p>
        </w:tc>
        <w:tc>
          <w:tcPr>
            <w:tcW w:w="2471" w:type="dxa"/>
            <w:shd w:val="clear" w:color="auto" w:fill="auto"/>
            <w:vAlign w:val="center"/>
          </w:tcPr>
          <w:p w14:paraId="27DAFC3E"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2</w:t>
            </w:r>
          </w:p>
        </w:tc>
        <w:tc>
          <w:tcPr>
            <w:tcW w:w="5818" w:type="dxa"/>
            <w:vAlign w:val="center"/>
          </w:tcPr>
          <w:p w14:paraId="170BA2E1"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3</w:t>
            </w:r>
          </w:p>
        </w:tc>
      </w:tr>
      <w:tr w:rsidR="00420A82" w:rsidRPr="00420A82" w14:paraId="5D017BF1" w14:textId="77777777" w:rsidTr="00F663C9">
        <w:trPr>
          <w:jc w:val="center"/>
        </w:trPr>
        <w:tc>
          <w:tcPr>
            <w:tcW w:w="1067" w:type="dxa"/>
            <w:tcBorders>
              <w:bottom w:val="single" w:sz="4" w:space="0" w:color="auto"/>
            </w:tcBorders>
            <w:shd w:val="clear" w:color="auto" w:fill="auto"/>
          </w:tcPr>
          <w:p w14:paraId="6C173A92"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1</w:t>
            </w:r>
          </w:p>
        </w:tc>
        <w:tc>
          <w:tcPr>
            <w:tcW w:w="2471" w:type="dxa"/>
            <w:tcBorders>
              <w:left w:val="single" w:sz="4" w:space="0" w:color="auto"/>
              <w:bottom w:val="single" w:sz="4" w:space="0" w:color="auto"/>
            </w:tcBorders>
            <w:shd w:val="clear" w:color="auto" w:fill="auto"/>
          </w:tcPr>
          <w:p w14:paraId="522EF0EB"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Ծածկագրային նշագիրը</w:t>
            </w:r>
          </w:p>
        </w:tc>
        <w:tc>
          <w:tcPr>
            <w:tcW w:w="5818" w:type="dxa"/>
          </w:tcPr>
          <w:p w14:paraId="6DDD4734" w14:textId="77777777" w:rsidR="00651630" w:rsidRPr="00F663C9" w:rsidRDefault="00651630" w:rsidP="00F663C9">
            <w:pPr>
              <w:pStyle w:val="af3"/>
              <w:widowControl w:val="0"/>
              <w:autoSpaceDE w:val="0"/>
              <w:autoSpaceDN w:val="0"/>
              <w:adjustRightInd w:val="0"/>
              <w:spacing w:after="120" w:line="240" w:lineRule="auto"/>
              <w:jc w:val="left"/>
              <w:rPr>
                <w:rFonts w:ascii="Sylfaen" w:hAnsi="Sylfaen"/>
                <w:color w:val="auto"/>
                <w:sz w:val="20"/>
                <w:lang w:val="en-US"/>
              </w:rPr>
            </w:pPr>
            <w:r w:rsidRPr="00420A82">
              <w:rPr>
                <w:rFonts w:ascii="Sylfaen" w:hAnsi="Sylfaen"/>
                <w:color w:val="auto"/>
                <w:sz w:val="20"/>
              </w:rPr>
              <w:t>P.SP.01.OPR.</w:t>
            </w:r>
            <w:r w:rsidR="00F663C9">
              <w:rPr>
                <w:rFonts w:ascii="Sylfaen" w:hAnsi="Sylfaen"/>
                <w:color w:val="auto"/>
                <w:sz w:val="20"/>
                <w:lang w:val="en-US"/>
              </w:rPr>
              <w:t>002</w:t>
            </w:r>
          </w:p>
        </w:tc>
      </w:tr>
      <w:tr w:rsidR="00420A82" w:rsidRPr="00420A82" w14:paraId="3E5684EB" w14:textId="77777777" w:rsidTr="00F663C9">
        <w:trPr>
          <w:jc w:val="center"/>
        </w:trPr>
        <w:tc>
          <w:tcPr>
            <w:tcW w:w="1067" w:type="dxa"/>
            <w:tcBorders>
              <w:top w:val="single" w:sz="4" w:space="0" w:color="auto"/>
              <w:bottom w:val="single" w:sz="4" w:space="0" w:color="auto"/>
            </w:tcBorders>
            <w:shd w:val="clear" w:color="auto" w:fill="auto"/>
          </w:tcPr>
          <w:p w14:paraId="1CFCB5AD"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2</w:t>
            </w:r>
          </w:p>
        </w:tc>
        <w:tc>
          <w:tcPr>
            <w:tcW w:w="2471" w:type="dxa"/>
            <w:tcBorders>
              <w:left w:val="single" w:sz="4" w:space="0" w:color="auto"/>
            </w:tcBorders>
            <w:shd w:val="clear" w:color="auto" w:fill="auto"/>
          </w:tcPr>
          <w:p w14:paraId="25D2819F"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Գործառնության անվանումը</w:t>
            </w:r>
          </w:p>
        </w:tc>
        <w:tc>
          <w:tcPr>
            <w:tcW w:w="5818" w:type="dxa"/>
          </w:tcPr>
          <w:p w14:paraId="17C36716"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հայտի ուսումնասիրումը մերժելու վերաբերյալ ծանուցման ուղարկում</w:t>
            </w:r>
          </w:p>
        </w:tc>
      </w:tr>
      <w:tr w:rsidR="00420A82" w:rsidRPr="00420A82" w14:paraId="38807BFF" w14:textId="77777777" w:rsidTr="00F663C9">
        <w:trPr>
          <w:jc w:val="center"/>
        </w:trPr>
        <w:tc>
          <w:tcPr>
            <w:tcW w:w="1067" w:type="dxa"/>
            <w:tcBorders>
              <w:top w:val="single" w:sz="4" w:space="0" w:color="auto"/>
              <w:bottom w:val="single" w:sz="4" w:space="0" w:color="auto"/>
            </w:tcBorders>
            <w:shd w:val="clear" w:color="auto" w:fill="auto"/>
          </w:tcPr>
          <w:p w14:paraId="1836019E"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3</w:t>
            </w:r>
          </w:p>
        </w:tc>
        <w:tc>
          <w:tcPr>
            <w:tcW w:w="2471" w:type="dxa"/>
            <w:tcBorders>
              <w:left w:val="single" w:sz="4" w:space="0" w:color="auto"/>
            </w:tcBorders>
            <w:shd w:val="clear" w:color="auto" w:fill="auto"/>
          </w:tcPr>
          <w:p w14:paraId="6AE8C07F"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Կատարողը</w:t>
            </w:r>
          </w:p>
        </w:tc>
        <w:tc>
          <w:tcPr>
            <w:tcW w:w="5818" w:type="dxa"/>
          </w:tcPr>
          <w:p w14:paraId="7E2DA784"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Հանձնաժողով</w:t>
            </w:r>
          </w:p>
        </w:tc>
      </w:tr>
      <w:tr w:rsidR="00420A82" w:rsidRPr="00420A82" w14:paraId="39F70019" w14:textId="77777777" w:rsidTr="00F663C9">
        <w:trPr>
          <w:jc w:val="center"/>
        </w:trPr>
        <w:tc>
          <w:tcPr>
            <w:tcW w:w="1067" w:type="dxa"/>
            <w:tcBorders>
              <w:top w:val="single" w:sz="4" w:space="0" w:color="auto"/>
              <w:bottom w:val="single" w:sz="4" w:space="0" w:color="auto"/>
            </w:tcBorders>
            <w:shd w:val="clear" w:color="auto" w:fill="auto"/>
          </w:tcPr>
          <w:p w14:paraId="3421C805"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4</w:t>
            </w:r>
          </w:p>
        </w:tc>
        <w:tc>
          <w:tcPr>
            <w:tcW w:w="2471" w:type="dxa"/>
            <w:tcBorders>
              <w:left w:val="single" w:sz="4" w:space="0" w:color="auto"/>
            </w:tcBorders>
            <w:shd w:val="clear" w:color="auto" w:fill="auto"/>
          </w:tcPr>
          <w:p w14:paraId="0F032E41"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Կատարման պայմանները</w:t>
            </w:r>
          </w:p>
        </w:tc>
        <w:tc>
          <w:tcPr>
            <w:tcW w:w="5818" w:type="dxa"/>
          </w:tcPr>
          <w:p w14:paraId="08121D34"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sz w:val="20"/>
              </w:rPr>
              <w:t xml:space="preserve">կատարվում է, եթե պարզվել է ներկայացված փաստաթղթերի ու տեղեկությունների՝ Կանոնակարգի պահանջներին այնպիսի անհամապատասխանություն, որը հանգեցնում է հայտի ուսումնասիրման դադարեցմանը («Հայտի եւ կից ներկայացվող փաստաթղթերի ստացում եւ սահմանված պահանջներին համապատասխանության մասով ստուգում» գործառնություն (P.SP.01.OPR.001)) </w:t>
            </w:r>
          </w:p>
        </w:tc>
      </w:tr>
      <w:tr w:rsidR="00420A82" w:rsidRPr="00420A82" w14:paraId="3EC689A6" w14:textId="77777777" w:rsidTr="00F663C9">
        <w:trPr>
          <w:jc w:val="center"/>
        </w:trPr>
        <w:tc>
          <w:tcPr>
            <w:tcW w:w="1067" w:type="dxa"/>
            <w:tcBorders>
              <w:top w:val="single" w:sz="4" w:space="0" w:color="auto"/>
              <w:bottom w:val="single" w:sz="4" w:space="0" w:color="auto"/>
            </w:tcBorders>
            <w:shd w:val="clear" w:color="auto" w:fill="auto"/>
          </w:tcPr>
          <w:p w14:paraId="53CB9F5D"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5</w:t>
            </w:r>
          </w:p>
        </w:tc>
        <w:tc>
          <w:tcPr>
            <w:tcW w:w="2471" w:type="dxa"/>
            <w:tcBorders>
              <w:left w:val="single" w:sz="4" w:space="0" w:color="auto"/>
            </w:tcBorders>
            <w:shd w:val="clear" w:color="auto" w:fill="auto"/>
          </w:tcPr>
          <w:p w14:paraId="45AD9C49"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Սահմանափակումները</w:t>
            </w:r>
          </w:p>
        </w:tc>
        <w:tc>
          <w:tcPr>
            <w:tcW w:w="5818" w:type="dxa"/>
          </w:tcPr>
          <w:p w14:paraId="30516CC5"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11E42">
              <w:rPr>
                <w:rFonts w:ascii="Sylfaen" w:hAnsi="Sylfaen"/>
                <w:noProof/>
                <w:spacing w:val="-4"/>
                <w:sz w:val="20"/>
              </w:rPr>
              <w:t>ծանուցումը՝ մերժման պատճառների նշմամբ, հայտատուին է ուղարկվում</w:t>
            </w:r>
            <w:r w:rsidRPr="00420A82">
              <w:rPr>
                <w:rFonts w:ascii="Sylfaen" w:hAnsi="Sylfaen"/>
                <w:noProof/>
                <w:sz w:val="20"/>
              </w:rPr>
              <w:t xml:space="preserve"> Կանոնակարգի 9-րդ կետի տասնմեկերորդ պարբերությամբ եւ 18-րդ կետի չորրորդ պարբերությամբ սահմանված ժամկետների ընթացքում</w:t>
            </w:r>
            <w:r w:rsidR="00420A82" w:rsidRPr="00420A82">
              <w:rPr>
                <w:rFonts w:ascii="Sylfaen" w:hAnsi="Sylfaen"/>
                <w:noProof/>
                <w:sz w:val="20"/>
              </w:rPr>
              <w:t xml:space="preserve"> </w:t>
            </w:r>
          </w:p>
        </w:tc>
      </w:tr>
      <w:tr w:rsidR="00420A82" w:rsidRPr="00420A82" w14:paraId="0718A428" w14:textId="77777777" w:rsidTr="00F663C9">
        <w:trPr>
          <w:jc w:val="center"/>
        </w:trPr>
        <w:tc>
          <w:tcPr>
            <w:tcW w:w="1067" w:type="dxa"/>
            <w:tcBorders>
              <w:top w:val="single" w:sz="4" w:space="0" w:color="auto"/>
              <w:bottom w:val="single" w:sz="4" w:space="0" w:color="auto"/>
            </w:tcBorders>
            <w:shd w:val="clear" w:color="auto" w:fill="auto"/>
          </w:tcPr>
          <w:p w14:paraId="619B751A"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6</w:t>
            </w:r>
          </w:p>
        </w:tc>
        <w:tc>
          <w:tcPr>
            <w:tcW w:w="2471" w:type="dxa"/>
            <w:tcBorders>
              <w:left w:val="single" w:sz="4" w:space="0" w:color="auto"/>
            </w:tcBorders>
            <w:shd w:val="clear" w:color="auto" w:fill="auto"/>
          </w:tcPr>
          <w:p w14:paraId="23E85172"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Գործառնության նկարագրությունը</w:t>
            </w:r>
          </w:p>
        </w:tc>
        <w:tc>
          <w:tcPr>
            <w:tcW w:w="5818" w:type="dxa"/>
          </w:tcPr>
          <w:p w14:paraId="22894494"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կատարողը ձեւավորում եւ հայտատուին է ուղարկում հայտի ուսումնասիրումը մերժելու վերաբերյալ ծանուցում՝ մերժման պատճառների նշմամբ</w:t>
            </w:r>
          </w:p>
        </w:tc>
      </w:tr>
      <w:tr w:rsidR="00420A82" w:rsidRPr="00420A82" w14:paraId="0D3982C0" w14:textId="77777777" w:rsidTr="00F663C9">
        <w:trPr>
          <w:jc w:val="center"/>
        </w:trPr>
        <w:tc>
          <w:tcPr>
            <w:tcW w:w="1067" w:type="dxa"/>
            <w:tcBorders>
              <w:top w:val="single" w:sz="4" w:space="0" w:color="auto"/>
            </w:tcBorders>
            <w:shd w:val="clear" w:color="auto" w:fill="auto"/>
          </w:tcPr>
          <w:p w14:paraId="575E4375"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7</w:t>
            </w:r>
          </w:p>
        </w:tc>
        <w:tc>
          <w:tcPr>
            <w:tcW w:w="2471" w:type="dxa"/>
            <w:tcBorders>
              <w:left w:val="single" w:sz="4" w:space="0" w:color="auto"/>
            </w:tcBorders>
            <w:shd w:val="clear" w:color="auto" w:fill="auto"/>
          </w:tcPr>
          <w:p w14:paraId="564ED0CB"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Արդյունքները</w:t>
            </w:r>
          </w:p>
        </w:tc>
        <w:tc>
          <w:tcPr>
            <w:tcW w:w="5818" w:type="dxa"/>
          </w:tcPr>
          <w:p w14:paraId="28ACEE2A"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sz w:val="20"/>
              </w:rPr>
              <w:t>հայտատուին ուղարկվել է հայտի ուսումնասիրումը մերժելու վերաբերյալ ծանուցում՝ մերժման պատճառների նշմամբ</w:t>
            </w:r>
          </w:p>
        </w:tc>
      </w:tr>
    </w:tbl>
    <w:p w14:paraId="7259A9C8"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74D35A0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9</w:t>
      </w:r>
    </w:p>
    <w:p w14:paraId="6B31F930" w14:textId="77777777" w:rsidR="00651630" w:rsidRPr="00420A82" w:rsidRDefault="00651630" w:rsidP="00A06554">
      <w:pPr>
        <w:pStyle w:val="af6"/>
        <w:keepNext w:val="0"/>
        <w:widowControl w:val="0"/>
        <w:spacing w:after="160" w:line="360" w:lineRule="auto"/>
        <w:rPr>
          <w:rFonts w:ascii="Sylfaen" w:hAnsi="Sylfaen"/>
          <w:color w:val="auto"/>
          <w:sz w:val="24"/>
          <w:szCs w:val="24"/>
        </w:rPr>
      </w:pPr>
      <w:r w:rsidRPr="00420A82">
        <w:rPr>
          <w:rFonts w:ascii="Sylfaen" w:hAnsi="Sylfaen"/>
          <w:sz w:val="24"/>
          <w:szCs w:val="24"/>
        </w:rPr>
        <w:t xml:space="preserve">«Պակասող փաստաթղթերն ու տեղեկությունները ներկայացնելու անհրաժեշտության վերաբերյալ ծանուցման ուղարկում» </w:t>
      </w:r>
      <w:r w:rsidR="00F663C9" w:rsidRPr="00F663C9">
        <w:rPr>
          <w:rFonts w:ascii="Sylfaen" w:hAnsi="Sylfaen"/>
          <w:sz w:val="24"/>
          <w:szCs w:val="24"/>
        </w:rPr>
        <w:br/>
      </w:r>
      <w:r w:rsidRPr="00420A82">
        <w:rPr>
          <w:rFonts w:ascii="Sylfaen" w:hAnsi="Sylfaen"/>
          <w:sz w:val="24"/>
          <w:szCs w:val="24"/>
        </w:rPr>
        <w:t>գործառնության (P.SP.01.OPR.</w:t>
      </w:r>
      <w:r w:rsidR="00D47BA0" w:rsidRPr="00420A82">
        <w:rPr>
          <w:rFonts w:ascii="Sylfaen" w:hAnsi="Sylfaen"/>
          <w:sz w:val="24"/>
          <w:szCs w:val="24"/>
        </w:rPr>
        <w:fldChar w:fldCharType="begin"/>
      </w:r>
      <w:r w:rsidRPr="00420A82">
        <w:rPr>
          <w:rFonts w:ascii="Sylfaen" w:hAnsi="Sylfaen"/>
          <w:sz w:val="24"/>
          <w:szCs w:val="24"/>
        </w:rPr>
        <w:instrText xml:space="preserve"> SEQ НумОпервТабл \# "000" \s 001 \* MERGEFORMAT </w:instrText>
      </w:r>
      <w:r w:rsidR="00D47BA0" w:rsidRPr="00420A82">
        <w:rPr>
          <w:rFonts w:ascii="Sylfaen" w:hAnsi="Sylfaen"/>
          <w:sz w:val="24"/>
          <w:szCs w:val="24"/>
        </w:rPr>
        <w:fldChar w:fldCharType="separate"/>
      </w:r>
      <w:r w:rsidRPr="00420A82">
        <w:rPr>
          <w:rFonts w:ascii="Sylfaen" w:hAnsi="Sylfaen"/>
          <w:noProof/>
          <w:sz w:val="24"/>
          <w:szCs w:val="24"/>
        </w:rPr>
        <w:t>003</w:t>
      </w:r>
      <w:r w:rsidR="00D47BA0" w:rsidRPr="00420A82">
        <w:rPr>
          <w:rFonts w:ascii="Sylfaen" w:hAnsi="Sylfaen"/>
          <w:sz w:val="24"/>
          <w:szCs w:val="24"/>
        </w:rPr>
        <w:fldChar w:fldCharType="end"/>
      </w:r>
      <w:r w:rsidRPr="00420A82">
        <w:rPr>
          <w:rFonts w:ascii="Sylfaen" w:hAnsi="Sylfaen"/>
          <w:sz w:val="24"/>
          <w:szCs w:val="24"/>
        </w:rPr>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7"/>
        <w:gridCol w:w="2471"/>
        <w:gridCol w:w="5818"/>
      </w:tblGrid>
      <w:tr w:rsidR="00420A82" w:rsidRPr="00420A82" w14:paraId="6AB5AF69" w14:textId="77777777" w:rsidTr="00F663C9">
        <w:trPr>
          <w:tblHeader/>
          <w:jc w:val="center"/>
        </w:trPr>
        <w:tc>
          <w:tcPr>
            <w:tcW w:w="1067" w:type="dxa"/>
            <w:shd w:val="clear" w:color="auto" w:fill="auto"/>
            <w:vAlign w:val="center"/>
          </w:tcPr>
          <w:p w14:paraId="77319242"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Համարը՝ ը/կ</w:t>
            </w:r>
          </w:p>
        </w:tc>
        <w:tc>
          <w:tcPr>
            <w:tcW w:w="2471" w:type="dxa"/>
            <w:shd w:val="clear" w:color="auto" w:fill="auto"/>
            <w:vAlign w:val="center"/>
          </w:tcPr>
          <w:p w14:paraId="43C4D680"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Տարրի նշագիրը</w:t>
            </w:r>
          </w:p>
        </w:tc>
        <w:tc>
          <w:tcPr>
            <w:tcW w:w="5818" w:type="dxa"/>
            <w:vAlign w:val="center"/>
          </w:tcPr>
          <w:p w14:paraId="7165D552"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Նկարագրությունը</w:t>
            </w:r>
          </w:p>
        </w:tc>
      </w:tr>
      <w:tr w:rsidR="00420A82" w:rsidRPr="00420A82" w14:paraId="12DB5D3F" w14:textId="77777777" w:rsidTr="00F663C9">
        <w:trPr>
          <w:tblHeader/>
          <w:jc w:val="center"/>
        </w:trPr>
        <w:tc>
          <w:tcPr>
            <w:tcW w:w="1067" w:type="dxa"/>
            <w:shd w:val="clear" w:color="auto" w:fill="auto"/>
            <w:vAlign w:val="center"/>
          </w:tcPr>
          <w:p w14:paraId="57173C77"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1</w:t>
            </w:r>
          </w:p>
        </w:tc>
        <w:tc>
          <w:tcPr>
            <w:tcW w:w="2471" w:type="dxa"/>
            <w:shd w:val="clear" w:color="auto" w:fill="auto"/>
            <w:vAlign w:val="center"/>
          </w:tcPr>
          <w:p w14:paraId="31777B98"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2</w:t>
            </w:r>
          </w:p>
        </w:tc>
        <w:tc>
          <w:tcPr>
            <w:tcW w:w="5818" w:type="dxa"/>
            <w:vAlign w:val="center"/>
          </w:tcPr>
          <w:p w14:paraId="4FCD524E" w14:textId="77777777" w:rsidR="00651630" w:rsidRPr="00420A8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420A82">
              <w:rPr>
                <w:rFonts w:ascii="Sylfaen" w:hAnsi="Sylfaen"/>
                <w:color w:val="auto"/>
                <w:sz w:val="20"/>
                <w:szCs w:val="20"/>
              </w:rPr>
              <w:t>3</w:t>
            </w:r>
          </w:p>
        </w:tc>
      </w:tr>
      <w:tr w:rsidR="00420A82" w:rsidRPr="00420A82" w14:paraId="3A67EE16" w14:textId="77777777" w:rsidTr="00F663C9">
        <w:trPr>
          <w:jc w:val="center"/>
        </w:trPr>
        <w:tc>
          <w:tcPr>
            <w:tcW w:w="1067" w:type="dxa"/>
            <w:tcBorders>
              <w:bottom w:val="single" w:sz="4" w:space="0" w:color="auto"/>
            </w:tcBorders>
            <w:shd w:val="clear" w:color="auto" w:fill="auto"/>
          </w:tcPr>
          <w:p w14:paraId="0494E460"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1</w:t>
            </w:r>
          </w:p>
        </w:tc>
        <w:tc>
          <w:tcPr>
            <w:tcW w:w="2471" w:type="dxa"/>
            <w:tcBorders>
              <w:left w:val="single" w:sz="4" w:space="0" w:color="auto"/>
              <w:bottom w:val="single" w:sz="4" w:space="0" w:color="auto"/>
            </w:tcBorders>
            <w:shd w:val="clear" w:color="auto" w:fill="auto"/>
          </w:tcPr>
          <w:p w14:paraId="5F09E9F9"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Ծածկագրային նշագիրը</w:t>
            </w:r>
          </w:p>
        </w:tc>
        <w:tc>
          <w:tcPr>
            <w:tcW w:w="5818" w:type="dxa"/>
          </w:tcPr>
          <w:p w14:paraId="1A61F104" w14:textId="77777777" w:rsidR="00651630" w:rsidRPr="00F663C9" w:rsidRDefault="00651630" w:rsidP="00F663C9">
            <w:pPr>
              <w:pStyle w:val="af3"/>
              <w:widowControl w:val="0"/>
              <w:autoSpaceDE w:val="0"/>
              <w:autoSpaceDN w:val="0"/>
              <w:adjustRightInd w:val="0"/>
              <w:spacing w:after="120" w:line="240" w:lineRule="auto"/>
              <w:jc w:val="left"/>
              <w:rPr>
                <w:rFonts w:ascii="Sylfaen" w:hAnsi="Sylfaen"/>
                <w:color w:val="auto"/>
                <w:sz w:val="20"/>
                <w:lang w:val="en-US"/>
              </w:rPr>
            </w:pPr>
            <w:r w:rsidRPr="00420A82">
              <w:rPr>
                <w:rFonts w:ascii="Sylfaen" w:hAnsi="Sylfaen"/>
                <w:color w:val="auto"/>
                <w:sz w:val="20"/>
              </w:rPr>
              <w:t>P.SP.01.OPR.</w:t>
            </w:r>
            <w:r w:rsidR="00F663C9">
              <w:rPr>
                <w:rFonts w:ascii="Sylfaen" w:hAnsi="Sylfaen"/>
                <w:color w:val="auto"/>
                <w:sz w:val="20"/>
                <w:lang w:val="en-US"/>
              </w:rPr>
              <w:t>003</w:t>
            </w:r>
          </w:p>
        </w:tc>
      </w:tr>
      <w:tr w:rsidR="00420A82" w:rsidRPr="00420A82" w14:paraId="138E4A57" w14:textId="77777777" w:rsidTr="00F663C9">
        <w:trPr>
          <w:jc w:val="center"/>
        </w:trPr>
        <w:tc>
          <w:tcPr>
            <w:tcW w:w="1067" w:type="dxa"/>
            <w:tcBorders>
              <w:top w:val="single" w:sz="4" w:space="0" w:color="auto"/>
              <w:bottom w:val="single" w:sz="4" w:space="0" w:color="auto"/>
            </w:tcBorders>
            <w:shd w:val="clear" w:color="auto" w:fill="auto"/>
          </w:tcPr>
          <w:p w14:paraId="40258E58"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2</w:t>
            </w:r>
          </w:p>
        </w:tc>
        <w:tc>
          <w:tcPr>
            <w:tcW w:w="2471" w:type="dxa"/>
            <w:tcBorders>
              <w:left w:val="single" w:sz="4" w:space="0" w:color="auto"/>
            </w:tcBorders>
            <w:shd w:val="clear" w:color="auto" w:fill="auto"/>
          </w:tcPr>
          <w:p w14:paraId="7BD2A353"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Գործառնության անվանումը</w:t>
            </w:r>
          </w:p>
        </w:tc>
        <w:tc>
          <w:tcPr>
            <w:tcW w:w="5818" w:type="dxa"/>
          </w:tcPr>
          <w:p w14:paraId="5AD0B3CB"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F663C9">
              <w:rPr>
                <w:rFonts w:ascii="Sylfaen" w:hAnsi="Sylfaen"/>
                <w:color w:val="auto"/>
                <w:spacing w:val="-6"/>
                <w:sz w:val="20"/>
              </w:rPr>
              <w:t>պակասող փաստաթղթերն ու տեղեկությունները ներկայացնելու անհրաժեշտության վերաբերյալ ծանուցման</w:t>
            </w:r>
            <w:r w:rsidRPr="00420A82">
              <w:rPr>
                <w:rFonts w:ascii="Sylfaen" w:hAnsi="Sylfaen"/>
                <w:color w:val="auto"/>
                <w:sz w:val="20"/>
              </w:rPr>
              <w:t xml:space="preserve"> ուղարկում</w:t>
            </w:r>
          </w:p>
        </w:tc>
      </w:tr>
      <w:tr w:rsidR="00420A82" w:rsidRPr="00420A82" w14:paraId="7F37F216" w14:textId="77777777" w:rsidTr="00F663C9">
        <w:trPr>
          <w:jc w:val="center"/>
        </w:trPr>
        <w:tc>
          <w:tcPr>
            <w:tcW w:w="1067" w:type="dxa"/>
            <w:tcBorders>
              <w:top w:val="single" w:sz="4" w:space="0" w:color="auto"/>
              <w:bottom w:val="single" w:sz="4" w:space="0" w:color="auto"/>
            </w:tcBorders>
            <w:shd w:val="clear" w:color="auto" w:fill="auto"/>
          </w:tcPr>
          <w:p w14:paraId="54C6AC0B"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3</w:t>
            </w:r>
          </w:p>
        </w:tc>
        <w:tc>
          <w:tcPr>
            <w:tcW w:w="2471" w:type="dxa"/>
            <w:tcBorders>
              <w:left w:val="single" w:sz="4" w:space="0" w:color="auto"/>
            </w:tcBorders>
            <w:shd w:val="clear" w:color="auto" w:fill="auto"/>
          </w:tcPr>
          <w:p w14:paraId="64C303ED"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Կատարողը</w:t>
            </w:r>
          </w:p>
        </w:tc>
        <w:tc>
          <w:tcPr>
            <w:tcW w:w="5818" w:type="dxa"/>
          </w:tcPr>
          <w:p w14:paraId="287A8473"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Հանձնաժողով</w:t>
            </w:r>
          </w:p>
        </w:tc>
      </w:tr>
      <w:tr w:rsidR="00420A82" w:rsidRPr="00420A82" w14:paraId="3A6A90D3" w14:textId="77777777" w:rsidTr="00F663C9">
        <w:trPr>
          <w:jc w:val="center"/>
        </w:trPr>
        <w:tc>
          <w:tcPr>
            <w:tcW w:w="1067" w:type="dxa"/>
            <w:tcBorders>
              <w:top w:val="single" w:sz="4" w:space="0" w:color="auto"/>
              <w:bottom w:val="single" w:sz="4" w:space="0" w:color="auto"/>
            </w:tcBorders>
            <w:shd w:val="clear" w:color="auto" w:fill="auto"/>
          </w:tcPr>
          <w:p w14:paraId="204F2CAE"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4</w:t>
            </w:r>
          </w:p>
        </w:tc>
        <w:tc>
          <w:tcPr>
            <w:tcW w:w="2471" w:type="dxa"/>
            <w:tcBorders>
              <w:left w:val="single" w:sz="4" w:space="0" w:color="auto"/>
            </w:tcBorders>
            <w:shd w:val="clear" w:color="auto" w:fill="auto"/>
          </w:tcPr>
          <w:p w14:paraId="1871DE43"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Կատարման պայմանները</w:t>
            </w:r>
          </w:p>
        </w:tc>
        <w:tc>
          <w:tcPr>
            <w:tcW w:w="5818" w:type="dxa"/>
          </w:tcPr>
          <w:p w14:paraId="63687C04"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կատարվում է, եթե փաստաթղերն ու տեղեկությունները ներկայացվել են ոչ ամբողջ ծավալով</w:t>
            </w:r>
            <w:r w:rsidR="00420A82" w:rsidRPr="00420A82">
              <w:rPr>
                <w:rFonts w:ascii="Sylfaen" w:hAnsi="Sylfaen"/>
                <w:color w:val="auto"/>
                <w:sz w:val="20"/>
              </w:rPr>
              <w:t xml:space="preserve"> </w:t>
            </w:r>
            <w:r w:rsidRPr="00420A82">
              <w:rPr>
                <w:rFonts w:ascii="Sylfaen" w:hAnsi="Sylfaen"/>
                <w:color w:val="auto"/>
                <w:sz w:val="20"/>
              </w:rPr>
              <w:t>(«Հայտի եւ կից ներկայացվող փաստաթղթերի ստացում եւ սահմանված պահանջներին համապատասխանության մասով ստուգում» գործառնություն (P.SP.01.OPR.001), որը չի հանգեցնում հայտի ուսումնասիրման մերժմանը)</w:t>
            </w:r>
          </w:p>
        </w:tc>
      </w:tr>
      <w:tr w:rsidR="00420A82" w:rsidRPr="00420A82" w14:paraId="50624446" w14:textId="77777777" w:rsidTr="00F663C9">
        <w:trPr>
          <w:jc w:val="center"/>
        </w:trPr>
        <w:tc>
          <w:tcPr>
            <w:tcW w:w="1067" w:type="dxa"/>
            <w:tcBorders>
              <w:top w:val="single" w:sz="4" w:space="0" w:color="auto"/>
              <w:bottom w:val="single" w:sz="4" w:space="0" w:color="auto"/>
            </w:tcBorders>
            <w:shd w:val="clear" w:color="auto" w:fill="auto"/>
          </w:tcPr>
          <w:p w14:paraId="2542D3A8"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5</w:t>
            </w:r>
          </w:p>
        </w:tc>
        <w:tc>
          <w:tcPr>
            <w:tcW w:w="2471" w:type="dxa"/>
            <w:tcBorders>
              <w:left w:val="single" w:sz="4" w:space="0" w:color="auto"/>
            </w:tcBorders>
            <w:shd w:val="clear" w:color="auto" w:fill="auto"/>
          </w:tcPr>
          <w:p w14:paraId="0FBEA82E"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Սահմանափակումները</w:t>
            </w:r>
          </w:p>
        </w:tc>
        <w:tc>
          <w:tcPr>
            <w:tcW w:w="5818" w:type="dxa"/>
          </w:tcPr>
          <w:p w14:paraId="20469F84"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F663C9">
              <w:rPr>
                <w:rFonts w:ascii="Sylfaen" w:hAnsi="Sylfaen"/>
                <w:noProof/>
                <w:spacing w:val="-4"/>
                <w:sz w:val="20"/>
              </w:rPr>
              <w:t>ծանուցումը հայտատուին է ուղարկվում Կանոնակարգի 23-րդ կետով սահմանված</w:t>
            </w:r>
            <w:r w:rsidRPr="00420A82">
              <w:rPr>
                <w:rFonts w:ascii="Sylfaen" w:hAnsi="Sylfaen"/>
                <w:noProof/>
                <w:sz w:val="20"/>
              </w:rPr>
              <w:t xml:space="preserve"> ժամկետի ընթացքում</w:t>
            </w:r>
          </w:p>
        </w:tc>
      </w:tr>
      <w:tr w:rsidR="00420A82" w:rsidRPr="00420A82" w14:paraId="21692749" w14:textId="77777777" w:rsidTr="00F663C9">
        <w:trPr>
          <w:jc w:val="center"/>
        </w:trPr>
        <w:tc>
          <w:tcPr>
            <w:tcW w:w="1067" w:type="dxa"/>
            <w:tcBorders>
              <w:top w:val="single" w:sz="4" w:space="0" w:color="auto"/>
              <w:bottom w:val="single" w:sz="4" w:space="0" w:color="auto"/>
            </w:tcBorders>
            <w:shd w:val="clear" w:color="auto" w:fill="auto"/>
          </w:tcPr>
          <w:p w14:paraId="64E2098B"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6</w:t>
            </w:r>
          </w:p>
        </w:tc>
        <w:tc>
          <w:tcPr>
            <w:tcW w:w="2471" w:type="dxa"/>
            <w:tcBorders>
              <w:left w:val="single" w:sz="4" w:space="0" w:color="auto"/>
            </w:tcBorders>
            <w:shd w:val="clear" w:color="auto" w:fill="auto"/>
          </w:tcPr>
          <w:p w14:paraId="4E950AB6"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Գործառնության նկարագրությունը</w:t>
            </w:r>
          </w:p>
        </w:tc>
        <w:tc>
          <w:tcPr>
            <w:tcW w:w="5818" w:type="dxa"/>
          </w:tcPr>
          <w:p w14:paraId="46C8D390"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կատարողը ձեւավորում եւ հայտատուին է ուղարկում պակասող փաստաթղթերն ու տեղեկությունները ներկայացնելու անհրաժեշտության վերաբերյալ ծանուցում</w:t>
            </w:r>
          </w:p>
        </w:tc>
      </w:tr>
      <w:tr w:rsidR="00420A82" w:rsidRPr="00420A82" w14:paraId="530CDBFC" w14:textId="77777777" w:rsidTr="00F663C9">
        <w:trPr>
          <w:jc w:val="center"/>
        </w:trPr>
        <w:tc>
          <w:tcPr>
            <w:tcW w:w="1067" w:type="dxa"/>
            <w:tcBorders>
              <w:top w:val="single" w:sz="4" w:space="0" w:color="auto"/>
            </w:tcBorders>
            <w:shd w:val="clear" w:color="auto" w:fill="auto"/>
          </w:tcPr>
          <w:p w14:paraId="5A14EB8B" w14:textId="77777777" w:rsidR="00651630" w:rsidRPr="00420A82" w:rsidRDefault="00651630" w:rsidP="00A06554">
            <w:pPr>
              <w:pStyle w:val="af3"/>
              <w:widowControl w:val="0"/>
              <w:autoSpaceDE w:val="0"/>
              <w:autoSpaceDN w:val="0"/>
              <w:adjustRightInd w:val="0"/>
              <w:spacing w:after="120" w:line="240" w:lineRule="auto"/>
              <w:rPr>
                <w:rFonts w:ascii="Sylfaen" w:hAnsi="Sylfaen"/>
                <w:color w:val="auto"/>
                <w:sz w:val="20"/>
              </w:rPr>
            </w:pPr>
            <w:r w:rsidRPr="00420A82">
              <w:rPr>
                <w:rFonts w:ascii="Sylfaen" w:hAnsi="Sylfaen"/>
                <w:color w:val="auto"/>
                <w:sz w:val="20"/>
              </w:rPr>
              <w:t>7</w:t>
            </w:r>
          </w:p>
        </w:tc>
        <w:tc>
          <w:tcPr>
            <w:tcW w:w="2471" w:type="dxa"/>
            <w:tcBorders>
              <w:left w:val="single" w:sz="4" w:space="0" w:color="auto"/>
            </w:tcBorders>
            <w:shd w:val="clear" w:color="auto" w:fill="auto"/>
          </w:tcPr>
          <w:p w14:paraId="6F9D0D08"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Արդյունքները</w:t>
            </w:r>
          </w:p>
        </w:tc>
        <w:tc>
          <w:tcPr>
            <w:tcW w:w="5818" w:type="dxa"/>
          </w:tcPr>
          <w:p w14:paraId="7709EE6E" w14:textId="77777777" w:rsidR="00651630" w:rsidRPr="00420A8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420A82">
              <w:rPr>
                <w:rFonts w:ascii="Sylfaen" w:hAnsi="Sylfaen"/>
                <w:color w:val="auto"/>
                <w:sz w:val="20"/>
              </w:rPr>
              <w:t>հայտատուին ուղարկվել է պակասող փաստաթղթերն ու տեղեկությունները ներկայացնելու անհրաժեշտության վերաբերյալ ծանուցում</w:t>
            </w:r>
          </w:p>
        </w:tc>
      </w:tr>
    </w:tbl>
    <w:p w14:paraId="2F602D4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17B62216"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10</w:t>
      </w:r>
    </w:p>
    <w:p w14:paraId="4146744B" w14:textId="77777777" w:rsidR="00651630" w:rsidRPr="00420A82" w:rsidRDefault="00651630" w:rsidP="005A1DA7">
      <w:pPr>
        <w:pStyle w:val="ad"/>
      </w:pPr>
      <w:r w:rsidRPr="00420A82">
        <w:t>«Ներկայացված</w:t>
      </w:r>
      <w:r w:rsidRPr="00420A82">
        <w:rPr>
          <w:rFonts w:ascii="Times New Roman" w:hAnsi="Times New Roman"/>
        </w:rPr>
        <w:t xml:space="preserve"> </w:t>
      </w:r>
      <w:r w:rsidRPr="00420A82">
        <w:t>փաստաթղթերի</w:t>
      </w:r>
      <w:r w:rsidRPr="00420A82">
        <w:rPr>
          <w:rFonts w:ascii="Times New Roman" w:hAnsi="Times New Roman"/>
        </w:rPr>
        <w:t xml:space="preserve"> </w:t>
      </w:r>
      <w:r w:rsidRPr="00420A82">
        <w:t>ու</w:t>
      </w:r>
      <w:r w:rsidRPr="00420A82">
        <w:rPr>
          <w:rFonts w:ascii="Times New Roman" w:hAnsi="Times New Roman"/>
        </w:rPr>
        <w:t xml:space="preserve"> </w:t>
      </w:r>
      <w:r w:rsidRPr="00420A82">
        <w:t>տեղեկությունների</w:t>
      </w:r>
      <w:r w:rsidRPr="00420A82">
        <w:rPr>
          <w:rFonts w:ascii="Times New Roman" w:hAnsi="Times New Roman"/>
        </w:rPr>
        <w:t xml:space="preserve"> </w:t>
      </w:r>
      <w:r w:rsidRPr="00420A82">
        <w:t>լրակազմությունն</w:t>
      </w:r>
      <w:r w:rsidRPr="00420A82">
        <w:rPr>
          <w:rFonts w:ascii="Times New Roman" w:hAnsi="Times New Roman"/>
        </w:rPr>
        <w:t xml:space="preserve"> </w:t>
      </w:r>
      <w:r w:rsidRPr="00420A82">
        <w:t>ստուգելու</w:t>
      </w:r>
      <w:r w:rsidRPr="00420A82">
        <w:rPr>
          <w:rFonts w:ascii="Times New Roman" w:hAnsi="Times New Roman"/>
        </w:rPr>
        <w:t xml:space="preserve"> </w:t>
      </w:r>
      <w:r w:rsidRPr="00420A82">
        <w:t>արդյունքներով</w:t>
      </w:r>
      <w:r w:rsidRPr="00420A82">
        <w:rPr>
          <w:rFonts w:ascii="Times New Roman" w:hAnsi="Times New Roman"/>
        </w:rPr>
        <w:t xml:space="preserve"> </w:t>
      </w:r>
      <w:r w:rsidRPr="00420A82">
        <w:t>որոշման</w:t>
      </w:r>
      <w:r w:rsidRPr="00420A82">
        <w:rPr>
          <w:rFonts w:ascii="Times New Roman" w:hAnsi="Times New Roman"/>
        </w:rPr>
        <w:t xml:space="preserve"> </w:t>
      </w:r>
      <w:r w:rsidRPr="00420A82">
        <w:t>ընդունում</w:t>
      </w:r>
      <w:r w:rsidRPr="00420A82">
        <w:rPr>
          <w:rFonts w:ascii="Times New Roman" w:hAnsi="Times New Roman"/>
        </w:rPr>
        <w:t xml:space="preserve">» </w:t>
      </w:r>
      <w:r w:rsidRPr="00420A82">
        <w:t>գործառնության</w:t>
      </w:r>
      <w:r w:rsidRPr="00420A82">
        <w:rPr>
          <w:rFonts w:ascii="Times New Roman" w:hAnsi="Times New Roman"/>
        </w:rPr>
        <w:t xml:space="preserve"> </w:t>
      </w:r>
      <w:r w:rsidR="00C92660" w:rsidRPr="00C92660">
        <w:rPr>
          <w:rFonts w:ascii="Times New Roman" w:hAnsi="Times New Roman"/>
        </w:rPr>
        <w:br/>
      </w:r>
      <w:r w:rsidRPr="00420A82">
        <w:rPr>
          <w:rFonts w:ascii="Times New Roman" w:hAnsi="Times New Roman"/>
        </w:rPr>
        <w:t>(P.SP.01.OPR.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004</w:t>
      </w:r>
      <w:r w:rsidR="00D47BA0" w:rsidRPr="00420A82">
        <w:fldChar w:fldCharType="end"/>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7"/>
        <w:gridCol w:w="2614"/>
        <w:gridCol w:w="5675"/>
      </w:tblGrid>
      <w:tr w:rsidR="00420A82" w:rsidRPr="00420A82" w14:paraId="28AFCFC5" w14:textId="77777777" w:rsidTr="00F663C9">
        <w:trPr>
          <w:tblHeade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6E833F8"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Համարը՝ ը/կ</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1E78F3"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12E38A"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Նկարագրությունը</w:t>
            </w:r>
          </w:p>
        </w:tc>
      </w:tr>
      <w:tr w:rsidR="00420A82" w:rsidRPr="00420A82" w14:paraId="0B6A8477" w14:textId="77777777" w:rsidTr="00F663C9">
        <w:trPr>
          <w:tblHeade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C2799A"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1</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EBFFC42"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3D5ECB"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3</w:t>
            </w:r>
          </w:p>
        </w:tc>
      </w:tr>
      <w:tr w:rsidR="00420A82" w:rsidRPr="00420A82" w14:paraId="29D6CCAB"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1068803B"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1</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140C175A"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shd w:val="clear" w:color="auto" w:fill="FFFFFF" w:themeFill="background1"/>
            <w:tcMar>
              <w:top w:w="85" w:type="dxa"/>
              <w:bottom w:w="85" w:type="dxa"/>
            </w:tcMar>
          </w:tcPr>
          <w:p w14:paraId="2EE888DA" w14:textId="77777777" w:rsidR="00651630" w:rsidRPr="00F663C9" w:rsidRDefault="00651630" w:rsidP="00F663C9">
            <w:pPr>
              <w:pStyle w:val="a5"/>
              <w:widowControl w:val="0"/>
              <w:spacing w:after="120" w:line="240" w:lineRule="auto"/>
              <w:jc w:val="left"/>
              <w:rPr>
                <w:rFonts w:ascii="Sylfaen" w:hAnsi="Sylfaen" w:cs="Times New Roman"/>
                <w:color w:val="auto"/>
                <w:sz w:val="20"/>
                <w:lang w:val="en-US"/>
              </w:rPr>
            </w:pPr>
            <w:r w:rsidRPr="00420A82">
              <w:rPr>
                <w:rFonts w:ascii="Sylfaen" w:hAnsi="Sylfaen"/>
                <w:color w:val="auto"/>
                <w:sz w:val="20"/>
              </w:rPr>
              <w:t>P.SP.01.OPR</w:t>
            </w:r>
            <w:r w:rsidRPr="00420A82">
              <w:rPr>
                <w:rFonts w:ascii="Sylfaen" w:hAnsi="Sylfaen"/>
                <w:color w:val="auto"/>
                <w:sz w:val="20"/>
                <w:shd w:val="clear" w:color="auto" w:fill="FFFFFF" w:themeFill="background1"/>
              </w:rPr>
              <w:t>.</w:t>
            </w:r>
            <w:r w:rsidR="00F663C9">
              <w:rPr>
                <w:rFonts w:ascii="Sylfaen" w:hAnsi="Sylfaen"/>
                <w:color w:val="auto"/>
                <w:sz w:val="20"/>
                <w:shd w:val="clear" w:color="auto" w:fill="FFFFFF" w:themeFill="background1"/>
                <w:lang w:val="en-US"/>
              </w:rPr>
              <w:t>004</w:t>
            </w:r>
          </w:p>
        </w:tc>
      </w:tr>
      <w:tr w:rsidR="00420A82" w:rsidRPr="00420A82" w14:paraId="105F02A5"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30767BD0"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2</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4C789D2C"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A328D2E"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sz w:val="20"/>
              </w:rPr>
              <w:t>ներկայացված փաստաթղթերի ու տեղեկությունների լրակազմությունը ստուգելու արդյունքներով որոշման ընդունում</w:t>
            </w:r>
          </w:p>
        </w:tc>
      </w:tr>
      <w:tr w:rsidR="00420A82" w:rsidRPr="00420A82" w14:paraId="7892A66C"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27F51AC2"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3</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01103B67"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6C3975D"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Հանձնաժողով</w:t>
            </w:r>
          </w:p>
        </w:tc>
      </w:tr>
      <w:tr w:rsidR="00420A82" w:rsidRPr="00420A82" w14:paraId="7A3F9F17"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2D076829"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4</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1033A82B"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8C720BC"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 xml:space="preserve">կատարվում է հայտատուից այնպիսի հայտ ստանալու դեպքում, որը չի պահանջում պակասող փաստաթղթերն ու տեղեկությունները («Հայտի եւ կից ներկայացվող փաստաթղթերի ստացում եւ սահմանված պահանջներին համապատասխանության մասով ստուգում» գործառնություն (P.SP.01.OPR.001)), կամ սահմանված ժամկետներում հայտատուի կողմից պակասող փաստաթղթերի եւ տեղեկությունների ներկայացման դեպքում, կամ նշված ժամկետները լրանալուց հետո («Պակասող փաստաթղթերն ու տեղեկությունները ներկայացնելու անհրաժեշտության վերաբերյալ ծանուցման ուղարկում» գործառնություն (P.SP.01.OPR.003)) </w:t>
            </w:r>
          </w:p>
        </w:tc>
      </w:tr>
      <w:tr w:rsidR="00420A82" w:rsidRPr="00420A82" w14:paraId="38F6D188"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75C72A8A"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5</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74B7F3A1"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00A5F4C"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որոշումն ընդունվում է Կանոնակարգի 23-րդ կետով սահմանված ժամկետներում</w:t>
            </w:r>
          </w:p>
        </w:tc>
      </w:tr>
      <w:tr w:rsidR="00420A82" w:rsidRPr="00420A82" w14:paraId="60586196"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6FD12FF6"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6</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4729DD3D"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C194427"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կատարողը որոշում է ընդունում ներկայացված փաստաթղթերի ու տեղեկությունների լրակազմությունն ստուգելու արդյունքներով</w:t>
            </w:r>
          </w:p>
        </w:tc>
      </w:tr>
      <w:tr w:rsidR="00420A82" w:rsidRPr="00420A82" w14:paraId="43B8C1A3"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39A49408"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7</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79CFB6E4"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0A84DAD"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կատարողի կողմից ընդունվել է հայտի ուսումնասիրումը մերժելու մասին որոշում կամ հայտի հետագա ուսումնասիրման մասին որոշում</w:t>
            </w:r>
          </w:p>
        </w:tc>
      </w:tr>
    </w:tbl>
    <w:p w14:paraId="21E95140"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0EDEBF3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11</w:t>
      </w:r>
    </w:p>
    <w:p w14:paraId="125A9F50" w14:textId="77777777" w:rsidR="00651630" w:rsidRPr="00420A82" w:rsidRDefault="00651630" w:rsidP="005A1DA7">
      <w:pPr>
        <w:pStyle w:val="ad"/>
      </w:pPr>
      <w:r w:rsidRPr="00420A82">
        <w:t>«Հայտի</w:t>
      </w:r>
      <w:r w:rsidRPr="00420A82">
        <w:rPr>
          <w:rFonts w:ascii="Times New Roman" w:hAnsi="Times New Roman"/>
        </w:rPr>
        <w:t xml:space="preserve"> </w:t>
      </w:r>
      <w:r w:rsidRPr="00420A82">
        <w:t>ուսումնասիրումը</w:t>
      </w:r>
      <w:r w:rsidRPr="00420A82">
        <w:rPr>
          <w:rFonts w:ascii="Times New Roman" w:hAnsi="Times New Roman"/>
        </w:rPr>
        <w:t xml:space="preserve"> </w:t>
      </w:r>
      <w:r w:rsidRPr="00420A82">
        <w:t>մերժելու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գործառնության</w:t>
      </w:r>
      <w:r w:rsidR="00420A82">
        <w:t xml:space="preserve"> </w:t>
      </w:r>
      <w:r w:rsidRPr="00420A82">
        <w:t>(P.SP.01.OPR.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005</w:t>
      </w:r>
      <w:r w:rsidR="00D47BA0" w:rsidRPr="00420A82">
        <w:fldChar w:fldCharType="end"/>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7"/>
        <w:gridCol w:w="2614"/>
        <w:gridCol w:w="5675"/>
      </w:tblGrid>
      <w:tr w:rsidR="00420A82" w:rsidRPr="00420A82" w14:paraId="12D6C6D9" w14:textId="77777777" w:rsidTr="00F663C9">
        <w:trPr>
          <w:tblHeade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99E7CFB"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Համարը՝ ը/կ</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2D7683"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284473"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Նկարագրությունը</w:t>
            </w:r>
          </w:p>
        </w:tc>
      </w:tr>
      <w:tr w:rsidR="00420A82" w:rsidRPr="00420A82" w14:paraId="4A4E5A09" w14:textId="77777777" w:rsidTr="00F663C9">
        <w:trPr>
          <w:tblHeade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49728DB"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1</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60731F9"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150430"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3</w:t>
            </w:r>
          </w:p>
        </w:tc>
      </w:tr>
      <w:tr w:rsidR="00420A82" w:rsidRPr="00420A82" w14:paraId="35BDAA46"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3AE0F8BE"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1</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63B352F5"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1827B36"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P.SP.01.OPR.</w:t>
            </w:r>
            <w:r w:rsidR="00D47BA0" w:rsidRPr="00420A82">
              <w:rPr>
                <w:rFonts w:ascii="Sylfaen" w:hAnsi="Sylfaen" w:cs="Times New Roman"/>
                <w:color w:val="auto"/>
                <w:sz w:val="20"/>
              </w:rPr>
              <w:fldChar w:fldCharType="begin"/>
            </w:r>
            <w:r w:rsidRPr="00420A82">
              <w:rPr>
                <w:rFonts w:ascii="Sylfaen" w:hAnsi="Sylfaen" w:cs="Times New Roman"/>
                <w:color w:val="auto"/>
                <w:sz w:val="20"/>
              </w:rPr>
              <w:instrText xml:space="preserve"> SEQ НумОпервТабл \# "000" \c \* MERGEFORMAT  \* MERGEFORMAT  \* MERGEFORMAT </w:instrText>
            </w:r>
            <w:r w:rsidR="00D47BA0" w:rsidRPr="00420A82">
              <w:rPr>
                <w:rFonts w:ascii="Sylfaen" w:hAnsi="Sylfaen" w:cs="Times New Roman"/>
                <w:color w:val="auto"/>
                <w:sz w:val="20"/>
              </w:rPr>
              <w:fldChar w:fldCharType="separate"/>
            </w:r>
            <w:r w:rsidRPr="00420A82">
              <w:rPr>
                <w:rFonts w:ascii="Sylfaen" w:hAnsi="Sylfaen" w:cs="Times New Roman"/>
                <w:noProof/>
                <w:color w:val="auto"/>
                <w:sz w:val="20"/>
              </w:rPr>
              <w:t>005</w:t>
            </w:r>
            <w:r w:rsidR="00D47BA0" w:rsidRPr="00420A82">
              <w:rPr>
                <w:rFonts w:ascii="Sylfaen" w:hAnsi="Sylfaen" w:cs="Times New Roman"/>
                <w:color w:val="auto"/>
                <w:sz w:val="20"/>
              </w:rPr>
              <w:fldChar w:fldCharType="end"/>
            </w:r>
          </w:p>
        </w:tc>
      </w:tr>
      <w:tr w:rsidR="00420A82" w:rsidRPr="00420A82" w14:paraId="77BA3708"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483A0962"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2</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7586D927"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145A43A"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sz w:val="20"/>
              </w:rPr>
              <w:t>հայտի ուսումնասիրումը մերժելու վերաբերյալ ծանուցման ուղարկում</w:t>
            </w:r>
          </w:p>
        </w:tc>
      </w:tr>
      <w:tr w:rsidR="00420A82" w:rsidRPr="00420A82" w14:paraId="41A62EBD"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3DDE38AD"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3</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1131079D"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0FDBF72"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Հանձնաժողով</w:t>
            </w:r>
          </w:p>
        </w:tc>
      </w:tr>
      <w:tr w:rsidR="00420A82" w:rsidRPr="00420A82" w14:paraId="5F06D7DC"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1F5BD697"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4</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21440EBD"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AF61EC2"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sz w:val="20"/>
              </w:rPr>
              <w:t xml:space="preserve">կատարվում է այն դեպքում, երբ որոշում է ընդունվել հայտի ուսումնասիրումը մերժելու մասին («Ներկայացված փաստաթղթերի ու տեղեկությունների լրակազմությունը ստուգելու արդյունքներով որոշման ընդունում» գործառնություն </w:t>
            </w:r>
            <w:r w:rsidRPr="00420A82">
              <w:rPr>
                <w:rFonts w:ascii="Sylfaen" w:hAnsi="Sylfaen"/>
                <w:color w:val="auto"/>
                <w:sz w:val="20"/>
              </w:rPr>
              <w:t>P.SP.01.OPR.004)</w:t>
            </w:r>
            <w:r w:rsidRPr="00420A82">
              <w:rPr>
                <w:rFonts w:ascii="Sylfaen" w:hAnsi="Sylfaen"/>
                <w:sz w:val="20"/>
              </w:rPr>
              <w:t>)</w:t>
            </w:r>
          </w:p>
        </w:tc>
      </w:tr>
      <w:tr w:rsidR="00420A82" w:rsidRPr="00420A82" w14:paraId="68A2DB21"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2493F588"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5</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5B3F1761"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E70CE30"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ծանուցումն ուղարկվում է Կանոնակարգի 23-րդ կետով սահմանված ժամկետի ընթացքում</w:t>
            </w:r>
          </w:p>
        </w:tc>
      </w:tr>
      <w:tr w:rsidR="00420A82" w:rsidRPr="00420A82" w14:paraId="6ACCCE67"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4ABD7D12"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6</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6273ED95"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46E695D"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կատարողը ձեւավորում եւ հայտատուին է ուղարկում հայտի ուսումնասիրումը մերժելու վերաբերյալ ծանուցում</w:t>
            </w:r>
          </w:p>
        </w:tc>
      </w:tr>
      <w:tr w:rsidR="00420A82" w:rsidRPr="00420A82" w14:paraId="477BBECE" w14:textId="77777777" w:rsidTr="00F663C9">
        <w:trPr>
          <w:jc w:val="center"/>
        </w:trPr>
        <w:tc>
          <w:tcPr>
            <w:tcW w:w="1067" w:type="dxa"/>
            <w:tcBorders>
              <w:top w:val="single" w:sz="4" w:space="0" w:color="auto"/>
              <w:left w:val="single" w:sz="4" w:space="0" w:color="auto"/>
              <w:bottom w:val="single" w:sz="4" w:space="0" w:color="auto"/>
              <w:right w:val="single" w:sz="4" w:space="0" w:color="auto"/>
            </w:tcBorders>
            <w:tcMar>
              <w:top w:w="85" w:type="dxa"/>
              <w:bottom w:w="85" w:type="dxa"/>
            </w:tcMar>
          </w:tcPr>
          <w:p w14:paraId="4E173968"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7</w:t>
            </w:r>
          </w:p>
        </w:tc>
        <w:tc>
          <w:tcPr>
            <w:tcW w:w="2614" w:type="dxa"/>
            <w:tcBorders>
              <w:top w:val="single" w:sz="4" w:space="0" w:color="auto"/>
              <w:left w:val="single" w:sz="4" w:space="0" w:color="auto"/>
              <w:bottom w:val="single" w:sz="4" w:space="0" w:color="auto"/>
              <w:right w:val="single" w:sz="4" w:space="0" w:color="auto"/>
            </w:tcBorders>
            <w:tcMar>
              <w:top w:w="85" w:type="dxa"/>
              <w:bottom w:w="85" w:type="dxa"/>
            </w:tcMar>
          </w:tcPr>
          <w:p w14:paraId="6C022B83"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A4C2D8A"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հայտի ուսումնասիրումը մերժելու վերաբերյալ ծանուցումն ուղարկվել է հայտատուին</w:t>
            </w:r>
          </w:p>
        </w:tc>
      </w:tr>
    </w:tbl>
    <w:p w14:paraId="7153BD19" w14:textId="77777777" w:rsidR="00651630" w:rsidRPr="00420A82" w:rsidRDefault="00651630" w:rsidP="00C92660">
      <w:pPr>
        <w:widowControl w:val="0"/>
        <w:spacing w:after="160" w:line="360" w:lineRule="auto"/>
        <w:rPr>
          <w:rFonts w:ascii="Sylfaen" w:hAnsi="Sylfaen"/>
          <w:sz w:val="24"/>
          <w:szCs w:val="24"/>
        </w:rPr>
      </w:pPr>
    </w:p>
    <w:p w14:paraId="348A673D" w14:textId="77777777" w:rsidR="00651630" w:rsidRPr="00420A82" w:rsidRDefault="00651630" w:rsidP="00C92660">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12</w:t>
      </w:r>
    </w:p>
    <w:p w14:paraId="3CA74C14" w14:textId="77777777" w:rsidR="00651630" w:rsidRPr="00420A82" w:rsidRDefault="00651630" w:rsidP="005A1DA7">
      <w:pPr>
        <w:pStyle w:val="ad"/>
      </w:pPr>
      <w:r w:rsidRPr="00420A82">
        <w:t>«Հայտի</w:t>
      </w:r>
      <w:r w:rsidRPr="00420A82">
        <w:rPr>
          <w:rFonts w:ascii="Times New Roman" w:hAnsi="Times New Roman"/>
        </w:rPr>
        <w:t xml:space="preserve"> </w:t>
      </w:r>
      <w:r w:rsidRPr="00420A82">
        <w:t>եւ</w:t>
      </w:r>
      <w:r w:rsidRPr="00420A82">
        <w:rPr>
          <w:rFonts w:ascii="Times New Roman" w:hAnsi="Times New Roman"/>
        </w:rPr>
        <w:t xml:space="preserve"> </w:t>
      </w:r>
      <w:r w:rsidRPr="00420A82">
        <w:t>գրանցման</w:t>
      </w:r>
      <w:r w:rsidRPr="00420A82">
        <w:rPr>
          <w:rFonts w:ascii="Times New Roman" w:hAnsi="Times New Roman"/>
        </w:rPr>
        <w:t xml:space="preserve"> </w:t>
      </w:r>
      <w:r w:rsidRPr="00420A82">
        <w:t>ձեւերի</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լիազորված</w:t>
      </w:r>
      <w:r w:rsidRPr="00420A82">
        <w:rPr>
          <w:rFonts w:ascii="Times New Roman" w:hAnsi="Times New Roman"/>
        </w:rPr>
        <w:t xml:space="preserve"> </w:t>
      </w:r>
      <w:r w:rsidRPr="00420A82">
        <w:t>մարմնի</w:t>
      </w:r>
      <w:r w:rsidRPr="00420A82">
        <w:rPr>
          <w:rFonts w:ascii="Times New Roman" w:hAnsi="Times New Roman"/>
        </w:rPr>
        <w:t xml:space="preserve"> </w:t>
      </w:r>
      <w:r w:rsidRPr="00420A82">
        <w:t>կողմից</w:t>
      </w:r>
      <w:r w:rsidRPr="00420A82">
        <w:rPr>
          <w:rFonts w:ascii="Times New Roman" w:hAnsi="Times New Roman"/>
        </w:rPr>
        <w:t xml:space="preserve"> </w:t>
      </w:r>
      <w:r w:rsidRPr="00420A82">
        <w:t>ուսումնասիրման</w:t>
      </w:r>
      <w:r w:rsidRPr="00420A82">
        <w:rPr>
          <w:rFonts w:ascii="Times New Roman" w:hAnsi="Times New Roman"/>
        </w:rPr>
        <w:t xml:space="preserve"> </w:t>
      </w:r>
      <w:r w:rsidRPr="00420A82">
        <w:t>համար</w:t>
      </w:r>
      <w:r w:rsidRPr="00420A82">
        <w:rPr>
          <w:rFonts w:ascii="Times New Roman" w:hAnsi="Times New Roman"/>
        </w:rPr>
        <w:t xml:space="preserve">» </w:t>
      </w:r>
      <w:r w:rsidRPr="00420A82">
        <w:t>գործառնության</w:t>
      </w:r>
      <w:r w:rsidRPr="00420A82">
        <w:rPr>
          <w:rFonts w:ascii="Times New Roman" w:hAnsi="Times New Roman"/>
        </w:rPr>
        <w:t xml:space="preserve"> (P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006</w:t>
      </w:r>
      <w:r w:rsidR="00D47BA0" w:rsidRPr="00420A82">
        <w:fldChar w:fldCharType="end"/>
      </w:r>
      <w:r w:rsidRPr="00420A82">
        <w:t>)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420A82" w:rsidRPr="00420A82" w14:paraId="21BE2B23" w14:textId="77777777" w:rsidTr="00F663C9">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1E6897"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E9F5415"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695A68"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Նկարագրությունը</w:t>
            </w:r>
          </w:p>
        </w:tc>
      </w:tr>
      <w:tr w:rsidR="00420A82" w:rsidRPr="00420A82" w14:paraId="613F925E" w14:textId="77777777" w:rsidTr="00F663C9">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89B203"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87EDDD5"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610E575"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3</w:t>
            </w:r>
          </w:p>
        </w:tc>
      </w:tr>
      <w:tr w:rsidR="00420A82" w:rsidRPr="00420A82" w14:paraId="1A5911BF" w14:textId="77777777" w:rsidTr="00F663C9">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EDF0A52"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2D9BD464"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E2FC9AF" w14:textId="77777777" w:rsidR="00651630" w:rsidRPr="00F663C9" w:rsidRDefault="00651630" w:rsidP="00F663C9">
            <w:pPr>
              <w:pStyle w:val="a5"/>
              <w:widowControl w:val="0"/>
              <w:spacing w:after="120" w:line="240" w:lineRule="auto"/>
              <w:jc w:val="left"/>
              <w:rPr>
                <w:rFonts w:ascii="Sylfaen" w:hAnsi="Sylfaen" w:cs="Times New Roman"/>
                <w:color w:val="auto"/>
                <w:sz w:val="20"/>
                <w:lang w:val="en-US"/>
              </w:rPr>
            </w:pPr>
            <w:r w:rsidRPr="00420A82">
              <w:rPr>
                <w:rFonts w:ascii="Sylfaen" w:hAnsi="Sylfaen"/>
                <w:color w:val="auto"/>
                <w:sz w:val="20"/>
              </w:rPr>
              <w:t>P.SP.01.OPR.</w:t>
            </w:r>
            <w:r w:rsidR="00F663C9">
              <w:rPr>
                <w:rFonts w:ascii="Sylfaen" w:hAnsi="Sylfaen" w:cs="Times New Roman"/>
                <w:color w:val="auto"/>
                <w:sz w:val="20"/>
                <w:lang w:val="en-US"/>
              </w:rPr>
              <w:t>006</w:t>
            </w:r>
          </w:p>
        </w:tc>
      </w:tr>
      <w:tr w:rsidR="00420A82" w:rsidRPr="00420A82" w14:paraId="60390365" w14:textId="77777777" w:rsidTr="00F663C9">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60A97B0"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3F6A29D5"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6D3A39F"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հայտի եւ գրանցման ձեւերի ուղարկում՝ լիազորված մարմնի կողմից ուսումնասիրման համար</w:t>
            </w:r>
          </w:p>
        </w:tc>
      </w:tr>
      <w:tr w:rsidR="00420A82" w:rsidRPr="00420A82" w14:paraId="073AAB29" w14:textId="77777777" w:rsidTr="00F663C9">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6442478" w14:textId="77777777" w:rsidR="00651630" w:rsidRPr="00420A82" w:rsidRDefault="00651630" w:rsidP="00F663C9">
            <w:pPr>
              <w:pStyle w:val="a5"/>
              <w:widowControl w:val="0"/>
              <w:spacing w:after="60" w:line="240" w:lineRule="auto"/>
              <w:jc w:val="center"/>
              <w:rPr>
                <w:rFonts w:ascii="Sylfaen" w:hAnsi="Sylfaen" w:cs="Times New Roman"/>
                <w:color w:val="auto"/>
                <w:sz w:val="20"/>
              </w:rPr>
            </w:pPr>
            <w:r w:rsidRPr="00420A8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7F37BCD9" w14:textId="77777777" w:rsidR="00651630" w:rsidRPr="00420A82" w:rsidRDefault="00651630" w:rsidP="00F663C9">
            <w:pPr>
              <w:pStyle w:val="a5"/>
              <w:widowControl w:val="0"/>
              <w:spacing w:after="60" w:line="240" w:lineRule="auto"/>
              <w:jc w:val="left"/>
              <w:rPr>
                <w:rFonts w:ascii="Sylfaen" w:hAnsi="Sylfaen" w:cs="Times New Roman"/>
                <w:color w:val="auto"/>
                <w:sz w:val="20"/>
              </w:rPr>
            </w:pPr>
            <w:r w:rsidRPr="00420A8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854C5F3" w14:textId="77777777" w:rsidR="00651630" w:rsidRPr="00420A82" w:rsidRDefault="00651630" w:rsidP="00F663C9">
            <w:pPr>
              <w:pStyle w:val="a5"/>
              <w:widowControl w:val="0"/>
              <w:spacing w:after="60" w:line="240" w:lineRule="auto"/>
              <w:jc w:val="left"/>
              <w:rPr>
                <w:rFonts w:ascii="Sylfaen" w:hAnsi="Sylfaen" w:cs="Times New Roman"/>
                <w:color w:val="auto"/>
                <w:sz w:val="20"/>
              </w:rPr>
            </w:pPr>
            <w:r w:rsidRPr="00420A82">
              <w:rPr>
                <w:rFonts w:ascii="Sylfaen" w:hAnsi="Sylfaen"/>
                <w:color w:val="auto"/>
                <w:sz w:val="20"/>
              </w:rPr>
              <w:t>Հանձնաժողով</w:t>
            </w:r>
          </w:p>
        </w:tc>
      </w:tr>
      <w:tr w:rsidR="00420A82" w:rsidRPr="00420A82" w14:paraId="36071F6D" w14:textId="77777777" w:rsidTr="00F663C9">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0C4F9FD" w14:textId="77777777" w:rsidR="00651630" w:rsidRPr="00420A82" w:rsidRDefault="00651630" w:rsidP="00F663C9">
            <w:pPr>
              <w:pStyle w:val="a5"/>
              <w:widowControl w:val="0"/>
              <w:spacing w:after="60" w:line="240" w:lineRule="auto"/>
              <w:jc w:val="center"/>
              <w:rPr>
                <w:rFonts w:ascii="Sylfaen" w:hAnsi="Sylfaen" w:cs="Times New Roman"/>
                <w:color w:val="auto"/>
                <w:sz w:val="20"/>
              </w:rPr>
            </w:pPr>
            <w:r w:rsidRPr="00420A8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FB764A8" w14:textId="77777777" w:rsidR="00651630" w:rsidRPr="00420A82" w:rsidRDefault="00651630" w:rsidP="00F663C9">
            <w:pPr>
              <w:pStyle w:val="a5"/>
              <w:widowControl w:val="0"/>
              <w:spacing w:after="60" w:line="240" w:lineRule="auto"/>
              <w:jc w:val="left"/>
              <w:rPr>
                <w:rFonts w:ascii="Sylfaen" w:hAnsi="Sylfaen" w:cs="Times New Roman"/>
                <w:color w:val="auto"/>
                <w:sz w:val="20"/>
              </w:rPr>
            </w:pPr>
            <w:r w:rsidRPr="00420A8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99D63B6" w14:textId="77777777" w:rsidR="00651630" w:rsidRPr="00420A82" w:rsidRDefault="00651630" w:rsidP="00F663C9">
            <w:pPr>
              <w:pStyle w:val="a5"/>
              <w:widowControl w:val="0"/>
              <w:spacing w:after="60" w:line="240" w:lineRule="auto"/>
              <w:jc w:val="left"/>
              <w:rPr>
                <w:rFonts w:ascii="Sylfaen" w:hAnsi="Sylfaen" w:cs="Times New Roman"/>
                <w:color w:val="auto"/>
                <w:sz w:val="20"/>
              </w:rPr>
            </w:pPr>
            <w:r w:rsidRPr="00420A82">
              <w:rPr>
                <w:rFonts w:ascii="Sylfaen" w:hAnsi="Sylfaen"/>
                <w:color w:val="auto"/>
                <w:sz w:val="20"/>
              </w:rPr>
              <w:t>կատարվում է, եթե որոշում է ընդունվել հայտի հետագա ուսումնասիրման մասին («Ներկայացված փաստաթղթերի ու տեղեկությունների լրակազմությունն ստուգելու արդյունքներով որոշման ընդունում» գործառնություն P.SP.01.OPR.004))</w:t>
            </w:r>
          </w:p>
        </w:tc>
      </w:tr>
      <w:tr w:rsidR="00420A82" w:rsidRPr="00420A82" w14:paraId="5479B06A" w14:textId="77777777" w:rsidTr="00F663C9">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A4D5810" w14:textId="77777777" w:rsidR="00651630" w:rsidRPr="00420A82" w:rsidRDefault="00651630" w:rsidP="00F663C9">
            <w:pPr>
              <w:pStyle w:val="a5"/>
              <w:widowControl w:val="0"/>
              <w:spacing w:after="60" w:line="240" w:lineRule="auto"/>
              <w:jc w:val="center"/>
              <w:rPr>
                <w:rFonts w:ascii="Sylfaen" w:hAnsi="Sylfaen" w:cs="Times New Roman"/>
                <w:color w:val="auto"/>
                <w:sz w:val="20"/>
              </w:rPr>
            </w:pPr>
            <w:r w:rsidRPr="00420A8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43831E3" w14:textId="77777777" w:rsidR="00651630" w:rsidRPr="00420A82" w:rsidRDefault="00651630" w:rsidP="00F663C9">
            <w:pPr>
              <w:pStyle w:val="a5"/>
              <w:widowControl w:val="0"/>
              <w:spacing w:after="60" w:line="240" w:lineRule="auto"/>
              <w:jc w:val="left"/>
              <w:rPr>
                <w:rFonts w:ascii="Sylfaen" w:hAnsi="Sylfaen" w:cs="Times New Roman"/>
                <w:color w:val="auto"/>
                <w:sz w:val="20"/>
              </w:rPr>
            </w:pPr>
            <w:r w:rsidRPr="00420A8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ADE7D4C" w14:textId="77777777" w:rsidR="00651630" w:rsidRPr="00420A82" w:rsidRDefault="00651630" w:rsidP="00F663C9">
            <w:pPr>
              <w:pStyle w:val="a5"/>
              <w:widowControl w:val="0"/>
              <w:spacing w:after="60" w:line="240" w:lineRule="auto"/>
              <w:jc w:val="left"/>
              <w:rPr>
                <w:rFonts w:ascii="Sylfaen" w:hAnsi="Sylfaen" w:cs="Times New Roman"/>
                <w:color w:val="auto"/>
                <w:sz w:val="20"/>
              </w:rPr>
            </w:pPr>
            <w:r w:rsidRPr="00420A82">
              <w:rPr>
                <w:rFonts w:ascii="Sylfaen" w:hAnsi="Sylfaen"/>
                <w:color w:val="auto"/>
                <w:sz w:val="20"/>
              </w:rPr>
              <w:t xml:space="preserve">հայտը եւ գրանցման ձեւերն ուղարկվում են Կանոնակարգի 24-րդ կետով սահմանված ժամկետի ընթացքում ուսումնասիրման համար </w:t>
            </w:r>
          </w:p>
        </w:tc>
      </w:tr>
      <w:tr w:rsidR="00420A82" w:rsidRPr="00420A82" w14:paraId="4B0D5BA9" w14:textId="77777777" w:rsidTr="00F663C9">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B71AA3F" w14:textId="77777777" w:rsidR="00651630" w:rsidRPr="00420A82" w:rsidRDefault="00651630" w:rsidP="00F663C9">
            <w:pPr>
              <w:pStyle w:val="a5"/>
              <w:widowControl w:val="0"/>
              <w:spacing w:after="60" w:line="240" w:lineRule="auto"/>
              <w:jc w:val="center"/>
              <w:rPr>
                <w:rFonts w:ascii="Sylfaen" w:hAnsi="Sylfaen" w:cs="Times New Roman"/>
                <w:color w:val="auto"/>
                <w:sz w:val="20"/>
              </w:rPr>
            </w:pPr>
            <w:r w:rsidRPr="00420A8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329D27A0" w14:textId="77777777" w:rsidR="00651630" w:rsidRPr="00420A82" w:rsidRDefault="00651630" w:rsidP="00F663C9">
            <w:pPr>
              <w:pStyle w:val="a5"/>
              <w:widowControl w:val="0"/>
              <w:spacing w:after="60" w:line="240" w:lineRule="auto"/>
              <w:jc w:val="left"/>
              <w:rPr>
                <w:rFonts w:ascii="Sylfaen" w:hAnsi="Sylfaen" w:cs="Times New Roman"/>
                <w:color w:val="auto"/>
                <w:sz w:val="20"/>
              </w:rPr>
            </w:pPr>
            <w:r w:rsidRPr="00420A8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205FED0" w14:textId="77777777" w:rsidR="00651630" w:rsidRPr="00420A82" w:rsidRDefault="00651630" w:rsidP="00F663C9">
            <w:pPr>
              <w:pStyle w:val="a5"/>
              <w:widowControl w:val="0"/>
              <w:spacing w:after="60" w:line="240" w:lineRule="auto"/>
              <w:jc w:val="left"/>
              <w:rPr>
                <w:rFonts w:ascii="Sylfaen" w:hAnsi="Sylfaen" w:cs="Times New Roman"/>
                <w:color w:val="auto"/>
                <w:sz w:val="20"/>
              </w:rPr>
            </w:pPr>
            <w:r w:rsidRPr="00420A82">
              <w:rPr>
                <w:rFonts w:ascii="Sylfaen" w:hAnsi="Sylfaen"/>
                <w:color w:val="auto"/>
                <w:sz w:val="20"/>
              </w:rPr>
              <w:t>կատարողն ուղարկում է հայտը եւ գրանցման ձեւերը յուրաքանչյուր անդամ պետության լիազորված մարմին՝ ուսումնասիրման համար</w:t>
            </w:r>
          </w:p>
        </w:tc>
      </w:tr>
      <w:tr w:rsidR="00420A82" w:rsidRPr="00420A82" w14:paraId="263BDDDD" w14:textId="77777777" w:rsidTr="00F663C9">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A824406" w14:textId="77777777" w:rsidR="00651630" w:rsidRPr="00420A82" w:rsidRDefault="00651630" w:rsidP="00F663C9">
            <w:pPr>
              <w:pStyle w:val="a5"/>
              <w:widowControl w:val="0"/>
              <w:spacing w:after="60" w:line="240" w:lineRule="auto"/>
              <w:jc w:val="center"/>
              <w:rPr>
                <w:rFonts w:ascii="Sylfaen" w:hAnsi="Sylfaen" w:cs="Times New Roman"/>
                <w:color w:val="auto"/>
                <w:sz w:val="20"/>
              </w:rPr>
            </w:pPr>
            <w:r w:rsidRPr="00420A8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52788E05" w14:textId="77777777" w:rsidR="00651630" w:rsidRPr="00420A82" w:rsidRDefault="00651630" w:rsidP="00F663C9">
            <w:pPr>
              <w:pStyle w:val="a5"/>
              <w:widowControl w:val="0"/>
              <w:spacing w:after="60" w:line="240" w:lineRule="auto"/>
              <w:jc w:val="left"/>
              <w:rPr>
                <w:rFonts w:ascii="Sylfaen" w:hAnsi="Sylfaen" w:cs="Times New Roman"/>
                <w:color w:val="auto"/>
                <w:sz w:val="20"/>
              </w:rPr>
            </w:pPr>
            <w:r w:rsidRPr="00420A8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5ED289C" w14:textId="77777777" w:rsidR="00651630" w:rsidRPr="00420A82" w:rsidRDefault="00651630" w:rsidP="00F663C9">
            <w:pPr>
              <w:pStyle w:val="a5"/>
              <w:widowControl w:val="0"/>
              <w:spacing w:after="60" w:line="240" w:lineRule="auto"/>
              <w:jc w:val="left"/>
              <w:rPr>
                <w:rFonts w:ascii="Sylfaen" w:hAnsi="Sylfaen" w:cs="Times New Roman"/>
                <w:color w:val="auto"/>
                <w:sz w:val="20"/>
              </w:rPr>
            </w:pPr>
            <w:r w:rsidRPr="00420A82">
              <w:rPr>
                <w:rFonts w:ascii="Sylfaen" w:hAnsi="Sylfaen"/>
                <w:color w:val="auto"/>
                <w:sz w:val="20"/>
              </w:rPr>
              <w:t>հայտը եւ գրանցման ձեւերն ուղարկվել են յուրաքանչյուր անդամ պետության լիազորված մարմին</w:t>
            </w:r>
          </w:p>
        </w:tc>
      </w:tr>
    </w:tbl>
    <w:p w14:paraId="61BB1E0E" w14:textId="77777777" w:rsidR="00651630" w:rsidRPr="00112FB1"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1</w:t>
      </w:r>
      <w:r w:rsidRPr="00C92660">
        <w:rPr>
          <w:rFonts w:ascii="Sylfaen" w:hAnsi="Sylfaen"/>
          <w:color w:val="auto"/>
          <w:sz w:val="24"/>
        </w:rPr>
        <w:t>3</w:t>
      </w:r>
      <w:r w:rsidR="00BD6DAC">
        <w:fldChar w:fldCharType="begin"/>
      </w:r>
      <w:r w:rsidR="00BD6DAC">
        <w:instrText xml:space="preserve"> SEQ Таблицы\* Arabic\n  \* MERGEFORMAT </w:instrText>
      </w:r>
      <w:r w:rsidR="00BD6DAC">
        <w:fldChar w:fldCharType="separate"/>
      </w:r>
      <w:r w:rsidRPr="00C92660">
        <w:rPr>
          <w:rFonts w:ascii="Sylfaen" w:hAnsi="Sylfaen"/>
          <w:noProof/>
          <w:color w:val="auto"/>
          <w:sz w:val="24"/>
        </w:rPr>
        <w:t>1</w:t>
      </w:r>
      <w:r w:rsidR="00BD6DAC">
        <w:rPr>
          <w:rFonts w:ascii="Sylfaen" w:hAnsi="Sylfaen"/>
          <w:noProof/>
          <w:color w:val="auto"/>
          <w:sz w:val="24"/>
        </w:rPr>
        <w:fldChar w:fldCharType="end"/>
      </w:r>
    </w:p>
    <w:p w14:paraId="627CF6D2" w14:textId="77777777" w:rsidR="00651630" w:rsidRPr="00420A82" w:rsidRDefault="00651630" w:rsidP="005A1DA7">
      <w:pPr>
        <w:pStyle w:val="ad"/>
      </w:pPr>
      <w:r w:rsidRPr="00420A82">
        <w:t>«Լիազորված</w:t>
      </w:r>
      <w:r w:rsidRPr="00420A82">
        <w:rPr>
          <w:rFonts w:ascii="Times New Roman" w:hAnsi="Times New Roman"/>
        </w:rPr>
        <w:t xml:space="preserve"> </w:t>
      </w:r>
      <w:r w:rsidRPr="00420A82">
        <w:t>մարմնում</w:t>
      </w:r>
      <w:r w:rsidRPr="00420A82">
        <w:rPr>
          <w:rFonts w:ascii="Times New Roman" w:hAnsi="Times New Roman"/>
        </w:rPr>
        <w:t xml:space="preserve"> </w:t>
      </w:r>
      <w:r w:rsidRPr="00420A82">
        <w:t>հայտի</w:t>
      </w:r>
      <w:r w:rsidRPr="00420A82">
        <w:rPr>
          <w:rFonts w:ascii="Times New Roman" w:hAnsi="Times New Roman"/>
        </w:rPr>
        <w:t xml:space="preserve"> </w:t>
      </w:r>
      <w:r w:rsidRPr="00420A82">
        <w:t>եւ</w:t>
      </w:r>
      <w:r w:rsidRPr="00420A82">
        <w:rPr>
          <w:rFonts w:ascii="Times New Roman" w:hAnsi="Times New Roman"/>
        </w:rPr>
        <w:t xml:space="preserve"> </w:t>
      </w:r>
      <w:r w:rsidRPr="00420A82">
        <w:t>գրանցման</w:t>
      </w:r>
      <w:r w:rsidRPr="00420A82">
        <w:rPr>
          <w:rFonts w:ascii="Times New Roman" w:hAnsi="Times New Roman"/>
        </w:rPr>
        <w:t xml:space="preserve"> </w:t>
      </w:r>
      <w:r w:rsidRPr="00420A82">
        <w:t>ձեւերի</w:t>
      </w:r>
      <w:r w:rsidRPr="00420A82">
        <w:rPr>
          <w:rFonts w:ascii="Times New Roman" w:hAnsi="Times New Roman"/>
        </w:rPr>
        <w:t xml:space="preserve"> </w:t>
      </w:r>
      <w:r w:rsidRPr="00420A82">
        <w:t>ընդունումն</w:t>
      </w:r>
      <w:r w:rsidRPr="00420A82">
        <w:rPr>
          <w:rFonts w:ascii="Times New Roman" w:hAnsi="Times New Roman"/>
        </w:rPr>
        <w:t xml:space="preserve"> </w:t>
      </w:r>
      <w:r w:rsidRPr="00420A82">
        <w:t>ու</w:t>
      </w:r>
      <w:r w:rsidRPr="00420A82">
        <w:rPr>
          <w:rFonts w:ascii="Times New Roman" w:hAnsi="Times New Roman"/>
        </w:rPr>
        <w:t xml:space="preserve"> </w:t>
      </w:r>
      <w:r w:rsidRPr="00420A82">
        <w:t>մշակումը</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007</w:t>
      </w:r>
      <w:r w:rsidR="00D47BA0" w:rsidRPr="00420A82">
        <w:fldChar w:fldCharType="end"/>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420A82" w:rsidRPr="00420A82" w14:paraId="64586F6A"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15BA2A"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93E255"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5EA122"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Նկարագրությունը</w:t>
            </w:r>
          </w:p>
        </w:tc>
      </w:tr>
      <w:tr w:rsidR="00420A82" w:rsidRPr="00420A82" w14:paraId="4BC652CF"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B71C16"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EBD4505"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0DA02A"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3</w:t>
            </w:r>
          </w:p>
        </w:tc>
      </w:tr>
      <w:tr w:rsidR="00420A82" w:rsidRPr="00420A82" w14:paraId="0799BBA3"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263AA17"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480F47F"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2307232" w14:textId="77777777" w:rsidR="00651630" w:rsidRPr="00112FB1" w:rsidRDefault="00651630" w:rsidP="00112FB1">
            <w:pPr>
              <w:pStyle w:val="a5"/>
              <w:widowControl w:val="0"/>
              <w:spacing w:after="120" w:line="240" w:lineRule="auto"/>
              <w:jc w:val="left"/>
              <w:rPr>
                <w:rFonts w:ascii="Sylfaen" w:hAnsi="Sylfaen" w:cs="Times New Roman"/>
                <w:color w:val="auto"/>
                <w:sz w:val="20"/>
                <w:lang w:val="en-US"/>
              </w:rPr>
            </w:pPr>
            <w:r w:rsidRPr="00420A82">
              <w:rPr>
                <w:rFonts w:ascii="Sylfaen" w:hAnsi="Sylfaen"/>
                <w:color w:val="auto"/>
                <w:sz w:val="20"/>
              </w:rPr>
              <w:t>P.SP.01.OPR.</w:t>
            </w:r>
            <w:r w:rsidR="00112FB1">
              <w:rPr>
                <w:rFonts w:ascii="Sylfaen" w:hAnsi="Sylfaen" w:cs="Times New Roman"/>
                <w:color w:val="auto"/>
                <w:sz w:val="20"/>
                <w:lang w:val="en-US"/>
              </w:rPr>
              <w:t>007</w:t>
            </w:r>
          </w:p>
        </w:tc>
      </w:tr>
      <w:tr w:rsidR="00420A82" w:rsidRPr="00420A82" w14:paraId="57229639"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FC01D07"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782673F3"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63B2C62"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լիազորված մարմնում հայտի եւ գրանցման ձեւերի ընդունում ու մշակում</w:t>
            </w:r>
          </w:p>
        </w:tc>
      </w:tr>
      <w:tr w:rsidR="00420A82" w:rsidRPr="00420A82" w14:paraId="75DC79E2"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4E9F4D4"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7E6246F9"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B49B61F"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անդամ պետության լիազորված մարմին</w:t>
            </w:r>
          </w:p>
        </w:tc>
      </w:tr>
      <w:tr w:rsidR="00420A82" w:rsidRPr="00420A82" w14:paraId="119A9F80"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63CBCE7"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327AFAE"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48B5DCF"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11E42">
              <w:rPr>
                <w:rFonts w:ascii="Sylfaen" w:hAnsi="Sylfaen"/>
                <w:color w:val="auto"/>
                <w:spacing w:val="-4"/>
                <w:sz w:val="20"/>
              </w:rPr>
              <w:t>Կատարվում է, եթե Հանձնաժողովը կատարողին ուղարկել է հայտն</w:t>
            </w:r>
            <w:r w:rsidRPr="00420A82">
              <w:rPr>
                <w:rFonts w:ascii="Sylfaen" w:hAnsi="Sylfaen"/>
                <w:color w:val="auto"/>
                <w:sz w:val="20"/>
              </w:rPr>
              <w:t xml:space="preserve"> ու գրանցման ձեւերը («Հայտի եւ գրանցման ձեւերի ուղարկում՝ լիազորված մարմնի կողմից ուսումնասիրման համար» գործառնություն (P.SP.01.OPR.006))</w:t>
            </w:r>
          </w:p>
        </w:tc>
      </w:tr>
      <w:tr w:rsidR="00420A82" w:rsidRPr="00420A82" w14:paraId="0FA22CFF"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3E5BF0C"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FDF2F7C"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02D9944"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p w14:paraId="305D8ACA"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420A82" w:rsidRPr="00420A82" w14:paraId="4A06579B"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BA4DC4C"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5EA42926"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ACB72F7" w14:textId="77777777" w:rsidR="00651630" w:rsidRPr="00420A82" w:rsidRDefault="00651630" w:rsidP="00EF0351">
            <w:pPr>
              <w:pStyle w:val="a5"/>
              <w:widowControl w:val="0"/>
              <w:spacing w:line="240" w:lineRule="auto"/>
              <w:jc w:val="left"/>
              <w:rPr>
                <w:rFonts w:ascii="Sylfaen" w:hAnsi="Sylfaen" w:cs="Times New Roman"/>
                <w:color w:val="auto"/>
                <w:sz w:val="20"/>
              </w:rPr>
            </w:pPr>
            <w:r w:rsidRPr="00420A82">
              <w:rPr>
                <w:rFonts w:ascii="Sylfaen" w:hAnsi="Sylfaen"/>
                <w:color w:val="auto"/>
                <w:sz w:val="20"/>
              </w:rPr>
              <w:t>կատարողն ընդունում եւ մշակում է հայտն ու գրանցման ձեւերը, ձեւավորում եւ Հանձնաժողով է ուղարկում հայտի ընդունման ու մշակման վերաբերյալ ծանուցում</w:t>
            </w:r>
          </w:p>
        </w:tc>
      </w:tr>
      <w:tr w:rsidR="00420A82" w:rsidRPr="00420A82" w14:paraId="0BF763BB"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05BA208"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6640D1D"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757BCEB" w14:textId="77777777" w:rsidR="00651630" w:rsidRPr="00420A82" w:rsidRDefault="00651630" w:rsidP="00EF0351">
            <w:pPr>
              <w:pStyle w:val="a5"/>
              <w:widowControl w:val="0"/>
              <w:spacing w:line="240" w:lineRule="auto"/>
              <w:jc w:val="left"/>
              <w:rPr>
                <w:rFonts w:ascii="Sylfaen" w:hAnsi="Sylfaen" w:cs="Times New Roman"/>
                <w:color w:val="auto"/>
                <w:sz w:val="20"/>
              </w:rPr>
            </w:pPr>
            <w:r w:rsidRPr="00420A82">
              <w:rPr>
                <w:rFonts w:ascii="Sylfaen" w:hAnsi="Sylfaen"/>
                <w:color w:val="auto"/>
                <w:sz w:val="20"/>
              </w:rPr>
              <w:t>հայտն ու գրանցման ձեւերն ընդունվել եւ մշակվել են, հայտի ու գրանցման ձեւերի ընդունման եւ մշակման վերաբերյալ ծանուցումները ձեւավորվել եւ ուղարկվել են Հանձնաժողով</w:t>
            </w:r>
          </w:p>
        </w:tc>
      </w:tr>
    </w:tbl>
    <w:p w14:paraId="2CB9C70A" w14:textId="77777777" w:rsidR="00C92660" w:rsidRDefault="00C92660" w:rsidP="00A06554">
      <w:pPr>
        <w:pStyle w:val="af8"/>
        <w:keepNext w:val="0"/>
        <w:keepLines w:val="0"/>
        <w:widowControl w:val="0"/>
        <w:spacing w:before="0" w:after="160" w:line="360" w:lineRule="auto"/>
        <w:rPr>
          <w:rFonts w:ascii="Sylfaen" w:hAnsi="Sylfaen"/>
          <w:color w:val="auto"/>
          <w:sz w:val="24"/>
        </w:rPr>
      </w:pPr>
    </w:p>
    <w:p w14:paraId="6E1596C2" w14:textId="77777777" w:rsidR="00C92660" w:rsidRDefault="00C92660">
      <w:pPr>
        <w:spacing w:after="0" w:line="240" w:lineRule="auto"/>
        <w:rPr>
          <w:rFonts w:ascii="Sylfaen" w:eastAsia="Times New Roman" w:hAnsi="Sylfaen"/>
          <w:sz w:val="24"/>
          <w:szCs w:val="24"/>
        </w:rPr>
      </w:pPr>
      <w:r>
        <w:rPr>
          <w:rFonts w:ascii="Sylfaen" w:hAnsi="Sylfaen"/>
          <w:sz w:val="24"/>
        </w:rPr>
        <w:br w:type="page"/>
      </w:r>
    </w:p>
    <w:p w14:paraId="4D457F4C"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14</w:t>
      </w:r>
    </w:p>
    <w:p w14:paraId="7E3152F5" w14:textId="77777777" w:rsidR="00651630" w:rsidRPr="00420A82" w:rsidRDefault="00651630" w:rsidP="005A1DA7">
      <w:pPr>
        <w:pStyle w:val="ad"/>
      </w:pPr>
      <w:r w:rsidRPr="00420A82">
        <w:t>«Հայտի</w:t>
      </w:r>
      <w:r w:rsidRPr="00420A82">
        <w:rPr>
          <w:rFonts w:ascii="Times New Roman" w:hAnsi="Times New Roman"/>
        </w:rPr>
        <w:t xml:space="preserve"> </w:t>
      </w:r>
      <w:r w:rsidRPr="00420A82">
        <w:t>եւ</w:t>
      </w:r>
      <w:r w:rsidRPr="00420A82">
        <w:rPr>
          <w:rFonts w:ascii="Times New Roman" w:hAnsi="Times New Roman"/>
        </w:rPr>
        <w:t xml:space="preserve"> </w:t>
      </w:r>
      <w:r w:rsidRPr="00420A82">
        <w:t>գրանցման</w:t>
      </w:r>
      <w:r w:rsidRPr="00420A82">
        <w:rPr>
          <w:rFonts w:ascii="Times New Roman" w:hAnsi="Times New Roman"/>
        </w:rPr>
        <w:t xml:space="preserve"> </w:t>
      </w:r>
      <w:r w:rsidRPr="00420A82">
        <w:t>ձեւերի</w:t>
      </w:r>
      <w:r w:rsidRPr="00420A82">
        <w:rPr>
          <w:rFonts w:ascii="Times New Roman" w:hAnsi="Times New Roman"/>
        </w:rPr>
        <w:t xml:space="preserve"> </w:t>
      </w:r>
      <w:r w:rsidRPr="00420A82">
        <w:t>ընդունման</w:t>
      </w:r>
      <w:r w:rsidRPr="00420A82">
        <w:rPr>
          <w:rFonts w:ascii="Times New Roman" w:hAnsi="Times New Roman"/>
        </w:rPr>
        <w:t xml:space="preserve"> </w:t>
      </w:r>
      <w:r w:rsidRPr="00420A82">
        <w:t>եւ</w:t>
      </w:r>
      <w:r w:rsidRPr="00420A82">
        <w:rPr>
          <w:rFonts w:ascii="Times New Roman" w:hAnsi="Times New Roman"/>
        </w:rPr>
        <w:t xml:space="preserve"> </w:t>
      </w:r>
      <w:r w:rsidRPr="00420A82">
        <w:t>մշակման</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ստացում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008</w:t>
      </w:r>
      <w:r w:rsidR="00D47BA0" w:rsidRPr="00420A82">
        <w:fldChar w:fldCharType="end"/>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420A82" w:rsidRPr="00420A82" w14:paraId="47C7B6F2"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4884BA"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18BA00"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1A45116"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Նկարագրությունը</w:t>
            </w:r>
          </w:p>
        </w:tc>
      </w:tr>
      <w:tr w:rsidR="00420A82" w:rsidRPr="00420A82" w14:paraId="4198B1A7"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C248CA"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6F5648"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4DED62" w14:textId="77777777" w:rsidR="00651630" w:rsidRPr="00420A82" w:rsidRDefault="00651630" w:rsidP="00A06554">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3</w:t>
            </w:r>
          </w:p>
        </w:tc>
      </w:tr>
      <w:tr w:rsidR="00420A82" w:rsidRPr="00420A82" w14:paraId="77772BDB"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9E42079"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5FBE7C66"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9B748F8" w14:textId="77777777" w:rsidR="00651630" w:rsidRPr="00112FB1" w:rsidRDefault="00651630" w:rsidP="00112FB1">
            <w:pPr>
              <w:pStyle w:val="a5"/>
              <w:widowControl w:val="0"/>
              <w:spacing w:after="120" w:line="240" w:lineRule="auto"/>
              <w:jc w:val="left"/>
              <w:rPr>
                <w:rFonts w:ascii="Sylfaen" w:hAnsi="Sylfaen" w:cs="Times New Roman"/>
                <w:color w:val="auto"/>
                <w:sz w:val="20"/>
                <w:lang w:val="en-US"/>
              </w:rPr>
            </w:pPr>
            <w:r w:rsidRPr="00420A82">
              <w:rPr>
                <w:rFonts w:ascii="Sylfaen" w:hAnsi="Sylfaen"/>
                <w:color w:val="auto"/>
                <w:sz w:val="20"/>
              </w:rPr>
              <w:t>P.SP.01.OPR.</w:t>
            </w:r>
            <w:r w:rsidR="00112FB1">
              <w:rPr>
                <w:rFonts w:ascii="Sylfaen" w:hAnsi="Sylfaen" w:cs="Times New Roman"/>
                <w:color w:val="auto"/>
                <w:sz w:val="20"/>
                <w:lang w:val="en-US"/>
              </w:rPr>
              <w:t>008</w:t>
            </w:r>
          </w:p>
        </w:tc>
      </w:tr>
      <w:tr w:rsidR="00420A82" w:rsidRPr="00420A82" w14:paraId="6051E857"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31DA61A0"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21E014B6"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C875EF0"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sz w:val="20"/>
              </w:rPr>
              <w:t>հայտի եւ գրանցման ձեւերի ընդունման ու մշակման վերաբերյալ ծանուցման ստացում</w:t>
            </w:r>
          </w:p>
        </w:tc>
      </w:tr>
      <w:tr w:rsidR="00420A82" w:rsidRPr="00420A82" w14:paraId="36DDE817"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14B3290"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7CDF99CC"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91C1EFF"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Հանձնաժողով</w:t>
            </w:r>
          </w:p>
        </w:tc>
      </w:tr>
      <w:tr w:rsidR="00420A82" w:rsidRPr="00420A82" w14:paraId="3D56F753"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A1D90D2"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5B49B9A7"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6643521"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sz w:val="20"/>
              </w:rPr>
              <w:t>կատարվում է այն դեպքում, երբ կատարողը լիազորված մարմնից ստանում է հայտի ու գրանցման ձեւերի ընդունման եւ մշակման վերաբերյալ ծանուցում («Լիազորված մարմնում հայտի եւ գրանցման ձեւերի ընդունում եւ մշակում» գործառնությունը (P.SP.01.OPR.007))</w:t>
            </w:r>
          </w:p>
        </w:tc>
      </w:tr>
      <w:tr w:rsidR="00420A82" w:rsidRPr="00420A82" w14:paraId="30BDA0E0"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C5AF7CE"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58E16CB5"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B14318C"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tc>
      </w:tr>
      <w:tr w:rsidR="00420A82" w:rsidRPr="00420A82" w14:paraId="4630D585"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5D1831E"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1A01CA0"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676CA03"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sz w:val="20"/>
              </w:rPr>
              <w:t>կատարողը բոլոր անդամ պետությունների լիազորված մարմիններից ստանում եւ մշակում է հայտի ու գրանցման ձեւերի ընդունման եւ մշակման վերաբերյալ ծանուցումներ</w:t>
            </w:r>
            <w:r w:rsidR="00420A82" w:rsidRPr="00420A82">
              <w:rPr>
                <w:rFonts w:ascii="Sylfaen" w:hAnsi="Sylfaen"/>
                <w:sz w:val="20"/>
              </w:rPr>
              <w:t xml:space="preserve"> </w:t>
            </w:r>
          </w:p>
        </w:tc>
      </w:tr>
      <w:tr w:rsidR="00420A82" w:rsidRPr="00420A82" w14:paraId="7AAE6342"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A7C1B11" w14:textId="77777777" w:rsidR="00651630" w:rsidRPr="00420A82" w:rsidRDefault="00651630" w:rsidP="00A06554">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6274D84"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CD5A1D7" w14:textId="77777777" w:rsidR="00651630" w:rsidRPr="00420A82" w:rsidRDefault="00651630" w:rsidP="00A06554">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հայտի ու գրանցման ձեւերի ընդունման եւ մշակման վերաբերյալ ծանուցումն ստացվել եւ մշակվել է</w:t>
            </w:r>
          </w:p>
        </w:tc>
      </w:tr>
    </w:tbl>
    <w:p w14:paraId="0F22D6FC" w14:textId="77777777" w:rsidR="00411E42" w:rsidRDefault="00411E42" w:rsidP="00A06554">
      <w:pPr>
        <w:pStyle w:val="af8"/>
        <w:keepNext w:val="0"/>
        <w:keepLines w:val="0"/>
        <w:widowControl w:val="0"/>
        <w:spacing w:before="0" w:after="160" w:line="360" w:lineRule="auto"/>
        <w:rPr>
          <w:rFonts w:ascii="Sylfaen" w:hAnsi="Sylfaen"/>
          <w:color w:val="auto"/>
          <w:sz w:val="24"/>
        </w:rPr>
      </w:pPr>
    </w:p>
    <w:p w14:paraId="469E4CB3" w14:textId="77777777" w:rsidR="00411E42" w:rsidRDefault="00411E42">
      <w:pPr>
        <w:spacing w:after="0" w:line="240" w:lineRule="auto"/>
        <w:rPr>
          <w:rFonts w:ascii="Sylfaen" w:eastAsia="Times New Roman" w:hAnsi="Sylfaen"/>
          <w:sz w:val="24"/>
          <w:szCs w:val="24"/>
        </w:rPr>
      </w:pPr>
      <w:r>
        <w:rPr>
          <w:rFonts w:ascii="Sylfaen" w:hAnsi="Sylfaen"/>
          <w:sz w:val="24"/>
        </w:rPr>
        <w:br w:type="page"/>
      </w:r>
    </w:p>
    <w:p w14:paraId="41F14FFC"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15</w:t>
      </w:r>
    </w:p>
    <w:p w14:paraId="61965208" w14:textId="77777777" w:rsidR="00651630" w:rsidRPr="00420A82" w:rsidRDefault="00651630" w:rsidP="005A1DA7">
      <w:pPr>
        <w:pStyle w:val="ad"/>
      </w:pPr>
      <w:r w:rsidRPr="00420A82">
        <w:t>«</w:t>
      </w:r>
      <w:r w:rsidRPr="00420A82">
        <w:rPr>
          <w:rFonts w:cs="Sylfaen"/>
        </w:rPr>
        <w:t>Հայտը</w:t>
      </w:r>
      <w:r w:rsidRPr="00420A82">
        <w:t xml:space="preserve"> </w:t>
      </w:r>
      <w:r w:rsidRPr="00420A82">
        <w:rPr>
          <w:rFonts w:cs="Sylfaen"/>
        </w:rPr>
        <w:t>հետ</w:t>
      </w:r>
      <w:r w:rsidRPr="00420A82">
        <w:t xml:space="preserve"> </w:t>
      </w:r>
      <w:r w:rsidRPr="00420A82">
        <w:rPr>
          <w:rFonts w:cs="Sylfaen"/>
        </w:rPr>
        <w:t>կանչելու</w:t>
      </w:r>
      <w:r w:rsidRPr="00420A82">
        <w:t xml:space="preserve"> </w:t>
      </w:r>
      <w:r w:rsidRPr="00420A82">
        <w:rPr>
          <w:rFonts w:cs="Sylfaen"/>
        </w:rPr>
        <w:t>վերաբերյալ</w:t>
      </w:r>
      <w:r w:rsidRPr="00420A82">
        <w:t xml:space="preserve"> </w:t>
      </w:r>
      <w:r w:rsidRPr="00420A82">
        <w:rPr>
          <w:rFonts w:cs="Sylfaen"/>
        </w:rPr>
        <w:t>դիմումի</w:t>
      </w:r>
      <w:r w:rsidRPr="00420A82">
        <w:t xml:space="preserve"> </w:t>
      </w:r>
      <w:r w:rsidRPr="00420A82">
        <w:rPr>
          <w:rFonts w:cs="Sylfaen"/>
        </w:rPr>
        <w:t>ստացում</w:t>
      </w:r>
      <w:r w:rsidRPr="00420A82">
        <w:t xml:space="preserve">» </w:t>
      </w:r>
      <w:r w:rsidRPr="00420A82">
        <w:rPr>
          <w:rFonts w:cs="Sylfaen"/>
        </w:rPr>
        <w:t>գործառնության</w:t>
      </w:r>
      <w:r w:rsidRPr="00420A82">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009</w:t>
      </w:r>
      <w:r w:rsidR="00D47BA0" w:rsidRPr="00420A82">
        <w:fldChar w:fldCharType="end"/>
      </w:r>
      <w:r w:rsidRPr="00420A82">
        <w:t xml:space="preserve">) </w:t>
      </w:r>
      <w:r w:rsidRPr="00420A82">
        <w:rPr>
          <w:rFonts w:cs="Sylfaen"/>
        </w:rPr>
        <w:t>նկարագրություն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420A82" w:rsidRPr="00420A82" w14:paraId="5E1646A3"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D5F4CA" w14:textId="77777777" w:rsidR="00651630" w:rsidRPr="00420A82" w:rsidRDefault="00651630" w:rsidP="00BF07F6">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1CDB33" w14:textId="77777777" w:rsidR="00651630" w:rsidRPr="00420A82" w:rsidRDefault="00651630" w:rsidP="00BF07F6">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1209FE" w14:textId="77777777" w:rsidR="00651630" w:rsidRPr="00420A82" w:rsidRDefault="00651630" w:rsidP="00BF07F6">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Նկարագրությունը</w:t>
            </w:r>
          </w:p>
        </w:tc>
      </w:tr>
      <w:tr w:rsidR="00420A82" w:rsidRPr="00420A82" w14:paraId="28CD9A3D"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A0D49A" w14:textId="77777777" w:rsidR="00651630" w:rsidRPr="00420A82" w:rsidRDefault="00651630" w:rsidP="00BF07F6">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08D551" w14:textId="77777777" w:rsidR="00651630" w:rsidRPr="00420A82" w:rsidRDefault="00651630" w:rsidP="00BF07F6">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DEC2ED6" w14:textId="77777777" w:rsidR="00651630" w:rsidRPr="00420A82" w:rsidRDefault="00651630" w:rsidP="00BF07F6">
            <w:pPr>
              <w:pStyle w:val="a7"/>
              <w:keepNext w:val="0"/>
              <w:keepLines w:val="0"/>
              <w:widowControl w:val="0"/>
              <w:spacing w:after="120"/>
              <w:rPr>
                <w:rFonts w:ascii="Sylfaen" w:hAnsi="Sylfaen"/>
                <w:color w:val="auto"/>
                <w:sz w:val="20"/>
                <w:szCs w:val="20"/>
              </w:rPr>
            </w:pPr>
            <w:r w:rsidRPr="00420A82">
              <w:rPr>
                <w:rFonts w:ascii="Sylfaen" w:hAnsi="Sylfaen"/>
                <w:color w:val="auto"/>
                <w:sz w:val="20"/>
                <w:szCs w:val="20"/>
              </w:rPr>
              <w:t>3</w:t>
            </w:r>
          </w:p>
        </w:tc>
      </w:tr>
      <w:tr w:rsidR="00420A82" w:rsidRPr="00420A82" w14:paraId="17C89A21"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2A2EF79" w14:textId="77777777" w:rsidR="00651630" w:rsidRPr="00420A82" w:rsidRDefault="00651630" w:rsidP="00BF07F6">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FC9E293"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F0617B7" w14:textId="77777777" w:rsidR="00651630" w:rsidRPr="00112FB1" w:rsidRDefault="00651630" w:rsidP="00BF07F6">
            <w:pPr>
              <w:pStyle w:val="a5"/>
              <w:widowControl w:val="0"/>
              <w:spacing w:after="120" w:line="240" w:lineRule="auto"/>
              <w:jc w:val="left"/>
              <w:rPr>
                <w:rFonts w:ascii="Sylfaen" w:hAnsi="Sylfaen" w:cs="Times New Roman"/>
                <w:color w:val="auto"/>
                <w:sz w:val="20"/>
                <w:lang w:val="en-US"/>
              </w:rPr>
            </w:pPr>
            <w:r w:rsidRPr="00420A82">
              <w:rPr>
                <w:rFonts w:ascii="Sylfaen" w:hAnsi="Sylfaen"/>
                <w:color w:val="auto"/>
                <w:sz w:val="20"/>
              </w:rPr>
              <w:t>P.SP.01.OPR.</w:t>
            </w:r>
            <w:r w:rsidR="00112FB1">
              <w:rPr>
                <w:rFonts w:ascii="Sylfaen" w:hAnsi="Sylfaen" w:cs="Times New Roman"/>
                <w:color w:val="auto"/>
                <w:sz w:val="20"/>
                <w:lang w:val="en-US"/>
              </w:rPr>
              <w:t>009</w:t>
            </w:r>
          </w:p>
        </w:tc>
      </w:tr>
      <w:tr w:rsidR="00420A82" w:rsidRPr="00420A82" w14:paraId="4AF73D38"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5CDA4E1" w14:textId="77777777" w:rsidR="00651630" w:rsidRPr="00420A82" w:rsidRDefault="00651630" w:rsidP="00BF07F6">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3D3B0AC1"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D185EBD"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հայտը հետ կանչելու վերաբերյալ դիմումի ստացում</w:t>
            </w:r>
          </w:p>
        </w:tc>
      </w:tr>
      <w:tr w:rsidR="00420A82" w:rsidRPr="00420A82" w14:paraId="0C013C68"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9F46EE7" w14:textId="77777777" w:rsidR="00651630" w:rsidRPr="00420A82" w:rsidRDefault="00651630" w:rsidP="00BF07F6">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14F5A6E"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C4CDE83"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Հանձնաժողով</w:t>
            </w:r>
          </w:p>
        </w:tc>
      </w:tr>
      <w:tr w:rsidR="00420A82" w:rsidRPr="00420A82" w14:paraId="613EA75D"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677278B" w14:textId="77777777" w:rsidR="00651630" w:rsidRPr="00420A82" w:rsidRDefault="00651630" w:rsidP="00BF07F6">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434B718"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560E504"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կատարվում է, եթե հայտատուն ուղարկել է հայտը հետ կանչելու վերաբերյալ դիմում</w:t>
            </w:r>
          </w:p>
        </w:tc>
      </w:tr>
      <w:tr w:rsidR="00420A82" w:rsidRPr="00420A82" w14:paraId="7F351B0E"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3BA77D9E" w14:textId="77777777" w:rsidR="00651630" w:rsidRPr="00420A82" w:rsidRDefault="00651630" w:rsidP="00BF07F6">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238AE048"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1CAE161"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հայտը հետ կանչելու վերաբերյալ դիմումն ուղարկվում է հայտի ներկայացման պահից՝ մինչեւ կատարողի կողմից դրա վերաբերյալ վերջնական որոշման ընդունումն ընկած ժամանակահատվածում</w:t>
            </w:r>
          </w:p>
        </w:tc>
      </w:tr>
      <w:tr w:rsidR="00420A82" w:rsidRPr="00420A82" w14:paraId="79499731"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335BD99A" w14:textId="77777777" w:rsidR="00651630" w:rsidRPr="00420A82" w:rsidRDefault="00651630" w:rsidP="00BF07F6">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5B7C9FA"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6CC5E46"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կատարողը հայտատուից ընդունում է հայտը հետ կանչելու վերաբերյալ դիմումը</w:t>
            </w:r>
          </w:p>
        </w:tc>
      </w:tr>
      <w:tr w:rsidR="00420A82" w:rsidRPr="00420A82" w14:paraId="6F3D6CB3"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73A24FF" w14:textId="77777777" w:rsidR="00651630" w:rsidRPr="00420A82" w:rsidRDefault="00651630" w:rsidP="00BF07F6">
            <w:pPr>
              <w:pStyle w:val="a5"/>
              <w:widowControl w:val="0"/>
              <w:spacing w:after="120" w:line="240" w:lineRule="auto"/>
              <w:jc w:val="center"/>
              <w:rPr>
                <w:rFonts w:ascii="Sylfaen" w:hAnsi="Sylfaen" w:cs="Times New Roman"/>
                <w:color w:val="auto"/>
                <w:sz w:val="20"/>
              </w:rPr>
            </w:pPr>
            <w:r w:rsidRPr="00420A8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2CA9F738"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F7DFC1C" w14:textId="77777777" w:rsidR="00651630" w:rsidRPr="00420A82" w:rsidRDefault="00651630" w:rsidP="00BF07F6">
            <w:pPr>
              <w:pStyle w:val="a5"/>
              <w:widowControl w:val="0"/>
              <w:spacing w:after="120" w:line="240" w:lineRule="auto"/>
              <w:jc w:val="left"/>
              <w:rPr>
                <w:rFonts w:ascii="Sylfaen" w:hAnsi="Sylfaen" w:cs="Times New Roman"/>
                <w:color w:val="auto"/>
                <w:sz w:val="20"/>
              </w:rPr>
            </w:pPr>
            <w:r w:rsidRPr="00420A82">
              <w:rPr>
                <w:rFonts w:ascii="Sylfaen" w:hAnsi="Sylfaen"/>
                <w:color w:val="auto"/>
                <w:sz w:val="20"/>
              </w:rPr>
              <w:t>հայտը հետ կանչելու վերաբերյալ դիմումն ստացվել է կատարողի կողմից</w:t>
            </w:r>
          </w:p>
        </w:tc>
      </w:tr>
    </w:tbl>
    <w:p w14:paraId="22800784"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24AD096E"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16</w:t>
      </w:r>
    </w:p>
    <w:p w14:paraId="1D4F7676" w14:textId="77777777" w:rsidR="00651630" w:rsidRPr="00420A82" w:rsidRDefault="00651630" w:rsidP="005A1DA7">
      <w:pPr>
        <w:pStyle w:val="ad"/>
      </w:pPr>
      <w:r w:rsidRPr="00420A82">
        <w:t>«</w:t>
      </w:r>
      <w:r w:rsidRPr="00420A82">
        <w:rPr>
          <w:rFonts w:cs="Sylfaen"/>
        </w:rPr>
        <w:t>Լիազորված</w:t>
      </w:r>
      <w:r w:rsidRPr="00420A82">
        <w:t xml:space="preserve"> </w:t>
      </w:r>
      <w:r w:rsidRPr="00420A82">
        <w:rPr>
          <w:rFonts w:cs="Sylfaen"/>
        </w:rPr>
        <w:t>մարմնին</w:t>
      </w:r>
      <w:r w:rsidRPr="00420A82">
        <w:t xml:space="preserve"> </w:t>
      </w:r>
      <w:r w:rsidRPr="00420A82">
        <w:rPr>
          <w:rFonts w:cs="Sylfaen"/>
        </w:rPr>
        <w:t>տեղե</w:t>
      </w:r>
      <w:r w:rsidR="00112FB1">
        <w:rPr>
          <w:rFonts w:cs="Sylfaen"/>
        </w:rPr>
        <w:t>կացում</w:t>
      </w:r>
      <w:r w:rsidR="00112FB1">
        <w:t xml:space="preserve"> </w:t>
      </w:r>
      <w:r w:rsidR="00112FB1">
        <w:rPr>
          <w:rFonts w:cs="Sylfaen"/>
        </w:rPr>
        <w:t>հայտը</w:t>
      </w:r>
      <w:r w:rsidR="00112FB1">
        <w:t xml:space="preserve"> </w:t>
      </w:r>
      <w:r w:rsidR="00112FB1">
        <w:rPr>
          <w:rFonts w:cs="Sylfaen"/>
        </w:rPr>
        <w:t>հետ</w:t>
      </w:r>
      <w:r w:rsidR="00112FB1">
        <w:t xml:space="preserve"> </w:t>
      </w:r>
      <w:r w:rsidR="00112FB1">
        <w:rPr>
          <w:rFonts w:cs="Sylfaen"/>
        </w:rPr>
        <w:t>կանչելու</w:t>
      </w:r>
      <w:r w:rsidR="00112FB1">
        <w:t xml:space="preserve"> </w:t>
      </w:r>
      <w:r w:rsidR="00112FB1">
        <w:rPr>
          <w:rFonts w:cs="Sylfaen"/>
        </w:rPr>
        <w:t>մասին</w:t>
      </w:r>
      <w:r w:rsidRPr="00420A82">
        <w:t xml:space="preserve">» </w:t>
      </w:r>
      <w:r w:rsidR="00112FB1" w:rsidRPr="00112FB1">
        <w:br/>
      </w:r>
      <w:r w:rsidRPr="00420A82">
        <w:rPr>
          <w:rFonts w:cs="Sylfaen"/>
        </w:rPr>
        <w:t>գործառնության</w:t>
      </w:r>
      <w:r w:rsidRPr="00420A82">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010</w:t>
      </w:r>
      <w:r w:rsidR="00D47BA0" w:rsidRPr="00420A82">
        <w:fldChar w:fldCharType="end"/>
      </w:r>
      <w:r w:rsidRPr="00420A82">
        <w:t xml:space="preserve">) </w:t>
      </w:r>
      <w:r w:rsidRPr="00420A82">
        <w:rPr>
          <w:rFonts w:cs="Sylfaen"/>
        </w:rPr>
        <w:t>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7F022518"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C805ADF"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2AD3D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0E7744"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7244254B"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560F2B"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90AB6D"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90D6763"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5DF9AE51"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3B579067"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294B977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3FE4DC0" w14:textId="77777777" w:rsidR="00651630" w:rsidRPr="00112FB1" w:rsidRDefault="00651630" w:rsidP="00112FB1">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112FB1">
              <w:rPr>
                <w:rFonts w:ascii="Sylfaen" w:hAnsi="Sylfaen" w:cs="Times New Roman"/>
                <w:color w:val="auto"/>
                <w:sz w:val="20"/>
                <w:lang w:val="en-US"/>
              </w:rPr>
              <w:t>010</w:t>
            </w:r>
          </w:p>
        </w:tc>
      </w:tr>
      <w:tr w:rsidR="00651630" w:rsidRPr="00045942" w14:paraId="4E129BFC"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EA14506"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BE1CAB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02B095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հայտը հետ կանչելու մասին լիազորված մարմնի տեղեկացում</w:t>
            </w:r>
          </w:p>
        </w:tc>
      </w:tr>
      <w:tr w:rsidR="00651630" w:rsidRPr="00045942" w14:paraId="0F7E74C3"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3AF6E7AB"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2D224BC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7C22E7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76C89BD5"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1522048"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6AD098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754442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այն դեպքում, երբ</w:t>
            </w:r>
            <w:r w:rsidR="00420A82" w:rsidRPr="00045942">
              <w:rPr>
                <w:rFonts w:ascii="Sylfaen" w:hAnsi="Sylfaen"/>
                <w:color w:val="auto"/>
                <w:sz w:val="20"/>
              </w:rPr>
              <w:t xml:space="preserve"> </w:t>
            </w:r>
            <w:r w:rsidRPr="00045942">
              <w:rPr>
                <w:rFonts w:ascii="Sylfaen" w:hAnsi="Sylfaen"/>
                <w:color w:val="auto"/>
                <w:sz w:val="20"/>
              </w:rPr>
              <w:t>հայտատուն ստացել է հայտը հետ կանչելու վերաբերյալ դիմում</w:t>
            </w:r>
          </w:p>
        </w:tc>
      </w:tr>
      <w:tr w:rsidR="00651630" w:rsidRPr="00045942" w14:paraId="493F256C"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90F35CA"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278F402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D9CF3B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Կանոնակարգի 24-րդ կետով սահմանված ժամկետի ընթացքում տեղեկացնում է հայտը հետ կանչելու մասին</w:t>
            </w:r>
          </w:p>
        </w:tc>
      </w:tr>
      <w:tr w:rsidR="00651630" w:rsidRPr="00045942" w14:paraId="29ED7BB5"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68B8DE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2D0BA4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C8809D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ձեւավորում է հայտը հետ կանչելու մասին տեղեկատվությունը եւ այն ուղարկում է յուրաքանչյուր անդամ պետության լիազորված մարմին</w:t>
            </w:r>
          </w:p>
        </w:tc>
      </w:tr>
      <w:tr w:rsidR="00651630" w:rsidRPr="00045942" w14:paraId="7A4B3CE8"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6AFA500"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B59A71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96C497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հայտը հետ կանչելու մասին տեղեկատվությունն ուղարկվել է յուրաքանչյուր անդամ պետության լիազորված մարմին</w:t>
            </w:r>
          </w:p>
        </w:tc>
      </w:tr>
    </w:tbl>
    <w:p w14:paraId="336C98F4"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6834881A"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17</w:t>
      </w:r>
    </w:p>
    <w:p w14:paraId="425647E1" w14:textId="77777777" w:rsidR="00651630" w:rsidRPr="00420A82" w:rsidRDefault="00651630" w:rsidP="005A1DA7">
      <w:pPr>
        <w:pStyle w:val="ad"/>
      </w:pPr>
      <w:r w:rsidRPr="00420A82">
        <w:t>«</w:t>
      </w:r>
      <w:r w:rsidRPr="00420A82">
        <w:rPr>
          <w:rFonts w:cs="Sylfaen"/>
        </w:rPr>
        <w:t>Հայտը</w:t>
      </w:r>
      <w:r w:rsidRPr="00420A82">
        <w:t xml:space="preserve"> </w:t>
      </w:r>
      <w:r w:rsidRPr="00420A82">
        <w:rPr>
          <w:rFonts w:cs="Sylfaen"/>
        </w:rPr>
        <w:t>հետ</w:t>
      </w:r>
      <w:r w:rsidRPr="00420A82">
        <w:t xml:space="preserve"> </w:t>
      </w:r>
      <w:r w:rsidRPr="00420A82">
        <w:rPr>
          <w:rFonts w:cs="Sylfaen"/>
        </w:rPr>
        <w:t>կանչելու</w:t>
      </w:r>
      <w:r w:rsidRPr="00420A82">
        <w:t xml:space="preserve"> </w:t>
      </w:r>
      <w:r w:rsidRPr="00420A82">
        <w:rPr>
          <w:rFonts w:cs="Sylfaen"/>
        </w:rPr>
        <w:t>մասին</w:t>
      </w:r>
      <w:r w:rsidRPr="00420A82">
        <w:t xml:space="preserve"> </w:t>
      </w:r>
      <w:r w:rsidRPr="00420A82">
        <w:rPr>
          <w:rFonts w:cs="Sylfaen"/>
        </w:rPr>
        <w:t>տեղեկությունների</w:t>
      </w:r>
      <w:r w:rsidRPr="00420A82">
        <w:t xml:space="preserve"> </w:t>
      </w:r>
      <w:r w:rsidRPr="00420A82">
        <w:rPr>
          <w:rFonts w:cs="Sylfaen"/>
        </w:rPr>
        <w:t>ստացում</w:t>
      </w:r>
      <w:r w:rsidRPr="00420A82">
        <w:t xml:space="preserve">» </w:t>
      </w:r>
      <w:r w:rsidR="00112FB1" w:rsidRPr="00112FB1">
        <w:br/>
      </w:r>
      <w:r w:rsidRPr="00420A82">
        <w:rPr>
          <w:rFonts w:cs="Sylfaen"/>
        </w:rPr>
        <w:t>գործառնության</w:t>
      </w:r>
      <w:r w:rsidRPr="00420A82">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011</w:t>
      </w:r>
      <w:r w:rsidR="00D47BA0" w:rsidRPr="00420A82">
        <w:fldChar w:fldCharType="end"/>
      </w:r>
      <w:r w:rsidRPr="00420A82">
        <w:t xml:space="preserve">) </w:t>
      </w:r>
      <w:r w:rsidRPr="00420A82">
        <w:rPr>
          <w:rFonts w:cs="Sylfaen"/>
        </w:rPr>
        <w:t>նկարագրություն</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1B66CCD0"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1054F0"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9738A1"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864503B"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2F7CD1AC"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CC182F"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C8AE00"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6C7F132"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2FF59E51"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2848A66" w14:textId="77777777" w:rsidR="00651630" w:rsidRPr="00045942" w:rsidRDefault="00651630" w:rsidP="00411E42">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1BE5FDF"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F70A84E" w14:textId="77777777" w:rsidR="00651630" w:rsidRPr="00112FB1" w:rsidRDefault="00651630" w:rsidP="00411E42">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112FB1">
              <w:rPr>
                <w:rFonts w:ascii="Sylfaen" w:hAnsi="Sylfaen" w:cs="Times New Roman"/>
                <w:color w:val="auto"/>
                <w:sz w:val="20"/>
                <w:lang w:val="en-US"/>
              </w:rPr>
              <w:t>011</w:t>
            </w:r>
          </w:p>
        </w:tc>
      </w:tr>
      <w:tr w:rsidR="00651630" w:rsidRPr="00045942" w14:paraId="5B8BEA15"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CC74511" w14:textId="77777777" w:rsidR="00651630" w:rsidRPr="00045942" w:rsidRDefault="00651630" w:rsidP="00411E42">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3B18D7F"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D8DFF67"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sz w:val="20"/>
              </w:rPr>
              <w:t>հայտը հետ կանչելու մասին տեղեկությունների ստացում</w:t>
            </w:r>
          </w:p>
        </w:tc>
      </w:tr>
      <w:tr w:rsidR="00651630" w:rsidRPr="00045942" w14:paraId="42A658E1"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1A01567" w14:textId="77777777" w:rsidR="00651630" w:rsidRPr="00045942" w:rsidRDefault="00651630" w:rsidP="00411E42">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561C7DE"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33D5302"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անդամ պետության լիազորված մարմին</w:t>
            </w:r>
          </w:p>
        </w:tc>
      </w:tr>
      <w:tr w:rsidR="00651630" w:rsidRPr="00045942" w14:paraId="6ECE18CC"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2AC91D3" w14:textId="77777777" w:rsidR="00651630" w:rsidRPr="00045942" w:rsidRDefault="00651630" w:rsidP="00411E42">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3162F636"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C8C560E"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sz w:val="20"/>
              </w:rPr>
              <w:t>կատարվում է այն դեպքում, երբ կատարողն ստացել է հայտը հետ կանչելու մասին տեղեկություններ (« Լիազորված մարմնին տեղեկացում հայտը հետ կանչելու մասին» գործառնություն (P.SP.01.OPR.010))</w:t>
            </w:r>
          </w:p>
        </w:tc>
      </w:tr>
      <w:tr w:rsidR="00651630" w:rsidRPr="00045942" w14:paraId="29EC6E4E"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39A2F69" w14:textId="77777777" w:rsidR="00651630" w:rsidRPr="00045942" w:rsidRDefault="00651630" w:rsidP="00411E42">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7D19BF29"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FC77703"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p w14:paraId="022D9652"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045942" w14:paraId="2E3F9EAF"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E5067C0"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DA9112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A05093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կատարողն ընդունում եւ մշակում է հայտը հետ կանչելու մասին տեղեկությունները, ձեւավորում եւ Հանձնաժողով է ուղարկում հայտը հետ կանչելու մասին տեղեկությունների ստացման եւ մշակման վերաբերյալ ծանուցում</w:t>
            </w:r>
          </w:p>
        </w:tc>
      </w:tr>
      <w:tr w:rsidR="00651630" w:rsidRPr="00045942" w14:paraId="5C83B1F8"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9B7646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B94CD6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69851B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հայտը հետ կանչելու մասին տեղեկությունները ստացվել են, մշակվել են, հայտը հետ կանչելու մասին տեղեկությունների ստացման եւ մշակման վերաբերյալ ծանուցումն ուղարկվել է Հանձնաժողով</w:t>
            </w:r>
          </w:p>
        </w:tc>
      </w:tr>
    </w:tbl>
    <w:p w14:paraId="434F64CA"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57DA703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18</w:t>
      </w:r>
    </w:p>
    <w:p w14:paraId="7210288D" w14:textId="77777777" w:rsidR="00651630" w:rsidRPr="00420A82" w:rsidRDefault="00651630" w:rsidP="005A1DA7">
      <w:pPr>
        <w:pStyle w:val="ad"/>
      </w:pPr>
      <w:r w:rsidRPr="00420A82">
        <w:t>«Հայտը</w:t>
      </w:r>
      <w:r w:rsidRPr="00420A82">
        <w:rPr>
          <w:rFonts w:ascii="Times New Roman" w:hAnsi="Times New Roman"/>
        </w:rPr>
        <w:t xml:space="preserve"> </w:t>
      </w:r>
      <w:r w:rsidRPr="00420A82">
        <w:t>հետ</w:t>
      </w:r>
      <w:r w:rsidRPr="00420A82">
        <w:rPr>
          <w:rFonts w:ascii="Times New Roman" w:hAnsi="Times New Roman"/>
        </w:rPr>
        <w:t xml:space="preserve"> </w:t>
      </w:r>
      <w:r w:rsidRPr="00420A82">
        <w:t>կանչելու</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տեղեկությունների</w:t>
      </w:r>
      <w:r w:rsidRPr="00420A82">
        <w:rPr>
          <w:rFonts w:ascii="Times New Roman" w:hAnsi="Times New Roman"/>
        </w:rPr>
        <w:t xml:space="preserve"> </w:t>
      </w:r>
      <w:r w:rsidRPr="00420A82">
        <w:t>ստացման</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ընդունում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012</w:t>
      </w:r>
      <w:r w:rsidR="00D47BA0" w:rsidRPr="00420A82">
        <w:fldChar w:fldCharType="end"/>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07435248"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F08E00"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847BAD"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89886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00887F8E"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B84CBA"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645AB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5F985A2"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680C36BA"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F922D0D"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75D7039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4B2BD12" w14:textId="77777777" w:rsidR="00651630" w:rsidRPr="00112FB1" w:rsidRDefault="00651630" w:rsidP="00112FB1">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112FB1">
              <w:rPr>
                <w:rFonts w:ascii="Sylfaen" w:hAnsi="Sylfaen" w:cs="Times New Roman"/>
                <w:color w:val="auto"/>
                <w:sz w:val="20"/>
                <w:lang w:val="en-US"/>
              </w:rPr>
              <w:t>012</w:t>
            </w:r>
          </w:p>
        </w:tc>
      </w:tr>
      <w:tr w:rsidR="00651630" w:rsidRPr="00045942" w14:paraId="67B50E87"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379C5995"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425851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E6EB22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հայտը կանչելու մասին տեղեկություններ ստանալու վերաբերյալ ծանուցման ընդունում</w:t>
            </w:r>
          </w:p>
        </w:tc>
      </w:tr>
      <w:tr w:rsidR="00651630" w:rsidRPr="00045942" w14:paraId="2F0356F1"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7FB5020"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F3D917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803A5F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0D76D578"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E2B1D57"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711588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F7D857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այն դեպքում, երբ կատարողն ստացել է հայտը հետ կանչելու մասին տեղեկությունների ստացման եւ մշակման վերաբերյալ ծանուցում («Հայտը հետ կանչելու մասին տեղեկությունների ստացում» գործառնություն (P.SP.01.OPR.011))</w:t>
            </w:r>
          </w:p>
        </w:tc>
      </w:tr>
      <w:tr w:rsidR="00651630" w:rsidRPr="00045942" w14:paraId="1399E680"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2E813F8"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3C52CD7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FA1F75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tc>
      </w:tr>
      <w:tr w:rsidR="00651630" w:rsidRPr="00045942" w14:paraId="7E1E2CE1"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22C6A96"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D01A4C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31C420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կատարողն ընդունում եւ մշակում է հայտը հետ կանչելու մասին տեղեկությունների ստացման ու մշակման վերաբերյալ ծանուցումը</w:t>
            </w:r>
          </w:p>
        </w:tc>
      </w:tr>
      <w:tr w:rsidR="00651630" w:rsidRPr="00045942" w14:paraId="67014A57"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6ACBD3B"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BE4664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433EC6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հայտը հետ կանչելու մասին տեղեկությունների ստացման եւ մշակման վերաբերյալ ծանուցումը մշակվել է կատարողի կողմից</w:t>
            </w:r>
          </w:p>
        </w:tc>
      </w:tr>
    </w:tbl>
    <w:p w14:paraId="378DCF6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565AC6E2"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19</w:t>
      </w:r>
    </w:p>
    <w:p w14:paraId="738CC0D6" w14:textId="77777777" w:rsidR="00651630" w:rsidRPr="00420A82" w:rsidRDefault="00651630" w:rsidP="005A1DA7">
      <w:pPr>
        <w:pStyle w:val="ad"/>
      </w:pPr>
      <w:r w:rsidRPr="00420A82">
        <w:t>«Լիազորված</w:t>
      </w:r>
      <w:r w:rsidRPr="00420A82">
        <w:rPr>
          <w:rFonts w:ascii="Times New Roman" w:hAnsi="Times New Roman"/>
        </w:rPr>
        <w:t xml:space="preserve"> </w:t>
      </w:r>
      <w:r w:rsidRPr="00420A82">
        <w:t>մարմնի</w:t>
      </w:r>
      <w:r w:rsidRPr="00420A82">
        <w:rPr>
          <w:rFonts w:ascii="Times New Roman" w:hAnsi="Times New Roman"/>
        </w:rPr>
        <w:t xml:space="preserve"> </w:t>
      </w:r>
      <w:r w:rsidRPr="00420A82">
        <w:t>կողմից</w:t>
      </w:r>
      <w:r w:rsidRPr="00420A82">
        <w:rPr>
          <w:rFonts w:ascii="Times New Roman" w:hAnsi="Times New Roman"/>
        </w:rPr>
        <w:t xml:space="preserve"> </w:t>
      </w:r>
      <w:r w:rsidRPr="00420A82">
        <w:t>հայտի</w:t>
      </w:r>
      <w:r w:rsidRPr="00420A82">
        <w:rPr>
          <w:rFonts w:ascii="Times New Roman" w:hAnsi="Times New Roman"/>
        </w:rPr>
        <w:t xml:space="preserve"> </w:t>
      </w:r>
      <w:r w:rsidRPr="00420A82">
        <w:t>եւ</w:t>
      </w:r>
      <w:r w:rsidRPr="00420A82">
        <w:rPr>
          <w:rFonts w:ascii="Times New Roman" w:hAnsi="Times New Roman"/>
        </w:rPr>
        <w:t xml:space="preserve"> </w:t>
      </w:r>
      <w:r w:rsidRPr="00420A82">
        <w:t>գրանցման</w:t>
      </w:r>
      <w:r w:rsidRPr="00420A82">
        <w:rPr>
          <w:rFonts w:ascii="Times New Roman" w:hAnsi="Times New Roman"/>
        </w:rPr>
        <w:t xml:space="preserve"> </w:t>
      </w:r>
      <w:r w:rsidRPr="00420A82">
        <w:t>ձեւերի</w:t>
      </w:r>
      <w:r w:rsidRPr="00420A82">
        <w:rPr>
          <w:rFonts w:ascii="Times New Roman" w:hAnsi="Times New Roman"/>
        </w:rPr>
        <w:t xml:space="preserve"> </w:t>
      </w:r>
      <w:r w:rsidRPr="00420A82">
        <w:t>մեջ</w:t>
      </w:r>
      <w:r w:rsidRPr="00420A82">
        <w:rPr>
          <w:rFonts w:ascii="Times New Roman" w:hAnsi="Times New Roman"/>
        </w:rPr>
        <w:t xml:space="preserve"> </w:t>
      </w:r>
      <w:r w:rsidRPr="00420A82">
        <w:t>պարունակվող</w:t>
      </w:r>
      <w:r w:rsidRPr="00420A82">
        <w:rPr>
          <w:rFonts w:ascii="Times New Roman" w:hAnsi="Times New Roman"/>
        </w:rPr>
        <w:t xml:space="preserve"> </w:t>
      </w:r>
      <w:r w:rsidRPr="00420A82">
        <w:t>տեղեկությունների</w:t>
      </w:r>
      <w:r w:rsidRPr="00420A82">
        <w:rPr>
          <w:rFonts w:ascii="Times New Roman" w:hAnsi="Times New Roman"/>
        </w:rPr>
        <w:t xml:space="preserve"> </w:t>
      </w:r>
      <w:r w:rsidRPr="00420A82">
        <w:t>ստուգում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013</w:t>
      </w:r>
      <w:r w:rsidR="00D47BA0" w:rsidRPr="00420A82">
        <w:fldChar w:fldCharType="end"/>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15630EAF"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CED1CB"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5342E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B3B1A0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130CBD7A"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4371EA0"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19EABCE"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31C2D8"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7E72C3FD"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ACD9F19"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D5D819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7421D82" w14:textId="77777777" w:rsidR="00651630" w:rsidRPr="00112FB1" w:rsidRDefault="00651630" w:rsidP="00112FB1">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112FB1">
              <w:rPr>
                <w:rFonts w:ascii="Sylfaen" w:hAnsi="Sylfaen" w:cs="Times New Roman"/>
                <w:color w:val="auto"/>
                <w:sz w:val="20"/>
                <w:lang w:val="en-US"/>
              </w:rPr>
              <w:t>013</w:t>
            </w:r>
          </w:p>
        </w:tc>
      </w:tr>
      <w:tr w:rsidR="00651630" w:rsidRPr="00045942" w14:paraId="4FFC80F2"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3D5B0DB" w14:textId="77777777" w:rsidR="00651630" w:rsidRPr="00045942" w:rsidRDefault="00651630" w:rsidP="00112FB1">
            <w:pPr>
              <w:pStyle w:val="a5"/>
              <w:widowControl w:val="0"/>
              <w:spacing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7EE836D" w14:textId="77777777" w:rsidR="00651630" w:rsidRPr="00045942" w:rsidRDefault="00651630" w:rsidP="00112FB1">
            <w:pPr>
              <w:pStyle w:val="a5"/>
              <w:widowControl w:val="0"/>
              <w:spacing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434931C" w14:textId="77777777" w:rsidR="00651630" w:rsidRPr="00045942" w:rsidRDefault="00651630" w:rsidP="00112FB1">
            <w:pPr>
              <w:pStyle w:val="a5"/>
              <w:widowControl w:val="0"/>
              <w:spacing w:line="240" w:lineRule="auto"/>
              <w:jc w:val="left"/>
              <w:rPr>
                <w:rFonts w:ascii="Sylfaen" w:hAnsi="Sylfaen" w:cs="Times New Roman"/>
                <w:color w:val="auto"/>
                <w:sz w:val="20"/>
              </w:rPr>
            </w:pPr>
            <w:r w:rsidRPr="00045942">
              <w:rPr>
                <w:rFonts w:ascii="Sylfaen" w:hAnsi="Sylfaen"/>
                <w:color w:val="auto"/>
                <w:sz w:val="20"/>
              </w:rPr>
              <w:t xml:space="preserve">Հայտի եւ գրանցման ձեւերի մեջ պարունակվող տեղեկությունների ստուգում՝ լիազորված մարմնի կողմից </w:t>
            </w:r>
          </w:p>
        </w:tc>
      </w:tr>
      <w:tr w:rsidR="00651630" w:rsidRPr="00045942" w14:paraId="7A70E3C7"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4EBB3B6" w14:textId="77777777" w:rsidR="00651630" w:rsidRPr="00045942" w:rsidRDefault="00651630" w:rsidP="00112FB1">
            <w:pPr>
              <w:pStyle w:val="a5"/>
              <w:widowControl w:val="0"/>
              <w:spacing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15A00E6" w14:textId="77777777" w:rsidR="00651630" w:rsidRPr="00045942" w:rsidRDefault="00651630" w:rsidP="00112FB1">
            <w:pPr>
              <w:pStyle w:val="a5"/>
              <w:widowControl w:val="0"/>
              <w:spacing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4E1185F" w14:textId="77777777" w:rsidR="00651630" w:rsidRPr="00045942" w:rsidRDefault="00651630" w:rsidP="00112FB1">
            <w:pPr>
              <w:pStyle w:val="a5"/>
              <w:widowControl w:val="0"/>
              <w:spacing w:line="240" w:lineRule="auto"/>
              <w:jc w:val="left"/>
              <w:rPr>
                <w:rFonts w:ascii="Sylfaen" w:hAnsi="Sylfaen" w:cs="Times New Roman"/>
                <w:color w:val="auto"/>
                <w:sz w:val="20"/>
              </w:rPr>
            </w:pPr>
            <w:r w:rsidRPr="00045942">
              <w:rPr>
                <w:rFonts w:ascii="Sylfaen" w:hAnsi="Sylfaen"/>
                <w:color w:val="auto"/>
                <w:sz w:val="20"/>
              </w:rPr>
              <w:t>անդամ պետության լիազորված մարմին</w:t>
            </w:r>
          </w:p>
        </w:tc>
      </w:tr>
      <w:tr w:rsidR="00651630" w:rsidRPr="00045942" w14:paraId="36DE9107"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7DF4AFE" w14:textId="77777777" w:rsidR="00651630" w:rsidRPr="00045942" w:rsidRDefault="00651630" w:rsidP="00112FB1">
            <w:pPr>
              <w:pStyle w:val="a5"/>
              <w:widowControl w:val="0"/>
              <w:spacing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2C4CDC4C" w14:textId="77777777" w:rsidR="00651630" w:rsidRPr="00045942" w:rsidRDefault="00651630" w:rsidP="00112FB1">
            <w:pPr>
              <w:pStyle w:val="a5"/>
              <w:widowControl w:val="0"/>
              <w:spacing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BAC2A46" w14:textId="77777777" w:rsidR="00651630" w:rsidRPr="00045942" w:rsidRDefault="00651630" w:rsidP="00112FB1">
            <w:pPr>
              <w:pStyle w:val="a5"/>
              <w:widowControl w:val="0"/>
              <w:spacing w:line="240" w:lineRule="auto"/>
              <w:jc w:val="left"/>
              <w:rPr>
                <w:rFonts w:ascii="Sylfaen" w:hAnsi="Sylfaen" w:cs="Times New Roman"/>
                <w:color w:val="auto"/>
                <w:sz w:val="20"/>
              </w:rPr>
            </w:pPr>
            <w:r w:rsidRPr="00045942">
              <w:rPr>
                <w:rFonts w:ascii="Sylfaen" w:hAnsi="Sylfaen"/>
                <w:color w:val="auto"/>
                <w:sz w:val="20"/>
              </w:rPr>
              <w:t>կատարվում է, եթե կատարողը ստացել եւ մշակել է հայտն ու գրանցման ձեւերը («Հայտի եւ գրանցման ձեւերի ուղարկում՝ լիազորված մարմնի կողմից ուսումնասիրման համար» գործառնություն (P.SP.01.OPR.006))</w:t>
            </w:r>
          </w:p>
        </w:tc>
      </w:tr>
      <w:tr w:rsidR="00651630" w:rsidRPr="00045942" w14:paraId="65BDA870"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36E8BF8"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2FC551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558ABA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են Կանոնակարգի 25-րդ կետով սահմանված ժամկետի ընթացքում՝ հայտի մեջ նշված՝ մտավոր սեփականության յուրաքանչյուր օբյեկտի առնչությամբ</w:t>
            </w:r>
          </w:p>
        </w:tc>
      </w:tr>
      <w:tr w:rsidR="00651630" w:rsidRPr="00045942" w14:paraId="70B9F342"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37F3C640"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E095ED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889276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կատարողն ստուգում է հայտի եւ գրանցման</w:t>
            </w:r>
            <w:r w:rsidR="00420A82" w:rsidRPr="00045942">
              <w:rPr>
                <w:rFonts w:ascii="Sylfaen" w:hAnsi="Sylfaen"/>
                <w:color w:val="auto"/>
                <w:sz w:val="20"/>
              </w:rPr>
              <w:t xml:space="preserve"> </w:t>
            </w:r>
            <w:r w:rsidRPr="00045942">
              <w:rPr>
                <w:rFonts w:ascii="Sylfaen" w:hAnsi="Sylfaen"/>
                <w:color w:val="auto"/>
                <w:sz w:val="20"/>
              </w:rPr>
              <w:t>ձեւերի մեջ պարունակվող տեղեկությունները եւ ստուգման արդյունքներով Հանձնաժողով է ուղարկում միասնական ռեեստրում մտավոր սեփականության օբյեկտների ներառման մասով լիազորված մարմնի մերժումը կամ միասնական ռեեստրում մտավոր սեփականության օբյեկտների ներառման հնարավորության վերաբերյալ տեխնոլոգիական ծանուցումը</w:t>
            </w:r>
          </w:p>
        </w:tc>
      </w:tr>
      <w:tr w:rsidR="00651630" w:rsidRPr="00045942" w14:paraId="6FFB2AEB"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8B61E71"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DBAAB71"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D4FF87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մտավոր սեփականության օբյեկտների ներառման մասով լիազորված մարմնի մերժումը կամ միասնական ռեեստրում մտավոր սեփականության օբյեկտների ներառման հնարավորության վերաբերյալ տեխնոլոգիական ծանուցումն ուղարկվել է Հանձնաժողով</w:t>
            </w:r>
          </w:p>
        </w:tc>
      </w:tr>
    </w:tbl>
    <w:p w14:paraId="11AA5CBB" w14:textId="77777777" w:rsidR="00651630" w:rsidRPr="00420A82" w:rsidRDefault="00651630" w:rsidP="00A06554">
      <w:pPr>
        <w:widowControl w:val="0"/>
        <w:spacing w:after="160" w:line="360" w:lineRule="auto"/>
        <w:rPr>
          <w:rFonts w:ascii="Sylfaen" w:hAnsi="Sylfaen"/>
          <w:sz w:val="24"/>
          <w:szCs w:val="24"/>
        </w:rPr>
      </w:pPr>
    </w:p>
    <w:p w14:paraId="4FB42004"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20</w:t>
      </w:r>
    </w:p>
    <w:p w14:paraId="4C3D0821" w14:textId="77777777" w:rsidR="00651630" w:rsidRPr="00420A82" w:rsidRDefault="00651630" w:rsidP="005A1DA7">
      <w:pPr>
        <w:pStyle w:val="ad"/>
      </w:pPr>
      <w:r w:rsidRPr="00420A82">
        <w:t>«Լիազորված</w:t>
      </w:r>
      <w:r w:rsidRPr="00420A82">
        <w:rPr>
          <w:rFonts w:ascii="Times New Roman" w:hAnsi="Times New Roman"/>
        </w:rPr>
        <w:t xml:space="preserve"> </w:t>
      </w:r>
      <w:r w:rsidRPr="00420A82">
        <w:t>մարմնի</w:t>
      </w:r>
      <w:r w:rsidRPr="00420A82">
        <w:rPr>
          <w:rFonts w:ascii="Times New Roman" w:hAnsi="Times New Roman"/>
        </w:rPr>
        <w:t xml:space="preserve"> </w:t>
      </w:r>
      <w:r w:rsidRPr="00420A82">
        <w:t>կողմից</w:t>
      </w:r>
      <w:r w:rsidRPr="00420A82">
        <w:rPr>
          <w:rFonts w:ascii="Times New Roman" w:hAnsi="Times New Roman"/>
        </w:rPr>
        <w:t xml:space="preserve"> </w:t>
      </w:r>
      <w:r w:rsidRPr="00420A82">
        <w:t>հայտի</w:t>
      </w:r>
      <w:r w:rsidRPr="00420A82">
        <w:rPr>
          <w:rFonts w:ascii="Times New Roman" w:hAnsi="Times New Roman"/>
        </w:rPr>
        <w:t xml:space="preserve"> </w:t>
      </w:r>
      <w:r w:rsidRPr="00420A82">
        <w:t>եւ</w:t>
      </w:r>
      <w:r w:rsidRPr="00420A82">
        <w:rPr>
          <w:rFonts w:ascii="Times New Roman" w:hAnsi="Times New Roman"/>
        </w:rPr>
        <w:t xml:space="preserve"> </w:t>
      </w:r>
      <w:r w:rsidRPr="00420A82">
        <w:t>գրանցման</w:t>
      </w:r>
      <w:r w:rsidRPr="00420A82">
        <w:rPr>
          <w:rFonts w:ascii="Times New Roman" w:hAnsi="Times New Roman"/>
        </w:rPr>
        <w:t xml:space="preserve"> </w:t>
      </w:r>
      <w:r w:rsidRPr="00420A82">
        <w:t>ձեւերի</w:t>
      </w:r>
      <w:r w:rsidRPr="00420A82">
        <w:rPr>
          <w:rFonts w:ascii="Times New Roman" w:hAnsi="Times New Roman"/>
        </w:rPr>
        <w:t xml:space="preserve"> </w:t>
      </w:r>
      <w:r w:rsidRPr="00420A82">
        <w:t>ստուգման</w:t>
      </w:r>
      <w:r w:rsidRPr="00420A82">
        <w:rPr>
          <w:rFonts w:ascii="Times New Roman" w:hAnsi="Times New Roman"/>
        </w:rPr>
        <w:t xml:space="preserve"> </w:t>
      </w:r>
      <w:r w:rsidRPr="00420A82">
        <w:t>արդյունքներով</w:t>
      </w:r>
      <w:r w:rsidRPr="00420A82">
        <w:rPr>
          <w:rFonts w:ascii="Times New Roman" w:hAnsi="Times New Roman"/>
        </w:rPr>
        <w:t xml:space="preserve"> </w:t>
      </w:r>
      <w:r w:rsidRPr="00420A82">
        <w:t>տեղեկությունների</w:t>
      </w:r>
      <w:r w:rsidRPr="00420A82">
        <w:rPr>
          <w:rFonts w:ascii="Times New Roman" w:hAnsi="Times New Roman"/>
        </w:rPr>
        <w:t xml:space="preserve"> </w:t>
      </w:r>
      <w:r w:rsidRPr="00420A82">
        <w:t>ստացում</w:t>
      </w:r>
      <w:r w:rsidRPr="00420A82">
        <w:rPr>
          <w:rFonts w:ascii="Times New Roman" w:hAnsi="Times New Roman"/>
        </w:rPr>
        <w:t xml:space="preserve"> </w:t>
      </w:r>
      <w:r w:rsidRPr="00420A82">
        <w:t>եւ</w:t>
      </w:r>
      <w:r w:rsidRPr="00420A82">
        <w:rPr>
          <w:rFonts w:ascii="Times New Roman" w:hAnsi="Times New Roman"/>
        </w:rPr>
        <w:t xml:space="preserve"> </w:t>
      </w:r>
      <w:r w:rsidRPr="00420A82">
        <w:t>մշակում</w:t>
      </w:r>
      <w:r w:rsidRPr="00420A82">
        <w:rPr>
          <w:rFonts w:ascii="Times New Roman" w:hAnsi="Times New Roman"/>
        </w:rPr>
        <w:t xml:space="preserve">» </w:t>
      </w:r>
      <w:r w:rsidR="00112FB1" w:rsidRPr="00112FB1">
        <w:br/>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014</w:t>
      </w:r>
      <w:r w:rsidR="00D47BA0" w:rsidRPr="00420A82">
        <w:fldChar w:fldCharType="end"/>
      </w:r>
      <w:r w:rsidRPr="00420A82">
        <w:t>)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2C36E206" w14:textId="77777777" w:rsidTr="00C92660">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6DA930"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600700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D785DB"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0B5D4617" w14:textId="77777777" w:rsidTr="00C92660">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89D440"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2A06D72"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939237"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3E9BE7F1" w14:textId="77777777" w:rsidTr="00C92660">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4568872" w14:textId="77777777" w:rsidR="00651630" w:rsidRPr="00045942" w:rsidRDefault="00651630" w:rsidP="00411E42">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56BD37B5"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40F00BB" w14:textId="77777777" w:rsidR="00651630" w:rsidRPr="00112FB1" w:rsidRDefault="00651630" w:rsidP="00411E42">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112FB1">
              <w:rPr>
                <w:rFonts w:ascii="Sylfaen" w:hAnsi="Sylfaen" w:cs="Times New Roman"/>
                <w:color w:val="auto"/>
                <w:sz w:val="20"/>
                <w:lang w:val="en-US"/>
              </w:rPr>
              <w:t>014</w:t>
            </w:r>
          </w:p>
        </w:tc>
      </w:tr>
      <w:tr w:rsidR="00651630" w:rsidRPr="00045942" w14:paraId="32E01C4F" w14:textId="77777777" w:rsidTr="00C92660">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E1DD280" w14:textId="77777777" w:rsidR="00651630" w:rsidRPr="00045942" w:rsidRDefault="00651630" w:rsidP="00411E42">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5921836A"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5BB70B7"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sz w:val="20"/>
              </w:rPr>
              <w:t>լիազորված մարմնի կողմից հայտի եւ գրանցման ձեւերի ստուգման արդյունքներով տեղեկությունների ստացում ու մշակում</w:t>
            </w:r>
          </w:p>
        </w:tc>
      </w:tr>
      <w:tr w:rsidR="00651630" w:rsidRPr="00045942" w14:paraId="0FAA8E22" w14:textId="77777777" w:rsidTr="00C92660">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AAAD80B" w14:textId="77777777" w:rsidR="00651630" w:rsidRPr="00045942" w:rsidRDefault="00651630" w:rsidP="00411E42">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72EF390"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F42C5CA"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4B565357" w14:textId="77777777" w:rsidTr="00C92660">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D1B6739" w14:textId="77777777" w:rsidR="00651630" w:rsidRPr="00045942" w:rsidRDefault="00651630" w:rsidP="00411E42">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3F53CA60"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C87A875"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այն դեպքում, երբ կատարողին ուղարկվել է միասնական ռեեստրում մտավոր սեփականության օբյեկտների ներառման մասով լիազորված մարմնի մերժումը կամ միասնական ռեեստրում մտավոր սեփականության օբյեկտների ներառման հնարավորության վերաբերյալ տեխնոլոգիական ծանուցումը («հայտի եւ գրանցման ձեւերի մեջ պարունակվող տեղեկությունների ստուգում՝ լիազորված մարմնի կողմից » գործառնություն (P.SP.01.OPR.013))</w:t>
            </w:r>
          </w:p>
        </w:tc>
      </w:tr>
      <w:tr w:rsidR="00651630" w:rsidRPr="00045942" w14:paraId="5FA2CC32" w14:textId="77777777" w:rsidTr="00C92660">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9C80B58"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A68078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3F5E11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p w14:paraId="2AC8424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045942" w14:paraId="31A64BB2" w14:textId="77777777" w:rsidTr="00C92660">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3807B6D"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730BAF3B" w14:textId="77777777" w:rsidR="00651630" w:rsidRPr="00045942" w:rsidRDefault="00651630" w:rsidP="00411E42">
            <w:pPr>
              <w:pStyle w:val="a5"/>
              <w:widowControl w:val="0"/>
              <w:spacing w:after="6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24E51D6" w14:textId="77777777" w:rsidR="00651630" w:rsidRPr="00045942" w:rsidRDefault="00651630" w:rsidP="00411E42">
            <w:pPr>
              <w:pStyle w:val="a5"/>
              <w:widowControl w:val="0"/>
              <w:spacing w:after="60" w:line="240" w:lineRule="auto"/>
              <w:jc w:val="left"/>
              <w:rPr>
                <w:rFonts w:ascii="Sylfaen" w:hAnsi="Sylfaen" w:cs="Times New Roman"/>
                <w:color w:val="auto"/>
                <w:sz w:val="20"/>
              </w:rPr>
            </w:pPr>
            <w:r w:rsidRPr="00045942">
              <w:rPr>
                <w:rFonts w:ascii="Sylfaen" w:hAnsi="Sylfaen"/>
                <w:color w:val="auto"/>
                <w:sz w:val="20"/>
              </w:rPr>
              <w:t>կատարողն ստանում եւ մշակում է միասնական ռեեստրում մտավոր սեփականության օբյեկտների ներառման մասով լիազորված մարմնի մերժումը կամ միասնական ռեեստրում մտավոր սեփականության օբյեկտների ներառման հնարավորության վերաբերյալ տեխնոլոգիական ծանուցումը, ձեւավորում եւ անդամ պետության լիազորված մարմին է ուղարկում տեղեկությունների ստացումն ու մշակումը հաստատող ծանուցումը</w:t>
            </w:r>
          </w:p>
        </w:tc>
      </w:tr>
      <w:tr w:rsidR="00651630" w:rsidRPr="00045942" w14:paraId="77D5DFDF" w14:textId="77777777" w:rsidTr="00C92660">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3B2B40B"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9B1F5AC" w14:textId="77777777" w:rsidR="00651630" w:rsidRPr="00045942" w:rsidRDefault="00651630" w:rsidP="00411E42">
            <w:pPr>
              <w:pStyle w:val="a5"/>
              <w:widowControl w:val="0"/>
              <w:spacing w:after="6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B2A7BA3" w14:textId="77777777" w:rsidR="00651630" w:rsidRPr="00045942" w:rsidRDefault="00651630" w:rsidP="00411E42">
            <w:pPr>
              <w:pStyle w:val="a5"/>
              <w:widowControl w:val="0"/>
              <w:spacing w:after="60" w:line="240" w:lineRule="auto"/>
              <w:jc w:val="left"/>
              <w:rPr>
                <w:rFonts w:ascii="Sylfaen" w:hAnsi="Sylfaen" w:cs="Times New Roman"/>
                <w:color w:val="auto"/>
                <w:sz w:val="20"/>
              </w:rPr>
            </w:pPr>
            <w:r w:rsidRPr="00045942">
              <w:rPr>
                <w:rFonts w:ascii="Sylfaen" w:hAnsi="Sylfaen"/>
                <w:color w:val="auto"/>
                <w:sz w:val="20"/>
              </w:rPr>
              <w:t xml:space="preserve">յուրաքանչյուր անդամ պետության լիազորված մարմնից ստացվել եւ մշակվել է միասնական ռեեստրում մտավոր սեփականության օբյեկտների ներառման մասով լիազորված մարմնի մերժումը կամ միասնական ռեեստրում մտավոր սեփականության օբյեկտների ներառման հնարավորության վերաբերյալ տեխնոլոգիական ծանուցումը, անդամ պետության լիազորված մարմին է ուղարկվել տեղեկությունների ստացման եւ մշակման վերաբերյալ ծանուցումը </w:t>
            </w:r>
          </w:p>
        </w:tc>
      </w:tr>
    </w:tbl>
    <w:p w14:paraId="62FA6F09" w14:textId="77777777" w:rsidR="00651630" w:rsidRPr="00420A82" w:rsidRDefault="00651630" w:rsidP="00411E42">
      <w:pPr>
        <w:pStyle w:val="af8"/>
        <w:keepNext w:val="0"/>
        <w:keepLines w:val="0"/>
        <w:widowControl w:val="0"/>
        <w:spacing w:before="0" w:after="160" w:line="336" w:lineRule="auto"/>
        <w:rPr>
          <w:rFonts w:ascii="Sylfaen" w:hAnsi="Sylfaen"/>
          <w:color w:val="auto"/>
          <w:sz w:val="24"/>
        </w:rPr>
      </w:pPr>
    </w:p>
    <w:p w14:paraId="3C82A461" w14:textId="77777777" w:rsidR="00651630" w:rsidRPr="00420A82" w:rsidRDefault="00651630" w:rsidP="00411E42">
      <w:pPr>
        <w:pStyle w:val="af8"/>
        <w:keepNext w:val="0"/>
        <w:keepLines w:val="0"/>
        <w:widowControl w:val="0"/>
        <w:spacing w:before="0" w:after="160" w:line="336" w:lineRule="auto"/>
        <w:rPr>
          <w:rFonts w:ascii="Sylfaen" w:hAnsi="Sylfaen"/>
          <w:color w:val="auto"/>
          <w:sz w:val="24"/>
        </w:rPr>
      </w:pPr>
      <w:r w:rsidRPr="00420A82">
        <w:rPr>
          <w:rFonts w:ascii="Sylfaen" w:hAnsi="Sylfaen"/>
          <w:color w:val="auto"/>
          <w:sz w:val="24"/>
        </w:rPr>
        <w:t>Աղյուսակ 21</w:t>
      </w:r>
    </w:p>
    <w:p w14:paraId="7AE8FD98" w14:textId="77777777" w:rsidR="00651630" w:rsidRPr="00420A82" w:rsidRDefault="00651630" w:rsidP="005A1DA7">
      <w:pPr>
        <w:pStyle w:val="ad"/>
      </w:pPr>
      <w:r w:rsidRPr="00420A82">
        <w:t>«</w:t>
      </w:r>
      <w:r w:rsidRPr="00420A82">
        <w:rPr>
          <w:rFonts w:cs="Sylfaen"/>
        </w:rPr>
        <w:t>Ծանուցման</w:t>
      </w:r>
      <w:r w:rsidRPr="00420A82">
        <w:t xml:space="preserve"> </w:t>
      </w:r>
      <w:r w:rsidRPr="00420A82">
        <w:rPr>
          <w:rFonts w:cs="Sylfaen"/>
        </w:rPr>
        <w:t>ստացում</w:t>
      </w:r>
      <w:r w:rsidRPr="00420A82">
        <w:t xml:space="preserve"> </w:t>
      </w:r>
      <w:r w:rsidRPr="00420A82">
        <w:rPr>
          <w:rFonts w:cs="Sylfaen"/>
        </w:rPr>
        <w:t>եւ</w:t>
      </w:r>
      <w:r w:rsidRPr="00420A82">
        <w:t xml:space="preserve"> </w:t>
      </w:r>
      <w:r w:rsidRPr="00420A82">
        <w:rPr>
          <w:rFonts w:cs="Sylfaen"/>
        </w:rPr>
        <w:t>մշակում</w:t>
      </w:r>
      <w:r w:rsidRPr="00420A82">
        <w:t xml:space="preserve">» </w:t>
      </w:r>
      <w:r w:rsidRPr="00420A82">
        <w:rPr>
          <w:rFonts w:cs="Sylfaen"/>
        </w:rPr>
        <w:t>գործառնության</w:t>
      </w:r>
      <w:r w:rsidRPr="00420A82">
        <w:t xml:space="preserve"> </w:t>
      </w:r>
      <w:r w:rsidR="00112FB1" w:rsidRPr="00112FB1">
        <w:br/>
      </w:r>
      <w:r w:rsidRPr="00420A82">
        <w:t>(P.SP.01.OPR.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015</w:t>
      </w:r>
      <w:r w:rsidR="00D47BA0" w:rsidRPr="00420A82">
        <w:fldChar w:fldCharType="end"/>
      </w:r>
      <w:r w:rsidRPr="00420A82">
        <w:t xml:space="preserve">) </w:t>
      </w:r>
      <w:r w:rsidRPr="00420A82">
        <w:rPr>
          <w:rFonts w:cs="Sylfaen"/>
        </w:rPr>
        <w:t>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2F5EAD05"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55A0AF"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024C25"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2FD080"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62EE30C5"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206FA8"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686DE1"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A4C0F27" w14:textId="77777777" w:rsidR="00651630" w:rsidRPr="00045942" w:rsidRDefault="00651630" w:rsidP="00411E42">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17886844"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6D1DB18" w14:textId="77777777" w:rsidR="00651630" w:rsidRPr="00045942" w:rsidRDefault="00651630" w:rsidP="00411E42">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BCF0648"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030B479" w14:textId="77777777" w:rsidR="00651630" w:rsidRPr="00112FB1"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P.SP.01.OPR.</w:t>
            </w:r>
            <w:r w:rsidR="00045942" w:rsidRPr="00112FB1">
              <w:rPr>
                <w:rFonts w:ascii="Sylfaen" w:hAnsi="Sylfaen" w:cs="Times New Roman"/>
                <w:color w:val="auto"/>
                <w:sz w:val="20"/>
              </w:rPr>
              <w:t>015</w:t>
            </w:r>
          </w:p>
        </w:tc>
      </w:tr>
      <w:tr w:rsidR="00651630" w:rsidRPr="00045942" w14:paraId="21B4A8F2"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714B82A" w14:textId="77777777" w:rsidR="00651630" w:rsidRPr="00045942" w:rsidRDefault="00651630" w:rsidP="00411E42">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20EA1DB1"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081E17F" w14:textId="77777777" w:rsidR="00651630" w:rsidRPr="00045942" w:rsidRDefault="00651630" w:rsidP="00411E42">
            <w:pPr>
              <w:pStyle w:val="a5"/>
              <w:widowControl w:val="0"/>
              <w:spacing w:after="120" w:line="240" w:lineRule="auto"/>
              <w:jc w:val="left"/>
              <w:rPr>
                <w:rFonts w:ascii="Sylfaen" w:hAnsi="Sylfaen" w:cs="Times New Roman"/>
                <w:color w:val="auto"/>
                <w:sz w:val="20"/>
              </w:rPr>
            </w:pPr>
            <w:r w:rsidRPr="00045942">
              <w:rPr>
                <w:rFonts w:ascii="Sylfaen" w:hAnsi="Sylfaen"/>
                <w:sz w:val="20"/>
              </w:rPr>
              <w:t>ծանուցման ստացում և մշակում</w:t>
            </w:r>
          </w:p>
        </w:tc>
      </w:tr>
      <w:tr w:rsidR="00651630" w:rsidRPr="00045942" w14:paraId="0E9092F4"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AC1FD4B"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F1EF49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19B517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անդամ պետության լիազորված մարմին</w:t>
            </w:r>
          </w:p>
        </w:tc>
      </w:tr>
      <w:tr w:rsidR="00651630" w:rsidRPr="00045942" w14:paraId="4093EA22"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B625CE0"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791ED1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44184E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 xml:space="preserve">կատարվում է այն դեպքում, երբ Հանձնաժողովը կատարողին ուղարկել է տեղեկությունների ստացման եւ մշակման վերաբերյալ ծանուցում («Լիազորված մարմնի կողմից հայտի եւ գրանցման ձեւերի ստուգման արդյունքներով տեղեկությունների ստացում ու մշակում» գործառնություն (P.SP.01.OPR.014)) </w:t>
            </w:r>
          </w:p>
        </w:tc>
      </w:tr>
      <w:tr w:rsidR="00651630" w:rsidRPr="00045942" w14:paraId="4F2BE9B8"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589E2E3"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5D1CB5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C72E79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ներկայացվող տեղեկությունների կառուցվածքն ու ձեւաչափը համապատասխանում են Ընդհանուր գործընթացի իրագործման համար օգտագործվող էլեկտրոնային փաստաթղթերի և տեղեկությունների ձևաչափերի նկարագրությանը</w:t>
            </w:r>
          </w:p>
        </w:tc>
      </w:tr>
      <w:tr w:rsidR="00651630" w:rsidRPr="00045942" w14:paraId="16F74B31"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2B20B76"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36EA2F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66F4D5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 xml:space="preserve">կատարողն ընդունում եւ մշակում է միասնական ռեեստրում մտավոր սեփականության օբյեկտների ներառման մասով լիազորված մարմնի մերժումը Հանձնաժողովի կողմից ստանալու եւ մշակելու վերաբերյալ ծանուցումը կամ միասնական ռեեստրում մտավոր սեփականության օբյեկտների ներառման հնարավորության վերաբերյալ տեխնոլոգիական ծանուցումը </w:t>
            </w:r>
          </w:p>
        </w:tc>
      </w:tr>
      <w:tr w:rsidR="00651630" w:rsidRPr="00045942" w14:paraId="6E6B914B"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80C53F2"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7BFD26C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9C5A58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տեղեկությունների ստացման եւ մշակման վերաբերյալ ծանուցումն ստացվել եւ մշակվել է յուրաքանչյուր անդամ պետության լիազորված մարմնի կողմից</w:t>
            </w:r>
          </w:p>
        </w:tc>
      </w:tr>
    </w:tbl>
    <w:p w14:paraId="2FB1CA01"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529F679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22</w:t>
      </w:r>
    </w:p>
    <w:p w14:paraId="48562D40"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օբյեկտի</w:t>
      </w:r>
      <w:r w:rsidRPr="00420A82">
        <w:rPr>
          <w:rFonts w:ascii="Times New Roman" w:hAnsi="Times New Roman"/>
        </w:rPr>
        <w:t xml:space="preserve"> </w:t>
      </w:r>
      <w:r w:rsidRPr="00420A82">
        <w:t>ներառման</w:t>
      </w:r>
      <w:r w:rsidRPr="00420A82">
        <w:rPr>
          <w:rFonts w:ascii="Times New Roman" w:hAnsi="Times New Roman"/>
        </w:rPr>
        <w:t xml:space="preserve"> </w:t>
      </w:r>
      <w:r w:rsidRPr="00420A82">
        <w:t>հնարավորության</w:t>
      </w:r>
      <w:r w:rsidRPr="00420A82">
        <w:rPr>
          <w:rFonts w:ascii="Times New Roman" w:hAnsi="Times New Roman"/>
        </w:rPr>
        <w:t xml:space="preserve"> </w:t>
      </w:r>
      <w:r w:rsidRPr="00420A82">
        <w:t>կամ</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օբյեկտի</w:t>
      </w:r>
      <w:r w:rsidRPr="00420A82">
        <w:rPr>
          <w:rFonts w:ascii="Times New Roman" w:hAnsi="Times New Roman"/>
        </w:rPr>
        <w:t xml:space="preserve"> </w:t>
      </w:r>
      <w:r w:rsidRPr="00420A82">
        <w:t>ներառումը</w:t>
      </w:r>
      <w:r w:rsidRPr="00420A82">
        <w:rPr>
          <w:rFonts w:ascii="Times New Roman" w:hAnsi="Times New Roman"/>
        </w:rPr>
        <w:t xml:space="preserve"> </w:t>
      </w:r>
      <w:r w:rsidRPr="00420A82">
        <w:t>մերժելու</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որոշման</w:t>
      </w:r>
      <w:r w:rsidRPr="00420A82">
        <w:rPr>
          <w:rFonts w:ascii="Times New Roman" w:hAnsi="Times New Roman"/>
        </w:rPr>
        <w:t xml:space="preserve"> </w:t>
      </w:r>
      <w:r w:rsidRPr="00420A82">
        <w:t>ընդունում</w:t>
      </w:r>
      <w:r w:rsidRPr="00420A82">
        <w:rPr>
          <w:rFonts w:ascii="Times New Roman" w:hAnsi="Times New Roman"/>
        </w:rPr>
        <w:t xml:space="preserve">» </w:t>
      </w:r>
      <w:r w:rsidRPr="00420A82">
        <w:t>գործառնության</w:t>
      </w:r>
      <w:r w:rsidR="00420A82">
        <w:t xml:space="preserve"> </w:t>
      </w:r>
      <w:r w:rsidRPr="00420A82">
        <w:t>(P.SP.01.OPR.</w:t>
      </w:r>
      <w:r w:rsidR="00112FB1" w:rsidRPr="00112FB1">
        <w:t>016</w:t>
      </w:r>
      <w:r w:rsidRPr="00420A82">
        <w:t>)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3722E069"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12D3D5"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6555537"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2B2F9B8"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314DAA4C"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07EA72"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B9EA22"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580893"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121218FF"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B8AF69C"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D237FB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5E7361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P.SP.01.OPR.</w:t>
            </w:r>
            <w:r w:rsidR="00045942">
              <w:rPr>
                <w:rFonts w:ascii="Sylfaen" w:hAnsi="Sylfaen" w:cs="Times New Roman"/>
                <w:color w:val="auto"/>
                <w:sz w:val="20"/>
                <w:lang w:val="en-US"/>
              </w:rPr>
              <w:t>016</w:t>
            </w:r>
            <w:r w:rsidR="00045942" w:rsidRPr="00045942">
              <w:rPr>
                <w:rFonts w:ascii="Sylfaen" w:hAnsi="Sylfaen" w:cs="Times New Roman"/>
                <w:color w:val="auto"/>
                <w:sz w:val="20"/>
              </w:rPr>
              <w:t xml:space="preserve"> </w:t>
            </w:r>
          </w:p>
        </w:tc>
      </w:tr>
      <w:tr w:rsidR="00651630" w:rsidRPr="00045942" w14:paraId="4312C149"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B55BAEA"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2F0796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E6E287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օբյեկտի ներառման հնարավորության կամ միասնական ռեեստրում օբյեկտի ներառումը մերժելու մասին որոշման ընդունում</w:t>
            </w:r>
          </w:p>
        </w:tc>
      </w:tr>
      <w:tr w:rsidR="00651630" w:rsidRPr="00045942" w14:paraId="7A4630A7"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18DE184"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7B11502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23DDCA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736366F8"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1C575E5"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3F48BC8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474E43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այն դեպքում, երբ կատարողը բոլոր անդամ պետությունների լիազորված մարմիններից</w:t>
            </w:r>
            <w:r w:rsidR="00420A82" w:rsidRPr="00045942">
              <w:rPr>
                <w:rFonts w:ascii="Sylfaen" w:hAnsi="Sylfaen"/>
                <w:color w:val="auto"/>
                <w:sz w:val="20"/>
              </w:rPr>
              <w:t xml:space="preserve"> </w:t>
            </w:r>
            <w:r w:rsidRPr="00045942">
              <w:rPr>
                <w:rFonts w:ascii="Sylfaen" w:hAnsi="Sylfaen"/>
                <w:color w:val="auto"/>
                <w:sz w:val="20"/>
              </w:rPr>
              <w:t>տեղեկություններ է ստացել հայտի եւ գրանցման ձեւերի ստուգման արդյունքներով («Լիազորված մարմնի կողմից հայտի եւ գրանցման ձեւերի ստուգման արդյունքներով տեղեկությունների ստացում եւ մշակում» գործառնություն (P.SP.01.OPR.014))</w:t>
            </w:r>
            <w:r w:rsidR="00420A82" w:rsidRPr="00045942">
              <w:rPr>
                <w:rFonts w:ascii="Sylfaen" w:hAnsi="Sylfaen"/>
                <w:color w:val="auto"/>
                <w:sz w:val="20"/>
              </w:rPr>
              <w:t xml:space="preserve"> </w:t>
            </w:r>
          </w:p>
        </w:tc>
      </w:tr>
      <w:tr w:rsidR="00651630" w:rsidRPr="00045942" w14:paraId="225C23CF"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7722E41"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2655EB1"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5EE4F1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օբյեկտի ներառման հնարավորության կամ միասնական ռեեստրում օբյեկտի ներառումը մերժելու մասին որոշումն ընդունվում է Կանոնակարգի 26-րդ եւ 28-րդ կետերով սահմանված ժամկետների ընթացքում</w:t>
            </w:r>
          </w:p>
        </w:tc>
      </w:tr>
      <w:tr w:rsidR="00651630" w:rsidRPr="00045942" w14:paraId="2A735D7F"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3D6847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7A5D19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F66811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որոշում է ընդունում միասնական ռեեստրում մտավոր սեփականության օբյեկտի ներառման հնարավորության կամ միասնական ռեեստրում օբյեկտի ներառումը մերժելու մասին</w:t>
            </w:r>
          </w:p>
        </w:tc>
      </w:tr>
      <w:tr w:rsidR="00651630" w:rsidRPr="00045942" w14:paraId="1FB74614"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6D69A91"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1F486D1"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CE4C71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մտավոր սեփականության օբյեկտի ներառման հնարավորության կամ միասնական ռեեստրում օբյեկտի ներառումը մերժելու մասին որոշումն ընդունվել է</w:t>
            </w:r>
          </w:p>
        </w:tc>
      </w:tr>
    </w:tbl>
    <w:p w14:paraId="55083D10" w14:textId="77777777" w:rsidR="00651630" w:rsidRPr="00420A82" w:rsidRDefault="00651630" w:rsidP="00A06554">
      <w:pPr>
        <w:widowControl w:val="0"/>
        <w:spacing w:after="160" w:line="360" w:lineRule="auto"/>
        <w:rPr>
          <w:rFonts w:ascii="Sylfaen" w:hAnsi="Sylfaen"/>
          <w:sz w:val="24"/>
          <w:szCs w:val="24"/>
        </w:rPr>
      </w:pPr>
    </w:p>
    <w:p w14:paraId="381B79D0"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23</w:t>
      </w:r>
    </w:p>
    <w:p w14:paraId="111CE2BA"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օբյեկտի</w:t>
      </w:r>
      <w:r w:rsidRPr="00420A82">
        <w:rPr>
          <w:rFonts w:ascii="Times New Roman" w:hAnsi="Times New Roman"/>
        </w:rPr>
        <w:t xml:space="preserve"> </w:t>
      </w:r>
      <w:r w:rsidRPr="00420A82">
        <w:t>ներառումը</w:t>
      </w:r>
      <w:r w:rsidRPr="00420A82">
        <w:rPr>
          <w:rFonts w:ascii="Times New Roman" w:hAnsi="Times New Roman"/>
        </w:rPr>
        <w:t xml:space="preserve"> </w:t>
      </w:r>
      <w:r w:rsidRPr="00420A82">
        <w:t>մերժելու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017</w:t>
      </w:r>
      <w:r w:rsidR="00D47BA0" w:rsidRPr="00420A82">
        <w:fldChar w:fldCharType="end"/>
      </w:r>
      <w:r w:rsidRPr="00420A82">
        <w:t>) նկարագրությունը</w:t>
      </w:r>
      <w:r w:rsidRPr="00420A82">
        <w:rPr>
          <w:rFonts w:ascii="Times New Roman" w:hAnsi="Times New Roman"/>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3B925530"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32BBF6"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617D4B"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109789"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1C008F09"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DAD3FF"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103DB5E"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037732"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514522F5"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C7C05E3"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CFAC97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C0F47DF" w14:textId="77777777" w:rsidR="00651630" w:rsidRPr="00112FB1" w:rsidRDefault="00651630" w:rsidP="00112FB1">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112FB1">
              <w:rPr>
                <w:rFonts w:ascii="Sylfaen" w:hAnsi="Sylfaen" w:cs="Times New Roman"/>
                <w:color w:val="auto"/>
                <w:sz w:val="20"/>
                <w:lang w:val="en-US"/>
              </w:rPr>
              <w:t>017</w:t>
            </w:r>
          </w:p>
        </w:tc>
      </w:tr>
      <w:tr w:rsidR="00651630" w:rsidRPr="00045942" w14:paraId="358D7CC5"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45AEEE3"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F8B6B2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29ABE9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օբյեկտի ներառումը մերժելու վերաբերյալ ծանուցման ուղարկում</w:t>
            </w:r>
          </w:p>
        </w:tc>
      </w:tr>
      <w:tr w:rsidR="00651630" w:rsidRPr="00045942" w14:paraId="03C53362"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FF85F1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665DBA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CA8D37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186B4D8D"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3F50DE17"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C64E7A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616EC1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 xml:space="preserve">կատարվում է այն դեպքում, երբ Կանոնակարգի 25-րդ կետով սահմանված ժամկետի շրջանակներում կատարողը մերժում է ստացել առնվազն մեկ անդամ պետության լիազորված մարմնից, եւ որոշում է ընդունվել միասնական ռեեստրում մտավոր սեփականության օբյեկտի ներառումը մերժելու մասին («Միասնական ռեեստրում օբյեկտի ներառման հնարավորության կամ միասնական ռեեստրում օբյեկտի ներառումը մերժելու մասին որոշման ընդունում» գործառնություն (P.SP.01.OPR.016)) </w:t>
            </w:r>
          </w:p>
        </w:tc>
      </w:tr>
      <w:tr w:rsidR="00651630" w:rsidRPr="00045942" w14:paraId="58037959"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78AD9FC"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54D9887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8560B7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հայտատուին ուղարկվում է միասնական ռեեստրում օբյեկտի ներառումը մերժելու վերաբերյալ ծանուցում՝ Կանոնակարգի 27-րդ կետով սահմանված ժամկետի ընթացքում</w:t>
            </w:r>
          </w:p>
        </w:tc>
      </w:tr>
      <w:tr w:rsidR="00651630" w:rsidRPr="00045942" w14:paraId="4858117A"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8533B5A"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C18B46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ACCA80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 xml:space="preserve">կատարողը ձեւավորում եւ հայտատուին է ուղարկում միասնական ռեեստրում օբյեկտի ներառումը մերժելու վերաբերյալ ծանուցում՝ կցելով միասնական ռեեստրում օբյեկտի ներառման մասով կենտրոնական մաքսային մարմինների մերժումների պատճենները </w:t>
            </w:r>
          </w:p>
        </w:tc>
      </w:tr>
      <w:tr w:rsidR="00651630" w:rsidRPr="00045942" w14:paraId="6D607EFE"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5A360D7"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7C70B0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9FF976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մտավոր սեփականության օբյեկտների ներառումը մերժելու վերաբերյալ ծանուցումն ուղարկվել է հայտատուին</w:t>
            </w:r>
          </w:p>
        </w:tc>
      </w:tr>
    </w:tbl>
    <w:p w14:paraId="29F4CD0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2F6AA85D"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24</w:t>
      </w:r>
    </w:p>
    <w:p w14:paraId="29C9C650"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օբյեկտի</w:t>
      </w:r>
      <w:r w:rsidRPr="00420A82">
        <w:rPr>
          <w:rFonts w:ascii="Times New Roman" w:hAnsi="Times New Roman"/>
        </w:rPr>
        <w:t xml:space="preserve"> </w:t>
      </w:r>
      <w:r w:rsidRPr="00420A82">
        <w:t>ներառման</w:t>
      </w:r>
      <w:r w:rsidRPr="00420A82">
        <w:rPr>
          <w:rFonts w:ascii="Times New Roman" w:hAnsi="Times New Roman"/>
        </w:rPr>
        <w:t xml:space="preserve"> </w:t>
      </w:r>
      <w:r w:rsidRPr="00420A82">
        <w:t>հնարավորության</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018</w:t>
      </w:r>
      <w:r w:rsidR="00D47BA0" w:rsidRPr="00420A82">
        <w:fldChar w:fldCharType="end"/>
      </w:r>
      <w:r w:rsidRPr="00420A82">
        <w:t>)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0C90C99C"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C9AC53"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E4CE03"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7C0051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60AB0E93"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930F42"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BD298D"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EFC025"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1CAECDAD"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1D5B1404"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A1BA58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1AA4892" w14:textId="77777777" w:rsidR="00651630" w:rsidRPr="00112FB1" w:rsidRDefault="00651630" w:rsidP="00112FB1">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112FB1">
              <w:rPr>
                <w:rFonts w:ascii="Sylfaen" w:hAnsi="Sylfaen" w:cs="Times New Roman"/>
                <w:color w:val="auto"/>
                <w:sz w:val="20"/>
                <w:lang w:val="en-US"/>
              </w:rPr>
              <w:t>018</w:t>
            </w:r>
          </w:p>
        </w:tc>
      </w:tr>
      <w:tr w:rsidR="00651630" w:rsidRPr="00045942" w14:paraId="793BB9B4"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9152802"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3BACBD7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CEDC8C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օբյեկտի ներառման հնարավորության վերաբերյալ ծանուցման ուղարկում</w:t>
            </w:r>
          </w:p>
        </w:tc>
      </w:tr>
      <w:tr w:rsidR="00651630" w:rsidRPr="00045942" w14:paraId="3DA7EA41"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35018B8"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32D0F4B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549720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52007081"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DD2A18B"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48C3AD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2BA594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այն դեպքում, երբ Կանոնակարգի 25-րդ կետով սահմանված ժամկետի շրջանակներում կատարողը միասնական ռեեստրում օբյեկտի ներառման հնարավորության վերաբերյալ տեխնոլոգիական ծանուցումներ է ստացել յուրաքանչյուր անդամ պետության լիազորված մարմնից, եւ որոշում է ընդունվել միասնական ռեեստրում օբյեկտի ներառման հնարավորության մասին («Միասնական ռեեստրում օբյեկտի ներառման հնարավորության կամ միասնական ռեեստրում օբյեկտի ներառումը մերժելու մասին որոշման ընդունում» գործառնություն (P.SP.01.OPR.016))</w:t>
            </w:r>
          </w:p>
        </w:tc>
      </w:tr>
      <w:tr w:rsidR="00651630" w:rsidRPr="00045942" w14:paraId="62FB096D"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5E8F208"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49A0FB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55903F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հայտատուին ուղարկվում է միասնական ռեեստրում օբյեկտի ներառման հնարավորության վերաբերյալ ծանուցում՝ Կանոնակարգի 28-րդ կետով սահմանված ժամկետի ընթացքում</w:t>
            </w:r>
          </w:p>
        </w:tc>
      </w:tr>
      <w:tr w:rsidR="00651630" w:rsidRPr="00045942" w14:paraId="36904455"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3A598DA"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2E5BF8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2F0AFA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ձեւավորում եւ հայտատուին է ուղարկում միասնական ռեեստրում օբյեկտի ներառման հնարավորության վերաբերյալ ծանուցում՝ հայտատուի կողմից ապահովում ներկայացնելու անհրաժեշտության նշմամբ</w:t>
            </w:r>
          </w:p>
        </w:tc>
      </w:tr>
      <w:tr w:rsidR="00651630" w:rsidRPr="00045942" w14:paraId="6D339338"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79A4B77"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554E053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D2B324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օբյեկտի ներառման հնարավորության վերաբերյալ ծանուցումն ուղարկվել է հայտատուին</w:t>
            </w:r>
          </w:p>
        </w:tc>
      </w:tr>
    </w:tbl>
    <w:p w14:paraId="6EA3C09B"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1B20DE7E" w14:textId="77777777" w:rsidR="00112FB1" w:rsidRDefault="00112FB1">
      <w:pPr>
        <w:spacing w:after="0" w:line="240" w:lineRule="auto"/>
        <w:rPr>
          <w:rFonts w:ascii="Sylfaen" w:eastAsia="Times New Roman" w:hAnsi="Sylfaen"/>
          <w:sz w:val="24"/>
          <w:szCs w:val="24"/>
        </w:rPr>
      </w:pPr>
      <w:r>
        <w:rPr>
          <w:rFonts w:ascii="Sylfaen" w:hAnsi="Sylfaen"/>
          <w:sz w:val="24"/>
        </w:rPr>
        <w:br w:type="page"/>
      </w:r>
    </w:p>
    <w:p w14:paraId="570435B4"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25</w:t>
      </w:r>
    </w:p>
    <w:p w14:paraId="578D217E"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օբյեկտը</w:t>
      </w:r>
      <w:r w:rsidRPr="00420A82">
        <w:rPr>
          <w:rFonts w:ascii="Times New Roman" w:hAnsi="Times New Roman"/>
        </w:rPr>
        <w:t xml:space="preserve"> </w:t>
      </w:r>
      <w:r w:rsidRPr="00420A82">
        <w:t>ներառելու</w:t>
      </w:r>
      <w:r w:rsidRPr="00420A82">
        <w:rPr>
          <w:rFonts w:ascii="Times New Roman" w:hAnsi="Times New Roman"/>
        </w:rPr>
        <w:t xml:space="preserve"> </w:t>
      </w:r>
      <w:r w:rsidRPr="00420A82">
        <w:t>կամ</w:t>
      </w:r>
      <w:r w:rsidRPr="00420A82">
        <w:rPr>
          <w:rFonts w:ascii="Times New Roman" w:hAnsi="Times New Roman"/>
        </w:rPr>
        <w:t xml:space="preserve"> </w:t>
      </w:r>
      <w:r w:rsidRPr="00420A82">
        <w:t>ներառումը</w:t>
      </w:r>
      <w:r w:rsidRPr="00420A82">
        <w:rPr>
          <w:rFonts w:ascii="Times New Roman" w:hAnsi="Times New Roman"/>
        </w:rPr>
        <w:t xml:space="preserve"> </w:t>
      </w:r>
      <w:r w:rsidRPr="00420A82">
        <w:t>մերժելու</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որոշման</w:t>
      </w:r>
      <w:r w:rsidRPr="00420A82">
        <w:rPr>
          <w:rFonts w:ascii="Times New Roman" w:hAnsi="Times New Roman"/>
        </w:rPr>
        <w:t xml:space="preserve"> </w:t>
      </w:r>
      <w:r w:rsidRPr="00420A82">
        <w:t>ընդունում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019</w:t>
      </w:r>
      <w:r w:rsidR="00D47BA0" w:rsidRPr="00420A82">
        <w:fldChar w:fldCharType="end"/>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1FBA782E"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4AB637"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93D34D9"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212CA4"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0C9427D3"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FA14611"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09CD58"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8179AA4"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0C8A0643"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AC87D81"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8838C0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99F3A3D" w14:textId="77777777" w:rsidR="00651630" w:rsidRPr="00112FB1" w:rsidRDefault="00651630" w:rsidP="00112FB1">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112FB1">
              <w:rPr>
                <w:rFonts w:ascii="Sylfaen" w:hAnsi="Sylfaen" w:cs="Times New Roman"/>
                <w:color w:val="auto"/>
                <w:sz w:val="20"/>
                <w:lang w:val="en-US"/>
              </w:rPr>
              <w:t>019</w:t>
            </w:r>
          </w:p>
        </w:tc>
      </w:tr>
      <w:tr w:rsidR="00651630" w:rsidRPr="00045942" w14:paraId="0BCE00BB"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61EF27C"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C49571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49ED13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օբյեկտը ներառելու կամ ներառումը մերժելու մասին որոշման ընդունում</w:t>
            </w:r>
          </w:p>
        </w:tc>
      </w:tr>
      <w:tr w:rsidR="00651630" w:rsidRPr="00045942" w14:paraId="027E72EA"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8FECB3D"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1C7E40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C84174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3392062A"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80B263E"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EC6EAF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0302F4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Կանոնակարգի 25-րդ կետով սահմանված ժամկետում հայտատուի կողմից ապահովումը կամ ապահովման՝ իր կողմից հաստատված պատճենը կատարողին ներկայացնելու կամ չներկայացնելու դեպքում</w:t>
            </w:r>
          </w:p>
        </w:tc>
      </w:tr>
      <w:tr w:rsidR="00651630" w:rsidRPr="00045942" w14:paraId="6F5ADF0D"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4035786"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F41502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7ABA80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իրականացվում է Կանոնակարգի 31-րդ եւ 33-րդ կետերով սահմանված ժամկետների ընթացքում</w:t>
            </w:r>
          </w:p>
        </w:tc>
      </w:tr>
      <w:tr w:rsidR="00651630" w:rsidRPr="00045942" w14:paraId="50F1B5A0"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C2BD7E2"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905AAC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9757E8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որոշում է ընդունում հայտատուի կողմից ներկայացված ապահովման կամ ապահովման՝ իր կողմից հաստատված պատճենի հիման վրա օբյեկտը միասնական ռեեստրում ներառելու մասին</w:t>
            </w:r>
          </w:p>
          <w:p w14:paraId="6B8463B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Այն դեպքում, երբ Կանոնակարգի 29-րդ կետով սահմանված ժամկետում հայտատուն չի ներկայացրել նշված փաստաթղթերը, կատարողը որոշում է ընդունում միասնական ռեեստրում օբյեկտի ներառումը մերժելու մասին</w:t>
            </w:r>
          </w:p>
        </w:tc>
      </w:tr>
      <w:tr w:rsidR="00651630" w:rsidRPr="00045942" w14:paraId="4C30CB77"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3D18EAB"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795B244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88B1EF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օբյեկտը ներառելու կամ ներառումը մերժելու մասին որոշումն ընդունվել է</w:t>
            </w:r>
          </w:p>
        </w:tc>
      </w:tr>
    </w:tbl>
    <w:p w14:paraId="06FA823B" w14:textId="77777777" w:rsidR="00651630" w:rsidRPr="00420A82" w:rsidRDefault="00651630" w:rsidP="00A06554">
      <w:pPr>
        <w:widowControl w:val="0"/>
        <w:spacing w:after="160" w:line="360" w:lineRule="auto"/>
        <w:rPr>
          <w:rFonts w:ascii="Sylfaen" w:hAnsi="Sylfaen"/>
          <w:sz w:val="24"/>
          <w:szCs w:val="24"/>
        </w:rPr>
      </w:pPr>
    </w:p>
    <w:p w14:paraId="5362B76C" w14:textId="77777777" w:rsidR="00112FB1" w:rsidRDefault="00112FB1">
      <w:pPr>
        <w:spacing w:after="0" w:line="240" w:lineRule="auto"/>
        <w:rPr>
          <w:rFonts w:ascii="Sylfaen" w:eastAsia="Times New Roman" w:hAnsi="Sylfaen"/>
          <w:sz w:val="24"/>
          <w:szCs w:val="24"/>
        </w:rPr>
      </w:pPr>
      <w:r>
        <w:rPr>
          <w:rFonts w:ascii="Sylfaen" w:hAnsi="Sylfaen"/>
          <w:sz w:val="24"/>
        </w:rPr>
        <w:br w:type="page"/>
      </w:r>
    </w:p>
    <w:p w14:paraId="0D23879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26</w:t>
      </w:r>
    </w:p>
    <w:p w14:paraId="2715B87F"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օբյեկտի</w:t>
      </w:r>
      <w:r w:rsidRPr="00420A82">
        <w:rPr>
          <w:rFonts w:ascii="Times New Roman" w:hAnsi="Times New Roman"/>
        </w:rPr>
        <w:t xml:space="preserve"> </w:t>
      </w:r>
      <w:r w:rsidRPr="00420A82">
        <w:t>ներառումը</w:t>
      </w:r>
      <w:r w:rsidRPr="00420A82">
        <w:rPr>
          <w:rFonts w:ascii="Times New Roman" w:hAnsi="Times New Roman"/>
        </w:rPr>
        <w:t xml:space="preserve"> </w:t>
      </w:r>
      <w:r w:rsidRPr="00420A82">
        <w:t>մերժելու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020</w:t>
      </w:r>
      <w:r w:rsidR="00D47BA0" w:rsidRPr="00420A82">
        <w:fldChar w:fldCharType="end"/>
      </w:r>
      <w:r w:rsidRPr="00420A82">
        <w:t>)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7EEB7732"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753B7A8"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B96181"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DE518E"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3A4CA44C" w14:textId="77777777" w:rsidTr="00411E42">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A48A55D"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FC9F5A"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97A0CDF"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36C209A6"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947D6EB"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40CD10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ABB1930" w14:textId="77777777" w:rsidR="00651630" w:rsidRPr="00112FB1" w:rsidRDefault="00651630" w:rsidP="00112FB1">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112FB1">
              <w:rPr>
                <w:rFonts w:ascii="Sylfaen" w:hAnsi="Sylfaen" w:cs="Times New Roman"/>
                <w:color w:val="auto"/>
                <w:sz w:val="20"/>
                <w:lang w:val="en-US"/>
              </w:rPr>
              <w:t>020</w:t>
            </w:r>
          </w:p>
        </w:tc>
      </w:tr>
      <w:tr w:rsidR="00651630" w:rsidRPr="00045942" w14:paraId="726F2839"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CF8FC85"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6FC64A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BADB7C1"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օբյեկտի ներառումը մերժելու վերաբերյալ ծանուցման ուղարկում</w:t>
            </w:r>
          </w:p>
        </w:tc>
      </w:tr>
      <w:tr w:rsidR="00651630" w:rsidRPr="00045942" w14:paraId="3D74E222"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D670CFE"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656A308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5D4BD7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7DE44497"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81407C5"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37AED1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DE6E4C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այն դեպքում, երբ Հանձնաժողովի կողմից որոշում է ընդունվել միասնական ռեեստրում օբյեկտի ներառումը մերժելու մասին («Միասնական ռեեստրում օբյեկտը ներառելու կամ ներառումը մերժելու մասին որոշման ընդունում» գործառնություն (P.SP.01.OPR.019))</w:t>
            </w:r>
          </w:p>
        </w:tc>
      </w:tr>
      <w:tr w:rsidR="00651630" w:rsidRPr="00045942" w14:paraId="183B71F7"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392856E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5B9BCEE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35CBFE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իրականացվում է Կանոնակարգի 33-րդ կետով սահմանված ժամկետի ընթացքում</w:t>
            </w:r>
          </w:p>
        </w:tc>
      </w:tr>
      <w:tr w:rsidR="00651630" w:rsidRPr="00045942" w14:paraId="3F86ABB7"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3B8FD12B"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758408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FB14A9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ձեւավորում եւ հայտատուին է ուղարկում միասնական ռեեստրում օբյեկտի ներառումը մերժելու վերաբերյալ ծանուցում</w:t>
            </w:r>
          </w:p>
        </w:tc>
      </w:tr>
      <w:tr w:rsidR="00651630" w:rsidRPr="00045942" w14:paraId="6B5F7C73" w14:textId="77777777" w:rsidTr="00411E42">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C765BCE"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53ACBCE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4D71C2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օբյեկտի ներառումը մերժելու վերաբերյալ ծանուցումն ուղարկվել է հայտատուին</w:t>
            </w:r>
          </w:p>
        </w:tc>
      </w:tr>
    </w:tbl>
    <w:p w14:paraId="49362CC8" w14:textId="77777777" w:rsidR="00651630" w:rsidRPr="00420A82" w:rsidRDefault="00651630" w:rsidP="00A06554">
      <w:pPr>
        <w:widowControl w:val="0"/>
        <w:spacing w:after="160" w:line="360" w:lineRule="auto"/>
        <w:rPr>
          <w:rFonts w:ascii="Sylfaen" w:hAnsi="Sylfaen"/>
          <w:sz w:val="24"/>
          <w:szCs w:val="24"/>
        </w:rPr>
      </w:pPr>
    </w:p>
    <w:p w14:paraId="3E60C8CD" w14:textId="77777777" w:rsidR="00112FB1" w:rsidRDefault="00112FB1">
      <w:pPr>
        <w:spacing w:after="0" w:line="240" w:lineRule="auto"/>
        <w:rPr>
          <w:rFonts w:ascii="Sylfaen" w:eastAsia="Times New Roman" w:hAnsi="Sylfaen"/>
          <w:sz w:val="24"/>
          <w:szCs w:val="24"/>
        </w:rPr>
      </w:pPr>
      <w:r>
        <w:rPr>
          <w:rFonts w:ascii="Sylfaen" w:hAnsi="Sylfaen"/>
          <w:sz w:val="24"/>
        </w:rPr>
        <w:br w:type="page"/>
      </w:r>
    </w:p>
    <w:p w14:paraId="220439A4"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27</w:t>
      </w:r>
    </w:p>
    <w:p w14:paraId="172401E7"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օբյեկտի</w:t>
      </w:r>
      <w:r w:rsidRPr="00420A82">
        <w:rPr>
          <w:rFonts w:ascii="Times New Roman" w:hAnsi="Times New Roman"/>
        </w:rPr>
        <w:t xml:space="preserve"> </w:t>
      </w:r>
      <w:r w:rsidRPr="00420A82">
        <w:t>ներառում</w:t>
      </w:r>
      <w:r w:rsidRPr="00420A82">
        <w:rPr>
          <w:rFonts w:ascii="Times New Roman" w:hAnsi="Times New Roman"/>
        </w:rPr>
        <w:t xml:space="preserve"> </w:t>
      </w:r>
      <w:r w:rsidRPr="00420A82">
        <w:t>եւ</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w:t>
      </w:r>
      <w:r w:rsidRPr="00420A82">
        <w:rPr>
          <w:rFonts w:ascii="Times New Roman" w:hAnsi="Times New Roman"/>
        </w:rPr>
        <w:t xml:space="preserve"> </w:t>
      </w:r>
      <w:r w:rsidRPr="00420A82">
        <w:t>տեղեկությունների</w:t>
      </w:r>
      <w:r w:rsidRPr="00420A82">
        <w:rPr>
          <w:rFonts w:ascii="Times New Roman" w:hAnsi="Times New Roman"/>
        </w:rPr>
        <w:t xml:space="preserve"> </w:t>
      </w:r>
      <w:r w:rsidRPr="00420A82">
        <w:t>հրապարակում</w:t>
      </w:r>
      <w:r w:rsidRPr="00420A82">
        <w:rPr>
          <w:rFonts w:ascii="Times New Roman" w:hAnsi="Times New Roman"/>
        </w:rPr>
        <w:t xml:space="preserve">» </w:t>
      </w:r>
      <w:r w:rsidRPr="00420A82">
        <w:t>գործառնության</w:t>
      </w:r>
      <w:r w:rsidRPr="00420A82">
        <w:rPr>
          <w:rFonts w:ascii="Times New Roman" w:hAnsi="Times New Roman"/>
        </w:rPr>
        <w:t xml:space="preserve"> </w:t>
      </w:r>
      <w:r w:rsidR="00112FB1" w:rsidRPr="00112FB1">
        <w:br/>
      </w:r>
      <w:r w:rsidRPr="00420A82">
        <w:t>(P.SP.01.OPR.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021</w:t>
      </w:r>
      <w:r w:rsidR="00D47BA0" w:rsidRPr="00420A82">
        <w:fldChar w:fldCharType="end"/>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5"/>
        <w:gridCol w:w="2586"/>
        <w:gridCol w:w="5675"/>
      </w:tblGrid>
      <w:tr w:rsidR="00651630" w:rsidRPr="00045942" w14:paraId="5CE056E9"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69ACAB"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0120D58"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F9687B0"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6FC5225C" w14:textId="77777777" w:rsidTr="00112FB1">
        <w:trPr>
          <w:tblHeade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573064F"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8C5BA1F"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48224A8"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54D2CC4F"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78C421B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174FA62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5A70E0C" w14:textId="77777777" w:rsidR="00651630" w:rsidRPr="00112FB1" w:rsidRDefault="00651630" w:rsidP="00112FB1">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112FB1">
              <w:rPr>
                <w:rFonts w:ascii="Sylfaen" w:hAnsi="Sylfaen" w:cs="Times New Roman"/>
                <w:color w:val="auto"/>
                <w:sz w:val="20"/>
                <w:lang w:val="en-US"/>
              </w:rPr>
              <w:t>021</w:t>
            </w:r>
          </w:p>
        </w:tc>
      </w:tr>
      <w:tr w:rsidR="00651630" w:rsidRPr="00045942" w14:paraId="230D59AC"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35F4C665"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0A6BE66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8731C3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օբյեկտի ներառում եւ միասնական ռեեստրի տեղեկությունների հրապարակում</w:t>
            </w:r>
          </w:p>
        </w:tc>
      </w:tr>
      <w:tr w:rsidR="00651630" w:rsidRPr="00045942" w14:paraId="261E271C"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5235D51A"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763D3A6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5F7950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25E12C86"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6DCF1BA9"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3D650EF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8FBFB3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այն դեպքում, երբ կատարողի կողմից որոշում է ընդունվել միասնական ռեեստրում օբյեկտի ներառման մասին («Միասնական ռեեստրում օբյեկտը ներառելու կամ ներառումը մերժելու մասին որոշման ընդունում» գործառնություն (P.SP.01.OPR.019))</w:t>
            </w:r>
          </w:p>
        </w:tc>
      </w:tr>
      <w:tr w:rsidR="00651630" w:rsidRPr="00045942" w14:paraId="0D7653A1"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4A75C55B"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2321022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45BB68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իրականացվում է Կանոնակարգի 34-րդ կետով սահմանված ժամկետի ընթացքում</w:t>
            </w:r>
          </w:p>
        </w:tc>
      </w:tr>
      <w:tr w:rsidR="00651630" w:rsidRPr="00045942" w14:paraId="7A1C6B74"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0F730143"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4A041C8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AC7B2A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 xml:space="preserve">կատարողը ներառում է օբյեկտը միասնական ռեեստրում եւ միասնական ռեեստրի տեղեկությունները հրապարակում է Միության տեղեկատվական պորտալում </w:t>
            </w:r>
          </w:p>
        </w:tc>
      </w:tr>
      <w:tr w:rsidR="00651630" w:rsidRPr="00045942" w14:paraId="33BC241A" w14:textId="77777777" w:rsidTr="00112FB1">
        <w:trPr>
          <w:jc w:val="center"/>
        </w:trPr>
        <w:tc>
          <w:tcPr>
            <w:tcW w:w="1095" w:type="dxa"/>
            <w:tcBorders>
              <w:top w:val="single" w:sz="4" w:space="0" w:color="auto"/>
              <w:left w:val="single" w:sz="4" w:space="0" w:color="auto"/>
              <w:bottom w:val="single" w:sz="4" w:space="0" w:color="auto"/>
              <w:right w:val="single" w:sz="4" w:space="0" w:color="auto"/>
            </w:tcBorders>
            <w:tcMar>
              <w:top w:w="85" w:type="dxa"/>
              <w:bottom w:w="85" w:type="dxa"/>
            </w:tcMar>
          </w:tcPr>
          <w:p w14:paraId="2F533E59"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86" w:type="dxa"/>
            <w:tcBorders>
              <w:top w:val="single" w:sz="4" w:space="0" w:color="auto"/>
              <w:left w:val="single" w:sz="4" w:space="0" w:color="auto"/>
              <w:bottom w:val="single" w:sz="4" w:space="0" w:color="auto"/>
              <w:right w:val="single" w:sz="4" w:space="0" w:color="auto"/>
            </w:tcBorders>
            <w:tcMar>
              <w:top w:w="85" w:type="dxa"/>
              <w:bottom w:w="85" w:type="dxa"/>
            </w:tcMar>
          </w:tcPr>
          <w:p w14:paraId="278BA3E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31B273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օբյեկտը ներառվել է միասնական ռեեստրում եւ միասնական ռեեստրի տեղեկությունները հրապարակվել են Միության տեղեկատվական պորտալում</w:t>
            </w:r>
          </w:p>
        </w:tc>
      </w:tr>
    </w:tbl>
    <w:p w14:paraId="53C1B8FC" w14:textId="77777777" w:rsidR="00651630" w:rsidRPr="00420A82" w:rsidRDefault="00651630" w:rsidP="00A06554">
      <w:pPr>
        <w:widowControl w:val="0"/>
        <w:spacing w:after="160" w:line="360" w:lineRule="auto"/>
        <w:rPr>
          <w:rFonts w:ascii="Sylfaen" w:hAnsi="Sylfaen"/>
          <w:sz w:val="24"/>
          <w:szCs w:val="24"/>
        </w:rPr>
      </w:pPr>
    </w:p>
    <w:p w14:paraId="49E27696" w14:textId="77777777" w:rsidR="0053396F" w:rsidRDefault="0053396F">
      <w:pPr>
        <w:spacing w:after="0" w:line="240" w:lineRule="auto"/>
        <w:rPr>
          <w:rFonts w:ascii="Sylfaen" w:eastAsia="Times New Roman" w:hAnsi="Sylfaen"/>
          <w:sz w:val="24"/>
          <w:szCs w:val="24"/>
        </w:rPr>
      </w:pPr>
      <w:r>
        <w:rPr>
          <w:rFonts w:ascii="Sylfaen" w:hAnsi="Sylfaen"/>
          <w:sz w:val="24"/>
        </w:rPr>
        <w:br w:type="page"/>
      </w:r>
    </w:p>
    <w:p w14:paraId="0FEC2692"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28</w:t>
      </w:r>
    </w:p>
    <w:p w14:paraId="71906CDA"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օբյեկտի</w:t>
      </w:r>
      <w:r w:rsidRPr="00420A82">
        <w:rPr>
          <w:rFonts w:ascii="Times New Roman" w:hAnsi="Times New Roman"/>
        </w:rPr>
        <w:t xml:space="preserve"> </w:t>
      </w:r>
      <w:r w:rsidRPr="00420A82">
        <w:t>ներառման</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հայտատուին</w:t>
      </w:r>
      <w:r w:rsidRPr="00420A82">
        <w:rPr>
          <w:rFonts w:ascii="Times New Roman" w:hAnsi="Times New Roman"/>
        </w:rPr>
        <w:t xml:space="preserve">» </w:t>
      </w:r>
      <w:r w:rsidR="0053396F" w:rsidRPr="0053396F">
        <w:br/>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022</w:t>
      </w:r>
      <w:r w:rsidR="00D47BA0" w:rsidRPr="00420A82">
        <w:fldChar w:fldCharType="end"/>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045942" w14:paraId="740BF162" w14:textId="77777777" w:rsidTr="0053396F">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ACE1C7"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5E6F6E"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E5842A"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0AEFF98B" w14:textId="77777777" w:rsidTr="0053396F">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382A4D"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ABB7C73"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5A235A0"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6F30E472"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34508BD"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A6CF9D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1B8F236" w14:textId="77777777" w:rsidR="00651630" w:rsidRPr="0053396F" w:rsidRDefault="00651630" w:rsidP="0053396F">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53396F">
              <w:rPr>
                <w:rFonts w:ascii="Sylfaen" w:hAnsi="Sylfaen" w:cs="Times New Roman"/>
                <w:color w:val="auto"/>
                <w:sz w:val="20"/>
                <w:lang w:val="en-US"/>
              </w:rPr>
              <w:t>022</w:t>
            </w:r>
          </w:p>
        </w:tc>
      </w:tr>
      <w:tr w:rsidR="00651630" w:rsidRPr="00045942" w14:paraId="2895546E"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1B8D9A8"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B82DFC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6CF44F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օբյեկտի ներառման վերաբերյալ ծանուցման ուղարկում հայտատուին</w:t>
            </w:r>
          </w:p>
        </w:tc>
      </w:tr>
      <w:tr w:rsidR="00651630" w:rsidRPr="00045942" w14:paraId="7A9367CA"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3D4C93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5391BB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AE97DF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2520DA00"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401AD84"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F6A619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F2FBAD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եթե կատարողը ներառել է օբյեկտը միասնական ռեեստրում («Միասնական ռեեստրում օբյեկտի ներառում եւ միասնական ռեեստրի տեղեկությունների հրապարակում» գործառնություն (P.SP.01.OPR.021))</w:t>
            </w:r>
          </w:p>
        </w:tc>
      </w:tr>
      <w:tr w:rsidR="00651630" w:rsidRPr="00045942" w14:paraId="753BA20A"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857F56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16F8F7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FDEE67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ծանուցումն ուղարկվում է Կանոնակարգի 34-րդ կետով սահմանված ժամկետի ընթացքում</w:t>
            </w:r>
          </w:p>
        </w:tc>
      </w:tr>
      <w:tr w:rsidR="00651630" w:rsidRPr="00045942" w14:paraId="4AAE33D5"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BC458CA"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68EFA4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625294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հայտատուին ուղարկում է միասնական ռեեստրում օբյեկտի ներառման վերաբերյալ ծանուցում</w:t>
            </w:r>
          </w:p>
        </w:tc>
      </w:tr>
      <w:tr w:rsidR="00651630" w:rsidRPr="00045942" w14:paraId="79FDE130"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8074973"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A9976C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C6F6EE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օբյեկտի ներառման վերաբերյալ ծանուցումն ուղարկվել է հայտատուին</w:t>
            </w:r>
          </w:p>
        </w:tc>
      </w:tr>
    </w:tbl>
    <w:p w14:paraId="1BB4EFC4" w14:textId="77777777" w:rsidR="00651630" w:rsidRPr="00420A82" w:rsidRDefault="00651630" w:rsidP="00A06554">
      <w:pPr>
        <w:widowControl w:val="0"/>
        <w:spacing w:after="160" w:line="360" w:lineRule="auto"/>
        <w:rPr>
          <w:rFonts w:ascii="Sylfaen" w:hAnsi="Sylfaen"/>
          <w:sz w:val="24"/>
          <w:szCs w:val="24"/>
        </w:rPr>
      </w:pPr>
    </w:p>
    <w:p w14:paraId="075EF977" w14:textId="77777777" w:rsidR="0053396F" w:rsidRDefault="0053396F">
      <w:pPr>
        <w:spacing w:after="0" w:line="240" w:lineRule="auto"/>
        <w:rPr>
          <w:rFonts w:ascii="Sylfaen" w:eastAsia="Times New Roman" w:hAnsi="Sylfaen"/>
          <w:sz w:val="24"/>
          <w:szCs w:val="24"/>
        </w:rPr>
      </w:pPr>
      <w:r>
        <w:rPr>
          <w:rFonts w:ascii="Sylfaen" w:hAnsi="Sylfaen"/>
          <w:sz w:val="24"/>
        </w:rPr>
        <w:br w:type="page"/>
      </w:r>
    </w:p>
    <w:p w14:paraId="6194F3BD"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29</w:t>
      </w:r>
    </w:p>
    <w:p w14:paraId="2A578BA1"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օբյեկտի</w:t>
      </w:r>
      <w:r w:rsidRPr="00420A82">
        <w:rPr>
          <w:rFonts w:ascii="Times New Roman" w:hAnsi="Times New Roman"/>
        </w:rPr>
        <w:t xml:space="preserve"> </w:t>
      </w:r>
      <w:r w:rsidRPr="00420A82">
        <w:t>ներառման</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լիազորված</w:t>
      </w:r>
      <w:r w:rsidRPr="00420A82">
        <w:rPr>
          <w:rFonts w:ascii="Times New Roman" w:hAnsi="Times New Roman"/>
        </w:rPr>
        <w:t xml:space="preserve"> </w:t>
      </w:r>
      <w:r w:rsidRPr="00420A82">
        <w:t>մարմին</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023</w:t>
      </w:r>
      <w:r w:rsidR="00D47BA0" w:rsidRPr="00420A82">
        <w:fldChar w:fldCharType="end"/>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045942" w14:paraId="6783DEE2" w14:textId="77777777" w:rsidTr="0053396F">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945D87"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D4ED2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49B5E77"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6D3DB5BB" w14:textId="77777777" w:rsidTr="0053396F">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0A7445"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1B51AF"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0197F85"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50DF1E32"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371AB69"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AC9D8F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C94BB37" w14:textId="77777777" w:rsidR="00651630" w:rsidRPr="0053396F" w:rsidRDefault="00651630" w:rsidP="0053396F">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53396F">
              <w:rPr>
                <w:rFonts w:ascii="Sylfaen" w:hAnsi="Sylfaen" w:cs="Times New Roman"/>
                <w:color w:val="auto"/>
                <w:sz w:val="20"/>
                <w:lang w:val="en-US"/>
              </w:rPr>
              <w:t>023</w:t>
            </w:r>
          </w:p>
        </w:tc>
      </w:tr>
      <w:tr w:rsidR="00651630" w:rsidRPr="00045942" w14:paraId="696DD944"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A964F9D"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378FFA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3F42CF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օբյեկտի ներառման վերաբերյալ ծանուցման ուղարկում լիազորված մարմին</w:t>
            </w:r>
          </w:p>
        </w:tc>
      </w:tr>
      <w:tr w:rsidR="00651630" w:rsidRPr="00045942" w14:paraId="76494F6A"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635083B"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B8982F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5714AA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3891E5B5"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5788D8A"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CDAE70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4DE2081"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եթե կատարողը ներառել է օբյեկտը միասնական ռեեստրում («Միասնական ռեեստրում օբյեկտի ներառում եւ միասնական ռեեստրի տեղեկությունների հրապարակում» գործառնություն (P.SP.01.OPR.021))</w:t>
            </w:r>
          </w:p>
        </w:tc>
      </w:tr>
      <w:tr w:rsidR="00651630" w:rsidRPr="00045942" w14:paraId="7CEAC1EE"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026195C"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0A7B8A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D63135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tc>
      </w:tr>
      <w:tr w:rsidR="00651630" w:rsidRPr="00045942" w14:paraId="5667A173"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51EBDEC"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768E75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E7EED7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 xml:space="preserve">կատարողը յուրաքանչյուր անդամ պետության լիազորված մարմին է ուղարկում միասնական ռեեստրում օբյեկտի ներառման վերաբերյալ ծանուցում </w:t>
            </w:r>
          </w:p>
        </w:tc>
      </w:tr>
      <w:tr w:rsidR="00651630" w:rsidRPr="00045942" w14:paraId="4132F481"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0A9A8B8"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7BA82E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93D56A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օբյեկտի ներառման վերաբերյալ ծանուցումն ուղարկվել է յուրաքանչյուր անդամ պետության լիազորված մարմին</w:t>
            </w:r>
          </w:p>
        </w:tc>
      </w:tr>
    </w:tbl>
    <w:p w14:paraId="5ADAC19E" w14:textId="77777777" w:rsidR="00651630" w:rsidRPr="00420A82" w:rsidRDefault="00651630" w:rsidP="00A06554">
      <w:pPr>
        <w:widowControl w:val="0"/>
        <w:spacing w:after="160" w:line="360" w:lineRule="auto"/>
        <w:rPr>
          <w:rFonts w:ascii="Sylfaen" w:hAnsi="Sylfaen"/>
          <w:sz w:val="24"/>
          <w:szCs w:val="24"/>
        </w:rPr>
      </w:pPr>
    </w:p>
    <w:p w14:paraId="1542B28D" w14:textId="77777777" w:rsidR="0053396F" w:rsidRDefault="0053396F">
      <w:pPr>
        <w:spacing w:after="0" w:line="240" w:lineRule="auto"/>
        <w:rPr>
          <w:rFonts w:ascii="Sylfaen" w:eastAsia="Times New Roman" w:hAnsi="Sylfaen"/>
          <w:sz w:val="24"/>
          <w:szCs w:val="24"/>
        </w:rPr>
      </w:pPr>
      <w:r>
        <w:rPr>
          <w:rFonts w:ascii="Sylfaen" w:hAnsi="Sylfaen"/>
          <w:sz w:val="24"/>
        </w:rPr>
        <w:br w:type="page"/>
      </w:r>
    </w:p>
    <w:p w14:paraId="3AC89122"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30</w:t>
      </w:r>
    </w:p>
    <w:p w14:paraId="3B748AE3"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օբյեկտի</w:t>
      </w:r>
      <w:r w:rsidRPr="00420A82">
        <w:rPr>
          <w:rFonts w:ascii="Times New Roman" w:hAnsi="Times New Roman"/>
        </w:rPr>
        <w:t xml:space="preserve"> </w:t>
      </w:r>
      <w:r w:rsidRPr="00420A82">
        <w:t>ներառման</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ստացում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024</w:t>
      </w:r>
      <w:r w:rsidR="00D47BA0" w:rsidRPr="00420A82">
        <w:fldChar w:fldCharType="end"/>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045942" w14:paraId="28F30B35" w14:textId="77777777" w:rsidTr="0053396F">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00EF86"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F19EFB"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6CB89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2ED71A35" w14:textId="77777777" w:rsidTr="0053396F">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F01B9E0"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447864"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DCB6463"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559A779D"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D1540FE"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36B0CA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CD1BF08" w14:textId="77777777" w:rsidR="00651630" w:rsidRPr="0053396F" w:rsidRDefault="00651630" w:rsidP="0053396F">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53396F">
              <w:rPr>
                <w:rFonts w:ascii="Sylfaen" w:hAnsi="Sylfaen" w:cs="Times New Roman"/>
                <w:color w:val="auto"/>
                <w:sz w:val="20"/>
                <w:lang w:val="en-US"/>
              </w:rPr>
              <w:t>024</w:t>
            </w:r>
          </w:p>
        </w:tc>
      </w:tr>
      <w:tr w:rsidR="00651630" w:rsidRPr="00045942" w14:paraId="1DB7B861"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1EB967B"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5F8BB5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23887A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օբյեկտի ներառման վերաբերյալ ծանուցման ստացում</w:t>
            </w:r>
          </w:p>
        </w:tc>
      </w:tr>
      <w:tr w:rsidR="00651630" w:rsidRPr="00045942" w14:paraId="0AF57452"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C291E02"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070F21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805360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անդամ պետության լիազորված մարմին</w:t>
            </w:r>
          </w:p>
        </w:tc>
      </w:tr>
      <w:tr w:rsidR="00651630" w:rsidRPr="00045942" w14:paraId="2CCB1BE2"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57C2ADC"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784EED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1CAD14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միասնական ռեեստրում օբյեկտի ներառման վերաբերյալ ծանուցումը կատարողի կողմից ստանալիս («Միասնական ռեեստրում օբյեկտի ներառման վերաբերյալ ծանուցման ուղարկում լիազորված մարմին» գործառնություն (P.SP.01.OPR.023))</w:t>
            </w:r>
          </w:p>
        </w:tc>
      </w:tr>
      <w:tr w:rsidR="00651630" w:rsidRPr="00045942" w14:paraId="1843F651"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6F98273"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D0E24F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2AD9BA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p w14:paraId="29395A2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045942" w14:paraId="3DD73520"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24D2FBC"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62CFC8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6E016C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կատարողն ստանում եւ մշակում է միասնական ռեեստրում օբյեկտի ներառման վերաբերյալ ծանուցումը, ձեւավորում եւ Հանձնաժողով է ուղարկում ծանուցումը մշակելու մասին հաստատում</w:t>
            </w:r>
          </w:p>
        </w:tc>
      </w:tr>
      <w:tr w:rsidR="00651630" w:rsidRPr="00045942" w14:paraId="07C177F2"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41DDC21"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89286C1"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848466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 xml:space="preserve">միասնական ռեեստրում օբյեկտի ներառման վերաբերյալ ծանուցումն ստացվել է, ծանուցումը մշակելու մասին հաստատումն ուղարկվել է Հանձնաժողով </w:t>
            </w:r>
          </w:p>
        </w:tc>
      </w:tr>
    </w:tbl>
    <w:p w14:paraId="24233E15" w14:textId="77777777" w:rsidR="00651630" w:rsidRPr="00420A82" w:rsidRDefault="00651630" w:rsidP="00A06554">
      <w:pPr>
        <w:widowControl w:val="0"/>
        <w:spacing w:after="160" w:line="360" w:lineRule="auto"/>
        <w:rPr>
          <w:rFonts w:ascii="Sylfaen" w:hAnsi="Sylfaen"/>
          <w:sz w:val="24"/>
          <w:szCs w:val="24"/>
        </w:rPr>
      </w:pPr>
    </w:p>
    <w:p w14:paraId="771163D2" w14:textId="77777777" w:rsidR="0053396F" w:rsidRDefault="0053396F">
      <w:pPr>
        <w:spacing w:after="0" w:line="240" w:lineRule="auto"/>
        <w:rPr>
          <w:rFonts w:ascii="Sylfaen" w:eastAsia="Times New Roman" w:hAnsi="Sylfaen"/>
          <w:sz w:val="24"/>
          <w:szCs w:val="24"/>
        </w:rPr>
      </w:pPr>
      <w:r>
        <w:rPr>
          <w:rFonts w:ascii="Sylfaen" w:hAnsi="Sylfaen"/>
          <w:sz w:val="24"/>
        </w:rPr>
        <w:br w:type="page"/>
      </w:r>
    </w:p>
    <w:p w14:paraId="712F7855"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31</w:t>
      </w:r>
    </w:p>
    <w:p w14:paraId="45283743" w14:textId="77777777" w:rsidR="00651630" w:rsidRPr="00420A82" w:rsidRDefault="00651630" w:rsidP="005A1DA7">
      <w:pPr>
        <w:pStyle w:val="ad"/>
      </w:pPr>
      <w:r w:rsidRPr="00420A82">
        <w:t>«</w:t>
      </w:r>
      <w:r w:rsidRPr="00420A82">
        <w:rPr>
          <w:rFonts w:cs="Sylfaen"/>
        </w:rPr>
        <w:t>Ծանուցումը</w:t>
      </w:r>
      <w:r w:rsidRPr="00420A82">
        <w:t xml:space="preserve"> </w:t>
      </w:r>
      <w:r w:rsidRPr="00420A82">
        <w:rPr>
          <w:rFonts w:cs="Sylfaen"/>
        </w:rPr>
        <w:t>մշակելու</w:t>
      </w:r>
      <w:r w:rsidRPr="00420A82">
        <w:t xml:space="preserve"> </w:t>
      </w:r>
      <w:r w:rsidRPr="00420A82">
        <w:rPr>
          <w:rFonts w:cs="Sylfaen"/>
        </w:rPr>
        <w:t>մասին</w:t>
      </w:r>
      <w:r w:rsidRPr="00420A82">
        <w:t xml:space="preserve"> </w:t>
      </w:r>
      <w:r w:rsidRPr="00420A82">
        <w:rPr>
          <w:rFonts w:cs="Sylfaen"/>
        </w:rPr>
        <w:t>հաստատման</w:t>
      </w:r>
      <w:r w:rsidRPr="00420A82">
        <w:t xml:space="preserve"> </w:t>
      </w:r>
      <w:r w:rsidRPr="00420A82">
        <w:rPr>
          <w:rFonts w:cs="Sylfaen"/>
        </w:rPr>
        <w:t>ստացում</w:t>
      </w:r>
      <w:r w:rsidRPr="00420A82">
        <w:t xml:space="preserve">» </w:t>
      </w:r>
      <w:r w:rsidR="0053396F" w:rsidRPr="0053396F">
        <w:br/>
      </w:r>
      <w:r w:rsidRPr="00420A82">
        <w:rPr>
          <w:rFonts w:cs="Sylfaen"/>
        </w:rPr>
        <w:t>գործառնության</w:t>
      </w:r>
      <w:r w:rsidRPr="00420A82">
        <w:t xml:space="preserve"> (P.SP.01.OPR.</w:t>
      </w:r>
      <w:r w:rsidR="00D47BA0" w:rsidRPr="00420A82">
        <w:fldChar w:fldCharType="begin"/>
      </w:r>
      <w:r w:rsidRPr="00420A82">
        <w:instrText xml:space="preserve"> SEQ НумОпервТабл \# "000" \s 001 \* MERGEFORMAT </w:instrText>
      </w:r>
      <w:r w:rsidR="00D47BA0" w:rsidRPr="00420A82">
        <w:fldChar w:fldCharType="separate"/>
      </w:r>
      <w:r w:rsidRPr="00420A82">
        <w:rPr>
          <w:noProof/>
        </w:rPr>
        <w:t>025</w:t>
      </w:r>
      <w:r w:rsidR="00D47BA0" w:rsidRPr="00420A82">
        <w:fldChar w:fldCharType="end"/>
      </w:r>
      <w:r w:rsidRPr="00420A82">
        <w:t xml:space="preserve">) </w:t>
      </w:r>
      <w:r w:rsidRPr="00420A82">
        <w:rPr>
          <w:rFonts w:cs="Sylfaen"/>
        </w:rPr>
        <w:t>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045942" w14:paraId="2ADAB330" w14:textId="77777777" w:rsidTr="0053396F">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DCCBD9"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851ABF"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600634"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7E216804" w14:textId="77777777" w:rsidTr="0053396F">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18F80E"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FF0ECBB"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B68BE4"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48FA9509"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2A05883"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C708B8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4A6AAFD" w14:textId="77777777" w:rsidR="00651630" w:rsidRPr="0053396F" w:rsidRDefault="00651630" w:rsidP="0053396F">
            <w:pPr>
              <w:pStyle w:val="a5"/>
              <w:widowControl w:val="0"/>
              <w:spacing w:after="120" w:line="240" w:lineRule="auto"/>
              <w:jc w:val="left"/>
              <w:rPr>
                <w:rFonts w:ascii="Sylfaen" w:hAnsi="Sylfaen" w:cs="Times New Roman"/>
                <w:color w:val="auto"/>
                <w:sz w:val="20"/>
                <w:lang w:val="en-US"/>
              </w:rPr>
            </w:pPr>
            <w:r w:rsidRPr="00045942">
              <w:rPr>
                <w:rFonts w:ascii="Sylfaen" w:hAnsi="Sylfaen"/>
                <w:color w:val="auto"/>
                <w:sz w:val="20"/>
              </w:rPr>
              <w:t>P.SP.01.OPR.</w:t>
            </w:r>
            <w:r w:rsidR="0053396F">
              <w:rPr>
                <w:rFonts w:ascii="Sylfaen" w:hAnsi="Sylfaen" w:cs="Times New Roman"/>
                <w:color w:val="auto"/>
                <w:sz w:val="20"/>
                <w:lang w:val="en-US"/>
              </w:rPr>
              <w:t>025</w:t>
            </w:r>
          </w:p>
        </w:tc>
      </w:tr>
      <w:tr w:rsidR="00651630" w:rsidRPr="00045942" w14:paraId="60D75FB9"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0344E0A"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1A2B25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99FC1B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Ծանուցումը մշակելու մասին հաստատման ստացում</w:t>
            </w:r>
          </w:p>
        </w:tc>
      </w:tr>
      <w:tr w:rsidR="00651630" w:rsidRPr="00045942" w14:paraId="56D5F007"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1802422"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BF703B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E567BB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5BAFD581"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8662BC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2AB9A4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C4AC68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եթե կատարողին ուղարկվել է միասնական ռեեստրում օբյեկտի ներառման վերաբերյալ ծանուցումը լիազորված մարմնում մշակելու մասին հաստատում («Միասնական ռեեստրում օբյեկտի ներառման վերաբերյալ ծանուցման ստացում» գործառնություն (P.SP.01.OPR.024))</w:t>
            </w:r>
          </w:p>
        </w:tc>
      </w:tr>
      <w:tr w:rsidR="00651630" w:rsidRPr="00045942" w14:paraId="305411EF"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39E9E64"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72F24B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6A057C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tc>
      </w:tr>
      <w:tr w:rsidR="00651630" w:rsidRPr="00045942" w14:paraId="40EBBF78"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440D0D9"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598D23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2C4BF4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կատարողն ստանում է միասնական ռեեստրում օբյեկտի ներառման վերաբերյալ ծանուցումը լիազորված մարմնում մշակելու մասին հաստատում</w:t>
            </w:r>
          </w:p>
        </w:tc>
      </w:tr>
      <w:tr w:rsidR="00651630" w:rsidRPr="00045942" w14:paraId="363CDC5A" w14:textId="77777777" w:rsidTr="0053396F">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F1D37E9"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EF6ACE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853E9C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յուրաքանչյուր անդամ պետության լիազորված մարմնից ստացվել է միասնական ռեեստրում օբյեկտի ներառման վերաբերյալ ծանուցումը լիազորված մարմնում մշակելու մասին հաստատում</w:t>
            </w:r>
          </w:p>
        </w:tc>
      </w:tr>
    </w:tbl>
    <w:p w14:paraId="57DE26BC" w14:textId="77777777" w:rsidR="00045942" w:rsidRPr="00FA28BA" w:rsidRDefault="00045942" w:rsidP="00A06554">
      <w:pPr>
        <w:pStyle w:val="Heading3"/>
        <w:keepNext w:val="0"/>
        <w:keepLines w:val="0"/>
        <w:widowControl w:val="0"/>
        <w:spacing w:before="0" w:after="160" w:line="360" w:lineRule="auto"/>
        <w:rPr>
          <w:rFonts w:ascii="Sylfaen" w:hAnsi="Sylfaen"/>
          <w:sz w:val="24"/>
          <w:szCs w:val="24"/>
        </w:rPr>
      </w:pPr>
    </w:p>
    <w:p w14:paraId="0080E36D" w14:textId="77777777" w:rsidR="00651630" w:rsidRPr="00420A82" w:rsidRDefault="00651630" w:rsidP="00A06554">
      <w:pPr>
        <w:pStyle w:val="Heading3"/>
        <w:keepNext w:val="0"/>
        <w:keepLines w:val="0"/>
        <w:widowControl w:val="0"/>
        <w:spacing w:before="0" w:after="160" w:line="360" w:lineRule="auto"/>
        <w:rPr>
          <w:rFonts w:ascii="Sylfaen" w:hAnsi="Sylfaen"/>
          <w:sz w:val="24"/>
          <w:szCs w:val="24"/>
        </w:rPr>
      </w:pPr>
      <w:r w:rsidRPr="00420A82">
        <w:rPr>
          <w:rFonts w:ascii="Sylfaen" w:hAnsi="Sylfaen"/>
          <w:sz w:val="24"/>
          <w:szCs w:val="24"/>
        </w:rPr>
        <w:t>«Միասնական ռեեստրում փոփոխություններ (լրացումներ) կատարելու մասին հայտատուի դիմումի ուսումնասիրում» ընթացակարգ (P.SP.01.PRC.002)</w:t>
      </w:r>
    </w:p>
    <w:p w14:paraId="6BA17A00" w14:textId="77777777" w:rsidR="00651630" w:rsidRPr="00420A82" w:rsidRDefault="00651630" w:rsidP="0053396F">
      <w:pPr>
        <w:pStyle w:val="af1"/>
        <w:widowControl w:val="0"/>
        <w:tabs>
          <w:tab w:val="left" w:pos="1134"/>
        </w:tabs>
        <w:spacing w:after="160"/>
        <w:ind w:firstLine="567"/>
        <w:outlineLvl w:val="9"/>
        <w:rPr>
          <w:rFonts w:ascii="Sylfaen" w:hAnsi="Sylfaen"/>
        </w:rPr>
      </w:pPr>
      <w:r w:rsidRPr="00420A82">
        <w:rPr>
          <w:rFonts w:ascii="Sylfaen" w:hAnsi="Sylfaen"/>
          <w:noProof/>
        </w:rPr>
        <w:t>52.</w:t>
      </w:r>
      <w:r w:rsidR="0053396F" w:rsidRPr="0053396F">
        <w:rPr>
          <w:rFonts w:ascii="Sylfaen" w:hAnsi="Sylfaen"/>
        </w:rPr>
        <w:tab/>
      </w:r>
      <w:r w:rsidRPr="00420A82">
        <w:rPr>
          <w:rFonts w:ascii="Sylfaen" w:hAnsi="Sylfaen"/>
        </w:rPr>
        <w:t xml:space="preserve">«Միասնական ռեեստրում փոփոխություններ (լրացումներ) կատարելու մասին հայտատուի դիմումի ուսումնասիրում» ընթացակարգի (P.SP.01.PRC.002) կատարման սխեման ներկայացված է 7-րդ նկարում։ </w:t>
      </w:r>
    </w:p>
    <w:p w14:paraId="2CD2550D" w14:textId="77777777" w:rsidR="00651630" w:rsidRPr="00420A82" w:rsidRDefault="00BD6DAC" w:rsidP="0053396F">
      <w:pPr>
        <w:pStyle w:val="af1"/>
        <w:widowControl w:val="0"/>
        <w:spacing w:after="160"/>
        <w:ind w:firstLine="0"/>
        <w:outlineLvl w:val="9"/>
        <w:rPr>
          <w:rFonts w:ascii="Sylfaen" w:hAnsi="Sylfaen"/>
        </w:rPr>
      </w:pPr>
      <w:r>
        <w:rPr>
          <w:rFonts w:ascii="Sylfaen" w:hAnsi="Sylfaen"/>
          <w:noProof/>
          <w:lang w:val="en-US" w:eastAsia="en-US" w:bidi="ar-SA"/>
        </w:rPr>
        <w:pict w14:anchorId="6D541C2F">
          <v:group id="_x0000_s1496" style="position:absolute;left:0;text-align:left;margin-left:19.15pt;margin-top:6.7pt;width:409.8pt;height:557.55pt;z-index:251939840" coordorigin="1801,1552" coordsize="8196,11151">
            <v:rect id="_x0000_s1168" style="position:absolute;left:1801;top:1552;width:1997;height:230" stroked="f">
              <v:textbox style="mso-next-textbox:#_x0000_s1168" inset="0,0,0,0">
                <w:txbxContent>
                  <w:p w14:paraId="2D1A5D12" w14:textId="77777777" w:rsidR="005A1DA7" w:rsidRPr="00A83EB7" w:rsidRDefault="005A1DA7" w:rsidP="0053396F">
                    <w:pPr>
                      <w:jc w:val="center"/>
                      <w:rPr>
                        <w:rFonts w:ascii="Sylfaen" w:hAnsi="Sylfaen"/>
                        <w:sz w:val="20"/>
                      </w:rPr>
                    </w:pPr>
                    <w:r>
                      <w:rPr>
                        <w:rFonts w:ascii="Sylfaen" w:hAnsi="Sylfaen"/>
                        <w:sz w:val="16"/>
                      </w:rPr>
                      <w:t>։ Հայտատու</w:t>
                    </w:r>
                  </w:p>
                </w:txbxContent>
              </v:textbox>
            </v:rect>
            <v:rect id="_x0000_s1169" style="position:absolute;left:6026;top:1552;width:1997;height:230" stroked="f">
              <v:textbox style="mso-next-textbox:#_x0000_s1169" inset="0,0,0,0">
                <w:txbxContent>
                  <w:p w14:paraId="0277D552" w14:textId="77777777" w:rsidR="005A1DA7" w:rsidRPr="00A83EB7" w:rsidRDefault="005A1DA7" w:rsidP="0053396F">
                    <w:pPr>
                      <w:jc w:val="center"/>
                      <w:rPr>
                        <w:rFonts w:ascii="Sylfaen" w:hAnsi="Sylfaen"/>
                        <w:sz w:val="20"/>
                      </w:rPr>
                    </w:pPr>
                    <w:r>
                      <w:rPr>
                        <w:rFonts w:ascii="Sylfaen" w:hAnsi="Sylfaen"/>
                        <w:sz w:val="16"/>
                      </w:rPr>
                      <w:t>։ Հանձնաժողով</w:t>
                    </w:r>
                  </w:p>
                </w:txbxContent>
              </v:textbox>
            </v:rect>
            <v:rect id="_x0000_s1170" style="position:absolute;left:1801;top:2678;width:1522;height:612" stroked="f">
              <v:textbox style="mso-next-textbox:#_x0000_s1170" inset="0,0,0,0">
                <w:txbxContent>
                  <w:p w14:paraId="793EA8D6" w14:textId="77777777" w:rsidR="005A1DA7" w:rsidRPr="0053396F" w:rsidRDefault="005A1DA7" w:rsidP="00651630">
                    <w:pPr>
                      <w:spacing w:after="0" w:line="240" w:lineRule="auto"/>
                      <w:jc w:val="center"/>
                      <w:rPr>
                        <w:rFonts w:ascii="Sylfaen" w:hAnsi="Sylfaen"/>
                        <w:sz w:val="10"/>
                        <w:szCs w:val="10"/>
                      </w:rPr>
                    </w:pPr>
                    <w:r w:rsidRPr="0053396F">
                      <w:rPr>
                        <w:rFonts w:ascii="Sylfaen" w:hAnsi="Sylfaen"/>
                        <w:sz w:val="10"/>
                        <w:szCs w:val="10"/>
                      </w:rPr>
                      <w:t>Միասնական ռեեստրում փոփոխություններ (լրացումներ) կատարելու մասին դիմումի ներկայացում</w:t>
                    </w:r>
                  </w:p>
                </w:txbxContent>
              </v:textbox>
            </v:rect>
            <v:rect id="_x0000_s1171" style="position:absolute;left:6175;top:2678;width:3709;height:612" stroked="f">
              <v:textbox style="mso-next-textbox:#_x0000_s1171" inset="0,0,0,0">
                <w:txbxContent>
                  <w:p w14:paraId="74BB0867" w14:textId="77777777" w:rsidR="005A1DA7" w:rsidRPr="0053396F" w:rsidRDefault="005A1DA7" w:rsidP="0053396F">
                    <w:pPr>
                      <w:spacing w:after="0" w:line="240" w:lineRule="auto"/>
                      <w:jc w:val="center"/>
                      <w:rPr>
                        <w:rFonts w:ascii="Sylfaen" w:hAnsi="Sylfaen"/>
                        <w:sz w:val="14"/>
                        <w:szCs w:val="14"/>
                      </w:rPr>
                    </w:pPr>
                    <w:r w:rsidRPr="0053396F">
                      <w:rPr>
                        <w:rFonts w:ascii="Sylfaen" w:hAnsi="Sylfaen"/>
                        <w:sz w:val="14"/>
                        <w:szCs w:val="14"/>
                      </w:rPr>
                      <w:t>Դիմումի ընդունում եւ սահմանված պահանջներին համապատասխանության մասով ստուգում (P.SP.01.0PR.026)</w:t>
                    </w:r>
                  </w:p>
                </w:txbxContent>
              </v:textbox>
            </v:rect>
            <v:rect id="_x0000_s1172" style="position:absolute;left:1964;top:4173;width:1522;height:639" stroked="f">
              <v:textbox style="mso-next-textbox:#_x0000_s1172" inset="0,0,0,0">
                <w:txbxContent>
                  <w:p w14:paraId="60020886" w14:textId="77777777" w:rsidR="005A1DA7" w:rsidRPr="0053396F" w:rsidRDefault="005A1DA7" w:rsidP="00651630">
                    <w:pPr>
                      <w:spacing w:after="0" w:line="240" w:lineRule="auto"/>
                      <w:rPr>
                        <w:rFonts w:ascii="Sylfaen" w:hAnsi="Sylfaen"/>
                        <w:sz w:val="12"/>
                        <w:szCs w:val="12"/>
                      </w:rPr>
                    </w:pPr>
                    <w:r w:rsidRPr="0053396F">
                      <w:rPr>
                        <w:rFonts w:ascii="Sylfaen" w:hAnsi="Sylfaen"/>
                        <w:sz w:val="12"/>
                        <w:szCs w:val="12"/>
                      </w:rPr>
                      <w:t>Դիմումի ուսումնասիրումը մերժելու վերաբերյալ ծանուցման ընդունում</w:t>
                    </w:r>
                  </w:p>
                </w:txbxContent>
              </v:textbox>
            </v:rect>
            <v:rect id="_x0000_s1173" style="position:absolute;left:4504;top:3398;width:2490;height:424" stroked="f">
              <v:textbox style="mso-next-textbox:#_x0000_s1173" inset="0,0,0,0">
                <w:txbxContent>
                  <w:p w14:paraId="37B12707" w14:textId="77777777" w:rsidR="005A1DA7" w:rsidRPr="0053396F" w:rsidRDefault="005A1DA7" w:rsidP="0053396F">
                    <w:pPr>
                      <w:spacing w:after="0" w:line="240" w:lineRule="auto"/>
                      <w:jc w:val="center"/>
                      <w:rPr>
                        <w:rFonts w:ascii="Sylfaen" w:hAnsi="Sylfaen"/>
                        <w:sz w:val="12"/>
                        <w:szCs w:val="12"/>
                      </w:rPr>
                    </w:pPr>
                    <w:r w:rsidRPr="0053396F">
                      <w:rPr>
                        <w:rFonts w:ascii="Sylfaen" w:hAnsi="Sylfaen"/>
                        <w:sz w:val="12"/>
                        <w:szCs w:val="12"/>
                      </w:rPr>
                      <w:t>[դիմումին ներկայացվող պահանջները չկատարելը, որը հանգեցնում է</w:t>
                    </w:r>
                    <w:r>
                      <w:rPr>
                        <w:rFonts w:ascii="Sylfaen" w:hAnsi="Sylfaen"/>
                        <w:sz w:val="16"/>
                      </w:rPr>
                      <w:t xml:space="preserve"> </w:t>
                    </w:r>
                    <w:r w:rsidRPr="0053396F">
                      <w:rPr>
                        <w:rFonts w:ascii="Sylfaen" w:hAnsi="Sylfaen"/>
                        <w:sz w:val="12"/>
                        <w:szCs w:val="12"/>
                      </w:rPr>
                      <w:t>մերժման]</w:t>
                    </w:r>
                  </w:p>
                </w:txbxContent>
              </v:textbox>
            </v:rect>
            <v:rect id="_x0000_s1174" style="position:absolute;left:7501;top:3398;width:1160;height:639" stroked="f">
              <v:textbox style="mso-next-textbox:#_x0000_s1174" inset="0,0,0,0">
                <w:txbxContent>
                  <w:p w14:paraId="185A7A60" w14:textId="77777777" w:rsidR="005A1DA7" w:rsidRPr="0053396F" w:rsidRDefault="005A1DA7" w:rsidP="0053396F">
                    <w:pPr>
                      <w:spacing w:after="0" w:line="240" w:lineRule="auto"/>
                      <w:jc w:val="center"/>
                      <w:rPr>
                        <w:rFonts w:ascii="Sylfaen" w:hAnsi="Sylfaen"/>
                        <w:sz w:val="12"/>
                        <w:szCs w:val="12"/>
                      </w:rPr>
                    </w:pPr>
                    <w:r w:rsidRPr="0053396F">
                      <w:rPr>
                        <w:rFonts w:ascii="Sylfaen" w:hAnsi="Sylfaen"/>
                        <w:sz w:val="12"/>
                        <w:szCs w:val="12"/>
                      </w:rPr>
                      <w:t>[պահանջվում են պակասող տեղեկությունները]</w:t>
                    </w:r>
                  </w:p>
                </w:txbxContent>
              </v:textbox>
            </v:rect>
            <v:rect id="_x0000_s1175" style="position:absolute;left:4640;top:4173;width:3668;height:543" stroked="f">
              <v:textbox style="mso-next-textbox:#_x0000_s1175" inset="0,0,0,0">
                <w:txbxContent>
                  <w:p w14:paraId="6DE04D5E" w14:textId="77777777" w:rsidR="005A1DA7" w:rsidRPr="0053396F" w:rsidRDefault="005A1DA7" w:rsidP="00651630">
                    <w:pPr>
                      <w:jc w:val="center"/>
                      <w:rPr>
                        <w:rFonts w:ascii="Sylfaen" w:hAnsi="Sylfaen"/>
                        <w:sz w:val="14"/>
                        <w:szCs w:val="14"/>
                      </w:rPr>
                    </w:pPr>
                    <w:r w:rsidRPr="0053396F">
                      <w:rPr>
                        <w:rFonts w:ascii="Sylfaen" w:hAnsi="Sylfaen"/>
                        <w:sz w:val="14"/>
                        <w:szCs w:val="14"/>
                      </w:rPr>
                      <w:t>Դիմումի ուսումնասիրումը մերժելու վերաբերյալ ծանուցման ուղարկում (P.SP.01.0PR.027)</w:t>
                    </w:r>
                  </w:p>
                </w:txbxContent>
              </v:textbox>
            </v:rect>
            <v:rect id="_x0000_s1176" style="position:absolute;left:8453;top:5192;width:1544;height:530" stroked="f">
              <v:textbox style="mso-next-textbox:#_x0000_s1176" inset="0,0,0,0">
                <w:txbxContent>
                  <w:p w14:paraId="49CBE5C9" w14:textId="77777777" w:rsidR="005A1DA7" w:rsidRPr="006814B8" w:rsidRDefault="005A1DA7" w:rsidP="00651630">
                    <w:pPr>
                      <w:spacing w:after="0" w:line="240" w:lineRule="auto"/>
                      <w:jc w:val="center"/>
                      <w:rPr>
                        <w:rFonts w:ascii="Sylfaen" w:hAnsi="Sylfaen"/>
                        <w:sz w:val="18"/>
                      </w:rPr>
                    </w:pPr>
                    <w:r>
                      <w:rPr>
                        <w:rFonts w:ascii="Sylfaen" w:hAnsi="Sylfaen"/>
                        <w:sz w:val="14"/>
                      </w:rPr>
                      <w:t>[պակասող փաստաթղթերն ու տեղեկությունները չեն պահանջվում]</w:t>
                    </w:r>
                  </w:p>
                </w:txbxContent>
              </v:textbox>
            </v:rect>
            <v:rect id="_x0000_s1177" style="position:absolute;left:1896;top:5803;width:1522;height:929" stroked="f">
              <v:textbox style="mso-next-textbox:#_x0000_s1177" inset="0,0,0,0">
                <w:txbxContent>
                  <w:p w14:paraId="2E295573" w14:textId="77777777" w:rsidR="005A1DA7" w:rsidRPr="0053396F" w:rsidRDefault="005A1DA7" w:rsidP="00651630">
                    <w:pPr>
                      <w:spacing w:after="0" w:line="240" w:lineRule="auto"/>
                      <w:jc w:val="center"/>
                      <w:rPr>
                        <w:rFonts w:ascii="Sylfaen" w:hAnsi="Sylfaen"/>
                        <w:sz w:val="12"/>
                        <w:szCs w:val="12"/>
                      </w:rPr>
                    </w:pPr>
                    <w:r w:rsidRPr="0053396F">
                      <w:rPr>
                        <w:rFonts w:ascii="Sylfaen" w:hAnsi="Sylfaen"/>
                        <w:sz w:val="12"/>
                        <w:szCs w:val="12"/>
                      </w:rPr>
                      <w:t>Պակասող փաստաթղթերն ու տեղեկությունները ներկայացնելու անհրաժեշտության վերաբերյալ ծանուցման ընդունում</w:t>
                    </w:r>
                  </w:p>
                </w:txbxContent>
              </v:textbox>
            </v:rect>
            <v:rect id="_x0000_s1178" style="position:absolute;left:1801;top:6994;width:1522;height:1241" stroked="f">
              <v:textbox style="mso-next-textbox:#_x0000_s1178" inset="0,0,0,0">
                <w:txbxContent>
                  <w:p w14:paraId="17905227" w14:textId="77777777" w:rsidR="005A1DA7" w:rsidRPr="0053396F" w:rsidRDefault="005A1DA7" w:rsidP="0053396F">
                    <w:pPr>
                      <w:spacing w:after="0" w:line="240" w:lineRule="auto"/>
                      <w:jc w:val="center"/>
                      <w:rPr>
                        <w:rFonts w:ascii="Sylfaen" w:hAnsi="Sylfaen"/>
                        <w:sz w:val="12"/>
                        <w:szCs w:val="12"/>
                      </w:rPr>
                    </w:pPr>
                    <w:r w:rsidRPr="0053396F">
                      <w:rPr>
                        <w:rFonts w:ascii="Sylfaen" w:hAnsi="Sylfaen"/>
                        <w:sz w:val="12"/>
                        <w:szCs w:val="12"/>
                      </w:rPr>
                      <w:t>Պակասող փաստաթղթերն ու տեղեկությունները ներկայացնելու անհրաժեշտության վերաբերյալ ծանուցման</w:t>
                    </w:r>
                    <w:r>
                      <w:rPr>
                        <w:rFonts w:ascii="Sylfaen" w:hAnsi="Sylfaen"/>
                        <w:sz w:val="14"/>
                      </w:rPr>
                      <w:t xml:space="preserve"> </w:t>
                    </w:r>
                    <w:r w:rsidRPr="0053396F">
                      <w:rPr>
                        <w:rFonts w:ascii="Sylfaen" w:hAnsi="Sylfaen"/>
                        <w:sz w:val="12"/>
                        <w:szCs w:val="12"/>
                      </w:rPr>
                      <w:t>պատասխանի ուղարկում</w:t>
                    </w:r>
                  </w:p>
                </w:txbxContent>
              </v:textbox>
            </v:rect>
            <v:rect id="_x0000_s1179" style="position:absolute;left:6216;top:5897;width:3668;height:694" stroked="f">
              <v:textbox style="mso-next-textbox:#_x0000_s1179" inset="0,0,0,0">
                <w:txbxContent>
                  <w:p w14:paraId="6F3B82A3" w14:textId="77777777" w:rsidR="005A1DA7" w:rsidRPr="0053396F" w:rsidRDefault="005A1DA7" w:rsidP="00651630">
                    <w:pPr>
                      <w:spacing w:after="0" w:line="240" w:lineRule="auto"/>
                      <w:jc w:val="center"/>
                      <w:rPr>
                        <w:rFonts w:ascii="Sylfaen" w:hAnsi="Sylfaen"/>
                        <w:sz w:val="14"/>
                        <w:szCs w:val="14"/>
                      </w:rPr>
                    </w:pPr>
                    <w:r w:rsidRPr="0053396F">
                      <w:rPr>
                        <w:rFonts w:ascii="Sylfaen" w:hAnsi="Sylfaen"/>
                        <w:sz w:val="14"/>
                        <w:szCs w:val="14"/>
                      </w:rPr>
                      <w:t>Դիմումի ուսումնասիրման համար պակասող փաստաթղթերն ու տեղեկությունները ներկայացնելու անհրաժեշտության վերաբերյալ ծանուցման ուղարկում (P.SP.01.0PR.028)</w:t>
                    </w:r>
                  </w:p>
                </w:txbxContent>
              </v:textbox>
            </v:rect>
            <v:rect id="_x0000_s1180" style="position:absolute;left:6216;top:7365;width:3668;height:516" fillcolor="#a5a5a5 [2092]" stroked="f">
              <v:textbox style="mso-next-textbox:#_x0000_s1180" inset="0,0,0,0">
                <w:txbxContent>
                  <w:p w14:paraId="44E7B009" w14:textId="77777777" w:rsidR="005A1DA7" w:rsidRPr="0053396F" w:rsidRDefault="005A1DA7" w:rsidP="0053396F">
                    <w:pPr>
                      <w:spacing w:after="0" w:line="240" w:lineRule="auto"/>
                      <w:jc w:val="center"/>
                      <w:rPr>
                        <w:rFonts w:ascii="Sylfaen" w:hAnsi="Sylfaen"/>
                        <w:sz w:val="12"/>
                        <w:szCs w:val="12"/>
                      </w:rPr>
                    </w:pPr>
                    <w:r w:rsidRPr="0053396F">
                      <w:rPr>
                        <w:rFonts w:ascii="Sylfaen" w:hAnsi="Sylfaen"/>
                        <w:sz w:val="12"/>
                        <w:szCs w:val="12"/>
                      </w:rPr>
                      <w:t>Պակասող փաստաթղթերն ու տեղեկությունները ներկայացնելու վերաբերյալ ծանուցման պատասխանի սպասում</w:t>
                    </w:r>
                  </w:p>
                </w:txbxContent>
              </v:textbox>
            </v:rect>
            <v:rect id="_x0000_s1181" style="position:absolute;left:8797;top:8099;width:1200;height:530" stroked="f">
              <v:textbox style="mso-next-textbox:#_x0000_s1181" inset="0,0,0,0">
                <w:txbxContent>
                  <w:p w14:paraId="03F7C014" w14:textId="77777777" w:rsidR="005A1DA7" w:rsidRPr="0053396F" w:rsidRDefault="005A1DA7" w:rsidP="00651630">
                    <w:pPr>
                      <w:spacing w:after="0" w:line="240" w:lineRule="auto"/>
                      <w:jc w:val="center"/>
                      <w:rPr>
                        <w:rFonts w:ascii="Sylfaen" w:hAnsi="Sylfaen"/>
                        <w:sz w:val="12"/>
                        <w:szCs w:val="12"/>
                      </w:rPr>
                    </w:pPr>
                    <w:r w:rsidRPr="0053396F">
                      <w:rPr>
                        <w:rFonts w:ascii="Sylfaen" w:hAnsi="Sylfaen"/>
                        <w:sz w:val="12"/>
                        <w:szCs w:val="12"/>
                      </w:rPr>
                      <w:t>[պատասխանին սպասելու ժամանակը լրացել է]</w:t>
                    </w:r>
                  </w:p>
                </w:txbxContent>
              </v:textbox>
            </v:rect>
            <v:rect id="_x0000_s1182" style="position:absolute;left:6379;top:8099;width:869;height:530" stroked="f">
              <v:textbox style="mso-next-textbox:#_x0000_s1182" inset="0,0,0,0">
                <w:txbxContent>
                  <w:p w14:paraId="0921A520" w14:textId="77777777" w:rsidR="005A1DA7" w:rsidRPr="0053396F" w:rsidRDefault="005A1DA7" w:rsidP="00C92660">
                    <w:pPr>
                      <w:jc w:val="center"/>
                      <w:rPr>
                        <w:rFonts w:ascii="Sylfaen" w:hAnsi="Sylfaen"/>
                        <w:sz w:val="12"/>
                        <w:szCs w:val="12"/>
                      </w:rPr>
                    </w:pPr>
                    <w:r>
                      <w:rPr>
                        <w:rFonts w:ascii="Sylfaen" w:hAnsi="Sylfaen"/>
                        <w:sz w:val="16"/>
                      </w:rPr>
                      <w:t>[</w:t>
                    </w:r>
                    <w:r w:rsidRPr="0053396F">
                      <w:rPr>
                        <w:rFonts w:ascii="Sylfaen" w:hAnsi="Sylfaen"/>
                        <w:sz w:val="12"/>
                        <w:szCs w:val="12"/>
                      </w:rPr>
                      <w:t>պատասխանը ստացվել է]</w:t>
                    </w:r>
                  </w:p>
                </w:txbxContent>
              </v:textbox>
            </v:rect>
            <v:rect id="_x0000_s1183" style="position:absolute;left:6216;top:8819;width:3668;height:693" stroked="f">
              <v:textbox style="mso-next-textbox:#_x0000_s1183" inset="0,0,0,0">
                <w:txbxContent>
                  <w:p w14:paraId="24621F90" w14:textId="77777777" w:rsidR="005A1DA7" w:rsidRPr="0053396F" w:rsidRDefault="005A1DA7" w:rsidP="0053396F">
                    <w:pPr>
                      <w:spacing w:after="0" w:line="240" w:lineRule="auto"/>
                      <w:jc w:val="center"/>
                      <w:rPr>
                        <w:rFonts w:ascii="Sylfaen" w:hAnsi="Sylfaen"/>
                        <w:sz w:val="14"/>
                        <w:szCs w:val="14"/>
                      </w:rPr>
                    </w:pPr>
                    <w:r w:rsidRPr="0053396F">
                      <w:rPr>
                        <w:rFonts w:ascii="Sylfaen" w:hAnsi="Sylfaen"/>
                        <w:sz w:val="14"/>
                        <w:szCs w:val="14"/>
                      </w:rPr>
                      <w:t>Միասնական ռեեստրում փոփոխություններ (լրացումներ) կատարելու մասին որոշման ընդունում (P.SP.01.0PR.029)</w:t>
                    </w:r>
                  </w:p>
                </w:txbxContent>
              </v:textbox>
            </v:rect>
            <v:rect id="_x0000_s1184" style="position:absolute;left:5876;top:9729;width:1453;height:530" stroked="f">
              <v:textbox style="mso-next-textbox:#_x0000_s1184" inset="0,0,0,0">
                <w:txbxContent>
                  <w:p w14:paraId="31C565A8" w14:textId="77777777" w:rsidR="005A1DA7" w:rsidRPr="0053396F" w:rsidRDefault="005A1DA7" w:rsidP="0053396F">
                    <w:pPr>
                      <w:spacing w:after="0" w:line="240" w:lineRule="auto"/>
                      <w:jc w:val="center"/>
                      <w:rPr>
                        <w:rFonts w:ascii="Sylfaen" w:hAnsi="Sylfaen"/>
                        <w:sz w:val="12"/>
                        <w:szCs w:val="12"/>
                      </w:rPr>
                    </w:pPr>
                    <w:r w:rsidRPr="0053396F">
                      <w:rPr>
                        <w:rFonts w:ascii="Sylfaen" w:hAnsi="Sylfaen"/>
                        <w:sz w:val="12"/>
                        <w:szCs w:val="12"/>
                      </w:rPr>
                      <w:t>[որոշում է ընդունվել մերժման մասին]</w:t>
                    </w:r>
                  </w:p>
                </w:txbxContent>
              </v:textbox>
            </v:rect>
            <v:rect id="_x0000_s1185" style="position:absolute;left:6216;top:10435;width:3668;height:693" stroked="f">
              <v:textbox style="mso-next-textbox:#_x0000_s1185" inset="0,0,0,0">
                <w:txbxContent>
                  <w:p w14:paraId="46B7BFF6" w14:textId="77777777" w:rsidR="005A1DA7" w:rsidRPr="0053396F" w:rsidRDefault="005A1DA7" w:rsidP="0053396F">
                    <w:pPr>
                      <w:spacing w:after="0" w:line="240" w:lineRule="auto"/>
                      <w:jc w:val="center"/>
                      <w:rPr>
                        <w:rFonts w:ascii="Sylfaen" w:hAnsi="Sylfaen"/>
                        <w:sz w:val="14"/>
                        <w:szCs w:val="14"/>
                      </w:rPr>
                    </w:pPr>
                    <w:r w:rsidRPr="0053396F">
                      <w:rPr>
                        <w:rFonts w:ascii="Sylfaen" w:hAnsi="Sylfaen"/>
                        <w:sz w:val="14"/>
                        <w:szCs w:val="14"/>
                      </w:rPr>
                      <w:t>Միասնական ռեեստրում փոփոխությունների (լրացումների) կատարումը մերժելու վերաբերյալ ծանուցման ուղարկում (P.SP.01.0PR.030)</w:t>
                    </w:r>
                  </w:p>
                </w:txbxContent>
              </v:textbox>
            </v:rect>
            <v:rect id="_x0000_s1186" style="position:absolute;left:7738;top:11930;width:1425;height:773" stroked="f">
              <v:textbox style="mso-next-textbox:#_x0000_s1186" inset="0,0,0,0">
                <w:txbxContent>
                  <w:p w14:paraId="0BD2BDB9" w14:textId="77777777" w:rsidR="005A1DA7" w:rsidRPr="0053396F" w:rsidRDefault="005A1DA7" w:rsidP="0053396F">
                    <w:pPr>
                      <w:spacing w:after="0" w:line="240" w:lineRule="auto"/>
                      <w:jc w:val="center"/>
                      <w:rPr>
                        <w:rFonts w:ascii="Sylfaen" w:hAnsi="Sylfaen"/>
                        <w:sz w:val="12"/>
                        <w:szCs w:val="12"/>
                      </w:rPr>
                    </w:pPr>
                    <w:r w:rsidRPr="0053396F">
                      <w:rPr>
                        <w:rFonts w:ascii="Sylfaen" w:hAnsi="Sylfaen"/>
                        <w:sz w:val="12"/>
                        <w:szCs w:val="12"/>
                      </w:rPr>
                      <w:t>[որոշում է ընդունվել փոփոխություններ (լրացումներ) կատարելու մասին]</w:t>
                    </w:r>
                  </w:p>
                </w:txbxContent>
              </v:textbox>
            </v:rect>
            <v:rect id="_x0000_s1187" style="position:absolute;left:1896;top:10435;width:1698;height:693" stroked="f">
              <v:textbox style="mso-next-textbox:#_x0000_s1187" inset="0,0,0,0">
                <w:txbxContent>
                  <w:p w14:paraId="5B8CD8D9" w14:textId="77777777" w:rsidR="005A1DA7" w:rsidRPr="0053396F" w:rsidRDefault="005A1DA7" w:rsidP="00651630">
                    <w:pPr>
                      <w:spacing w:after="0" w:line="240" w:lineRule="auto"/>
                      <w:rPr>
                        <w:rFonts w:ascii="Sylfaen" w:hAnsi="Sylfaen"/>
                        <w:sz w:val="10"/>
                        <w:szCs w:val="10"/>
                      </w:rPr>
                    </w:pPr>
                    <w:r w:rsidRPr="0053396F">
                      <w:rPr>
                        <w:rFonts w:ascii="Sylfaen" w:hAnsi="Sylfaen"/>
                        <w:sz w:val="10"/>
                        <w:szCs w:val="10"/>
                      </w:rPr>
                      <w:t>Միասնական ռեեստրում փոփոխությունների (լրացումների) կատարումը մերժելու վերաբերյալ ծանուցման ընդունում</w:t>
                    </w:r>
                  </w:p>
                </w:txbxContent>
              </v:textbox>
            </v:rect>
          </v:group>
        </w:pict>
      </w:r>
      <w:r w:rsidR="00651630" w:rsidRPr="00420A82">
        <w:rPr>
          <w:rFonts w:ascii="Sylfaen" w:hAnsi="Sylfaen"/>
          <w:noProof/>
          <w:lang w:val="en-US" w:eastAsia="en-US" w:bidi="ar-SA"/>
        </w:rPr>
        <w:drawing>
          <wp:inline distT="0" distB="0" distL="0" distR="0" wp14:anchorId="4ECA3601" wp14:editId="3E8692D0">
            <wp:extent cx="5759450" cy="7728242"/>
            <wp:effectExtent l="1905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stretch/>
                  </pic:blipFill>
                  <pic:spPr>
                    <a:xfrm>
                      <a:off x="0" y="0"/>
                      <a:ext cx="5759450" cy="7728242"/>
                    </a:xfrm>
                    <a:prstGeom prst="rect">
                      <a:avLst/>
                    </a:prstGeom>
                  </pic:spPr>
                </pic:pic>
              </a:graphicData>
            </a:graphic>
          </wp:inline>
        </w:drawing>
      </w:r>
    </w:p>
    <w:p w14:paraId="1C15AD44" w14:textId="77777777" w:rsidR="00651630" w:rsidRPr="00420A82" w:rsidRDefault="00651630" w:rsidP="00902B97">
      <w:pPr>
        <w:pStyle w:val="aa"/>
      </w:pPr>
      <w:r w:rsidRPr="00420A82">
        <w:t xml:space="preserve">Նկ. 7. «Միասնական ռեեստրում փոփոխություններ (լրացումներ) կատարելու մասին հայտատուի դիմումի ուսումնասիրում» ընթացակարգի (P.SP.01.PRC.002) կատարման սխեման </w:t>
      </w:r>
    </w:p>
    <w:p w14:paraId="06A4BF81" w14:textId="77777777" w:rsidR="00651630" w:rsidRPr="00420A82" w:rsidRDefault="00651630" w:rsidP="00A06554">
      <w:pPr>
        <w:pStyle w:val="a3"/>
        <w:widowControl w:val="0"/>
        <w:spacing w:after="160"/>
        <w:rPr>
          <w:rFonts w:ascii="Sylfaen" w:hAnsi="Sylfaen"/>
          <w:szCs w:val="24"/>
        </w:rPr>
      </w:pPr>
    </w:p>
    <w:p w14:paraId="79537B5F" w14:textId="77777777" w:rsidR="00651630" w:rsidRPr="00420A82" w:rsidRDefault="00651630" w:rsidP="0053396F">
      <w:pPr>
        <w:pStyle w:val="af1"/>
        <w:widowControl w:val="0"/>
        <w:tabs>
          <w:tab w:val="left" w:pos="1134"/>
        </w:tabs>
        <w:spacing w:after="160"/>
        <w:ind w:firstLine="567"/>
        <w:outlineLvl w:val="9"/>
        <w:rPr>
          <w:rFonts w:ascii="Sylfaen" w:hAnsi="Sylfaen"/>
        </w:rPr>
      </w:pPr>
      <w:r w:rsidRPr="00420A82">
        <w:rPr>
          <w:rFonts w:ascii="Sylfaen" w:hAnsi="Sylfaen"/>
          <w:noProof/>
        </w:rPr>
        <w:t>53.</w:t>
      </w:r>
      <w:r w:rsidR="0053396F" w:rsidRPr="0053396F">
        <w:rPr>
          <w:rFonts w:ascii="Sylfaen" w:hAnsi="Sylfaen"/>
        </w:rPr>
        <w:tab/>
      </w:r>
      <w:r w:rsidRPr="00420A82">
        <w:rPr>
          <w:rFonts w:ascii="Sylfaen" w:hAnsi="Sylfaen"/>
        </w:rPr>
        <w:t>«Միասնական ռեեստրում փոփոխություններ (լրացումներ) կատարելու մասին հայտատուի դիմումի ուսումնասիրում» ընթացակարգը (P.SP.01.PRC.002) կատարվում է հայտատուի կողմից միասնական ռեեստրում փոփոխություններ (լրացումներ) կատարելու մասին դիմում ներկայացնելիս (բացառությամբ պաշտպանության ժամկետի երկարաձգման)։</w:t>
      </w:r>
    </w:p>
    <w:p w14:paraId="12B0DE9B" w14:textId="77777777" w:rsidR="00651630" w:rsidRPr="00420A82" w:rsidRDefault="00651630" w:rsidP="0053396F">
      <w:pPr>
        <w:pStyle w:val="af1"/>
        <w:widowControl w:val="0"/>
        <w:tabs>
          <w:tab w:val="left" w:pos="1134"/>
        </w:tabs>
        <w:spacing w:after="160"/>
        <w:ind w:firstLine="567"/>
        <w:outlineLvl w:val="9"/>
        <w:rPr>
          <w:rFonts w:ascii="Sylfaen" w:hAnsi="Sylfaen"/>
        </w:rPr>
      </w:pPr>
      <w:r w:rsidRPr="00420A82">
        <w:rPr>
          <w:rFonts w:ascii="Sylfaen" w:hAnsi="Sylfaen"/>
          <w:noProof/>
        </w:rPr>
        <w:t>54.</w:t>
      </w:r>
      <w:r w:rsidR="0053396F" w:rsidRPr="0053396F">
        <w:rPr>
          <w:rFonts w:ascii="Sylfaen" w:hAnsi="Sylfaen"/>
        </w:rPr>
        <w:tab/>
      </w:r>
      <w:r w:rsidRPr="00420A82">
        <w:rPr>
          <w:rFonts w:ascii="Sylfaen" w:hAnsi="Sylfaen"/>
        </w:rPr>
        <w:t>Առաջին կատարվող գործառնությունը «Դիմումի ընդունում եւ սահմանված պահանջներին համապատասխանության մասով ստուգում» գործառնությունն է (P.SP.01.OPR.026), որի արդյունքում հայտատուի կողմից ներկայացված դիմումը կստուգվի Կանոնակարգի պահանջներին համապատասխանության մասով։</w:t>
      </w:r>
    </w:p>
    <w:p w14:paraId="265893C9" w14:textId="77777777" w:rsidR="00651630" w:rsidRPr="00420A82" w:rsidRDefault="00651630" w:rsidP="0053396F">
      <w:pPr>
        <w:pStyle w:val="af1"/>
        <w:widowControl w:val="0"/>
        <w:tabs>
          <w:tab w:val="left" w:pos="1134"/>
        </w:tabs>
        <w:spacing w:after="160"/>
        <w:ind w:firstLine="567"/>
        <w:outlineLvl w:val="9"/>
        <w:rPr>
          <w:rFonts w:ascii="Sylfaen" w:hAnsi="Sylfaen"/>
        </w:rPr>
      </w:pPr>
      <w:r w:rsidRPr="00420A82">
        <w:rPr>
          <w:rFonts w:ascii="Sylfaen" w:hAnsi="Sylfaen"/>
          <w:noProof/>
        </w:rPr>
        <w:t>55.</w:t>
      </w:r>
      <w:r w:rsidR="0053396F" w:rsidRPr="0053396F">
        <w:rPr>
          <w:rFonts w:ascii="Sylfaen" w:hAnsi="Sylfaen"/>
          <w:noProof/>
        </w:rPr>
        <w:tab/>
      </w:r>
      <w:r w:rsidRPr="00420A82">
        <w:rPr>
          <w:rFonts w:ascii="Sylfaen" w:hAnsi="Sylfaen"/>
          <w:noProof/>
        </w:rPr>
        <w:t>Այն դեպքում, երբ Հանձնաժողովի կողմից պարզվել է միասնական ռեեստրում փոփոխություններ (լրացումներ) կատարելու մասին դիմումի՝ Կանոնակարգով սահմանված պահանջներին այնպիսի անհամապատասխանություն, որը հանգեցնում է մերժման, կատարվում է «Դիմումի ուսումնասիրումը մերժելու վերաբերյալ ծանուցման ուղարկում» գործառնությունը (P.SP.01.OPR.027), որի արդյունքում հայտատուն ստանում է դիմումի ուսումնասիրումը մերժելու վերաբերյալ ծանուցում։</w:t>
      </w:r>
    </w:p>
    <w:p w14:paraId="2F2A57B1" w14:textId="77777777" w:rsidR="00651630" w:rsidRPr="00420A82" w:rsidRDefault="00651630" w:rsidP="0053396F">
      <w:pPr>
        <w:pStyle w:val="af1"/>
        <w:widowControl w:val="0"/>
        <w:tabs>
          <w:tab w:val="left" w:pos="1134"/>
        </w:tabs>
        <w:spacing w:after="160"/>
        <w:ind w:firstLine="567"/>
        <w:outlineLvl w:val="9"/>
        <w:rPr>
          <w:rFonts w:ascii="Sylfaen" w:hAnsi="Sylfaen"/>
        </w:rPr>
      </w:pPr>
      <w:r w:rsidRPr="00420A82">
        <w:rPr>
          <w:rFonts w:ascii="Sylfaen" w:hAnsi="Sylfaen"/>
          <w:noProof/>
        </w:rPr>
        <w:t>56.</w:t>
      </w:r>
      <w:r w:rsidR="0053396F" w:rsidRPr="0053396F">
        <w:rPr>
          <w:rFonts w:ascii="Sylfaen" w:hAnsi="Sylfaen"/>
          <w:noProof/>
        </w:rPr>
        <w:tab/>
      </w:r>
      <w:r w:rsidRPr="00420A82">
        <w:rPr>
          <w:rFonts w:ascii="Sylfaen" w:hAnsi="Sylfaen"/>
          <w:noProof/>
        </w:rPr>
        <w:t>Այն դեպքում, երբ պահանջվում են պակասող փաստաթղթերն ու տեղեկությունները, կատարվում է «Դիմումի ուսումնասիրման համար պակասող փաստաթղթերն ու տեղեկությունները ներկայացնելու անհրաժեշտության վերաբերյալ ծանուցման ուղարկում» գործառնությունը (P.SP.01.OPR.028), որի կատարման արդյունքում Հանձնաժողովը հայտատուին</w:t>
      </w:r>
      <w:r w:rsidR="00420A82">
        <w:rPr>
          <w:rFonts w:ascii="Sylfaen" w:hAnsi="Sylfaen"/>
          <w:noProof/>
        </w:rPr>
        <w:t xml:space="preserve"> </w:t>
      </w:r>
      <w:r w:rsidRPr="00420A82">
        <w:rPr>
          <w:rFonts w:ascii="Sylfaen" w:hAnsi="Sylfaen"/>
          <w:noProof/>
        </w:rPr>
        <w:t>ուղարկում է պակասող փաստաթղթերն ու տեղեկությունները ներկայացնելու անհրաժեշտության վերաբերյալ ծանուցում։</w:t>
      </w:r>
    </w:p>
    <w:p w14:paraId="0672FAB2" w14:textId="77777777" w:rsidR="0053396F" w:rsidRDefault="00651630" w:rsidP="00A06554">
      <w:pPr>
        <w:pStyle w:val="af1"/>
        <w:widowControl w:val="0"/>
        <w:spacing w:after="160"/>
        <w:ind w:firstLine="567"/>
        <w:outlineLvl w:val="9"/>
        <w:rPr>
          <w:rFonts w:ascii="Sylfaen" w:hAnsi="Sylfaen"/>
        </w:rPr>
      </w:pPr>
      <w:r w:rsidRPr="00420A82">
        <w:rPr>
          <w:rFonts w:ascii="Sylfaen" w:hAnsi="Sylfaen"/>
        </w:rPr>
        <w:t>Հանձնաժողովը հայտատուից Կանոնակարգով սահմանված ժամկետներում պակասող փաստաթղթերն ու տեղեկությունները ներկայացնելու անհրաժեշտության վերաբերյալ ծանուցման պատասխանին է սպասում։</w:t>
      </w:r>
    </w:p>
    <w:p w14:paraId="04082688" w14:textId="77777777" w:rsidR="0053396F" w:rsidRDefault="0053396F">
      <w:pPr>
        <w:spacing w:after="0" w:line="240" w:lineRule="auto"/>
        <w:rPr>
          <w:rFonts w:ascii="Sylfaen" w:eastAsia="Times New Roman" w:hAnsi="Sylfaen"/>
          <w:sz w:val="24"/>
          <w:szCs w:val="24"/>
        </w:rPr>
      </w:pPr>
      <w:r>
        <w:rPr>
          <w:rFonts w:ascii="Sylfaen" w:hAnsi="Sylfaen"/>
        </w:rPr>
        <w:br w:type="page"/>
      </w:r>
    </w:p>
    <w:p w14:paraId="47BAD4CC" w14:textId="77777777" w:rsidR="00651630" w:rsidRPr="00420A82" w:rsidRDefault="00651630" w:rsidP="0053396F">
      <w:pPr>
        <w:pStyle w:val="af1"/>
        <w:widowControl w:val="0"/>
        <w:tabs>
          <w:tab w:val="left" w:pos="1134"/>
        </w:tabs>
        <w:spacing w:after="160"/>
        <w:ind w:firstLine="567"/>
        <w:outlineLvl w:val="9"/>
        <w:rPr>
          <w:rFonts w:ascii="Sylfaen" w:hAnsi="Sylfaen"/>
        </w:rPr>
      </w:pPr>
      <w:r w:rsidRPr="00420A82">
        <w:rPr>
          <w:rFonts w:ascii="Sylfaen" w:hAnsi="Sylfaen"/>
          <w:noProof/>
        </w:rPr>
        <w:t>57.</w:t>
      </w:r>
      <w:r w:rsidR="0053396F" w:rsidRPr="0053396F">
        <w:rPr>
          <w:rFonts w:ascii="Sylfaen" w:hAnsi="Sylfaen"/>
          <w:noProof/>
        </w:rPr>
        <w:tab/>
      </w:r>
      <w:r w:rsidRPr="00420A82">
        <w:rPr>
          <w:rFonts w:ascii="Sylfaen" w:hAnsi="Sylfaen"/>
          <w:noProof/>
        </w:rPr>
        <w:t xml:space="preserve">Կանոնակարգով սահմանված ժամկետում հայտատուի կողմից փաստաթղթերի եւ տեղեկությունների ամբողջ փաթեթը ներկայացնելու կամ պակասող փաստաթղթերն ու տեղեկությունները չներկայացնելու դեպքում </w:t>
      </w:r>
      <w:r w:rsidRPr="0053396F">
        <w:rPr>
          <w:rFonts w:ascii="Sylfaen" w:hAnsi="Sylfaen"/>
          <w:noProof/>
          <w:spacing w:val="-6"/>
        </w:rPr>
        <w:t>կատարվում է «Միասնական ռեեստրում փոփոխություններ (լրացումներ) կատարելու մասին որոշման ընդունում» գործառնությունը (P.SP.01.OPR.029), որի արդյունքում Հանձնաժողովն ընդունում է միասնական</w:t>
      </w:r>
      <w:r w:rsidR="00420A82" w:rsidRPr="0053396F">
        <w:rPr>
          <w:rFonts w:ascii="Sylfaen" w:hAnsi="Sylfaen"/>
          <w:noProof/>
          <w:spacing w:val="-6"/>
        </w:rPr>
        <w:t xml:space="preserve"> </w:t>
      </w:r>
      <w:r w:rsidRPr="0053396F">
        <w:rPr>
          <w:rFonts w:ascii="Sylfaen" w:hAnsi="Sylfaen"/>
          <w:noProof/>
          <w:spacing w:val="-6"/>
        </w:rPr>
        <w:t>ռեեստրում փոփոխություններ (լրացումներ) կատարելու մասին որոշում կամ միասնական ռեեստրում փոփոխությունների</w:t>
      </w:r>
      <w:r w:rsidRPr="00420A82">
        <w:rPr>
          <w:rFonts w:ascii="Sylfaen" w:hAnsi="Sylfaen"/>
          <w:noProof/>
        </w:rPr>
        <w:t xml:space="preserve"> (լրացումների) կատարումը մերժելու մասին որոշում։</w:t>
      </w:r>
    </w:p>
    <w:p w14:paraId="65826216" w14:textId="77777777" w:rsidR="00651630" w:rsidRPr="00420A82" w:rsidRDefault="00651630" w:rsidP="0053396F">
      <w:pPr>
        <w:pStyle w:val="af1"/>
        <w:widowControl w:val="0"/>
        <w:tabs>
          <w:tab w:val="left" w:pos="1134"/>
        </w:tabs>
        <w:spacing w:after="160" w:line="350" w:lineRule="auto"/>
        <w:ind w:firstLine="567"/>
        <w:outlineLvl w:val="9"/>
        <w:rPr>
          <w:rFonts w:ascii="Sylfaen" w:hAnsi="Sylfaen"/>
        </w:rPr>
      </w:pPr>
      <w:r w:rsidRPr="00420A82">
        <w:rPr>
          <w:rFonts w:ascii="Sylfaen" w:hAnsi="Sylfaen"/>
          <w:noProof/>
        </w:rPr>
        <w:t>58.</w:t>
      </w:r>
      <w:r w:rsidR="0053396F" w:rsidRPr="0053396F">
        <w:rPr>
          <w:rFonts w:ascii="Sylfaen" w:hAnsi="Sylfaen"/>
          <w:noProof/>
        </w:rPr>
        <w:tab/>
      </w:r>
      <w:r w:rsidRPr="00420A82">
        <w:rPr>
          <w:rFonts w:ascii="Sylfaen" w:hAnsi="Sylfaen"/>
          <w:noProof/>
        </w:rPr>
        <w:t>Միասնական ռեեստրում փոփոխությունների (լրացումների) կատարումը մերժելու մասին որոշումը Հանձնաժողովի կողմից ընդունվելու դեպքում կատարվում է «Միասնական ռեեստրում փոփոխությունների (լրացումների) կատարումը մերժելու վերաբերյալ ծանուցման ուղարկում» գործառնությունը (P.SP.01.OPR.030), որի արդյունքներով հայտատուն ստանում է միասնական ռեեստրում փոփոխությունների (լրացումների) կատարումը մերժելու վերաբերյալ ծանուցում։</w:t>
      </w:r>
    </w:p>
    <w:p w14:paraId="55F9C6E0" w14:textId="77777777" w:rsidR="00651630" w:rsidRPr="00420A82" w:rsidRDefault="00651630" w:rsidP="0053396F">
      <w:pPr>
        <w:pStyle w:val="af1"/>
        <w:widowControl w:val="0"/>
        <w:tabs>
          <w:tab w:val="left" w:pos="1134"/>
        </w:tabs>
        <w:spacing w:after="160" w:line="350" w:lineRule="auto"/>
        <w:ind w:firstLine="567"/>
        <w:outlineLvl w:val="9"/>
        <w:rPr>
          <w:rFonts w:ascii="Sylfaen" w:hAnsi="Sylfaen"/>
        </w:rPr>
      </w:pPr>
      <w:r w:rsidRPr="00420A82">
        <w:rPr>
          <w:rFonts w:ascii="Sylfaen" w:hAnsi="Sylfaen"/>
          <w:noProof/>
        </w:rPr>
        <w:t>59.</w:t>
      </w:r>
      <w:r w:rsidR="0053396F" w:rsidRPr="0053396F">
        <w:rPr>
          <w:rFonts w:ascii="Sylfaen" w:hAnsi="Sylfaen"/>
          <w:noProof/>
        </w:rPr>
        <w:tab/>
      </w:r>
      <w:r w:rsidRPr="00420A82">
        <w:rPr>
          <w:rFonts w:ascii="Sylfaen" w:hAnsi="Sylfaen"/>
          <w:noProof/>
        </w:rPr>
        <w:t>«Միասնական ռեեստրում փոփոխություններ (լրացումներ) կատարելու մասին հայտատուի դիմումի ուսումնասիրում» ընթացակարգի (P.SP.01.PRC.002) կատարման արդյունք է</w:t>
      </w:r>
      <w:r w:rsidR="00420A82">
        <w:rPr>
          <w:rFonts w:ascii="Sylfaen" w:hAnsi="Sylfaen"/>
          <w:noProof/>
        </w:rPr>
        <w:t xml:space="preserve"> </w:t>
      </w:r>
      <w:r w:rsidRPr="00420A82">
        <w:rPr>
          <w:rFonts w:ascii="Sylfaen" w:hAnsi="Sylfaen"/>
          <w:noProof/>
        </w:rPr>
        <w:t xml:space="preserve">Հանձնաժողովի կողմից միասնական ռեեստրում փոփոխություններ (լրացումներ) կատարելու մասին որոշման ընդունումը։ Միասնական ռեեստրում փոփոխությունների (լրացումների) կատարումը մերժելու մասին որոշումը Հանձնաժողովի կողմից ընդունվելու դեպքում «Միասնական ռեեստրում փոփոխություններ (լրացումներ) կատարելու մասին հայտատուի </w:t>
      </w:r>
      <w:r w:rsidRPr="0053396F">
        <w:rPr>
          <w:rFonts w:ascii="Sylfaen" w:hAnsi="Sylfaen"/>
          <w:noProof/>
          <w:spacing w:val="-4"/>
        </w:rPr>
        <w:t>դիմումի ուսումնասիրում» ընթացակարգի (P.SP.01.PRC.002) կատարման արդյունք է</w:t>
      </w:r>
      <w:r w:rsidR="00420A82" w:rsidRPr="0053396F">
        <w:rPr>
          <w:rFonts w:ascii="Sylfaen" w:hAnsi="Sylfaen"/>
          <w:noProof/>
          <w:spacing w:val="-4"/>
        </w:rPr>
        <w:t xml:space="preserve"> </w:t>
      </w:r>
      <w:r w:rsidRPr="0053396F">
        <w:rPr>
          <w:rFonts w:ascii="Sylfaen" w:hAnsi="Sylfaen"/>
          <w:noProof/>
          <w:spacing w:val="-4"/>
        </w:rPr>
        <w:t>միասնական</w:t>
      </w:r>
      <w:r w:rsidRPr="00420A82">
        <w:rPr>
          <w:rFonts w:ascii="Sylfaen" w:hAnsi="Sylfaen"/>
          <w:noProof/>
        </w:rPr>
        <w:t xml:space="preserve"> ռեեստրում փոփոխությունների կատարումը մերժելու վերաբերյալ հայտատուին ծանուցելը։</w:t>
      </w:r>
    </w:p>
    <w:p w14:paraId="6A4F53E4" w14:textId="77777777" w:rsidR="00651630" w:rsidRPr="0053396F" w:rsidRDefault="00651630" w:rsidP="0053396F">
      <w:pPr>
        <w:pStyle w:val="af1"/>
        <w:widowControl w:val="0"/>
        <w:tabs>
          <w:tab w:val="left" w:pos="1134"/>
        </w:tabs>
        <w:spacing w:after="160" w:line="350" w:lineRule="auto"/>
        <w:ind w:firstLine="567"/>
        <w:outlineLvl w:val="9"/>
        <w:rPr>
          <w:rFonts w:ascii="Sylfaen" w:hAnsi="Sylfaen"/>
          <w:spacing w:val="-4"/>
        </w:rPr>
      </w:pPr>
      <w:r w:rsidRPr="00420A82">
        <w:rPr>
          <w:rFonts w:ascii="Sylfaen" w:hAnsi="Sylfaen"/>
          <w:noProof/>
        </w:rPr>
        <w:t>60.</w:t>
      </w:r>
      <w:r w:rsidR="0053396F" w:rsidRPr="0053396F">
        <w:rPr>
          <w:rFonts w:ascii="Sylfaen" w:hAnsi="Sylfaen"/>
          <w:noProof/>
        </w:rPr>
        <w:tab/>
      </w:r>
      <w:r w:rsidRPr="00420A82">
        <w:rPr>
          <w:rFonts w:ascii="Sylfaen" w:hAnsi="Sylfaen"/>
          <w:noProof/>
        </w:rPr>
        <w:t xml:space="preserve">«Միասնական ռեեստրում փոփոխություններ (լրացումներ) կատարելու մասին հայտատուի դիմումի ուսումնասիրում» ընթացակարգի (P.SP.01.PRC.002) </w:t>
      </w:r>
      <w:r w:rsidRPr="0053396F">
        <w:rPr>
          <w:rFonts w:ascii="Sylfaen" w:hAnsi="Sylfaen"/>
          <w:noProof/>
          <w:spacing w:val="-4"/>
        </w:rPr>
        <w:t>կատարման ժամանակ իրականացվող գործառնությունների ցանկը ներկայացված է 32-րդ աղյուսակում։</w:t>
      </w:r>
    </w:p>
    <w:p w14:paraId="00524DD7" w14:textId="77777777" w:rsidR="00651630" w:rsidRPr="00420A82" w:rsidRDefault="00651630" w:rsidP="00A06554">
      <w:pPr>
        <w:pStyle w:val="af8"/>
        <w:keepNext w:val="0"/>
        <w:keepLines w:val="0"/>
        <w:widowControl w:val="0"/>
        <w:spacing w:before="0" w:after="160" w:line="360" w:lineRule="auto"/>
        <w:ind w:firstLine="709"/>
        <w:rPr>
          <w:rFonts w:ascii="Sylfaen" w:hAnsi="Sylfaen"/>
          <w:color w:val="auto"/>
          <w:sz w:val="24"/>
        </w:rPr>
      </w:pPr>
      <w:r w:rsidRPr="00420A82">
        <w:rPr>
          <w:rFonts w:ascii="Sylfaen" w:hAnsi="Sylfaen"/>
          <w:color w:val="auto"/>
          <w:sz w:val="24"/>
        </w:rPr>
        <w:t>Աղյուսակ 32</w:t>
      </w:r>
    </w:p>
    <w:p w14:paraId="7080D5D1"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փոփոխություններ</w:t>
      </w:r>
      <w:r w:rsidRPr="00420A82">
        <w:rPr>
          <w:rFonts w:ascii="Times New Roman" w:hAnsi="Times New Roman"/>
        </w:rPr>
        <w:t xml:space="preserve"> (</w:t>
      </w:r>
      <w:r w:rsidRPr="00420A82">
        <w:t>լրացումներ</w:t>
      </w:r>
      <w:r w:rsidRPr="00420A82">
        <w:rPr>
          <w:rFonts w:ascii="Times New Roman" w:hAnsi="Times New Roman"/>
        </w:rPr>
        <w:t xml:space="preserve">) </w:t>
      </w:r>
      <w:r w:rsidRPr="00420A82">
        <w:t>կատարելու</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հայտատուի</w:t>
      </w:r>
      <w:r w:rsidRPr="00420A82">
        <w:rPr>
          <w:rFonts w:ascii="Times New Roman" w:hAnsi="Times New Roman"/>
        </w:rPr>
        <w:t xml:space="preserve"> </w:t>
      </w:r>
      <w:r w:rsidRPr="00420A82">
        <w:t>դիմումի</w:t>
      </w:r>
      <w:r w:rsidRPr="00420A82">
        <w:rPr>
          <w:rFonts w:ascii="Times New Roman" w:hAnsi="Times New Roman"/>
        </w:rPr>
        <w:t xml:space="preserve"> </w:t>
      </w:r>
      <w:r w:rsidRPr="00420A82">
        <w:t>ուսումնասիրում</w:t>
      </w:r>
      <w:r w:rsidRPr="00420A82">
        <w:rPr>
          <w:rFonts w:ascii="Times New Roman" w:hAnsi="Times New Roman"/>
        </w:rPr>
        <w:t xml:space="preserve">» </w:t>
      </w:r>
      <w:r w:rsidRPr="00420A82">
        <w:t>ընթացակարգի (P.SP.01.PRC.002) կատարման</w:t>
      </w:r>
      <w:r w:rsidRPr="00420A82">
        <w:rPr>
          <w:rFonts w:ascii="Times New Roman" w:hAnsi="Times New Roman"/>
        </w:rPr>
        <w:t xml:space="preserve"> </w:t>
      </w:r>
      <w:r w:rsidRPr="00420A82">
        <w:t>ժամանակ</w:t>
      </w:r>
      <w:r w:rsidRPr="00420A82">
        <w:rPr>
          <w:rFonts w:ascii="Times New Roman" w:hAnsi="Times New Roman"/>
        </w:rPr>
        <w:t xml:space="preserve"> </w:t>
      </w:r>
      <w:r w:rsidRPr="00420A82">
        <w:t>իրականացվող</w:t>
      </w:r>
      <w:r w:rsidRPr="00420A82">
        <w:rPr>
          <w:rFonts w:ascii="Times New Roman" w:hAnsi="Times New Roman"/>
        </w:rPr>
        <w:t xml:space="preserve"> </w:t>
      </w:r>
      <w:r w:rsidRPr="00420A82">
        <w:t>գործառնությունների</w:t>
      </w:r>
      <w:r w:rsidRPr="00420A82">
        <w:rPr>
          <w:rFonts w:ascii="Times New Roman" w:hAnsi="Times New Roman"/>
        </w:rPr>
        <w:t xml:space="preserve"> </w:t>
      </w:r>
      <w:r w:rsidRPr="00420A82">
        <w:t>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651630" w:rsidRPr="00045942" w14:paraId="33F6F88D" w14:textId="77777777" w:rsidTr="00702109">
        <w:trPr>
          <w:tblHeader/>
          <w:jc w:val="center"/>
        </w:trPr>
        <w:tc>
          <w:tcPr>
            <w:tcW w:w="2404" w:type="dxa"/>
            <w:vAlign w:val="center"/>
          </w:tcPr>
          <w:p w14:paraId="1997B348" w14:textId="77777777" w:rsidR="00651630" w:rsidRPr="00045942" w:rsidRDefault="00651630" w:rsidP="00702109">
            <w:pPr>
              <w:pStyle w:val="af3"/>
              <w:widowControl w:val="0"/>
              <w:autoSpaceDE w:val="0"/>
              <w:autoSpaceDN w:val="0"/>
              <w:adjustRightInd w:val="0"/>
              <w:spacing w:after="120" w:line="240" w:lineRule="auto"/>
              <w:rPr>
                <w:rFonts w:ascii="Sylfaen" w:hAnsi="Sylfaen"/>
                <w:bCs w:val="0"/>
                <w:color w:val="auto"/>
                <w:sz w:val="20"/>
              </w:rPr>
            </w:pPr>
            <w:r w:rsidRPr="00045942">
              <w:rPr>
                <w:rFonts w:ascii="Sylfaen" w:hAnsi="Sylfaen"/>
                <w:color w:val="auto"/>
                <w:sz w:val="20"/>
              </w:rPr>
              <w:t>Ծածկագրային նշագիրը</w:t>
            </w:r>
          </w:p>
        </w:tc>
        <w:tc>
          <w:tcPr>
            <w:tcW w:w="4014" w:type="dxa"/>
            <w:vAlign w:val="center"/>
          </w:tcPr>
          <w:p w14:paraId="6BC598DC" w14:textId="77777777" w:rsidR="00651630" w:rsidRPr="00045942" w:rsidRDefault="00651630" w:rsidP="00702109">
            <w:pPr>
              <w:pStyle w:val="a7"/>
              <w:keepNext w:val="0"/>
              <w:keepLines w:val="0"/>
              <w:widowControl w:val="0"/>
              <w:autoSpaceDE w:val="0"/>
              <w:autoSpaceDN w:val="0"/>
              <w:adjustRightInd w:val="0"/>
              <w:spacing w:after="120"/>
              <w:rPr>
                <w:rFonts w:ascii="Sylfaen" w:hAnsi="Sylfaen"/>
                <w:sz w:val="20"/>
                <w:szCs w:val="20"/>
              </w:rPr>
            </w:pPr>
            <w:r w:rsidRPr="00045942">
              <w:rPr>
                <w:rFonts w:ascii="Sylfaen" w:hAnsi="Sylfaen"/>
                <w:sz w:val="20"/>
                <w:szCs w:val="20"/>
              </w:rPr>
              <w:t>Անվանումը</w:t>
            </w:r>
          </w:p>
        </w:tc>
        <w:tc>
          <w:tcPr>
            <w:tcW w:w="2938" w:type="dxa"/>
            <w:vAlign w:val="center"/>
          </w:tcPr>
          <w:p w14:paraId="1686299C" w14:textId="77777777" w:rsidR="00651630" w:rsidRPr="00045942" w:rsidRDefault="00651630" w:rsidP="00702109">
            <w:pPr>
              <w:pStyle w:val="a7"/>
              <w:keepNext w:val="0"/>
              <w:keepLines w:val="0"/>
              <w:widowControl w:val="0"/>
              <w:autoSpaceDE w:val="0"/>
              <w:autoSpaceDN w:val="0"/>
              <w:adjustRightInd w:val="0"/>
              <w:spacing w:after="120"/>
              <w:rPr>
                <w:rFonts w:ascii="Sylfaen" w:hAnsi="Sylfaen"/>
                <w:sz w:val="20"/>
                <w:szCs w:val="20"/>
              </w:rPr>
            </w:pPr>
            <w:r w:rsidRPr="00045942">
              <w:rPr>
                <w:rFonts w:ascii="Sylfaen" w:hAnsi="Sylfaen"/>
                <w:sz w:val="20"/>
                <w:szCs w:val="20"/>
              </w:rPr>
              <w:t>Նկարագրությունը</w:t>
            </w:r>
          </w:p>
        </w:tc>
      </w:tr>
      <w:tr w:rsidR="00651630" w:rsidRPr="00045942" w14:paraId="7DED45C4" w14:textId="77777777" w:rsidTr="00702109">
        <w:trPr>
          <w:tblHeader/>
          <w:jc w:val="center"/>
        </w:trPr>
        <w:tc>
          <w:tcPr>
            <w:tcW w:w="2404" w:type="dxa"/>
            <w:vAlign w:val="center"/>
          </w:tcPr>
          <w:p w14:paraId="24A9F983" w14:textId="77777777" w:rsidR="00651630" w:rsidRPr="00045942" w:rsidRDefault="00651630" w:rsidP="00702109">
            <w:pPr>
              <w:pStyle w:val="af3"/>
              <w:widowControl w:val="0"/>
              <w:autoSpaceDE w:val="0"/>
              <w:autoSpaceDN w:val="0"/>
              <w:adjustRightInd w:val="0"/>
              <w:spacing w:after="120" w:line="240" w:lineRule="auto"/>
              <w:rPr>
                <w:rFonts w:ascii="Sylfaen" w:hAnsi="Sylfaen"/>
                <w:bCs w:val="0"/>
                <w:color w:val="auto"/>
                <w:sz w:val="20"/>
              </w:rPr>
            </w:pPr>
            <w:r w:rsidRPr="00045942">
              <w:rPr>
                <w:rFonts w:ascii="Sylfaen" w:hAnsi="Sylfaen"/>
                <w:color w:val="auto"/>
                <w:sz w:val="20"/>
              </w:rPr>
              <w:t>1</w:t>
            </w:r>
          </w:p>
        </w:tc>
        <w:tc>
          <w:tcPr>
            <w:tcW w:w="4014" w:type="dxa"/>
            <w:vAlign w:val="center"/>
          </w:tcPr>
          <w:p w14:paraId="27D5EA96" w14:textId="77777777" w:rsidR="00651630" w:rsidRPr="00045942" w:rsidRDefault="00651630" w:rsidP="00702109">
            <w:pPr>
              <w:pStyle w:val="a7"/>
              <w:keepNext w:val="0"/>
              <w:keepLines w:val="0"/>
              <w:widowControl w:val="0"/>
              <w:autoSpaceDE w:val="0"/>
              <w:autoSpaceDN w:val="0"/>
              <w:adjustRightInd w:val="0"/>
              <w:spacing w:after="120"/>
              <w:rPr>
                <w:rFonts w:ascii="Sylfaen" w:hAnsi="Sylfaen"/>
                <w:sz w:val="20"/>
                <w:szCs w:val="20"/>
              </w:rPr>
            </w:pPr>
            <w:r w:rsidRPr="00045942">
              <w:rPr>
                <w:rFonts w:ascii="Sylfaen" w:hAnsi="Sylfaen"/>
                <w:sz w:val="20"/>
                <w:szCs w:val="20"/>
              </w:rPr>
              <w:t>2</w:t>
            </w:r>
          </w:p>
        </w:tc>
        <w:tc>
          <w:tcPr>
            <w:tcW w:w="2938" w:type="dxa"/>
            <w:vAlign w:val="center"/>
          </w:tcPr>
          <w:p w14:paraId="549547B8" w14:textId="77777777" w:rsidR="00651630" w:rsidRPr="00045942" w:rsidRDefault="00651630" w:rsidP="00702109">
            <w:pPr>
              <w:pStyle w:val="a7"/>
              <w:keepNext w:val="0"/>
              <w:keepLines w:val="0"/>
              <w:widowControl w:val="0"/>
              <w:autoSpaceDE w:val="0"/>
              <w:autoSpaceDN w:val="0"/>
              <w:adjustRightInd w:val="0"/>
              <w:spacing w:after="120"/>
              <w:rPr>
                <w:rFonts w:ascii="Sylfaen" w:hAnsi="Sylfaen"/>
                <w:sz w:val="20"/>
                <w:szCs w:val="20"/>
              </w:rPr>
            </w:pPr>
            <w:r w:rsidRPr="00045942">
              <w:rPr>
                <w:rFonts w:ascii="Sylfaen" w:hAnsi="Sylfaen"/>
                <w:sz w:val="20"/>
                <w:szCs w:val="20"/>
              </w:rPr>
              <w:t>3</w:t>
            </w:r>
          </w:p>
        </w:tc>
      </w:tr>
      <w:tr w:rsidR="00651630" w:rsidRPr="00045942" w14:paraId="50712AB9" w14:textId="77777777" w:rsidTr="00702109">
        <w:trPr>
          <w:jc w:val="center"/>
        </w:trPr>
        <w:tc>
          <w:tcPr>
            <w:tcW w:w="2404" w:type="dxa"/>
            <w:tcBorders>
              <w:top w:val="single" w:sz="4" w:space="0" w:color="auto"/>
              <w:bottom w:val="single" w:sz="4" w:space="0" w:color="auto"/>
            </w:tcBorders>
          </w:tcPr>
          <w:p w14:paraId="129A6DF0"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bCs w:val="0"/>
                <w:color w:val="auto"/>
                <w:sz w:val="20"/>
              </w:rPr>
            </w:pPr>
            <w:r w:rsidRPr="00045942">
              <w:rPr>
                <w:rFonts w:ascii="Sylfaen" w:hAnsi="Sylfaen"/>
                <w:color w:val="auto"/>
                <w:sz w:val="20"/>
              </w:rPr>
              <w:t>P.SP.01.OPR.</w:t>
            </w:r>
            <w:r w:rsidR="00D47BA0" w:rsidRPr="00045942">
              <w:rPr>
                <w:rFonts w:ascii="Sylfaen" w:hAnsi="Sylfaen"/>
                <w:bCs w:val="0"/>
                <w:color w:val="auto"/>
                <w:sz w:val="20"/>
              </w:rPr>
              <w:fldChar w:fldCharType="begin"/>
            </w:r>
            <w:r w:rsidRPr="00045942">
              <w:rPr>
                <w:rFonts w:ascii="Sylfaen" w:hAnsi="Sylfaen"/>
                <w:bCs w:val="0"/>
                <w:color w:val="auto"/>
                <w:sz w:val="20"/>
              </w:rPr>
              <w:instrText xml:space="preserve"> SEQ НумОперСписком\# "000" \s 001 \* MERGEFORMAT  \* MERGEFORMAT  \* MERGEFORMAT  \* MERGEFORMAT </w:instrText>
            </w:r>
            <w:r w:rsidR="00D47BA0" w:rsidRPr="00045942">
              <w:rPr>
                <w:rFonts w:ascii="Sylfaen" w:hAnsi="Sylfaen"/>
                <w:bCs w:val="0"/>
                <w:color w:val="auto"/>
                <w:sz w:val="20"/>
              </w:rPr>
              <w:fldChar w:fldCharType="separate"/>
            </w:r>
            <w:r w:rsidRPr="00045942">
              <w:rPr>
                <w:rFonts w:ascii="Sylfaen" w:hAnsi="Sylfaen"/>
                <w:bCs w:val="0"/>
                <w:noProof/>
                <w:color w:val="auto"/>
                <w:sz w:val="20"/>
              </w:rPr>
              <w:t>026</w:t>
            </w:r>
            <w:r w:rsidR="00D47BA0" w:rsidRPr="00045942">
              <w:rPr>
                <w:rFonts w:ascii="Sylfaen" w:hAnsi="Sylfaen"/>
                <w:bCs w:val="0"/>
                <w:color w:val="auto"/>
                <w:sz w:val="20"/>
              </w:rPr>
              <w:fldChar w:fldCharType="end"/>
            </w:r>
          </w:p>
        </w:tc>
        <w:tc>
          <w:tcPr>
            <w:tcW w:w="4014" w:type="dxa"/>
            <w:tcBorders>
              <w:top w:val="single" w:sz="4" w:space="0" w:color="auto"/>
              <w:bottom w:val="single" w:sz="4" w:space="0" w:color="auto"/>
            </w:tcBorders>
          </w:tcPr>
          <w:p w14:paraId="49783BDF"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color w:val="auto"/>
                <w:sz w:val="20"/>
              </w:rPr>
              <w:t>դիմումի ընդունում եւ սահմանված պահանջներին համապատասխանության մասով ստուգում</w:t>
            </w:r>
          </w:p>
        </w:tc>
        <w:tc>
          <w:tcPr>
            <w:tcW w:w="2938" w:type="dxa"/>
            <w:tcBorders>
              <w:top w:val="single" w:sz="4" w:space="0" w:color="auto"/>
              <w:bottom w:val="single" w:sz="4" w:space="0" w:color="auto"/>
            </w:tcBorders>
          </w:tcPr>
          <w:p w14:paraId="249DAFE2"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noProof/>
                <w:sz w:val="20"/>
              </w:rPr>
              <w:t xml:space="preserve">բերված է սույն կանոնների </w:t>
            </w:r>
            <w:r w:rsidR="00BD6DAC">
              <w:fldChar w:fldCharType="begin"/>
            </w:r>
            <w:r w:rsidR="00BD6DAC">
              <w:instrText xml:space="preserve"> SEQ ТабвТаб\* Arabic\r 33  \* MERGEFORMAT  \* MERGEFORMAT </w:instrText>
            </w:r>
            <w:r w:rsidR="00BD6DAC">
              <w:fldChar w:fldCharType="separate"/>
            </w:r>
            <w:r w:rsidRPr="00045942">
              <w:rPr>
                <w:rFonts w:ascii="Sylfaen" w:hAnsi="Sylfaen"/>
                <w:noProof/>
                <w:sz w:val="20"/>
              </w:rPr>
              <w:t>33</w:t>
            </w:r>
            <w:r w:rsidR="00BD6DAC">
              <w:rPr>
                <w:rFonts w:ascii="Sylfaen" w:hAnsi="Sylfaen"/>
                <w:noProof/>
                <w:sz w:val="20"/>
              </w:rPr>
              <w:fldChar w:fldCharType="end"/>
            </w:r>
            <w:r w:rsidRPr="00045942">
              <w:rPr>
                <w:rFonts w:ascii="Sylfaen" w:hAnsi="Sylfaen"/>
                <w:sz w:val="20"/>
              </w:rPr>
              <w:t>-րդ</w:t>
            </w:r>
            <w:r w:rsidRPr="00045942">
              <w:rPr>
                <w:rFonts w:ascii="Sylfaen" w:hAnsi="Sylfaen"/>
                <w:noProof/>
                <w:sz w:val="20"/>
              </w:rPr>
              <w:t xml:space="preserve"> աղյուսակում</w:t>
            </w:r>
          </w:p>
        </w:tc>
      </w:tr>
      <w:tr w:rsidR="00651630" w:rsidRPr="00045942" w14:paraId="2E6FB3C9" w14:textId="77777777" w:rsidTr="00702109">
        <w:trPr>
          <w:jc w:val="center"/>
        </w:trPr>
        <w:tc>
          <w:tcPr>
            <w:tcW w:w="2404" w:type="dxa"/>
            <w:tcBorders>
              <w:top w:val="single" w:sz="4" w:space="0" w:color="auto"/>
              <w:bottom w:val="single" w:sz="4" w:space="0" w:color="auto"/>
            </w:tcBorders>
          </w:tcPr>
          <w:p w14:paraId="2080C8D6"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bCs w:val="0"/>
                <w:color w:val="auto"/>
                <w:sz w:val="20"/>
              </w:rPr>
            </w:pPr>
            <w:r w:rsidRPr="00045942">
              <w:rPr>
                <w:rFonts w:ascii="Sylfaen" w:hAnsi="Sylfaen"/>
                <w:color w:val="auto"/>
                <w:sz w:val="20"/>
              </w:rPr>
              <w:t>P.SP.01.OPR.</w:t>
            </w:r>
            <w:r w:rsidR="00D47BA0" w:rsidRPr="00045942">
              <w:rPr>
                <w:rFonts w:ascii="Sylfaen" w:hAnsi="Sylfaen"/>
                <w:bCs w:val="0"/>
                <w:color w:val="auto"/>
                <w:sz w:val="20"/>
              </w:rPr>
              <w:fldChar w:fldCharType="begin"/>
            </w:r>
            <w:r w:rsidRPr="00045942">
              <w:rPr>
                <w:rFonts w:ascii="Sylfaen" w:hAnsi="Sylfaen"/>
                <w:bCs w:val="0"/>
                <w:color w:val="auto"/>
                <w:sz w:val="20"/>
              </w:rPr>
              <w:instrText xml:space="preserve"> SEQ НумОперСписком\# "000" \s 001 \* MERGEFORMAT  \* MERGEFORMAT  \* MERGEFORMAT  \* MERGEFORMAT </w:instrText>
            </w:r>
            <w:r w:rsidR="00D47BA0" w:rsidRPr="00045942">
              <w:rPr>
                <w:rFonts w:ascii="Sylfaen" w:hAnsi="Sylfaen"/>
                <w:bCs w:val="0"/>
                <w:color w:val="auto"/>
                <w:sz w:val="20"/>
              </w:rPr>
              <w:fldChar w:fldCharType="separate"/>
            </w:r>
            <w:r w:rsidRPr="00045942">
              <w:rPr>
                <w:rFonts w:ascii="Sylfaen" w:hAnsi="Sylfaen"/>
                <w:bCs w:val="0"/>
                <w:noProof/>
                <w:color w:val="auto"/>
                <w:sz w:val="20"/>
              </w:rPr>
              <w:t>027</w:t>
            </w:r>
            <w:r w:rsidR="00D47BA0" w:rsidRPr="00045942">
              <w:rPr>
                <w:rFonts w:ascii="Sylfaen" w:hAnsi="Sylfaen"/>
                <w:bCs w:val="0"/>
                <w:color w:val="auto"/>
                <w:sz w:val="20"/>
              </w:rPr>
              <w:fldChar w:fldCharType="end"/>
            </w:r>
          </w:p>
        </w:tc>
        <w:tc>
          <w:tcPr>
            <w:tcW w:w="4014" w:type="dxa"/>
            <w:tcBorders>
              <w:top w:val="single" w:sz="4" w:space="0" w:color="auto"/>
              <w:bottom w:val="single" w:sz="4" w:space="0" w:color="auto"/>
            </w:tcBorders>
          </w:tcPr>
          <w:p w14:paraId="07A5741D"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color w:val="auto"/>
                <w:sz w:val="20"/>
              </w:rPr>
              <w:t>դիմումի ուսումնասիրումը մերժելու վերաբերյալ ծանուցման ուղարկում</w:t>
            </w:r>
          </w:p>
        </w:tc>
        <w:tc>
          <w:tcPr>
            <w:tcW w:w="2938" w:type="dxa"/>
            <w:tcBorders>
              <w:top w:val="single" w:sz="4" w:space="0" w:color="auto"/>
              <w:bottom w:val="single" w:sz="4" w:space="0" w:color="auto"/>
            </w:tcBorders>
          </w:tcPr>
          <w:p w14:paraId="7164431D"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noProof/>
                <w:sz w:val="20"/>
              </w:rPr>
              <w:t xml:space="preserve">բերված է սույն կանոնների </w:t>
            </w:r>
            <w:r w:rsidR="00BD6DAC">
              <w:fldChar w:fldCharType="begin"/>
            </w:r>
            <w:r w:rsidR="00BD6DAC">
              <w:instrText xml:space="preserve"> SEQ ТабвТаб\* Arabic\n  \* MERGEFORMAT  \* MERGEFORMAT  \* </w:instrText>
            </w:r>
            <w:r w:rsidR="00BD6DAC">
              <w:instrText xml:space="preserve">MERGEFORMAT </w:instrText>
            </w:r>
            <w:r w:rsidR="00BD6DAC">
              <w:fldChar w:fldCharType="separate"/>
            </w:r>
            <w:r w:rsidRPr="00045942">
              <w:rPr>
                <w:rFonts w:ascii="Sylfaen" w:hAnsi="Sylfaen"/>
                <w:noProof/>
                <w:sz w:val="20"/>
              </w:rPr>
              <w:t>34</w:t>
            </w:r>
            <w:r w:rsidR="00BD6DAC">
              <w:rPr>
                <w:rFonts w:ascii="Sylfaen" w:hAnsi="Sylfaen"/>
                <w:noProof/>
                <w:sz w:val="20"/>
              </w:rPr>
              <w:fldChar w:fldCharType="end"/>
            </w:r>
            <w:r w:rsidRPr="00045942">
              <w:rPr>
                <w:rFonts w:ascii="Sylfaen" w:hAnsi="Sylfaen"/>
                <w:sz w:val="20"/>
              </w:rPr>
              <w:t>-րդ</w:t>
            </w:r>
            <w:r w:rsidRPr="00045942">
              <w:rPr>
                <w:rFonts w:ascii="Sylfaen" w:hAnsi="Sylfaen"/>
                <w:noProof/>
                <w:sz w:val="20"/>
              </w:rPr>
              <w:t xml:space="preserve"> աղյուսակում</w:t>
            </w:r>
          </w:p>
        </w:tc>
      </w:tr>
      <w:tr w:rsidR="00651630" w:rsidRPr="00045942" w14:paraId="70919120" w14:textId="77777777" w:rsidTr="00702109">
        <w:trPr>
          <w:jc w:val="center"/>
        </w:trPr>
        <w:tc>
          <w:tcPr>
            <w:tcW w:w="2404" w:type="dxa"/>
            <w:tcBorders>
              <w:top w:val="single" w:sz="4" w:space="0" w:color="auto"/>
              <w:bottom w:val="single" w:sz="4" w:space="0" w:color="auto"/>
            </w:tcBorders>
          </w:tcPr>
          <w:p w14:paraId="0E50F06D"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bCs w:val="0"/>
                <w:color w:val="auto"/>
                <w:sz w:val="20"/>
              </w:rPr>
            </w:pPr>
            <w:r w:rsidRPr="00045942">
              <w:rPr>
                <w:rFonts w:ascii="Sylfaen" w:hAnsi="Sylfaen"/>
                <w:color w:val="auto"/>
                <w:sz w:val="20"/>
              </w:rPr>
              <w:t>P.SP.01.OPR.</w:t>
            </w:r>
            <w:r w:rsidR="00D47BA0" w:rsidRPr="00045942">
              <w:rPr>
                <w:rFonts w:ascii="Sylfaen" w:hAnsi="Sylfaen"/>
                <w:bCs w:val="0"/>
                <w:color w:val="auto"/>
                <w:sz w:val="20"/>
              </w:rPr>
              <w:fldChar w:fldCharType="begin"/>
            </w:r>
            <w:r w:rsidRPr="00045942">
              <w:rPr>
                <w:rFonts w:ascii="Sylfaen" w:hAnsi="Sylfaen"/>
                <w:bCs w:val="0"/>
                <w:color w:val="auto"/>
                <w:sz w:val="20"/>
              </w:rPr>
              <w:instrText xml:space="preserve"> SEQ НумОперСписком\# "000" \s 001 \* MERGEFORMAT  \* MERGEFORMAT  \* MERGEFORMAT  \* MERGEFORMAT </w:instrText>
            </w:r>
            <w:r w:rsidR="00D47BA0" w:rsidRPr="00045942">
              <w:rPr>
                <w:rFonts w:ascii="Sylfaen" w:hAnsi="Sylfaen"/>
                <w:bCs w:val="0"/>
                <w:color w:val="auto"/>
                <w:sz w:val="20"/>
              </w:rPr>
              <w:fldChar w:fldCharType="separate"/>
            </w:r>
            <w:r w:rsidRPr="00045942">
              <w:rPr>
                <w:rFonts w:ascii="Sylfaen" w:hAnsi="Sylfaen"/>
                <w:bCs w:val="0"/>
                <w:noProof/>
                <w:color w:val="auto"/>
                <w:sz w:val="20"/>
              </w:rPr>
              <w:t>028</w:t>
            </w:r>
            <w:r w:rsidR="00D47BA0" w:rsidRPr="00045942">
              <w:rPr>
                <w:rFonts w:ascii="Sylfaen" w:hAnsi="Sylfaen"/>
                <w:bCs w:val="0"/>
                <w:color w:val="auto"/>
                <w:sz w:val="20"/>
              </w:rPr>
              <w:fldChar w:fldCharType="end"/>
            </w:r>
          </w:p>
        </w:tc>
        <w:tc>
          <w:tcPr>
            <w:tcW w:w="4014" w:type="dxa"/>
            <w:tcBorders>
              <w:top w:val="single" w:sz="4" w:space="0" w:color="auto"/>
              <w:bottom w:val="single" w:sz="4" w:space="0" w:color="auto"/>
            </w:tcBorders>
          </w:tcPr>
          <w:p w14:paraId="5224473C"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color w:val="auto"/>
                <w:sz w:val="20"/>
              </w:rPr>
              <w:t>դիմումի ուսումնասիրման համար պակասող փաստաթղթերն ու տեղեկությունները ներկայացնելու անհրաժեշտության վերաբերյալ ծանուցման ուղարկում</w:t>
            </w:r>
          </w:p>
        </w:tc>
        <w:tc>
          <w:tcPr>
            <w:tcW w:w="2938" w:type="dxa"/>
            <w:tcBorders>
              <w:top w:val="single" w:sz="4" w:space="0" w:color="auto"/>
              <w:bottom w:val="single" w:sz="4" w:space="0" w:color="auto"/>
            </w:tcBorders>
          </w:tcPr>
          <w:p w14:paraId="54CDA721"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noProof/>
                <w:sz w:val="20"/>
              </w:rPr>
              <w:t xml:space="preserve">բերված է սույն կանոնների </w:t>
            </w:r>
            <w:r w:rsidR="00BD6DAC">
              <w:fldChar w:fldCharType="begin"/>
            </w:r>
            <w:r w:rsidR="00BD6DAC">
              <w:instrText xml:space="preserve"> SEQ ТабвТаб\* Arabic\n  \* MERGEFORMAT  \* MERGEFORMAT  \* MERGEFORMAT </w:instrText>
            </w:r>
            <w:r w:rsidR="00BD6DAC">
              <w:fldChar w:fldCharType="separate"/>
            </w:r>
            <w:r w:rsidRPr="00045942">
              <w:rPr>
                <w:rFonts w:ascii="Sylfaen" w:hAnsi="Sylfaen"/>
                <w:noProof/>
                <w:sz w:val="20"/>
              </w:rPr>
              <w:t>35</w:t>
            </w:r>
            <w:r w:rsidR="00BD6DAC">
              <w:rPr>
                <w:rFonts w:ascii="Sylfaen" w:hAnsi="Sylfaen"/>
                <w:noProof/>
                <w:sz w:val="20"/>
              </w:rPr>
              <w:fldChar w:fldCharType="end"/>
            </w:r>
            <w:r w:rsidRPr="00045942">
              <w:rPr>
                <w:rFonts w:ascii="Sylfaen" w:hAnsi="Sylfaen"/>
                <w:sz w:val="20"/>
              </w:rPr>
              <w:t>-րդ</w:t>
            </w:r>
            <w:r w:rsidRPr="00045942">
              <w:rPr>
                <w:rFonts w:ascii="Sylfaen" w:hAnsi="Sylfaen"/>
                <w:noProof/>
                <w:sz w:val="20"/>
              </w:rPr>
              <w:t xml:space="preserve"> աղյուսակում</w:t>
            </w:r>
          </w:p>
        </w:tc>
      </w:tr>
      <w:tr w:rsidR="00651630" w:rsidRPr="00045942" w14:paraId="3733522F" w14:textId="77777777" w:rsidTr="00702109">
        <w:trPr>
          <w:jc w:val="center"/>
        </w:trPr>
        <w:tc>
          <w:tcPr>
            <w:tcW w:w="2404" w:type="dxa"/>
            <w:tcBorders>
              <w:top w:val="single" w:sz="4" w:space="0" w:color="auto"/>
              <w:bottom w:val="single" w:sz="4" w:space="0" w:color="auto"/>
            </w:tcBorders>
          </w:tcPr>
          <w:p w14:paraId="1B79674C"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bCs w:val="0"/>
                <w:color w:val="auto"/>
                <w:sz w:val="20"/>
              </w:rPr>
            </w:pPr>
            <w:r w:rsidRPr="00045942">
              <w:rPr>
                <w:rFonts w:ascii="Sylfaen" w:hAnsi="Sylfaen"/>
                <w:color w:val="auto"/>
                <w:sz w:val="20"/>
              </w:rPr>
              <w:t>P.SP.01.OPR.</w:t>
            </w:r>
            <w:r w:rsidR="00D47BA0" w:rsidRPr="00045942">
              <w:rPr>
                <w:rFonts w:ascii="Sylfaen" w:hAnsi="Sylfaen"/>
                <w:bCs w:val="0"/>
                <w:color w:val="auto"/>
                <w:sz w:val="20"/>
              </w:rPr>
              <w:fldChar w:fldCharType="begin"/>
            </w:r>
            <w:r w:rsidRPr="00045942">
              <w:rPr>
                <w:rFonts w:ascii="Sylfaen" w:hAnsi="Sylfaen"/>
                <w:bCs w:val="0"/>
                <w:color w:val="auto"/>
                <w:sz w:val="20"/>
              </w:rPr>
              <w:instrText xml:space="preserve"> SEQ НумОперСписком\# "000" \s 001 \* MERGEFORMAT  \* MERGEFORMAT  \* MERGEFORMAT  \* MERGEFORMAT </w:instrText>
            </w:r>
            <w:r w:rsidR="00D47BA0" w:rsidRPr="00045942">
              <w:rPr>
                <w:rFonts w:ascii="Sylfaen" w:hAnsi="Sylfaen"/>
                <w:bCs w:val="0"/>
                <w:color w:val="auto"/>
                <w:sz w:val="20"/>
              </w:rPr>
              <w:fldChar w:fldCharType="separate"/>
            </w:r>
            <w:r w:rsidRPr="00045942">
              <w:rPr>
                <w:rFonts w:ascii="Sylfaen" w:hAnsi="Sylfaen"/>
                <w:bCs w:val="0"/>
                <w:noProof/>
                <w:color w:val="auto"/>
                <w:sz w:val="20"/>
              </w:rPr>
              <w:t>029</w:t>
            </w:r>
            <w:r w:rsidR="00D47BA0" w:rsidRPr="00045942">
              <w:rPr>
                <w:rFonts w:ascii="Sylfaen" w:hAnsi="Sylfaen"/>
                <w:bCs w:val="0"/>
                <w:color w:val="auto"/>
                <w:sz w:val="20"/>
              </w:rPr>
              <w:fldChar w:fldCharType="end"/>
            </w:r>
          </w:p>
        </w:tc>
        <w:tc>
          <w:tcPr>
            <w:tcW w:w="4014" w:type="dxa"/>
            <w:tcBorders>
              <w:top w:val="single" w:sz="4" w:space="0" w:color="auto"/>
              <w:bottom w:val="single" w:sz="4" w:space="0" w:color="auto"/>
            </w:tcBorders>
          </w:tcPr>
          <w:p w14:paraId="1B7C8D07"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color w:val="auto"/>
                <w:sz w:val="20"/>
              </w:rPr>
              <w:t>միասնական ռեեստրում փոփոխություններ (լրացումներ) կատարելու մասին որոշման ընդունում</w:t>
            </w:r>
          </w:p>
        </w:tc>
        <w:tc>
          <w:tcPr>
            <w:tcW w:w="2938" w:type="dxa"/>
            <w:tcBorders>
              <w:top w:val="single" w:sz="4" w:space="0" w:color="auto"/>
              <w:bottom w:val="single" w:sz="4" w:space="0" w:color="auto"/>
            </w:tcBorders>
          </w:tcPr>
          <w:p w14:paraId="143B04C9"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noProof/>
                <w:sz w:val="20"/>
              </w:rPr>
              <w:t xml:space="preserve">բերված է սույն կանոնների </w:t>
            </w:r>
            <w:r w:rsidR="00BD6DAC">
              <w:fldChar w:fldCharType="begin"/>
            </w:r>
            <w:r w:rsidR="00BD6DAC">
              <w:instrText xml:space="preserve"> SEQ ТабвТаб\* Arabic\n  \* MERGEFORMAT  \* MERGEFORMAT  \* MERGEFORMAT </w:instrText>
            </w:r>
            <w:r w:rsidR="00BD6DAC">
              <w:fldChar w:fldCharType="separate"/>
            </w:r>
            <w:r w:rsidRPr="00045942">
              <w:rPr>
                <w:rFonts w:ascii="Sylfaen" w:hAnsi="Sylfaen"/>
                <w:noProof/>
                <w:sz w:val="20"/>
              </w:rPr>
              <w:t>36</w:t>
            </w:r>
            <w:r w:rsidR="00BD6DAC">
              <w:rPr>
                <w:rFonts w:ascii="Sylfaen" w:hAnsi="Sylfaen"/>
                <w:noProof/>
                <w:sz w:val="20"/>
              </w:rPr>
              <w:fldChar w:fldCharType="end"/>
            </w:r>
            <w:r w:rsidRPr="00045942">
              <w:rPr>
                <w:rFonts w:ascii="Sylfaen" w:hAnsi="Sylfaen"/>
                <w:noProof/>
                <w:sz w:val="20"/>
              </w:rPr>
              <w:t>-րդ աղյուսակում</w:t>
            </w:r>
          </w:p>
        </w:tc>
      </w:tr>
      <w:tr w:rsidR="00651630" w:rsidRPr="00045942" w14:paraId="53F132F2" w14:textId="77777777" w:rsidTr="00702109">
        <w:trPr>
          <w:jc w:val="center"/>
        </w:trPr>
        <w:tc>
          <w:tcPr>
            <w:tcW w:w="2404" w:type="dxa"/>
            <w:tcBorders>
              <w:top w:val="single" w:sz="4" w:space="0" w:color="auto"/>
              <w:bottom w:val="single" w:sz="4" w:space="0" w:color="auto"/>
            </w:tcBorders>
          </w:tcPr>
          <w:p w14:paraId="46E4B3A2"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bCs w:val="0"/>
                <w:color w:val="auto"/>
                <w:sz w:val="20"/>
              </w:rPr>
            </w:pPr>
            <w:r w:rsidRPr="00045942">
              <w:rPr>
                <w:rFonts w:ascii="Sylfaen" w:hAnsi="Sylfaen"/>
                <w:color w:val="auto"/>
                <w:sz w:val="20"/>
              </w:rPr>
              <w:t>P.SP.01.OPR.</w:t>
            </w:r>
            <w:r w:rsidR="00D47BA0" w:rsidRPr="00045942">
              <w:rPr>
                <w:rFonts w:ascii="Sylfaen" w:hAnsi="Sylfaen"/>
                <w:bCs w:val="0"/>
                <w:color w:val="auto"/>
                <w:sz w:val="20"/>
              </w:rPr>
              <w:fldChar w:fldCharType="begin"/>
            </w:r>
            <w:r w:rsidRPr="00045942">
              <w:rPr>
                <w:rFonts w:ascii="Sylfaen" w:hAnsi="Sylfaen"/>
                <w:bCs w:val="0"/>
                <w:color w:val="auto"/>
                <w:sz w:val="20"/>
              </w:rPr>
              <w:instrText xml:space="preserve"> SEQ НумОперСписком\# "000" \s 001 \* MERGEFORMAT  \* MERGEFORMAT  \* MERGEFORMAT  \* MERGEFORMAT </w:instrText>
            </w:r>
            <w:r w:rsidR="00D47BA0" w:rsidRPr="00045942">
              <w:rPr>
                <w:rFonts w:ascii="Sylfaen" w:hAnsi="Sylfaen"/>
                <w:bCs w:val="0"/>
                <w:color w:val="auto"/>
                <w:sz w:val="20"/>
              </w:rPr>
              <w:fldChar w:fldCharType="separate"/>
            </w:r>
            <w:r w:rsidRPr="00045942">
              <w:rPr>
                <w:rFonts w:ascii="Sylfaen" w:hAnsi="Sylfaen"/>
                <w:bCs w:val="0"/>
                <w:noProof/>
                <w:color w:val="auto"/>
                <w:sz w:val="20"/>
              </w:rPr>
              <w:t>030</w:t>
            </w:r>
            <w:r w:rsidR="00D47BA0" w:rsidRPr="00045942">
              <w:rPr>
                <w:rFonts w:ascii="Sylfaen" w:hAnsi="Sylfaen"/>
                <w:bCs w:val="0"/>
                <w:color w:val="auto"/>
                <w:sz w:val="20"/>
              </w:rPr>
              <w:fldChar w:fldCharType="end"/>
            </w:r>
          </w:p>
        </w:tc>
        <w:tc>
          <w:tcPr>
            <w:tcW w:w="4014" w:type="dxa"/>
            <w:tcBorders>
              <w:top w:val="single" w:sz="4" w:space="0" w:color="auto"/>
              <w:bottom w:val="single" w:sz="4" w:space="0" w:color="auto"/>
            </w:tcBorders>
          </w:tcPr>
          <w:p w14:paraId="4ECC3088"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sz w:val="20"/>
              </w:rPr>
              <w:t>միասնական ռեեստրում փոփոխությունների (լրացումների) կատարումը մերժելու վերաբերյալ ծանուցման ուղարկում</w:t>
            </w:r>
          </w:p>
        </w:tc>
        <w:tc>
          <w:tcPr>
            <w:tcW w:w="2938" w:type="dxa"/>
            <w:tcBorders>
              <w:top w:val="single" w:sz="4" w:space="0" w:color="auto"/>
              <w:bottom w:val="single" w:sz="4" w:space="0" w:color="auto"/>
            </w:tcBorders>
          </w:tcPr>
          <w:p w14:paraId="0A6EB3B7" w14:textId="77777777" w:rsidR="00651630" w:rsidRPr="00045942" w:rsidRDefault="00651630" w:rsidP="00702109">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noProof/>
                <w:sz w:val="20"/>
              </w:rPr>
              <w:t xml:space="preserve">բերված է սույն կանոնների </w:t>
            </w:r>
            <w:r w:rsidR="00BD6DAC">
              <w:fldChar w:fldCharType="begin"/>
            </w:r>
            <w:r w:rsidR="00BD6DAC">
              <w:instrText xml:space="preserve"> SEQ ТабвТаб\* Arabic\n  \* MERGEFORMAT  \* MERGEFORMAT  \* MERGEFORMAT </w:instrText>
            </w:r>
            <w:r w:rsidR="00BD6DAC">
              <w:fldChar w:fldCharType="separate"/>
            </w:r>
            <w:r w:rsidRPr="00045942">
              <w:rPr>
                <w:rFonts w:ascii="Sylfaen" w:hAnsi="Sylfaen"/>
                <w:noProof/>
                <w:sz w:val="20"/>
              </w:rPr>
              <w:t>37</w:t>
            </w:r>
            <w:r w:rsidR="00BD6DAC">
              <w:rPr>
                <w:rFonts w:ascii="Sylfaen" w:hAnsi="Sylfaen"/>
                <w:noProof/>
                <w:sz w:val="20"/>
              </w:rPr>
              <w:fldChar w:fldCharType="end"/>
            </w:r>
            <w:r w:rsidRPr="00045942">
              <w:rPr>
                <w:rFonts w:ascii="Sylfaen" w:hAnsi="Sylfaen"/>
                <w:sz w:val="20"/>
              </w:rPr>
              <w:t>-րդ</w:t>
            </w:r>
            <w:r w:rsidRPr="00045942">
              <w:rPr>
                <w:rFonts w:ascii="Sylfaen" w:hAnsi="Sylfaen"/>
                <w:noProof/>
                <w:sz w:val="20"/>
              </w:rPr>
              <w:t xml:space="preserve"> աղյուսակում</w:t>
            </w:r>
          </w:p>
        </w:tc>
      </w:tr>
    </w:tbl>
    <w:p w14:paraId="673C41FB" w14:textId="77777777" w:rsidR="00651630" w:rsidRPr="00420A82" w:rsidRDefault="00651630" w:rsidP="00A06554">
      <w:pPr>
        <w:widowControl w:val="0"/>
        <w:spacing w:after="160" w:line="360" w:lineRule="auto"/>
        <w:rPr>
          <w:rFonts w:ascii="Sylfaen" w:hAnsi="Sylfaen"/>
          <w:bCs/>
          <w:sz w:val="24"/>
          <w:szCs w:val="24"/>
        </w:rPr>
      </w:pPr>
    </w:p>
    <w:p w14:paraId="0DBC32BF"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33</w:t>
      </w:r>
    </w:p>
    <w:p w14:paraId="07F386D5" w14:textId="77777777" w:rsidR="00651630" w:rsidRPr="00420A82" w:rsidRDefault="00651630" w:rsidP="00A06554">
      <w:pPr>
        <w:pStyle w:val="af6"/>
        <w:keepNext w:val="0"/>
        <w:widowControl w:val="0"/>
        <w:spacing w:after="160" w:line="360" w:lineRule="auto"/>
        <w:rPr>
          <w:rFonts w:ascii="Sylfaen" w:hAnsi="Sylfaen"/>
          <w:color w:val="auto"/>
          <w:sz w:val="24"/>
          <w:szCs w:val="24"/>
        </w:rPr>
      </w:pPr>
      <w:r w:rsidRPr="00420A82">
        <w:rPr>
          <w:rFonts w:ascii="Sylfaen" w:hAnsi="Sylfaen"/>
          <w:color w:val="auto"/>
          <w:sz w:val="24"/>
          <w:szCs w:val="24"/>
        </w:rPr>
        <w:t>«Դիմումի ընդունում եւ սահմանված պահանջներին համապատասխանության մասով ստուգում» գործառնության (P.SP.01.0PR.026)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045942" w14:paraId="490A0E33" w14:textId="77777777" w:rsidTr="00702109">
        <w:trPr>
          <w:tblHeader/>
          <w:jc w:val="center"/>
        </w:trPr>
        <w:tc>
          <w:tcPr>
            <w:tcW w:w="1136" w:type="dxa"/>
            <w:shd w:val="clear" w:color="auto" w:fill="auto"/>
            <w:vAlign w:val="center"/>
          </w:tcPr>
          <w:p w14:paraId="24884AC2"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Համարը՝ ը/կ</w:t>
            </w:r>
          </w:p>
        </w:tc>
        <w:tc>
          <w:tcPr>
            <w:tcW w:w="2402" w:type="dxa"/>
            <w:shd w:val="clear" w:color="auto" w:fill="auto"/>
            <w:vAlign w:val="center"/>
          </w:tcPr>
          <w:p w14:paraId="1BA8C2DB"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818" w:type="dxa"/>
            <w:vAlign w:val="center"/>
          </w:tcPr>
          <w:p w14:paraId="3447FEE3"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339F2686" w14:textId="77777777" w:rsidTr="00702109">
        <w:trPr>
          <w:tblHeader/>
          <w:jc w:val="center"/>
        </w:trPr>
        <w:tc>
          <w:tcPr>
            <w:tcW w:w="1136" w:type="dxa"/>
            <w:shd w:val="clear" w:color="auto" w:fill="auto"/>
            <w:vAlign w:val="center"/>
          </w:tcPr>
          <w:p w14:paraId="21CF9C29"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1</w:t>
            </w:r>
          </w:p>
        </w:tc>
        <w:tc>
          <w:tcPr>
            <w:tcW w:w="2402" w:type="dxa"/>
            <w:shd w:val="clear" w:color="auto" w:fill="auto"/>
            <w:vAlign w:val="center"/>
          </w:tcPr>
          <w:p w14:paraId="34A69E5F"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2</w:t>
            </w:r>
          </w:p>
        </w:tc>
        <w:tc>
          <w:tcPr>
            <w:tcW w:w="5818" w:type="dxa"/>
            <w:vAlign w:val="center"/>
          </w:tcPr>
          <w:p w14:paraId="7716754E"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6A245ADC" w14:textId="77777777" w:rsidTr="00702109">
        <w:trPr>
          <w:jc w:val="center"/>
        </w:trPr>
        <w:tc>
          <w:tcPr>
            <w:tcW w:w="1136" w:type="dxa"/>
            <w:tcBorders>
              <w:bottom w:val="single" w:sz="4" w:space="0" w:color="auto"/>
            </w:tcBorders>
            <w:shd w:val="clear" w:color="auto" w:fill="auto"/>
          </w:tcPr>
          <w:p w14:paraId="7B95BFD0"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1</w:t>
            </w:r>
          </w:p>
        </w:tc>
        <w:tc>
          <w:tcPr>
            <w:tcW w:w="2402" w:type="dxa"/>
            <w:tcBorders>
              <w:left w:val="single" w:sz="4" w:space="0" w:color="auto"/>
              <w:bottom w:val="single" w:sz="4" w:space="0" w:color="auto"/>
            </w:tcBorders>
            <w:shd w:val="clear" w:color="auto" w:fill="auto"/>
          </w:tcPr>
          <w:p w14:paraId="3AEC864C"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Ծածկագրային նշագիրը</w:t>
            </w:r>
          </w:p>
        </w:tc>
        <w:tc>
          <w:tcPr>
            <w:tcW w:w="5818" w:type="dxa"/>
          </w:tcPr>
          <w:p w14:paraId="1EE8F5A4"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P.SP.01.OPR.026</w:t>
            </w:r>
          </w:p>
        </w:tc>
      </w:tr>
      <w:tr w:rsidR="00651630" w:rsidRPr="00045942" w14:paraId="3963EDBF" w14:textId="77777777" w:rsidTr="00702109">
        <w:trPr>
          <w:jc w:val="center"/>
        </w:trPr>
        <w:tc>
          <w:tcPr>
            <w:tcW w:w="1136" w:type="dxa"/>
            <w:tcBorders>
              <w:top w:val="single" w:sz="4" w:space="0" w:color="auto"/>
              <w:bottom w:val="single" w:sz="4" w:space="0" w:color="auto"/>
            </w:tcBorders>
            <w:shd w:val="clear" w:color="auto" w:fill="auto"/>
          </w:tcPr>
          <w:p w14:paraId="0FBE924D"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2</w:t>
            </w:r>
          </w:p>
        </w:tc>
        <w:tc>
          <w:tcPr>
            <w:tcW w:w="2402" w:type="dxa"/>
            <w:tcBorders>
              <w:left w:val="single" w:sz="4" w:space="0" w:color="auto"/>
            </w:tcBorders>
            <w:shd w:val="clear" w:color="auto" w:fill="auto"/>
          </w:tcPr>
          <w:p w14:paraId="1CFF486D"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Գործառնության անվանումը</w:t>
            </w:r>
          </w:p>
        </w:tc>
        <w:tc>
          <w:tcPr>
            <w:tcW w:w="5818" w:type="dxa"/>
          </w:tcPr>
          <w:p w14:paraId="088A36C6"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դիմումի ընդունում եւ սահմանված պահանջներին համապատասխանության մասով ստուգում</w:t>
            </w:r>
          </w:p>
        </w:tc>
      </w:tr>
      <w:tr w:rsidR="00651630" w:rsidRPr="00045942" w14:paraId="6D9B347B" w14:textId="77777777" w:rsidTr="00702109">
        <w:trPr>
          <w:jc w:val="center"/>
        </w:trPr>
        <w:tc>
          <w:tcPr>
            <w:tcW w:w="1136" w:type="dxa"/>
            <w:tcBorders>
              <w:top w:val="single" w:sz="4" w:space="0" w:color="auto"/>
              <w:bottom w:val="single" w:sz="4" w:space="0" w:color="auto"/>
            </w:tcBorders>
            <w:shd w:val="clear" w:color="auto" w:fill="auto"/>
          </w:tcPr>
          <w:p w14:paraId="49A48B7B"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3</w:t>
            </w:r>
          </w:p>
        </w:tc>
        <w:tc>
          <w:tcPr>
            <w:tcW w:w="2402" w:type="dxa"/>
            <w:tcBorders>
              <w:left w:val="single" w:sz="4" w:space="0" w:color="auto"/>
            </w:tcBorders>
            <w:shd w:val="clear" w:color="auto" w:fill="auto"/>
          </w:tcPr>
          <w:p w14:paraId="4887D862"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Կատարողը</w:t>
            </w:r>
          </w:p>
        </w:tc>
        <w:tc>
          <w:tcPr>
            <w:tcW w:w="5818" w:type="dxa"/>
          </w:tcPr>
          <w:p w14:paraId="1E84F441"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Հանձնաժողով</w:t>
            </w:r>
          </w:p>
        </w:tc>
      </w:tr>
      <w:tr w:rsidR="00651630" w:rsidRPr="00045942" w14:paraId="1F5690D9" w14:textId="77777777" w:rsidTr="00702109">
        <w:trPr>
          <w:jc w:val="center"/>
        </w:trPr>
        <w:tc>
          <w:tcPr>
            <w:tcW w:w="1136" w:type="dxa"/>
            <w:tcBorders>
              <w:top w:val="single" w:sz="4" w:space="0" w:color="auto"/>
              <w:bottom w:val="single" w:sz="4" w:space="0" w:color="auto"/>
            </w:tcBorders>
            <w:shd w:val="clear" w:color="auto" w:fill="auto"/>
          </w:tcPr>
          <w:p w14:paraId="76394ED6"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4</w:t>
            </w:r>
          </w:p>
        </w:tc>
        <w:tc>
          <w:tcPr>
            <w:tcW w:w="2402" w:type="dxa"/>
            <w:tcBorders>
              <w:left w:val="single" w:sz="4" w:space="0" w:color="auto"/>
            </w:tcBorders>
            <w:shd w:val="clear" w:color="auto" w:fill="auto"/>
          </w:tcPr>
          <w:p w14:paraId="0F926733"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Կատարման պայմանները</w:t>
            </w:r>
          </w:p>
        </w:tc>
        <w:tc>
          <w:tcPr>
            <w:tcW w:w="5818" w:type="dxa"/>
          </w:tcPr>
          <w:p w14:paraId="7E8DC1F3"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կատարվում է հայտատուից միասնական ռեեստրում փոփոխություններ (լրացումներ) կատարելու մասին դիմում ստանալու դեպքում</w:t>
            </w:r>
          </w:p>
        </w:tc>
      </w:tr>
      <w:tr w:rsidR="00651630" w:rsidRPr="00045942" w14:paraId="77E4903D" w14:textId="77777777" w:rsidTr="00702109">
        <w:trPr>
          <w:jc w:val="center"/>
        </w:trPr>
        <w:tc>
          <w:tcPr>
            <w:tcW w:w="1136" w:type="dxa"/>
            <w:tcBorders>
              <w:top w:val="single" w:sz="4" w:space="0" w:color="auto"/>
              <w:bottom w:val="single" w:sz="4" w:space="0" w:color="auto"/>
            </w:tcBorders>
            <w:shd w:val="clear" w:color="auto" w:fill="auto"/>
          </w:tcPr>
          <w:p w14:paraId="56FF9B30"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5</w:t>
            </w:r>
          </w:p>
        </w:tc>
        <w:tc>
          <w:tcPr>
            <w:tcW w:w="2402" w:type="dxa"/>
            <w:tcBorders>
              <w:left w:val="single" w:sz="4" w:space="0" w:color="auto"/>
            </w:tcBorders>
            <w:shd w:val="clear" w:color="auto" w:fill="auto"/>
          </w:tcPr>
          <w:p w14:paraId="26F16FC8"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Սահմանափակումները</w:t>
            </w:r>
          </w:p>
        </w:tc>
        <w:tc>
          <w:tcPr>
            <w:tcW w:w="5818" w:type="dxa"/>
          </w:tcPr>
          <w:p w14:paraId="175A225A"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w:t>
            </w:r>
          </w:p>
        </w:tc>
      </w:tr>
      <w:tr w:rsidR="00651630" w:rsidRPr="00045942" w14:paraId="782B5F65" w14:textId="77777777" w:rsidTr="00702109">
        <w:trPr>
          <w:jc w:val="center"/>
        </w:trPr>
        <w:tc>
          <w:tcPr>
            <w:tcW w:w="1136" w:type="dxa"/>
            <w:tcBorders>
              <w:top w:val="single" w:sz="4" w:space="0" w:color="auto"/>
              <w:bottom w:val="single" w:sz="4" w:space="0" w:color="auto"/>
            </w:tcBorders>
            <w:shd w:val="clear" w:color="auto" w:fill="auto"/>
          </w:tcPr>
          <w:p w14:paraId="167E612F"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6</w:t>
            </w:r>
          </w:p>
        </w:tc>
        <w:tc>
          <w:tcPr>
            <w:tcW w:w="2402" w:type="dxa"/>
            <w:tcBorders>
              <w:left w:val="single" w:sz="4" w:space="0" w:color="auto"/>
            </w:tcBorders>
            <w:shd w:val="clear" w:color="auto" w:fill="auto"/>
          </w:tcPr>
          <w:p w14:paraId="096306A5"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Գործառնության նկարագրությունը</w:t>
            </w:r>
          </w:p>
        </w:tc>
        <w:tc>
          <w:tcPr>
            <w:tcW w:w="5818" w:type="dxa"/>
          </w:tcPr>
          <w:p w14:paraId="37028EC1"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հայտատուից ընդունում է միասնական ռեեստրում փոփոխություններ (լրացումներ) կատարելու մասին դիմումը եւ այն ստուգում է Կանոնակարգի պահանջներին համապատասխանության մասով</w:t>
            </w:r>
          </w:p>
        </w:tc>
      </w:tr>
      <w:tr w:rsidR="00651630" w:rsidRPr="00045942" w14:paraId="37203FE0" w14:textId="77777777" w:rsidTr="00702109">
        <w:trPr>
          <w:jc w:val="center"/>
        </w:trPr>
        <w:tc>
          <w:tcPr>
            <w:tcW w:w="1136" w:type="dxa"/>
            <w:tcBorders>
              <w:top w:val="single" w:sz="4" w:space="0" w:color="auto"/>
            </w:tcBorders>
            <w:shd w:val="clear" w:color="auto" w:fill="auto"/>
          </w:tcPr>
          <w:p w14:paraId="32F7AB5D"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7</w:t>
            </w:r>
          </w:p>
        </w:tc>
        <w:tc>
          <w:tcPr>
            <w:tcW w:w="2402" w:type="dxa"/>
            <w:tcBorders>
              <w:left w:val="single" w:sz="4" w:space="0" w:color="auto"/>
            </w:tcBorders>
            <w:shd w:val="clear" w:color="auto" w:fill="auto"/>
          </w:tcPr>
          <w:p w14:paraId="6275EA6C"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Արդյունքները</w:t>
            </w:r>
          </w:p>
        </w:tc>
        <w:tc>
          <w:tcPr>
            <w:tcW w:w="5818" w:type="dxa"/>
          </w:tcPr>
          <w:p w14:paraId="60AF10B1"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հայտատուի կողմից ներկայացված դիմումը ստուգվել է Կանոնակարգի պահանջներին համապատասխանության մասով</w:t>
            </w:r>
          </w:p>
        </w:tc>
      </w:tr>
    </w:tbl>
    <w:p w14:paraId="6B3F4B97"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7643CA2D"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34</w:t>
      </w:r>
    </w:p>
    <w:p w14:paraId="21B016F6" w14:textId="77777777" w:rsidR="00651630" w:rsidRPr="00420A82" w:rsidRDefault="00651630" w:rsidP="00A06554">
      <w:pPr>
        <w:pStyle w:val="af6"/>
        <w:keepNext w:val="0"/>
        <w:widowControl w:val="0"/>
        <w:spacing w:after="160" w:line="360" w:lineRule="auto"/>
        <w:rPr>
          <w:rFonts w:ascii="Sylfaen" w:hAnsi="Sylfaen"/>
          <w:color w:val="auto"/>
          <w:sz w:val="24"/>
          <w:szCs w:val="24"/>
        </w:rPr>
      </w:pPr>
      <w:r w:rsidRPr="00420A82">
        <w:rPr>
          <w:rFonts w:ascii="Sylfaen" w:hAnsi="Sylfaen"/>
          <w:color w:val="auto"/>
          <w:sz w:val="24"/>
          <w:szCs w:val="24"/>
        </w:rPr>
        <w:t>«Դիմումի ուսումնասիրումը մերժելու վերաբերյալ ծանուցման ուղարկում» գործառնության (P.SP.01.OPR.027)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045942" w14:paraId="413DFD86" w14:textId="77777777" w:rsidTr="00702109">
        <w:trPr>
          <w:tblHeader/>
          <w:jc w:val="center"/>
        </w:trPr>
        <w:tc>
          <w:tcPr>
            <w:tcW w:w="1136" w:type="dxa"/>
            <w:shd w:val="clear" w:color="auto" w:fill="auto"/>
            <w:vAlign w:val="center"/>
          </w:tcPr>
          <w:p w14:paraId="7B6DA385"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Համարը՝ ը/կ</w:t>
            </w:r>
          </w:p>
        </w:tc>
        <w:tc>
          <w:tcPr>
            <w:tcW w:w="2402" w:type="dxa"/>
            <w:shd w:val="clear" w:color="auto" w:fill="auto"/>
            <w:vAlign w:val="center"/>
          </w:tcPr>
          <w:p w14:paraId="38272273"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818" w:type="dxa"/>
            <w:vAlign w:val="center"/>
          </w:tcPr>
          <w:p w14:paraId="50615671"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4AB498B7" w14:textId="77777777" w:rsidTr="00702109">
        <w:trPr>
          <w:tblHeader/>
          <w:jc w:val="center"/>
        </w:trPr>
        <w:tc>
          <w:tcPr>
            <w:tcW w:w="1136" w:type="dxa"/>
            <w:shd w:val="clear" w:color="auto" w:fill="auto"/>
            <w:vAlign w:val="center"/>
          </w:tcPr>
          <w:p w14:paraId="0233DAAB"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1</w:t>
            </w:r>
          </w:p>
        </w:tc>
        <w:tc>
          <w:tcPr>
            <w:tcW w:w="2402" w:type="dxa"/>
            <w:shd w:val="clear" w:color="auto" w:fill="auto"/>
            <w:vAlign w:val="center"/>
          </w:tcPr>
          <w:p w14:paraId="1A58958F"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2</w:t>
            </w:r>
          </w:p>
        </w:tc>
        <w:tc>
          <w:tcPr>
            <w:tcW w:w="5818" w:type="dxa"/>
            <w:vAlign w:val="center"/>
          </w:tcPr>
          <w:p w14:paraId="536E54B5"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5AA78B5E" w14:textId="77777777" w:rsidTr="00702109">
        <w:trPr>
          <w:jc w:val="center"/>
        </w:trPr>
        <w:tc>
          <w:tcPr>
            <w:tcW w:w="1136" w:type="dxa"/>
            <w:tcBorders>
              <w:bottom w:val="single" w:sz="4" w:space="0" w:color="auto"/>
            </w:tcBorders>
            <w:shd w:val="clear" w:color="auto" w:fill="auto"/>
          </w:tcPr>
          <w:p w14:paraId="0D539314"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1</w:t>
            </w:r>
          </w:p>
        </w:tc>
        <w:tc>
          <w:tcPr>
            <w:tcW w:w="2402" w:type="dxa"/>
            <w:tcBorders>
              <w:left w:val="single" w:sz="4" w:space="0" w:color="auto"/>
              <w:bottom w:val="single" w:sz="4" w:space="0" w:color="auto"/>
            </w:tcBorders>
            <w:shd w:val="clear" w:color="auto" w:fill="auto"/>
          </w:tcPr>
          <w:p w14:paraId="5A3E1DA3"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Ծածկագրային նշագիրը</w:t>
            </w:r>
          </w:p>
        </w:tc>
        <w:tc>
          <w:tcPr>
            <w:tcW w:w="5818" w:type="dxa"/>
          </w:tcPr>
          <w:p w14:paraId="1C03D8F9"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P.SP.01.OPR.027</w:t>
            </w:r>
          </w:p>
        </w:tc>
      </w:tr>
      <w:tr w:rsidR="00651630" w:rsidRPr="00045942" w14:paraId="38BAF3D5" w14:textId="77777777" w:rsidTr="00702109">
        <w:trPr>
          <w:jc w:val="center"/>
        </w:trPr>
        <w:tc>
          <w:tcPr>
            <w:tcW w:w="1136" w:type="dxa"/>
            <w:tcBorders>
              <w:top w:val="single" w:sz="4" w:space="0" w:color="auto"/>
              <w:bottom w:val="single" w:sz="4" w:space="0" w:color="auto"/>
            </w:tcBorders>
            <w:shd w:val="clear" w:color="auto" w:fill="auto"/>
          </w:tcPr>
          <w:p w14:paraId="689A76DA"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2</w:t>
            </w:r>
          </w:p>
        </w:tc>
        <w:tc>
          <w:tcPr>
            <w:tcW w:w="2402" w:type="dxa"/>
            <w:tcBorders>
              <w:left w:val="single" w:sz="4" w:space="0" w:color="auto"/>
            </w:tcBorders>
            <w:shd w:val="clear" w:color="auto" w:fill="auto"/>
          </w:tcPr>
          <w:p w14:paraId="08CE8402"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Գործառնության անվանումը</w:t>
            </w:r>
          </w:p>
        </w:tc>
        <w:tc>
          <w:tcPr>
            <w:tcW w:w="5818" w:type="dxa"/>
          </w:tcPr>
          <w:p w14:paraId="75AAE909"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դիմումի ուսումնասիրումը մերժելու վերաբերյալ ծանուցման ուղարկում</w:t>
            </w:r>
          </w:p>
        </w:tc>
      </w:tr>
      <w:tr w:rsidR="00651630" w:rsidRPr="00045942" w14:paraId="6715985C" w14:textId="77777777" w:rsidTr="00702109">
        <w:trPr>
          <w:jc w:val="center"/>
        </w:trPr>
        <w:tc>
          <w:tcPr>
            <w:tcW w:w="1136" w:type="dxa"/>
            <w:tcBorders>
              <w:top w:val="single" w:sz="4" w:space="0" w:color="auto"/>
              <w:bottom w:val="single" w:sz="4" w:space="0" w:color="auto"/>
            </w:tcBorders>
            <w:shd w:val="clear" w:color="auto" w:fill="auto"/>
          </w:tcPr>
          <w:p w14:paraId="77290C11"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3</w:t>
            </w:r>
          </w:p>
        </w:tc>
        <w:tc>
          <w:tcPr>
            <w:tcW w:w="2402" w:type="dxa"/>
            <w:tcBorders>
              <w:left w:val="single" w:sz="4" w:space="0" w:color="auto"/>
            </w:tcBorders>
            <w:shd w:val="clear" w:color="auto" w:fill="auto"/>
          </w:tcPr>
          <w:p w14:paraId="7CC0D245"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Կատարողը</w:t>
            </w:r>
          </w:p>
        </w:tc>
        <w:tc>
          <w:tcPr>
            <w:tcW w:w="5818" w:type="dxa"/>
          </w:tcPr>
          <w:p w14:paraId="0C4FA911"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Հանձնաժողով</w:t>
            </w:r>
          </w:p>
        </w:tc>
      </w:tr>
      <w:tr w:rsidR="00651630" w:rsidRPr="00045942" w14:paraId="4F94F386" w14:textId="77777777" w:rsidTr="00702109">
        <w:trPr>
          <w:jc w:val="center"/>
        </w:trPr>
        <w:tc>
          <w:tcPr>
            <w:tcW w:w="1136" w:type="dxa"/>
            <w:tcBorders>
              <w:top w:val="single" w:sz="4" w:space="0" w:color="auto"/>
              <w:bottom w:val="single" w:sz="4" w:space="0" w:color="auto"/>
            </w:tcBorders>
            <w:shd w:val="clear" w:color="auto" w:fill="auto"/>
          </w:tcPr>
          <w:p w14:paraId="4283018D"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4</w:t>
            </w:r>
          </w:p>
        </w:tc>
        <w:tc>
          <w:tcPr>
            <w:tcW w:w="2402" w:type="dxa"/>
            <w:tcBorders>
              <w:left w:val="single" w:sz="4" w:space="0" w:color="auto"/>
            </w:tcBorders>
            <w:shd w:val="clear" w:color="auto" w:fill="auto"/>
          </w:tcPr>
          <w:p w14:paraId="36DF48ED"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Կատարման պայմանները</w:t>
            </w:r>
          </w:p>
        </w:tc>
        <w:tc>
          <w:tcPr>
            <w:tcW w:w="5818" w:type="dxa"/>
          </w:tcPr>
          <w:p w14:paraId="2EFD899C"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 xml:space="preserve">կատարվում է, եթե պարզվել է միասնական ռեեստում փոփոխություններ (լրացումներ) կատարելու մասին դիմումի անհամապատասխանությունը Կանոնակարգի պահանջներին, ինչը հանգեցնում է մերժման </w:t>
            </w:r>
          </w:p>
        </w:tc>
      </w:tr>
      <w:tr w:rsidR="00651630" w:rsidRPr="00045942" w14:paraId="6120029B" w14:textId="77777777" w:rsidTr="00702109">
        <w:trPr>
          <w:jc w:val="center"/>
        </w:trPr>
        <w:tc>
          <w:tcPr>
            <w:tcW w:w="1136" w:type="dxa"/>
            <w:tcBorders>
              <w:top w:val="single" w:sz="4" w:space="0" w:color="auto"/>
              <w:bottom w:val="single" w:sz="4" w:space="0" w:color="auto"/>
            </w:tcBorders>
            <w:shd w:val="clear" w:color="auto" w:fill="auto"/>
          </w:tcPr>
          <w:p w14:paraId="204F2AF5"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5</w:t>
            </w:r>
          </w:p>
        </w:tc>
        <w:tc>
          <w:tcPr>
            <w:tcW w:w="2402" w:type="dxa"/>
            <w:tcBorders>
              <w:left w:val="single" w:sz="4" w:space="0" w:color="auto"/>
            </w:tcBorders>
            <w:shd w:val="clear" w:color="auto" w:fill="auto"/>
          </w:tcPr>
          <w:p w14:paraId="182FB33A"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Սահմանափակումները</w:t>
            </w:r>
          </w:p>
        </w:tc>
        <w:tc>
          <w:tcPr>
            <w:tcW w:w="5818" w:type="dxa"/>
          </w:tcPr>
          <w:p w14:paraId="78FB70B7"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noProof/>
                <w:color w:val="auto"/>
                <w:sz w:val="20"/>
              </w:rPr>
              <w:t>ծանուցումը՝ մերժման պատճառների նշմամբ, հայտատուին է ուղարկվում Կանոնակարգի 12-րդ կետով սահմանված ժամկետի ընթացքում</w:t>
            </w:r>
          </w:p>
        </w:tc>
      </w:tr>
      <w:tr w:rsidR="00651630" w:rsidRPr="00045942" w14:paraId="2D1DAE5D" w14:textId="77777777" w:rsidTr="00702109">
        <w:trPr>
          <w:jc w:val="center"/>
        </w:trPr>
        <w:tc>
          <w:tcPr>
            <w:tcW w:w="1136" w:type="dxa"/>
            <w:tcBorders>
              <w:top w:val="single" w:sz="4" w:space="0" w:color="auto"/>
              <w:bottom w:val="single" w:sz="4" w:space="0" w:color="auto"/>
            </w:tcBorders>
            <w:shd w:val="clear" w:color="auto" w:fill="auto"/>
          </w:tcPr>
          <w:p w14:paraId="2410E454"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6</w:t>
            </w:r>
          </w:p>
        </w:tc>
        <w:tc>
          <w:tcPr>
            <w:tcW w:w="2402" w:type="dxa"/>
            <w:tcBorders>
              <w:left w:val="single" w:sz="4" w:space="0" w:color="auto"/>
            </w:tcBorders>
            <w:shd w:val="clear" w:color="auto" w:fill="auto"/>
          </w:tcPr>
          <w:p w14:paraId="37143332"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Գործառնության նկարագրությունը</w:t>
            </w:r>
          </w:p>
        </w:tc>
        <w:tc>
          <w:tcPr>
            <w:tcW w:w="5818" w:type="dxa"/>
          </w:tcPr>
          <w:p w14:paraId="1CFCE65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ձեւավորում եւ հայտատուին է ուղարկում դիմումի ուսումնասիրումը մերժելու վերաբերյալ ծանուցում</w:t>
            </w:r>
          </w:p>
        </w:tc>
      </w:tr>
      <w:tr w:rsidR="00651630" w:rsidRPr="00045942" w14:paraId="720EC1C2" w14:textId="77777777" w:rsidTr="00702109">
        <w:trPr>
          <w:jc w:val="center"/>
        </w:trPr>
        <w:tc>
          <w:tcPr>
            <w:tcW w:w="1136" w:type="dxa"/>
            <w:tcBorders>
              <w:top w:val="single" w:sz="4" w:space="0" w:color="auto"/>
            </w:tcBorders>
            <w:shd w:val="clear" w:color="auto" w:fill="auto"/>
          </w:tcPr>
          <w:p w14:paraId="66B6EAF1" w14:textId="77777777" w:rsidR="00651630" w:rsidRPr="00045942" w:rsidRDefault="00651630" w:rsidP="00A06554">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7</w:t>
            </w:r>
          </w:p>
        </w:tc>
        <w:tc>
          <w:tcPr>
            <w:tcW w:w="2402" w:type="dxa"/>
            <w:tcBorders>
              <w:left w:val="single" w:sz="4" w:space="0" w:color="auto"/>
            </w:tcBorders>
            <w:shd w:val="clear" w:color="auto" w:fill="auto"/>
          </w:tcPr>
          <w:p w14:paraId="1260127E"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Արդյունքները</w:t>
            </w:r>
          </w:p>
        </w:tc>
        <w:tc>
          <w:tcPr>
            <w:tcW w:w="5818" w:type="dxa"/>
          </w:tcPr>
          <w:p w14:paraId="0AB237A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հայտատուին ուղարկվել է դիմումի ուսումնասիրումը մերժելու վերաբերյալ ծանուցում</w:t>
            </w:r>
          </w:p>
        </w:tc>
      </w:tr>
    </w:tbl>
    <w:p w14:paraId="3B2C2E7B" w14:textId="77777777" w:rsidR="0044266D" w:rsidRDefault="0044266D" w:rsidP="00A06554">
      <w:pPr>
        <w:pStyle w:val="af8"/>
        <w:keepNext w:val="0"/>
        <w:keepLines w:val="0"/>
        <w:widowControl w:val="0"/>
        <w:spacing w:before="0" w:after="160" w:line="360" w:lineRule="auto"/>
        <w:rPr>
          <w:rFonts w:ascii="Sylfaen" w:hAnsi="Sylfaen"/>
          <w:color w:val="auto"/>
          <w:sz w:val="24"/>
        </w:rPr>
      </w:pPr>
    </w:p>
    <w:p w14:paraId="28FFFA07" w14:textId="77777777" w:rsidR="0044266D" w:rsidRDefault="0044266D">
      <w:pPr>
        <w:spacing w:after="0" w:line="240" w:lineRule="auto"/>
        <w:rPr>
          <w:rFonts w:ascii="Sylfaen" w:eastAsia="Times New Roman" w:hAnsi="Sylfaen"/>
          <w:sz w:val="24"/>
          <w:szCs w:val="24"/>
        </w:rPr>
      </w:pPr>
      <w:r>
        <w:rPr>
          <w:rFonts w:ascii="Sylfaen" w:hAnsi="Sylfaen"/>
          <w:sz w:val="24"/>
        </w:rPr>
        <w:br w:type="page"/>
      </w:r>
    </w:p>
    <w:p w14:paraId="7F27B41C"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35</w:t>
      </w:r>
      <w:r w:rsidR="00BD6DAC">
        <w:fldChar w:fldCharType="begin"/>
      </w:r>
      <w:r w:rsidR="00BD6DAC">
        <w:instrText xml:space="preserve"> SEQ Таблицы\* Arabic\n  \* MERGEFORMAT  \* MERGEFORMAT </w:instrText>
      </w:r>
      <w:r w:rsidR="00BD6DAC">
        <w:fldChar w:fldCharType="separate"/>
      </w:r>
      <w:r w:rsidRPr="0044266D">
        <w:rPr>
          <w:rFonts w:ascii="Sylfaen" w:hAnsi="Sylfaen"/>
          <w:noProof/>
          <w:color w:val="auto"/>
          <w:sz w:val="24"/>
        </w:rPr>
        <w:t>2</w:t>
      </w:r>
      <w:r w:rsidR="00BD6DAC">
        <w:rPr>
          <w:rFonts w:ascii="Sylfaen" w:hAnsi="Sylfaen"/>
          <w:noProof/>
          <w:color w:val="auto"/>
          <w:sz w:val="24"/>
        </w:rPr>
        <w:fldChar w:fldCharType="end"/>
      </w:r>
    </w:p>
    <w:p w14:paraId="313580A5" w14:textId="77777777" w:rsidR="00651630" w:rsidRPr="00420A82" w:rsidRDefault="00651630" w:rsidP="00A06554">
      <w:pPr>
        <w:pStyle w:val="af6"/>
        <w:keepNext w:val="0"/>
        <w:widowControl w:val="0"/>
        <w:spacing w:after="160" w:line="360" w:lineRule="auto"/>
        <w:rPr>
          <w:rFonts w:ascii="Sylfaen" w:hAnsi="Sylfaen"/>
          <w:color w:val="auto"/>
          <w:sz w:val="24"/>
          <w:szCs w:val="24"/>
        </w:rPr>
      </w:pPr>
      <w:r w:rsidRPr="00420A82">
        <w:rPr>
          <w:rFonts w:ascii="Sylfaen" w:hAnsi="Sylfaen"/>
          <w:color w:val="auto"/>
          <w:sz w:val="24"/>
          <w:szCs w:val="24"/>
        </w:rPr>
        <w:t>«Դիմումի ուսումնասիրման համար պակասող փաստաթղթերն ու տեղեկությունները ներկայացնելու անհրաժեշտության վերաբերյալ ծանուցման ուղարկում» գործառնության</w:t>
      </w:r>
      <w:r w:rsidR="00420A82">
        <w:rPr>
          <w:rFonts w:ascii="Sylfaen" w:hAnsi="Sylfaen"/>
          <w:color w:val="auto"/>
          <w:sz w:val="24"/>
          <w:szCs w:val="24"/>
        </w:rPr>
        <w:t xml:space="preserve"> </w:t>
      </w:r>
      <w:r w:rsidRPr="00420A82">
        <w:rPr>
          <w:rFonts w:ascii="Sylfaen" w:hAnsi="Sylfaen"/>
          <w:color w:val="auto"/>
          <w:sz w:val="24"/>
          <w:szCs w:val="24"/>
        </w:rPr>
        <w:t xml:space="preserve">(P.SP.01.0PR.028) նկարագրությունը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81"/>
        <w:gridCol w:w="2457"/>
        <w:gridCol w:w="5818"/>
      </w:tblGrid>
      <w:tr w:rsidR="00651630" w:rsidRPr="00045942" w14:paraId="59AD0A44" w14:textId="77777777" w:rsidTr="00702109">
        <w:trPr>
          <w:tblHeader/>
          <w:jc w:val="center"/>
        </w:trPr>
        <w:tc>
          <w:tcPr>
            <w:tcW w:w="1081" w:type="dxa"/>
            <w:shd w:val="clear" w:color="auto" w:fill="auto"/>
            <w:vAlign w:val="center"/>
          </w:tcPr>
          <w:p w14:paraId="6C951820"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457" w:type="dxa"/>
            <w:shd w:val="clear" w:color="auto" w:fill="auto"/>
            <w:vAlign w:val="center"/>
          </w:tcPr>
          <w:p w14:paraId="2ECB69D4"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818" w:type="dxa"/>
            <w:shd w:val="clear" w:color="auto" w:fill="auto"/>
            <w:vAlign w:val="center"/>
          </w:tcPr>
          <w:p w14:paraId="4CA7BA90"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30D2B26E" w14:textId="77777777" w:rsidTr="00702109">
        <w:trPr>
          <w:tblHeader/>
          <w:jc w:val="center"/>
        </w:trPr>
        <w:tc>
          <w:tcPr>
            <w:tcW w:w="1081" w:type="dxa"/>
            <w:shd w:val="clear" w:color="auto" w:fill="auto"/>
            <w:vAlign w:val="center"/>
          </w:tcPr>
          <w:p w14:paraId="5E6FB861"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457" w:type="dxa"/>
            <w:shd w:val="clear" w:color="auto" w:fill="auto"/>
            <w:vAlign w:val="center"/>
          </w:tcPr>
          <w:p w14:paraId="7F014DBB"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818" w:type="dxa"/>
            <w:shd w:val="clear" w:color="auto" w:fill="auto"/>
            <w:vAlign w:val="center"/>
          </w:tcPr>
          <w:p w14:paraId="700FFFB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75721B4D" w14:textId="77777777" w:rsidTr="00702109">
        <w:trPr>
          <w:jc w:val="center"/>
        </w:trPr>
        <w:tc>
          <w:tcPr>
            <w:tcW w:w="1081" w:type="dxa"/>
            <w:tcBorders>
              <w:bottom w:val="single" w:sz="4" w:space="0" w:color="auto"/>
            </w:tcBorders>
            <w:shd w:val="clear" w:color="auto" w:fill="auto"/>
          </w:tcPr>
          <w:p w14:paraId="1E13E56D" w14:textId="77777777" w:rsidR="00651630" w:rsidRPr="00045942" w:rsidRDefault="00651630" w:rsidP="00A06554">
            <w:pPr>
              <w:pStyle w:val="af3"/>
              <w:widowControl w:val="0"/>
              <w:spacing w:after="120" w:line="240" w:lineRule="auto"/>
              <w:rPr>
                <w:rFonts w:ascii="Sylfaen" w:hAnsi="Sylfaen"/>
                <w:color w:val="auto"/>
                <w:sz w:val="20"/>
              </w:rPr>
            </w:pPr>
            <w:r w:rsidRPr="00045942">
              <w:rPr>
                <w:rFonts w:ascii="Sylfaen" w:hAnsi="Sylfaen"/>
                <w:color w:val="auto"/>
                <w:sz w:val="20"/>
              </w:rPr>
              <w:t>1</w:t>
            </w:r>
          </w:p>
        </w:tc>
        <w:tc>
          <w:tcPr>
            <w:tcW w:w="2457" w:type="dxa"/>
            <w:tcBorders>
              <w:left w:val="single" w:sz="4" w:space="0" w:color="auto"/>
              <w:bottom w:val="single" w:sz="4" w:space="0" w:color="auto"/>
            </w:tcBorders>
            <w:shd w:val="clear" w:color="auto" w:fill="auto"/>
          </w:tcPr>
          <w:p w14:paraId="7C555AAA"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Ծածկագրային նշագիրը</w:t>
            </w:r>
          </w:p>
        </w:tc>
        <w:tc>
          <w:tcPr>
            <w:tcW w:w="5818" w:type="dxa"/>
            <w:shd w:val="clear" w:color="auto" w:fill="auto"/>
          </w:tcPr>
          <w:p w14:paraId="71842451"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P.SP.01.OPR.028</w:t>
            </w:r>
          </w:p>
        </w:tc>
      </w:tr>
      <w:tr w:rsidR="00651630" w:rsidRPr="00045942" w14:paraId="7BAA38C0" w14:textId="77777777" w:rsidTr="00702109">
        <w:trPr>
          <w:jc w:val="center"/>
        </w:trPr>
        <w:tc>
          <w:tcPr>
            <w:tcW w:w="1081" w:type="dxa"/>
            <w:tcBorders>
              <w:top w:val="single" w:sz="4" w:space="0" w:color="auto"/>
              <w:bottom w:val="single" w:sz="4" w:space="0" w:color="auto"/>
            </w:tcBorders>
            <w:shd w:val="clear" w:color="auto" w:fill="auto"/>
          </w:tcPr>
          <w:p w14:paraId="358E5E1F" w14:textId="77777777" w:rsidR="00651630" w:rsidRPr="00045942" w:rsidRDefault="00651630" w:rsidP="00A06554">
            <w:pPr>
              <w:pStyle w:val="af3"/>
              <w:widowControl w:val="0"/>
              <w:spacing w:after="120" w:line="240" w:lineRule="auto"/>
              <w:rPr>
                <w:rFonts w:ascii="Sylfaen" w:hAnsi="Sylfaen"/>
                <w:color w:val="auto"/>
                <w:sz w:val="20"/>
              </w:rPr>
            </w:pPr>
            <w:r w:rsidRPr="00045942">
              <w:rPr>
                <w:rFonts w:ascii="Sylfaen" w:hAnsi="Sylfaen"/>
                <w:color w:val="auto"/>
                <w:sz w:val="20"/>
              </w:rPr>
              <w:t>2</w:t>
            </w:r>
          </w:p>
        </w:tc>
        <w:tc>
          <w:tcPr>
            <w:tcW w:w="2457" w:type="dxa"/>
            <w:tcBorders>
              <w:left w:val="single" w:sz="4" w:space="0" w:color="auto"/>
            </w:tcBorders>
            <w:shd w:val="clear" w:color="auto" w:fill="auto"/>
          </w:tcPr>
          <w:p w14:paraId="31BD9C8F"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Գործառնության անվանումը</w:t>
            </w:r>
          </w:p>
        </w:tc>
        <w:tc>
          <w:tcPr>
            <w:tcW w:w="5818" w:type="dxa"/>
            <w:shd w:val="clear" w:color="auto" w:fill="auto"/>
          </w:tcPr>
          <w:p w14:paraId="522BF6DC"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դիմումի ուսումնասիրման համար պակասող փաստաթղթերն ու տեղեկությունները ներկայացնելու անհրաժեշտության վերաբերյալ ծանուցման ուղարկում</w:t>
            </w:r>
          </w:p>
        </w:tc>
      </w:tr>
      <w:tr w:rsidR="00651630" w:rsidRPr="00045942" w14:paraId="294E89F6" w14:textId="77777777" w:rsidTr="00702109">
        <w:trPr>
          <w:jc w:val="center"/>
        </w:trPr>
        <w:tc>
          <w:tcPr>
            <w:tcW w:w="1081" w:type="dxa"/>
            <w:tcBorders>
              <w:top w:val="single" w:sz="4" w:space="0" w:color="auto"/>
              <w:bottom w:val="single" w:sz="4" w:space="0" w:color="auto"/>
            </w:tcBorders>
            <w:shd w:val="clear" w:color="auto" w:fill="auto"/>
          </w:tcPr>
          <w:p w14:paraId="4C500DFE" w14:textId="77777777" w:rsidR="00651630" w:rsidRPr="00045942" w:rsidRDefault="00651630" w:rsidP="00A06554">
            <w:pPr>
              <w:pStyle w:val="af3"/>
              <w:widowControl w:val="0"/>
              <w:spacing w:after="120" w:line="240" w:lineRule="auto"/>
              <w:rPr>
                <w:rFonts w:ascii="Sylfaen" w:hAnsi="Sylfaen"/>
                <w:color w:val="auto"/>
                <w:sz w:val="20"/>
              </w:rPr>
            </w:pPr>
            <w:r w:rsidRPr="00045942">
              <w:rPr>
                <w:rFonts w:ascii="Sylfaen" w:hAnsi="Sylfaen"/>
                <w:color w:val="auto"/>
                <w:sz w:val="20"/>
              </w:rPr>
              <w:t>3</w:t>
            </w:r>
          </w:p>
        </w:tc>
        <w:tc>
          <w:tcPr>
            <w:tcW w:w="2457" w:type="dxa"/>
            <w:tcBorders>
              <w:left w:val="single" w:sz="4" w:space="0" w:color="auto"/>
            </w:tcBorders>
            <w:shd w:val="clear" w:color="auto" w:fill="auto"/>
          </w:tcPr>
          <w:p w14:paraId="3635A702"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Կատարողը</w:t>
            </w:r>
          </w:p>
        </w:tc>
        <w:tc>
          <w:tcPr>
            <w:tcW w:w="5818" w:type="dxa"/>
            <w:shd w:val="clear" w:color="auto" w:fill="auto"/>
          </w:tcPr>
          <w:p w14:paraId="4354DA7B"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Հանձնաժողով</w:t>
            </w:r>
          </w:p>
        </w:tc>
      </w:tr>
      <w:tr w:rsidR="00651630" w:rsidRPr="00045942" w14:paraId="65DF8E42" w14:textId="77777777" w:rsidTr="00702109">
        <w:trPr>
          <w:jc w:val="center"/>
        </w:trPr>
        <w:tc>
          <w:tcPr>
            <w:tcW w:w="1081" w:type="dxa"/>
            <w:tcBorders>
              <w:top w:val="single" w:sz="4" w:space="0" w:color="auto"/>
              <w:bottom w:val="single" w:sz="4" w:space="0" w:color="auto"/>
            </w:tcBorders>
            <w:shd w:val="clear" w:color="auto" w:fill="auto"/>
          </w:tcPr>
          <w:p w14:paraId="450F5DB6" w14:textId="77777777" w:rsidR="00651630" w:rsidRPr="00045942" w:rsidRDefault="00651630" w:rsidP="00A06554">
            <w:pPr>
              <w:pStyle w:val="af3"/>
              <w:widowControl w:val="0"/>
              <w:spacing w:after="120" w:line="240" w:lineRule="auto"/>
              <w:rPr>
                <w:rFonts w:ascii="Sylfaen" w:hAnsi="Sylfaen"/>
                <w:color w:val="auto"/>
                <w:sz w:val="20"/>
              </w:rPr>
            </w:pPr>
            <w:r w:rsidRPr="00045942">
              <w:rPr>
                <w:rFonts w:ascii="Sylfaen" w:hAnsi="Sylfaen"/>
                <w:color w:val="auto"/>
                <w:sz w:val="20"/>
              </w:rPr>
              <w:t>4</w:t>
            </w:r>
          </w:p>
        </w:tc>
        <w:tc>
          <w:tcPr>
            <w:tcW w:w="2457" w:type="dxa"/>
            <w:tcBorders>
              <w:left w:val="single" w:sz="4" w:space="0" w:color="auto"/>
            </w:tcBorders>
            <w:shd w:val="clear" w:color="auto" w:fill="auto"/>
          </w:tcPr>
          <w:p w14:paraId="798AE38F"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Կատարման պայմանները</w:t>
            </w:r>
          </w:p>
        </w:tc>
        <w:tc>
          <w:tcPr>
            <w:tcW w:w="5818" w:type="dxa"/>
            <w:shd w:val="clear" w:color="auto" w:fill="auto"/>
          </w:tcPr>
          <w:p w14:paraId="6048D9FC"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կատարվում է այն դեպքում, երբ դիմումի ուսումնասիրման համար պահանջվում են պակասող փաստաթղթերն ու տեղեկությունները</w:t>
            </w:r>
          </w:p>
        </w:tc>
      </w:tr>
      <w:tr w:rsidR="00651630" w:rsidRPr="00045942" w14:paraId="1A5F7BCB" w14:textId="77777777" w:rsidTr="00702109">
        <w:trPr>
          <w:jc w:val="center"/>
        </w:trPr>
        <w:tc>
          <w:tcPr>
            <w:tcW w:w="1081" w:type="dxa"/>
            <w:tcBorders>
              <w:top w:val="single" w:sz="4" w:space="0" w:color="auto"/>
              <w:bottom w:val="single" w:sz="4" w:space="0" w:color="auto"/>
            </w:tcBorders>
            <w:shd w:val="clear" w:color="auto" w:fill="auto"/>
          </w:tcPr>
          <w:p w14:paraId="4C616187" w14:textId="77777777" w:rsidR="00651630" w:rsidRPr="00045942" w:rsidRDefault="00651630" w:rsidP="00A06554">
            <w:pPr>
              <w:pStyle w:val="af3"/>
              <w:widowControl w:val="0"/>
              <w:spacing w:after="120" w:line="240" w:lineRule="auto"/>
              <w:rPr>
                <w:rFonts w:ascii="Sylfaen" w:hAnsi="Sylfaen"/>
                <w:color w:val="auto"/>
                <w:sz w:val="20"/>
              </w:rPr>
            </w:pPr>
            <w:r w:rsidRPr="00045942">
              <w:rPr>
                <w:rFonts w:ascii="Sylfaen" w:hAnsi="Sylfaen"/>
                <w:color w:val="auto"/>
                <w:sz w:val="20"/>
              </w:rPr>
              <w:t>5</w:t>
            </w:r>
          </w:p>
        </w:tc>
        <w:tc>
          <w:tcPr>
            <w:tcW w:w="2457" w:type="dxa"/>
            <w:tcBorders>
              <w:left w:val="single" w:sz="4" w:space="0" w:color="auto"/>
            </w:tcBorders>
            <w:shd w:val="clear" w:color="auto" w:fill="auto"/>
          </w:tcPr>
          <w:p w14:paraId="4EE752EE"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Սահմանափակումները</w:t>
            </w:r>
          </w:p>
        </w:tc>
        <w:tc>
          <w:tcPr>
            <w:tcW w:w="5818" w:type="dxa"/>
            <w:shd w:val="clear" w:color="auto" w:fill="auto"/>
          </w:tcPr>
          <w:p w14:paraId="1B655AF7"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w:t>
            </w:r>
          </w:p>
        </w:tc>
      </w:tr>
      <w:tr w:rsidR="00651630" w:rsidRPr="00045942" w14:paraId="307E297B" w14:textId="77777777" w:rsidTr="00702109">
        <w:trPr>
          <w:jc w:val="center"/>
        </w:trPr>
        <w:tc>
          <w:tcPr>
            <w:tcW w:w="1081" w:type="dxa"/>
            <w:tcBorders>
              <w:top w:val="single" w:sz="4" w:space="0" w:color="auto"/>
              <w:bottom w:val="single" w:sz="4" w:space="0" w:color="auto"/>
            </w:tcBorders>
            <w:shd w:val="clear" w:color="auto" w:fill="auto"/>
          </w:tcPr>
          <w:p w14:paraId="5C1CC7DA" w14:textId="77777777" w:rsidR="00651630" w:rsidRPr="00045942" w:rsidRDefault="00651630" w:rsidP="00A06554">
            <w:pPr>
              <w:pStyle w:val="af3"/>
              <w:widowControl w:val="0"/>
              <w:spacing w:after="120" w:line="240" w:lineRule="auto"/>
              <w:rPr>
                <w:rFonts w:ascii="Sylfaen" w:hAnsi="Sylfaen"/>
                <w:color w:val="auto"/>
                <w:sz w:val="20"/>
              </w:rPr>
            </w:pPr>
            <w:r w:rsidRPr="00045942">
              <w:rPr>
                <w:rFonts w:ascii="Sylfaen" w:hAnsi="Sylfaen"/>
                <w:color w:val="auto"/>
                <w:sz w:val="20"/>
              </w:rPr>
              <w:t>6</w:t>
            </w:r>
          </w:p>
        </w:tc>
        <w:tc>
          <w:tcPr>
            <w:tcW w:w="2457" w:type="dxa"/>
            <w:tcBorders>
              <w:left w:val="single" w:sz="4" w:space="0" w:color="auto"/>
            </w:tcBorders>
            <w:shd w:val="clear" w:color="auto" w:fill="auto"/>
          </w:tcPr>
          <w:p w14:paraId="572BDD5F"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Գործառնության նկարագրությունը</w:t>
            </w:r>
          </w:p>
        </w:tc>
        <w:tc>
          <w:tcPr>
            <w:tcW w:w="5818" w:type="dxa"/>
            <w:shd w:val="clear" w:color="auto" w:fill="auto"/>
          </w:tcPr>
          <w:p w14:paraId="48D863EC"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կատարողը ձեւավորում եւ հայտատուին է ուղարկում դիմումի ուսումնասիրման համար պակասող փաստաթղթերն ու տեղեկությունները ներկայացնելու անհրաժեշտության վերաբերյալ ծանուցում</w:t>
            </w:r>
          </w:p>
        </w:tc>
      </w:tr>
      <w:tr w:rsidR="00651630" w:rsidRPr="00045942" w14:paraId="1D3F247E" w14:textId="77777777" w:rsidTr="00702109">
        <w:trPr>
          <w:jc w:val="center"/>
        </w:trPr>
        <w:tc>
          <w:tcPr>
            <w:tcW w:w="1081" w:type="dxa"/>
            <w:tcBorders>
              <w:top w:val="single" w:sz="4" w:space="0" w:color="auto"/>
            </w:tcBorders>
            <w:shd w:val="clear" w:color="auto" w:fill="auto"/>
          </w:tcPr>
          <w:p w14:paraId="730A17DE" w14:textId="77777777" w:rsidR="00651630" w:rsidRPr="00045942" w:rsidRDefault="00651630" w:rsidP="00A06554">
            <w:pPr>
              <w:pStyle w:val="af3"/>
              <w:widowControl w:val="0"/>
              <w:spacing w:after="120" w:line="240" w:lineRule="auto"/>
              <w:rPr>
                <w:rFonts w:ascii="Sylfaen" w:hAnsi="Sylfaen"/>
                <w:color w:val="auto"/>
                <w:sz w:val="20"/>
              </w:rPr>
            </w:pPr>
            <w:r w:rsidRPr="00045942">
              <w:rPr>
                <w:rFonts w:ascii="Sylfaen" w:hAnsi="Sylfaen"/>
                <w:color w:val="auto"/>
                <w:sz w:val="20"/>
              </w:rPr>
              <w:t>7</w:t>
            </w:r>
          </w:p>
        </w:tc>
        <w:tc>
          <w:tcPr>
            <w:tcW w:w="2457" w:type="dxa"/>
            <w:tcBorders>
              <w:left w:val="single" w:sz="4" w:space="0" w:color="auto"/>
            </w:tcBorders>
            <w:shd w:val="clear" w:color="auto" w:fill="auto"/>
          </w:tcPr>
          <w:p w14:paraId="654284BA"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Արդյունքները</w:t>
            </w:r>
          </w:p>
        </w:tc>
        <w:tc>
          <w:tcPr>
            <w:tcW w:w="5818" w:type="dxa"/>
            <w:shd w:val="clear" w:color="auto" w:fill="auto"/>
          </w:tcPr>
          <w:p w14:paraId="43EAAEC2" w14:textId="77777777" w:rsidR="00651630" w:rsidRPr="00045942" w:rsidRDefault="00651630" w:rsidP="0044266D">
            <w:pPr>
              <w:pStyle w:val="af3"/>
              <w:widowControl w:val="0"/>
              <w:spacing w:after="120" w:line="240" w:lineRule="auto"/>
              <w:jc w:val="left"/>
              <w:rPr>
                <w:rFonts w:ascii="Sylfaen" w:hAnsi="Sylfaen"/>
                <w:color w:val="auto"/>
                <w:sz w:val="20"/>
              </w:rPr>
            </w:pPr>
            <w:r w:rsidRPr="00045942">
              <w:rPr>
                <w:rFonts w:ascii="Sylfaen" w:hAnsi="Sylfaen"/>
                <w:color w:val="auto"/>
                <w:sz w:val="20"/>
              </w:rPr>
              <w:t>դիմումի ուսումնասիրման համար պակասող փաստաթղթերն ու տեղեկությունները ներկայացնելու անհրաժեշտության վերաբերյալ ծանուցումն ուղարկվել է հայտատուին</w:t>
            </w:r>
          </w:p>
        </w:tc>
      </w:tr>
    </w:tbl>
    <w:p w14:paraId="1A67AB5A" w14:textId="77777777" w:rsidR="00651630" w:rsidRPr="00420A82" w:rsidRDefault="00651630" w:rsidP="00A06554">
      <w:pPr>
        <w:widowControl w:val="0"/>
        <w:spacing w:after="160" w:line="360" w:lineRule="auto"/>
        <w:rPr>
          <w:rFonts w:ascii="Sylfaen" w:hAnsi="Sylfaen"/>
          <w:sz w:val="24"/>
          <w:szCs w:val="24"/>
        </w:rPr>
      </w:pPr>
    </w:p>
    <w:p w14:paraId="16254A4E" w14:textId="77777777" w:rsidR="00651630" w:rsidRPr="00420A82" w:rsidRDefault="00651630" w:rsidP="00A06554">
      <w:pPr>
        <w:widowControl w:val="0"/>
        <w:spacing w:after="160" w:line="360" w:lineRule="auto"/>
        <w:jc w:val="right"/>
        <w:rPr>
          <w:rFonts w:ascii="Sylfaen" w:hAnsi="Sylfaen"/>
          <w:sz w:val="24"/>
          <w:szCs w:val="24"/>
        </w:rPr>
      </w:pPr>
      <w:r w:rsidRPr="00420A82">
        <w:rPr>
          <w:rFonts w:ascii="Sylfaen" w:hAnsi="Sylfaen"/>
          <w:sz w:val="24"/>
          <w:szCs w:val="24"/>
        </w:rPr>
        <w:t>Աղյուսակ 36</w:t>
      </w:r>
    </w:p>
    <w:p w14:paraId="2FA04510"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փոփոխություններ</w:t>
      </w:r>
      <w:r w:rsidRPr="00420A82">
        <w:rPr>
          <w:rFonts w:ascii="Times New Roman" w:hAnsi="Times New Roman"/>
        </w:rPr>
        <w:t xml:space="preserve"> (</w:t>
      </w:r>
      <w:r w:rsidRPr="00420A82">
        <w:t>լրացումներ</w:t>
      </w:r>
      <w:r w:rsidRPr="00420A82">
        <w:rPr>
          <w:rFonts w:ascii="Times New Roman" w:hAnsi="Times New Roman"/>
        </w:rPr>
        <w:t xml:space="preserve">) </w:t>
      </w:r>
      <w:r w:rsidRPr="00420A82">
        <w:t>կատարելու</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որոշման</w:t>
      </w:r>
      <w:r w:rsidRPr="00420A82">
        <w:rPr>
          <w:rFonts w:ascii="Times New Roman" w:hAnsi="Times New Roman"/>
        </w:rPr>
        <w:t xml:space="preserve"> </w:t>
      </w:r>
      <w:r w:rsidRPr="00420A82">
        <w:t>ընդունում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(P.SP.01.0PR.029) </w:t>
      </w:r>
      <w:r w:rsidRPr="00420A82">
        <w:t>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1"/>
        <w:gridCol w:w="2600"/>
        <w:gridCol w:w="5675"/>
      </w:tblGrid>
      <w:tr w:rsidR="00651630" w:rsidRPr="00045942" w14:paraId="5DFB93D2" w14:textId="77777777" w:rsidTr="006B1883">
        <w:trPr>
          <w:tblHeade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864F87" w14:textId="77777777" w:rsidR="00651630" w:rsidRPr="00045942" w:rsidRDefault="00651630" w:rsidP="00702109">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A5CA47" w14:textId="77777777" w:rsidR="00651630" w:rsidRPr="00045942" w:rsidRDefault="00651630" w:rsidP="00702109">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4DF6A3" w14:textId="77777777" w:rsidR="00651630" w:rsidRPr="00045942" w:rsidRDefault="00651630" w:rsidP="00702109">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1E6D3243" w14:textId="77777777" w:rsidTr="006B1883">
        <w:trPr>
          <w:tblHeade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762B981" w14:textId="77777777" w:rsidR="00651630" w:rsidRPr="00045942" w:rsidRDefault="00651630" w:rsidP="00702109">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1735804" w14:textId="77777777" w:rsidR="00651630" w:rsidRPr="00045942" w:rsidRDefault="00651630" w:rsidP="00702109">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04563E" w14:textId="77777777" w:rsidR="00651630" w:rsidRPr="00045942" w:rsidRDefault="00651630" w:rsidP="00702109">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2C32DAE2"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5E2DEE7C" w14:textId="77777777" w:rsidR="00651630" w:rsidRPr="00045942" w:rsidRDefault="00651630" w:rsidP="00702109">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2322EE97"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E27E96E"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P.SP.01.OPR.029</w:t>
            </w:r>
          </w:p>
        </w:tc>
      </w:tr>
      <w:tr w:rsidR="00651630" w:rsidRPr="00045942" w14:paraId="295527DF"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3603D33D" w14:textId="77777777" w:rsidR="00651630" w:rsidRPr="00045942" w:rsidRDefault="00651630" w:rsidP="00702109">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4BCB9B68"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D15D339"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փոփոխություններ (լրացումներ) կատարելու մասին որոշման ընդունում</w:t>
            </w:r>
          </w:p>
        </w:tc>
      </w:tr>
      <w:tr w:rsidR="00651630" w:rsidRPr="00045942" w14:paraId="3766117A"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42E75AA5" w14:textId="77777777" w:rsidR="00651630" w:rsidRPr="00045942" w:rsidRDefault="00651630" w:rsidP="00702109">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408D5477"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8EE41FC"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1F1C770E"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61B9403F" w14:textId="77777777" w:rsidR="00651630" w:rsidRPr="00045942" w:rsidRDefault="00651630" w:rsidP="00702109">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1AE2A34E"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39FA8D4"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Կանոնակարգի 23-րդ կետով սահմանված ժամկետի ընթացքում հայտատուի կողմից փաստաթղթերի եւ տեղեկությունների ամբողջ փաթեթը ներկայացնելու կամ պակասող փաստաթղթերն ու տեղեկությունները չներկայացնելու դեպքում</w:t>
            </w:r>
          </w:p>
        </w:tc>
      </w:tr>
      <w:tr w:rsidR="00651630" w:rsidRPr="00045942" w14:paraId="59E1E712"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221003BE" w14:textId="77777777" w:rsidR="00651630" w:rsidRPr="00045942" w:rsidRDefault="00651630" w:rsidP="00702109">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5B6C5794"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668B483"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փոփոխություններ (լրացումներ) կատարելու մասին որոշումը կատարողի կողմից ընդունվում է</w:t>
            </w:r>
            <w:r w:rsidR="00420A82" w:rsidRPr="00045942">
              <w:rPr>
                <w:rFonts w:ascii="Sylfaen" w:hAnsi="Sylfaen"/>
                <w:color w:val="auto"/>
                <w:sz w:val="20"/>
              </w:rPr>
              <w:t xml:space="preserve"> </w:t>
            </w:r>
            <w:r w:rsidRPr="00045942">
              <w:rPr>
                <w:rFonts w:ascii="Sylfaen" w:hAnsi="Sylfaen"/>
                <w:color w:val="auto"/>
                <w:sz w:val="20"/>
              </w:rPr>
              <w:t>Կանոնակարգի 41-րդ կետով սահմանված ժամկետի ընթացքում</w:t>
            </w:r>
          </w:p>
        </w:tc>
      </w:tr>
      <w:tr w:rsidR="00651630" w:rsidRPr="00045942" w14:paraId="7B76C949"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4A6A8371" w14:textId="77777777" w:rsidR="00651630" w:rsidRPr="00045942" w:rsidRDefault="00651630" w:rsidP="00702109">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73416116"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E367D6F"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որոշում է ընդունում միասնական ռեեստրում փոփոխություններ (լրացումներ) կատարելու մասին դիմումի՝ Կանոնակարգի պահանջներին համապատասխանության մասով ստուգման արդյունքներով</w:t>
            </w:r>
          </w:p>
        </w:tc>
      </w:tr>
      <w:tr w:rsidR="00651630" w:rsidRPr="00045942" w14:paraId="27AD2A81"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1714FE0B" w14:textId="77777777" w:rsidR="00651630" w:rsidRPr="00045942" w:rsidRDefault="00651630" w:rsidP="00702109">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1B629DAD"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147B9BC"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ընդունվել է միասնական ռեեստրում փոփոփոխություններ (լրացումներ) կատարելու մասին որոշում կամ միասնական ռեեստրում փոփոփոխությունների (լրացումների) կատարումը մերժելու մասին որոշում</w:t>
            </w:r>
          </w:p>
        </w:tc>
      </w:tr>
    </w:tbl>
    <w:p w14:paraId="39445C19" w14:textId="77777777" w:rsidR="00702109" w:rsidRPr="00FA28BA" w:rsidRDefault="00702109" w:rsidP="00A06554">
      <w:pPr>
        <w:widowControl w:val="0"/>
        <w:spacing w:after="160" w:line="360" w:lineRule="auto"/>
        <w:jc w:val="right"/>
        <w:rPr>
          <w:rFonts w:ascii="Sylfaen" w:hAnsi="Sylfaen"/>
          <w:sz w:val="24"/>
          <w:szCs w:val="24"/>
        </w:rPr>
      </w:pPr>
    </w:p>
    <w:p w14:paraId="0E8DFEA1" w14:textId="77777777" w:rsidR="00651630" w:rsidRPr="00420A82" w:rsidRDefault="00651630" w:rsidP="00A06554">
      <w:pPr>
        <w:widowControl w:val="0"/>
        <w:spacing w:after="160" w:line="360" w:lineRule="auto"/>
        <w:jc w:val="right"/>
        <w:rPr>
          <w:rFonts w:ascii="Sylfaen" w:hAnsi="Sylfaen"/>
          <w:sz w:val="24"/>
          <w:szCs w:val="24"/>
        </w:rPr>
      </w:pPr>
      <w:r w:rsidRPr="00420A82">
        <w:rPr>
          <w:rFonts w:ascii="Sylfaen" w:hAnsi="Sylfaen"/>
          <w:sz w:val="24"/>
          <w:szCs w:val="24"/>
        </w:rPr>
        <w:t>Աղյուսակ 37</w:t>
      </w:r>
    </w:p>
    <w:p w14:paraId="786E2E44"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փոփոխությունների</w:t>
      </w:r>
      <w:r w:rsidRPr="00420A82">
        <w:rPr>
          <w:rFonts w:ascii="Times New Roman" w:hAnsi="Times New Roman"/>
        </w:rPr>
        <w:t xml:space="preserve"> (</w:t>
      </w:r>
      <w:r w:rsidRPr="00420A82">
        <w:t>լրացումների</w:t>
      </w:r>
      <w:r w:rsidRPr="00420A82">
        <w:rPr>
          <w:rFonts w:ascii="Times New Roman" w:hAnsi="Times New Roman"/>
        </w:rPr>
        <w:t xml:space="preserve">) </w:t>
      </w:r>
      <w:r w:rsidRPr="00420A82">
        <w:t>կատարումը</w:t>
      </w:r>
      <w:r w:rsidRPr="00420A82">
        <w:rPr>
          <w:rFonts w:ascii="Times New Roman" w:hAnsi="Times New Roman"/>
        </w:rPr>
        <w:t xml:space="preserve"> </w:t>
      </w:r>
      <w:r w:rsidRPr="00420A82">
        <w:t>մերժելու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գործառնության</w:t>
      </w:r>
      <w:r w:rsidRPr="00420A82">
        <w:rPr>
          <w:rFonts w:ascii="Times New Roman" w:hAnsi="Times New Roman"/>
        </w:rPr>
        <w:t xml:space="preserve"> </w:t>
      </w:r>
      <w:r w:rsidR="0044266D" w:rsidRPr="0044266D">
        <w:rPr>
          <w:rFonts w:ascii="Times New Roman" w:hAnsi="Times New Roman"/>
        </w:rPr>
        <w:br/>
      </w:r>
      <w:r w:rsidRPr="00420A82">
        <w:t>(P.SP.01.0PR.030)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1"/>
        <w:gridCol w:w="2600"/>
        <w:gridCol w:w="5675"/>
      </w:tblGrid>
      <w:tr w:rsidR="00651630" w:rsidRPr="00045942" w14:paraId="1394493E" w14:textId="77777777" w:rsidTr="006B1883">
        <w:trPr>
          <w:tblHeade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F1E75B" w14:textId="77777777" w:rsidR="00651630" w:rsidRPr="00045942" w:rsidRDefault="00651630" w:rsidP="00702109">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456341" w14:textId="77777777" w:rsidR="00651630" w:rsidRPr="00045942" w:rsidRDefault="00651630" w:rsidP="00702109">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FD7C3F" w14:textId="77777777" w:rsidR="00651630" w:rsidRPr="00045942" w:rsidRDefault="00651630" w:rsidP="00702109">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467C8421" w14:textId="77777777" w:rsidTr="006B1883">
        <w:trPr>
          <w:tblHeade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CA8685" w14:textId="77777777" w:rsidR="00651630" w:rsidRPr="00045942" w:rsidRDefault="00651630" w:rsidP="0044266D">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978299" w14:textId="77777777" w:rsidR="00651630" w:rsidRPr="00045942" w:rsidRDefault="00651630" w:rsidP="0044266D">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79D8BB" w14:textId="77777777" w:rsidR="00651630" w:rsidRPr="00045942" w:rsidRDefault="00651630" w:rsidP="0044266D">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7626FBFE"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31E5CC1E" w14:textId="77777777" w:rsidR="00651630" w:rsidRPr="00045942" w:rsidRDefault="00651630" w:rsidP="0044266D">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57D4647A" w14:textId="77777777" w:rsidR="00651630" w:rsidRPr="00045942" w:rsidRDefault="00651630" w:rsidP="0044266D">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A1F8466" w14:textId="77777777" w:rsidR="00651630" w:rsidRPr="00045942" w:rsidRDefault="00651630" w:rsidP="0044266D">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P.SP.01.OPR.030</w:t>
            </w:r>
          </w:p>
        </w:tc>
      </w:tr>
      <w:tr w:rsidR="00651630" w:rsidRPr="00045942" w14:paraId="3A4C8714"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509E2F4A" w14:textId="77777777" w:rsidR="00651630" w:rsidRPr="00045942" w:rsidRDefault="00651630" w:rsidP="0044266D">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5F891900" w14:textId="77777777" w:rsidR="00651630" w:rsidRPr="00045942" w:rsidRDefault="00651630" w:rsidP="0044266D">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990FD27" w14:textId="77777777" w:rsidR="00651630" w:rsidRPr="00045942" w:rsidRDefault="00651630" w:rsidP="0044266D">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փոփոխությունների (լրացումների) կատարումը մերժելու վերաբերյալ ծանուցման ուղարկում</w:t>
            </w:r>
          </w:p>
        </w:tc>
      </w:tr>
      <w:tr w:rsidR="00651630" w:rsidRPr="00045942" w14:paraId="395CE12E"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24E6CFCD" w14:textId="77777777" w:rsidR="00651630" w:rsidRPr="00045942" w:rsidRDefault="00651630" w:rsidP="0044266D">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45BEB487" w14:textId="77777777" w:rsidR="00651630" w:rsidRPr="00045942" w:rsidRDefault="00651630" w:rsidP="0044266D">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0207CB4" w14:textId="77777777" w:rsidR="00651630" w:rsidRPr="00045942" w:rsidRDefault="00651630" w:rsidP="0044266D">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0C2D2A77"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3B3768BE" w14:textId="77777777" w:rsidR="00651630" w:rsidRPr="00045942" w:rsidRDefault="00651630" w:rsidP="00702109">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57BA225B"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AC4D507"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եթե ընդունվել է միասնական ռեեստրում փոփոխությունների (լրացումների) կատարումը մերժելու մասին որոշում («Միասնական ռեեստրում փոփոխություններ (լրացումներ) կատարելու մասին որոշման ընդունում» գործառնություն (P.SP.01.OPR.029))</w:t>
            </w:r>
          </w:p>
        </w:tc>
      </w:tr>
      <w:tr w:rsidR="00651630" w:rsidRPr="00045942" w14:paraId="17BF4747"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3BC2BE32" w14:textId="77777777" w:rsidR="00651630" w:rsidRPr="00045942" w:rsidRDefault="00651630" w:rsidP="00702109">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39074906"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789423F"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փոփոխությունների (լրացումների) կատարումը մերժելու վերաբերյալ ծանուցումն իրականացվում է Կանոնակարգի 23-րդ կետով սահմանված ժամկետի ընթացքում</w:t>
            </w:r>
          </w:p>
        </w:tc>
      </w:tr>
      <w:tr w:rsidR="00651630" w:rsidRPr="00045942" w14:paraId="3DBEDB18"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201E20D9" w14:textId="77777777" w:rsidR="00651630" w:rsidRPr="00045942" w:rsidRDefault="00651630" w:rsidP="00702109">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3EDEE532"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80B8A21"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 xml:space="preserve">կատարողը ձեւավորում եւ հայտատուին է ուղարկում միասնական ռեեստրում փոփոխությունների (լրացումների) կատարումը մերժելու վերաբերյալ ծանուցում </w:t>
            </w:r>
          </w:p>
        </w:tc>
      </w:tr>
      <w:tr w:rsidR="00651630" w:rsidRPr="00045942" w14:paraId="66527286" w14:textId="77777777" w:rsidTr="006B1883">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5DE81004" w14:textId="77777777" w:rsidR="00651630" w:rsidRPr="00045942" w:rsidRDefault="00651630" w:rsidP="00702109">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2ABB63AA"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1EB2E0C" w14:textId="77777777" w:rsidR="00651630" w:rsidRPr="00045942" w:rsidRDefault="00651630" w:rsidP="00702109">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փոփոխությունների (լրացումների) կատարումը մերժելու վերաբերյալ ծանուցումն ուղարկվել է հայտատուին</w:t>
            </w:r>
          </w:p>
        </w:tc>
      </w:tr>
    </w:tbl>
    <w:p w14:paraId="04007BBD" w14:textId="77777777" w:rsidR="00651630" w:rsidRPr="00420A82" w:rsidRDefault="00651630" w:rsidP="00A06554">
      <w:pPr>
        <w:pStyle w:val="Heading3"/>
        <w:keepNext w:val="0"/>
        <w:keepLines w:val="0"/>
        <w:widowControl w:val="0"/>
        <w:spacing w:before="0" w:after="160" w:line="360" w:lineRule="auto"/>
        <w:rPr>
          <w:rFonts w:ascii="Sylfaen" w:hAnsi="Sylfaen"/>
          <w:sz w:val="24"/>
          <w:szCs w:val="24"/>
        </w:rPr>
      </w:pPr>
    </w:p>
    <w:p w14:paraId="2197BB35" w14:textId="77777777" w:rsidR="00651630" w:rsidRPr="00420A82" w:rsidRDefault="00651630" w:rsidP="00A06554">
      <w:pPr>
        <w:pStyle w:val="Heading3"/>
        <w:keepNext w:val="0"/>
        <w:keepLines w:val="0"/>
        <w:widowControl w:val="0"/>
        <w:spacing w:before="0" w:after="160" w:line="360" w:lineRule="auto"/>
        <w:rPr>
          <w:rFonts w:ascii="Sylfaen" w:hAnsi="Sylfaen"/>
          <w:sz w:val="24"/>
          <w:szCs w:val="24"/>
        </w:rPr>
      </w:pPr>
      <w:r w:rsidRPr="00420A82">
        <w:rPr>
          <w:rFonts w:ascii="Sylfaen" w:hAnsi="Sylfaen"/>
          <w:sz w:val="24"/>
          <w:szCs w:val="24"/>
        </w:rPr>
        <w:t>«Միասնական ռեեստրում փոփոխությունների (լրացումների) կատարում» ընթացակարգը</w:t>
      </w:r>
      <w:r w:rsidR="00420A82">
        <w:rPr>
          <w:rFonts w:ascii="Sylfaen" w:hAnsi="Sylfaen"/>
          <w:sz w:val="24"/>
          <w:szCs w:val="24"/>
        </w:rPr>
        <w:t xml:space="preserve"> </w:t>
      </w:r>
      <w:r w:rsidRPr="00420A82">
        <w:rPr>
          <w:rFonts w:ascii="Sylfaen" w:hAnsi="Sylfaen"/>
          <w:sz w:val="24"/>
          <w:szCs w:val="24"/>
        </w:rPr>
        <w:t>(P.SP.01.PRC.003)</w:t>
      </w:r>
    </w:p>
    <w:p w14:paraId="54F5A6E9" w14:textId="77777777" w:rsidR="00651630" w:rsidRPr="00702109" w:rsidRDefault="00651630" w:rsidP="00702109">
      <w:pPr>
        <w:pStyle w:val="af1"/>
        <w:widowControl w:val="0"/>
        <w:tabs>
          <w:tab w:val="left" w:pos="1134"/>
        </w:tabs>
        <w:spacing w:after="160"/>
        <w:ind w:firstLine="567"/>
        <w:outlineLvl w:val="9"/>
        <w:rPr>
          <w:rFonts w:ascii="Sylfaen" w:hAnsi="Sylfaen"/>
          <w:spacing w:val="-4"/>
        </w:rPr>
      </w:pPr>
      <w:r w:rsidRPr="00420A82">
        <w:rPr>
          <w:rFonts w:ascii="Sylfaen" w:hAnsi="Sylfaen"/>
          <w:noProof/>
        </w:rPr>
        <w:t>61.</w:t>
      </w:r>
      <w:r w:rsidR="00702109" w:rsidRPr="00702109">
        <w:rPr>
          <w:rFonts w:ascii="Sylfaen" w:hAnsi="Sylfaen"/>
        </w:rPr>
        <w:tab/>
      </w:r>
      <w:r w:rsidRPr="00420A82">
        <w:rPr>
          <w:rFonts w:ascii="Sylfaen" w:hAnsi="Sylfaen"/>
        </w:rPr>
        <w:t xml:space="preserve">«Միասնական ռեեստրում փոփոխությունների (լրացումների) </w:t>
      </w:r>
      <w:r w:rsidRPr="00702109">
        <w:rPr>
          <w:rFonts w:ascii="Sylfaen" w:hAnsi="Sylfaen"/>
          <w:spacing w:val="-4"/>
        </w:rPr>
        <w:t xml:space="preserve">կատարում» ընթացակարգի (P.SP.01.PRC.003) կատարման սխեման ներկայացված է 8-րդ նկարում։ </w:t>
      </w:r>
    </w:p>
    <w:p w14:paraId="6F111D7F" w14:textId="77777777" w:rsidR="00651630" w:rsidRPr="00420A82" w:rsidRDefault="00651630" w:rsidP="00902B97">
      <w:pPr>
        <w:pStyle w:val="aa"/>
      </w:pPr>
    </w:p>
    <w:p w14:paraId="7EA57DB4" w14:textId="77777777" w:rsidR="00651630" w:rsidRPr="00420A82" w:rsidRDefault="00BD6DAC" w:rsidP="00702109">
      <w:pPr>
        <w:pStyle w:val="a3"/>
        <w:widowControl w:val="0"/>
        <w:spacing w:after="160"/>
        <w:ind w:firstLine="0"/>
        <w:rPr>
          <w:rFonts w:ascii="Sylfaen" w:hAnsi="Sylfaen"/>
          <w:szCs w:val="24"/>
        </w:rPr>
      </w:pPr>
      <w:r>
        <w:rPr>
          <w:rFonts w:ascii="Sylfaen" w:hAnsi="Sylfaen"/>
          <w:noProof/>
          <w:szCs w:val="24"/>
          <w:lang w:val="en-US" w:eastAsia="en-US" w:bidi="ar-SA"/>
        </w:rPr>
        <w:pict w14:anchorId="4BBB1638">
          <v:group id="_x0000_s1498" style="position:absolute;left:0;text-align:left;margin-left:8.65pt;margin-top:4.25pt;width:433.25pt;height:341.8pt;z-index:251952128" coordorigin="1591,1503" coordsize="8665,6836">
            <v:rect id="_x0000_s1189" style="position:absolute;left:1591;top:1503;width:1540;height:250" stroked="f">
              <v:textbox style="mso-next-textbox:#_x0000_s1189" inset="0,0,0,0">
                <w:txbxContent>
                  <w:p w14:paraId="3AEB5E6F" w14:textId="77777777" w:rsidR="005A1DA7" w:rsidRPr="006B395D" w:rsidRDefault="005A1DA7" w:rsidP="00702109">
                    <w:pPr>
                      <w:jc w:val="center"/>
                      <w:rPr>
                        <w:rFonts w:ascii="Sylfaen" w:hAnsi="Sylfaen"/>
                        <w:sz w:val="14"/>
                      </w:rPr>
                    </w:pPr>
                    <w:r>
                      <w:rPr>
                        <w:rFonts w:ascii="Sylfaen" w:hAnsi="Sylfaen"/>
                        <w:sz w:val="16"/>
                      </w:rPr>
                      <w:t>։Հայտատու</w:t>
                    </w:r>
                  </w:p>
                </w:txbxContent>
              </v:textbox>
            </v:rect>
            <v:rect id="_x0000_s1190" style="position:absolute;left:4271;top:1503;width:1540;height:250" stroked="f">
              <v:textbox style="mso-next-textbox:#_x0000_s1190" inset="0,0,0,0">
                <w:txbxContent>
                  <w:p w14:paraId="7D9ABFFB" w14:textId="77777777" w:rsidR="005A1DA7" w:rsidRPr="006B395D" w:rsidRDefault="005A1DA7" w:rsidP="00702109">
                    <w:pPr>
                      <w:jc w:val="center"/>
                      <w:rPr>
                        <w:rFonts w:ascii="Sylfaen" w:hAnsi="Sylfaen"/>
                        <w:sz w:val="14"/>
                      </w:rPr>
                    </w:pPr>
                    <w:r>
                      <w:rPr>
                        <w:rFonts w:ascii="Sylfaen" w:hAnsi="Sylfaen"/>
                        <w:sz w:val="16"/>
                      </w:rPr>
                      <w:t>։ Հանձնաժողով</w:t>
                    </w:r>
                  </w:p>
                </w:txbxContent>
              </v:textbox>
            </v:rect>
            <v:rect id="_x0000_s1191" style="position:absolute;left:6976;top:1503;width:3192;height:250" stroked="f">
              <v:textbox style="mso-next-textbox:#_x0000_s1191" inset="0,0,0,0">
                <w:txbxContent>
                  <w:p w14:paraId="5B7B484D" w14:textId="77777777" w:rsidR="005A1DA7" w:rsidRPr="006B395D" w:rsidRDefault="005A1DA7" w:rsidP="00702109">
                    <w:pPr>
                      <w:jc w:val="center"/>
                      <w:rPr>
                        <w:rFonts w:ascii="Sylfaen" w:hAnsi="Sylfaen"/>
                        <w:sz w:val="14"/>
                      </w:rPr>
                    </w:pPr>
                    <w:r>
                      <w:rPr>
                        <w:rFonts w:ascii="Sylfaen" w:hAnsi="Sylfaen"/>
                        <w:sz w:val="16"/>
                      </w:rPr>
                      <w:t>։ Անդամ պետության լիազորված մարմին</w:t>
                    </w:r>
                  </w:p>
                </w:txbxContent>
              </v:textbox>
            </v:rect>
            <v:rect id="_x0000_s1192" style="position:absolute;left:3770;top:2492;width:2592;height:814" stroked="f">
              <v:textbox style="mso-next-textbox:#_x0000_s1192" inset="0,0,0,0">
                <w:txbxContent>
                  <w:p w14:paraId="230F0C54" w14:textId="77777777" w:rsidR="005A1DA7" w:rsidRPr="00702109" w:rsidRDefault="005A1DA7" w:rsidP="00702109">
                    <w:pPr>
                      <w:autoSpaceDE w:val="0"/>
                      <w:autoSpaceDN w:val="0"/>
                      <w:adjustRightInd w:val="0"/>
                      <w:spacing w:after="0" w:line="240" w:lineRule="auto"/>
                      <w:jc w:val="center"/>
                      <w:rPr>
                        <w:rFonts w:ascii="Sylfaen" w:hAnsi="Sylfaen"/>
                        <w:sz w:val="12"/>
                        <w:szCs w:val="12"/>
                      </w:rPr>
                    </w:pPr>
                    <w:r w:rsidRPr="00702109">
                      <w:rPr>
                        <w:rFonts w:ascii="Sylfaen" w:hAnsi="Sylfaen"/>
                        <w:sz w:val="12"/>
                        <w:szCs w:val="12"/>
                      </w:rPr>
                      <w:t>Միասնական ռեեստրում փոփոխությունների (լրացումների) կատարում եւ Միության պաշտոնական կայքում թարմացված տեղեկությունների հրապարակում</w:t>
                    </w:r>
                    <w:r w:rsidRPr="00702109">
                      <w:rPr>
                        <w:rFonts w:ascii="Sylfaen" w:hAnsi="Sylfaen"/>
                        <w:sz w:val="12"/>
                        <w:szCs w:val="12"/>
                        <w:lang w:val="ru-RU"/>
                      </w:rPr>
                      <w:t xml:space="preserve"> </w:t>
                    </w:r>
                    <w:r w:rsidRPr="00702109">
                      <w:rPr>
                        <w:rFonts w:ascii="Sylfaen" w:hAnsi="Sylfaen"/>
                        <w:sz w:val="12"/>
                        <w:szCs w:val="12"/>
                      </w:rPr>
                      <w:t>(P.SP.01.OPR.031)</w:t>
                    </w:r>
                  </w:p>
                </w:txbxContent>
              </v:textbox>
            </v:rect>
            <v:rect id="_x0000_s1193" style="position:absolute;left:4058;top:3681;width:2592;height:702" stroked="f">
              <v:textbox style="mso-next-textbox:#_x0000_s1193" inset="0,0,0,0">
                <w:txbxContent>
                  <w:p w14:paraId="4F59FF9A" w14:textId="77777777" w:rsidR="005A1DA7" w:rsidRPr="00702109" w:rsidRDefault="005A1DA7" w:rsidP="00702109">
                    <w:pPr>
                      <w:autoSpaceDE w:val="0"/>
                      <w:autoSpaceDN w:val="0"/>
                      <w:adjustRightInd w:val="0"/>
                      <w:spacing w:after="0" w:line="240" w:lineRule="auto"/>
                      <w:jc w:val="center"/>
                      <w:rPr>
                        <w:rFonts w:ascii="Sylfaen" w:hAnsi="Sylfaen"/>
                        <w:sz w:val="12"/>
                        <w:szCs w:val="12"/>
                      </w:rPr>
                    </w:pPr>
                    <w:r w:rsidRPr="00702109">
                      <w:rPr>
                        <w:rFonts w:ascii="Sylfaen" w:hAnsi="Sylfaen"/>
                        <w:sz w:val="12"/>
                        <w:szCs w:val="12"/>
                      </w:rPr>
                      <w:t>Միասնական ռեեստրում փոփոխություններ (լրացումներ) կատարելու վերաբերյալ ծանուցման ուղարկում լիազորված մարմին</w:t>
                    </w:r>
                    <w:r w:rsidRPr="00702109">
                      <w:rPr>
                        <w:rFonts w:ascii="Sylfaen" w:hAnsi="Sylfaen"/>
                        <w:sz w:val="12"/>
                        <w:szCs w:val="12"/>
                        <w:lang w:val="ru-RU"/>
                      </w:rPr>
                      <w:t xml:space="preserve"> </w:t>
                    </w:r>
                    <w:r w:rsidRPr="00702109">
                      <w:rPr>
                        <w:rFonts w:ascii="Sylfaen" w:hAnsi="Sylfaen"/>
                        <w:sz w:val="12"/>
                        <w:szCs w:val="12"/>
                      </w:rPr>
                      <w:t>(P.SP.01.OPR.032)</w:t>
                    </w:r>
                  </w:p>
                </w:txbxContent>
              </v:textbox>
            </v:rect>
            <v:rect id="_x0000_s1194" style="position:absolute;left:4058;top:4633;width:2592;height:702" stroked="f">
              <v:textbox style="mso-next-textbox:#_x0000_s1194" inset="0,0,0,0">
                <w:txbxContent>
                  <w:p w14:paraId="4E494A0F" w14:textId="77777777" w:rsidR="005A1DA7" w:rsidRPr="00702109" w:rsidRDefault="005A1DA7" w:rsidP="00651630">
                    <w:pPr>
                      <w:autoSpaceDE w:val="0"/>
                      <w:autoSpaceDN w:val="0"/>
                      <w:adjustRightInd w:val="0"/>
                      <w:spacing w:after="0" w:line="240" w:lineRule="auto"/>
                      <w:jc w:val="center"/>
                      <w:rPr>
                        <w:rFonts w:ascii="Sylfaen" w:eastAsia="TimesNewRoman" w:hAnsi="Sylfaen" w:cs="TimesNewRoman"/>
                        <w:sz w:val="12"/>
                        <w:szCs w:val="12"/>
                      </w:rPr>
                    </w:pPr>
                    <w:r w:rsidRPr="00702109">
                      <w:rPr>
                        <w:rFonts w:ascii="Sylfaen" w:hAnsi="Sylfaen"/>
                        <w:sz w:val="12"/>
                        <w:szCs w:val="12"/>
                      </w:rPr>
                      <w:t>։ միասնական ռեեստր</w:t>
                    </w:r>
                  </w:p>
                  <w:p w14:paraId="6CAB028E" w14:textId="77777777" w:rsidR="005A1DA7" w:rsidRPr="00702109" w:rsidRDefault="005A1DA7" w:rsidP="00651630">
                    <w:pPr>
                      <w:autoSpaceDE w:val="0"/>
                      <w:autoSpaceDN w:val="0"/>
                      <w:adjustRightInd w:val="0"/>
                      <w:spacing w:after="0" w:line="240" w:lineRule="auto"/>
                      <w:jc w:val="center"/>
                      <w:rPr>
                        <w:rFonts w:ascii="Sylfaen" w:hAnsi="Sylfaen"/>
                        <w:sz w:val="12"/>
                        <w:szCs w:val="12"/>
                      </w:rPr>
                    </w:pPr>
                    <w:r w:rsidRPr="00702109">
                      <w:rPr>
                        <w:rFonts w:ascii="Sylfaen" w:hAnsi="Sylfaen"/>
                        <w:sz w:val="12"/>
                        <w:szCs w:val="12"/>
                      </w:rPr>
                      <w:t>[փոփոխություններ (լրացումներ) կատարելու վերաբերյալ ծանուցումն ստացվել է]</w:t>
                    </w:r>
                  </w:p>
                </w:txbxContent>
              </v:textbox>
            </v:rect>
            <v:rect id="_x0000_s1195" style="position:absolute;left:4058;top:5710;width:2592;height:839" stroked="f">
              <v:textbox style="mso-next-textbox:#_x0000_s1195" inset="0,0,0,0">
                <w:txbxContent>
                  <w:p w14:paraId="1A7D9B73" w14:textId="77777777" w:rsidR="005A1DA7" w:rsidRPr="00702109" w:rsidRDefault="005A1DA7" w:rsidP="00651630">
                    <w:pPr>
                      <w:autoSpaceDE w:val="0"/>
                      <w:autoSpaceDN w:val="0"/>
                      <w:adjustRightInd w:val="0"/>
                      <w:spacing w:after="0" w:line="240" w:lineRule="auto"/>
                      <w:jc w:val="center"/>
                      <w:rPr>
                        <w:rFonts w:ascii="Sylfaen" w:hAnsi="Sylfaen"/>
                        <w:sz w:val="12"/>
                        <w:szCs w:val="12"/>
                      </w:rPr>
                    </w:pPr>
                    <w:r w:rsidRPr="00702109">
                      <w:rPr>
                        <w:rFonts w:ascii="Sylfaen" w:hAnsi="Sylfaen"/>
                        <w:sz w:val="12"/>
                        <w:szCs w:val="12"/>
                      </w:rPr>
                      <w:t>Միասնական ռեեստրում փոփոխություններ (լրացումներ) կատարելու վերաբերյալ ծանուցումն ընդունելու եւ մշակելու մասին հաստատման ստացում (P.SP.01.OPR.034)</w:t>
                    </w:r>
                  </w:p>
                </w:txbxContent>
              </v:textbox>
            </v:rect>
            <v:rect id="_x0000_s1196" style="position:absolute;left:3682;top:7425;width:2680;height:677" stroked="f">
              <v:textbox style="mso-next-textbox:#_x0000_s1196" inset="0,0,0,0">
                <w:txbxContent>
                  <w:p w14:paraId="128120AB" w14:textId="77777777" w:rsidR="005A1DA7" w:rsidRPr="00702109" w:rsidRDefault="005A1DA7" w:rsidP="00651630">
                    <w:pPr>
                      <w:autoSpaceDE w:val="0"/>
                      <w:autoSpaceDN w:val="0"/>
                      <w:adjustRightInd w:val="0"/>
                      <w:spacing w:after="0" w:line="240" w:lineRule="auto"/>
                      <w:jc w:val="center"/>
                      <w:rPr>
                        <w:rFonts w:ascii="Sylfaen" w:hAnsi="Sylfaen"/>
                        <w:sz w:val="12"/>
                        <w:szCs w:val="12"/>
                      </w:rPr>
                    </w:pPr>
                    <w:r w:rsidRPr="00702109">
                      <w:rPr>
                        <w:rFonts w:ascii="Sylfaen" w:hAnsi="Sylfaen"/>
                        <w:sz w:val="12"/>
                        <w:szCs w:val="12"/>
                      </w:rPr>
                      <w:t>Միասնական ռեեստրում փոփոխություններ (լրացումներ) կատարելու վերաբերյալ ծանուցման ուղարկում հայտատուին</w:t>
                    </w:r>
                    <w:r>
                      <w:rPr>
                        <w:rFonts w:ascii="Sylfaen" w:hAnsi="Sylfaen"/>
                        <w:sz w:val="14"/>
                      </w:rPr>
                      <w:t xml:space="preserve"> </w:t>
                    </w:r>
                    <w:r w:rsidRPr="00702109">
                      <w:rPr>
                        <w:rFonts w:ascii="Sylfaen" w:hAnsi="Sylfaen"/>
                        <w:sz w:val="12"/>
                        <w:szCs w:val="12"/>
                      </w:rPr>
                      <w:t>(P.SP.01.OPR.035)</w:t>
                    </w:r>
                  </w:p>
                </w:txbxContent>
              </v:textbox>
            </v:rect>
            <v:rect id="_x0000_s1197" style="position:absolute;left:1829;top:7238;width:1139;height:1101" stroked="f">
              <v:textbox style="mso-next-textbox:#_x0000_s1197" inset="0,0,0,0">
                <w:txbxContent>
                  <w:p w14:paraId="66EDA906" w14:textId="77777777" w:rsidR="005A1DA7" w:rsidRPr="00702109" w:rsidRDefault="005A1DA7" w:rsidP="00651630">
                    <w:pPr>
                      <w:autoSpaceDE w:val="0"/>
                      <w:autoSpaceDN w:val="0"/>
                      <w:adjustRightInd w:val="0"/>
                      <w:spacing w:after="0" w:line="240" w:lineRule="auto"/>
                      <w:jc w:val="center"/>
                      <w:rPr>
                        <w:rFonts w:ascii="Sylfaen" w:hAnsi="Sylfaen"/>
                        <w:sz w:val="12"/>
                        <w:szCs w:val="12"/>
                      </w:rPr>
                    </w:pPr>
                    <w:r w:rsidRPr="00702109">
                      <w:rPr>
                        <w:rFonts w:ascii="Sylfaen" w:hAnsi="Sylfaen"/>
                        <w:sz w:val="12"/>
                        <w:szCs w:val="12"/>
                      </w:rPr>
                      <w:t>Միասնական ռեեստրում փոփոխություններ (լրացումներ) կատարելու մասին ծանուցման ընդունում</w:t>
                    </w:r>
                  </w:p>
                </w:txbxContent>
              </v:textbox>
            </v:rect>
            <v:rect id="_x0000_s1198" style="position:absolute;left:7164;top:3744;width:3092;height:576" stroked="f">
              <v:textbox style="mso-next-textbox:#_x0000_s1198" inset="0,0,0,0">
                <w:txbxContent>
                  <w:p w14:paraId="5B01536A" w14:textId="77777777" w:rsidR="005A1DA7" w:rsidRPr="00702109" w:rsidRDefault="005A1DA7" w:rsidP="00651630">
                    <w:pPr>
                      <w:autoSpaceDE w:val="0"/>
                      <w:autoSpaceDN w:val="0"/>
                      <w:adjustRightInd w:val="0"/>
                      <w:spacing w:after="0" w:line="240" w:lineRule="auto"/>
                      <w:jc w:val="center"/>
                      <w:rPr>
                        <w:rFonts w:ascii="Sylfaen" w:hAnsi="Sylfaen"/>
                        <w:sz w:val="12"/>
                        <w:szCs w:val="12"/>
                      </w:rPr>
                    </w:pPr>
                    <w:r w:rsidRPr="00702109">
                      <w:rPr>
                        <w:rFonts w:ascii="Sylfaen" w:hAnsi="Sylfaen"/>
                        <w:sz w:val="12"/>
                        <w:szCs w:val="12"/>
                      </w:rPr>
                      <w:t>։ միասնական  ռեեստր [փոփոխություններ (լրացումներ) կատարելու մասին ծանուցումն ուղարկվել է]</w:t>
                    </w:r>
                  </w:p>
                </w:txbxContent>
              </v:textbox>
            </v:rect>
            <v:rect id="_x0000_s1199" style="position:absolute;left:7264;top:4696;width:2904;height:576" stroked="f">
              <v:textbox style="mso-next-textbox:#_x0000_s1199" inset="0,0,0,0">
                <w:txbxContent>
                  <w:p w14:paraId="131CE682" w14:textId="77777777" w:rsidR="005A1DA7" w:rsidRPr="00702109" w:rsidRDefault="005A1DA7" w:rsidP="00651630">
                    <w:pPr>
                      <w:autoSpaceDE w:val="0"/>
                      <w:autoSpaceDN w:val="0"/>
                      <w:adjustRightInd w:val="0"/>
                      <w:spacing w:after="0" w:line="240" w:lineRule="auto"/>
                      <w:jc w:val="center"/>
                      <w:rPr>
                        <w:rFonts w:ascii="Sylfaen" w:hAnsi="Sylfaen"/>
                        <w:sz w:val="12"/>
                        <w:szCs w:val="12"/>
                      </w:rPr>
                    </w:pPr>
                    <w:r w:rsidRPr="00702109">
                      <w:rPr>
                        <w:rFonts w:ascii="Sylfaen" w:hAnsi="Sylfaen"/>
                        <w:sz w:val="12"/>
                        <w:szCs w:val="12"/>
                      </w:rPr>
                      <w:t>Միասնական ռեեստրում փոփոխություններ (լրացումներ) կատարելու վերաբերյալ ծանուցման ընդունում եւ մշակում (P.SP.01.OPR.033)</w:t>
                    </w:r>
                  </w:p>
                </w:txbxContent>
              </v:textbox>
            </v:rect>
          </v:group>
        </w:pict>
      </w:r>
      <w:r w:rsidR="00651630" w:rsidRPr="00420A82">
        <w:rPr>
          <w:rFonts w:ascii="Sylfaen" w:hAnsi="Sylfaen"/>
          <w:noProof/>
          <w:szCs w:val="24"/>
          <w:lang w:val="en-US" w:eastAsia="en-US" w:bidi="ar-SA"/>
        </w:rPr>
        <w:drawing>
          <wp:inline distT="0" distB="0" distL="0" distR="0" wp14:anchorId="63504852" wp14:editId="19F353CC">
            <wp:extent cx="5759450" cy="5003282"/>
            <wp:effectExtent l="1905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cstate="print"/>
                    <a:stretch/>
                  </pic:blipFill>
                  <pic:spPr>
                    <a:xfrm>
                      <a:off x="0" y="0"/>
                      <a:ext cx="5759450" cy="5003282"/>
                    </a:xfrm>
                    <a:prstGeom prst="rect">
                      <a:avLst/>
                    </a:prstGeom>
                  </pic:spPr>
                </pic:pic>
              </a:graphicData>
            </a:graphic>
          </wp:inline>
        </w:drawing>
      </w:r>
    </w:p>
    <w:p w14:paraId="2DD46A3D" w14:textId="77777777" w:rsidR="00651630" w:rsidRPr="00420A82" w:rsidRDefault="00651630" w:rsidP="00902B97">
      <w:pPr>
        <w:pStyle w:val="aa"/>
      </w:pPr>
      <w:r w:rsidRPr="00420A82">
        <w:t>Նկ. 8. «Հայտատուի դիմումի հիման վրա միասնական ռեեստրում փոփոխությունների (լրացումների) կատարում» ընթացակարգի (P.SP.01.PRC.003) կատարման սխեման</w:t>
      </w:r>
    </w:p>
    <w:p w14:paraId="48FC65C6" w14:textId="77777777" w:rsidR="00702109" w:rsidRPr="00FA28BA" w:rsidRDefault="00702109" w:rsidP="00A06554">
      <w:pPr>
        <w:pStyle w:val="af1"/>
        <w:widowControl w:val="0"/>
        <w:spacing w:after="160"/>
        <w:ind w:firstLine="567"/>
        <w:outlineLvl w:val="9"/>
        <w:rPr>
          <w:rFonts w:ascii="Sylfaen" w:hAnsi="Sylfaen"/>
          <w:noProof/>
        </w:rPr>
      </w:pPr>
    </w:p>
    <w:p w14:paraId="15D93EF0" w14:textId="77777777" w:rsidR="00651630" w:rsidRPr="00420A82" w:rsidRDefault="00651630" w:rsidP="00702109">
      <w:pPr>
        <w:pStyle w:val="af1"/>
        <w:widowControl w:val="0"/>
        <w:tabs>
          <w:tab w:val="left" w:pos="1134"/>
        </w:tabs>
        <w:spacing w:after="160"/>
        <w:ind w:firstLine="567"/>
        <w:outlineLvl w:val="9"/>
        <w:rPr>
          <w:rFonts w:ascii="Sylfaen" w:hAnsi="Sylfaen"/>
        </w:rPr>
      </w:pPr>
      <w:r w:rsidRPr="00420A82">
        <w:rPr>
          <w:rFonts w:ascii="Sylfaen" w:hAnsi="Sylfaen"/>
          <w:noProof/>
        </w:rPr>
        <w:t>62.</w:t>
      </w:r>
      <w:r w:rsidR="00702109" w:rsidRPr="00FA28BA">
        <w:rPr>
          <w:rFonts w:ascii="Sylfaen" w:hAnsi="Sylfaen"/>
        </w:rPr>
        <w:tab/>
      </w:r>
      <w:r w:rsidRPr="00420A82">
        <w:rPr>
          <w:rFonts w:ascii="Sylfaen" w:hAnsi="Sylfaen"/>
        </w:rPr>
        <w:t>«Միասնական ռեեստրում փոփոխությունների (լրացումների) կատարում» ընթացակարգը (P.SP.01.PRC.003) կատարվում է միասնական ռեեստրում փոփոխություններ (լրացումներ) կատարելու վերաբերյալ հայտատուի դիմումի ուսումնասիրման արդյունքներով միասնական ռեեստրում փոփոխություններ (լրացումներ) կատարելու մասին որոշումը Հանձնաժողովի կողմից ընդունվելու կամ տեխնիկական բնույթի ուղղումներ կատարելու անհրաժեշտության դեպքում։ Տվյալ ընթացակարգի շրջանակներում չի ապահովվում Կանոնակարգի</w:t>
      </w:r>
      <w:r w:rsidR="00420A82">
        <w:rPr>
          <w:rFonts w:ascii="Sylfaen" w:hAnsi="Sylfaen"/>
        </w:rPr>
        <w:t xml:space="preserve"> </w:t>
      </w:r>
      <w:hyperlink r:id="rId16">
        <w:r w:rsidRPr="00420A82">
          <w:rPr>
            <w:rFonts w:ascii="Sylfaen" w:hAnsi="Sylfaen"/>
          </w:rPr>
          <w:t>45-րդ կետով</w:t>
        </w:r>
      </w:hyperlink>
      <w:r w:rsidRPr="00420A82">
        <w:rPr>
          <w:rFonts w:ascii="Sylfaen" w:hAnsi="Sylfaen"/>
        </w:rPr>
        <w:t xml:space="preserve"> նախատեսված՝ միասնական ռեեստրում ներառված մտավոր սեփականության օբյեկտների մասին տեղեկություններում փոփոխությունների (լրացումների) կատարումը (այսուհետ՝ մտավոր սեփականության օբյեկտների մասին տեղեկությունների փոփոխում (լրացում))։</w:t>
      </w:r>
    </w:p>
    <w:p w14:paraId="4A504724" w14:textId="77777777" w:rsidR="00651630" w:rsidRPr="00420A82" w:rsidRDefault="00651630" w:rsidP="00702109">
      <w:pPr>
        <w:pStyle w:val="af1"/>
        <w:widowControl w:val="0"/>
        <w:tabs>
          <w:tab w:val="left" w:pos="1134"/>
        </w:tabs>
        <w:spacing w:after="160"/>
        <w:ind w:firstLine="567"/>
        <w:outlineLvl w:val="9"/>
        <w:rPr>
          <w:rFonts w:ascii="Sylfaen" w:hAnsi="Sylfaen"/>
        </w:rPr>
      </w:pPr>
      <w:r w:rsidRPr="00420A82">
        <w:rPr>
          <w:rFonts w:ascii="Sylfaen" w:hAnsi="Sylfaen"/>
          <w:noProof/>
        </w:rPr>
        <w:t>63.</w:t>
      </w:r>
      <w:r w:rsidR="00702109" w:rsidRPr="00702109">
        <w:rPr>
          <w:rFonts w:ascii="Sylfaen" w:hAnsi="Sylfaen"/>
        </w:rPr>
        <w:tab/>
      </w:r>
      <w:r w:rsidRPr="00420A82">
        <w:rPr>
          <w:rFonts w:ascii="Sylfaen" w:hAnsi="Sylfaen"/>
        </w:rPr>
        <w:t>Առաջին կատարվող գործառնությունը «Միասնական ռեեստրում փոփոխությունների (լրացումների) կատարում միասնական ռեեստրի թարմացված տեղեկությունների հրապարակում» գործառնությունն է (P.SP.01.OPR.031), որի արդյունքում Հանձնաժողովը փոփոխություններ (լրացումներ) է կատարում միասնական ռեեստրում եւ միասնական ռեեստրի թարմացված տեղեկությունները հրապարակում է Միության տեղեկատվական պորտալում։</w:t>
      </w:r>
    </w:p>
    <w:p w14:paraId="04C614A3" w14:textId="77777777" w:rsidR="00651630" w:rsidRPr="00420A82" w:rsidRDefault="00651630" w:rsidP="00702109">
      <w:pPr>
        <w:pStyle w:val="af1"/>
        <w:widowControl w:val="0"/>
        <w:tabs>
          <w:tab w:val="left" w:pos="1134"/>
        </w:tabs>
        <w:spacing w:after="160"/>
        <w:ind w:firstLine="567"/>
        <w:outlineLvl w:val="9"/>
        <w:rPr>
          <w:rFonts w:ascii="Sylfaen" w:hAnsi="Sylfaen"/>
        </w:rPr>
      </w:pPr>
      <w:r w:rsidRPr="00420A82">
        <w:rPr>
          <w:rFonts w:ascii="Sylfaen" w:hAnsi="Sylfaen"/>
          <w:noProof/>
        </w:rPr>
        <w:t>64.</w:t>
      </w:r>
      <w:r w:rsidR="00702109" w:rsidRPr="00702109">
        <w:rPr>
          <w:rFonts w:ascii="Sylfaen" w:hAnsi="Sylfaen"/>
          <w:noProof/>
        </w:rPr>
        <w:tab/>
      </w:r>
      <w:r w:rsidRPr="00420A82">
        <w:rPr>
          <w:rFonts w:ascii="Sylfaen" w:hAnsi="Sylfaen"/>
          <w:noProof/>
        </w:rPr>
        <w:t>Միասնական ռեեստրում փոփոխություններ (լրացումներ) կատարելուց եւ միասնական ռեեստրի թարմացված տեղեկությունները Միության տեղեկատվական պորտալում հրապարակելուց հետո Հանձնաժողովը «Միասնական ռեեստրում փոփոխություններ (լրացումներ) կատարելու վերաբերյալ ծանուցման ուղարկում լիազորված մարմին» (P.SP.01.OPR.032) եւ «Միասնական ռեեստրում փոփոխություններ (լրացումներ) կատարելու վերաբերյալ ծանուցման ուղարկում հայտատուին»</w:t>
      </w:r>
      <w:r w:rsidR="00420A82">
        <w:rPr>
          <w:rFonts w:ascii="Sylfaen" w:hAnsi="Sylfaen"/>
          <w:noProof/>
        </w:rPr>
        <w:t xml:space="preserve"> </w:t>
      </w:r>
      <w:r w:rsidRPr="00420A82">
        <w:rPr>
          <w:rFonts w:ascii="Sylfaen" w:hAnsi="Sylfaen"/>
          <w:noProof/>
        </w:rPr>
        <w:t>(P.SP.01.OPR.035) գործառնությունների կատարման շրջանակներում յուրաքանչյուր անդամ պետության լիազորված մարմնին եւ հայտատուին ծանուցում է միասնական ռեեստրում կատարված փոփոխությունների (լրացումների) մասին։ Նշված գործառնությունների կատարման արդյունքներով համապատասխան ծանուցում է ուղարկվում հայտատուին եւ յուրաքանչյուր անդամ պետության լիազորված մարմին։</w:t>
      </w:r>
    </w:p>
    <w:p w14:paraId="3E125B8D" w14:textId="77777777" w:rsidR="00651630" w:rsidRPr="00420A82" w:rsidRDefault="00651630" w:rsidP="00702109">
      <w:pPr>
        <w:pStyle w:val="af1"/>
        <w:widowControl w:val="0"/>
        <w:tabs>
          <w:tab w:val="left" w:pos="1134"/>
        </w:tabs>
        <w:spacing w:after="160"/>
        <w:ind w:firstLine="567"/>
        <w:outlineLvl w:val="9"/>
        <w:rPr>
          <w:rFonts w:ascii="Sylfaen" w:hAnsi="Sylfaen"/>
        </w:rPr>
      </w:pPr>
      <w:r w:rsidRPr="00420A82">
        <w:rPr>
          <w:rFonts w:ascii="Sylfaen" w:hAnsi="Sylfaen"/>
          <w:noProof/>
        </w:rPr>
        <w:t>65.</w:t>
      </w:r>
      <w:r w:rsidR="00702109" w:rsidRPr="00702109">
        <w:rPr>
          <w:rFonts w:ascii="Sylfaen" w:hAnsi="Sylfaen"/>
          <w:noProof/>
        </w:rPr>
        <w:tab/>
      </w:r>
      <w:r w:rsidRPr="00420A82">
        <w:rPr>
          <w:rFonts w:ascii="Sylfaen" w:hAnsi="Sylfaen"/>
          <w:noProof/>
        </w:rPr>
        <w:t>Միասնական ռեեստրում փոփոխություններ (լրացումներ) կատարելու վերաբերյալ ծանուցումը անդամ պետության լիազորված մարմնում ստանալիս կատարվում է «Միասնական ռեեստրում փոփոխություններ (լրացումներ) կատարելու վերաբերյալ ծանուցման ընդունում եւ մշակում» գործառնությունը (P.SP.01.OPR.033), որի կատարման արդյունքում լիազորված մարմինն ստանում եւ մշակում է միասնական ռեեստրում փոփոխություններ (լրացումներ) կատարելու վերաբերյալ ծանուցումը, ձեւավորում եւ Հանձնաժողով է ուղարկում միասնական ռեեստրում փոփոխություններ (լրացումներ) կատարելու վերաբերյալ ծանուցումն ընդունելու եւ մշակելու մասին հաստատումը։</w:t>
      </w:r>
    </w:p>
    <w:p w14:paraId="614EFBC0" w14:textId="77777777" w:rsidR="00651630" w:rsidRPr="00420A82" w:rsidRDefault="00651630" w:rsidP="00702109">
      <w:pPr>
        <w:pStyle w:val="af1"/>
        <w:widowControl w:val="0"/>
        <w:tabs>
          <w:tab w:val="left" w:pos="1134"/>
        </w:tabs>
        <w:spacing w:after="160"/>
        <w:ind w:firstLine="567"/>
        <w:outlineLvl w:val="9"/>
        <w:rPr>
          <w:rFonts w:ascii="Sylfaen" w:hAnsi="Sylfaen"/>
        </w:rPr>
      </w:pPr>
      <w:r w:rsidRPr="00420A82">
        <w:rPr>
          <w:rFonts w:ascii="Sylfaen" w:hAnsi="Sylfaen"/>
          <w:noProof/>
        </w:rPr>
        <w:t>66.</w:t>
      </w:r>
      <w:r w:rsidR="00702109" w:rsidRPr="00702109">
        <w:rPr>
          <w:rFonts w:ascii="Sylfaen" w:hAnsi="Sylfaen"/>
          <w:noProof/>
        </w:rPr>
        <w:tab/>
      </w:r>
      <w:r w:rsidRPr="00420A82">
        <w:rPr>
          <w:rFonts w:ascii="Sylfaen" w:hAnsi="Sylfaen"/>
          <w:noProof/>
        </w:rPr>
        <w:t>Միասնական ռեեստրում փոփոխություններ (լրացումներ) կատարելու վերաբերյալ ծանուցումն ընդունելու եւ մշակելու մասին հաստատումը Հանձնաժողովում ստանալիս կատարվում է «Միասնական ռեեստրում փոփոխություններ (լրացումներ) կատարելու վերաբերյալ ծանուցումն ընդունելու եւ մշակելու մասին հաստատման ստացում» գործառնությունը (P.SP.01.OPR.034), որի կատարման արդյունքում Հանձնաժողովն ստանում եւ մշակում է նշված հաստատումը։</w:t>
      </w:r>
    </w:p>
    <w:p w14:paraId="2E1CD230" w14:textId="77777777" w:rsidR="00651630" w:rsidRPr="00420A82" w:rsidRDefault="00651630" w:rsidP="00702109">
      <w:pPr>
        <w:pStyle w:val="af1"/>
        <w:widowControl w:val="0"/>
        <w:tabs>
          <w:tab w:val="left" w:pos="1134"/>
        </w:tabs>
        <w:spacing w:after="160"/>
        <w:ind w:firstLine="567"/>
        <w:outlineLvl w:val="9"/>
        <w:rPr>
          <w:rFonts w:ascii="Sylfaen" w:hAnsi="Sylfaen"/>
        </w:rPr>
      </w:pPr>
      <w:r w:rsidRPr="00420A82">
        <w:rPr>
          <w:rFonts w:ascii="Sylfaen" w:hAnsi="Sylfaen"/>
          <w:noProof/>
        </w:rPr>
        <w:t>67.</w:t>
      </w:r>
      <w:r w:rsidR="00702109" w:rsidRPr="00702109">
        <w:rPr>
          <w:rFonts w:ascii="Sylfaen" w:hAnsi="Sylfaen"/>
          <w:noProof/>
        </w:rPr>
        <w:tab/>
      </w:r>
      <w:r w:rsidRPr="00420A82">
        <w:rPr>
          <w:rFonts w:ascii="Sylfaen" w:hAnsi="Sylfaen"/>
          <w:noProof/>
        </w:rPr>
        <w:t>«Միասնական ռեեստրում փոփոխությունների (լրացումների) կատարում» ընթացակարգի (P.SP.01.PRC.003) կատարման արդյունքը միասնական ռեեստրում կատարված փոփոխություններն (լրացումներն) են, Միության տեղեկատվական պորտալում թարմացված տեղեկությունների հրապարակումը եւ այդ մասին հայտատուին ու յուրաքանչյուր անդամ պետության լիազորված մարմնին ծանուցելը։</w:t>
      </w:r>
    </w:p>
    <w:p w14:paraId="22B84252" w14:textId="77777777" w:rsidR="00651630" w:rsidRPr="00420A82" w:rsidRDefault="00651630" w:rsidP="00702109">
      <w:pPr>
        <w:pStyle w:val="af1"/>
        <w:widowControl w:val="0"/>
        <w:tabs>
          <w:tab w:val="left" w:pos="1134"/>
        </w:tabs>
        <w:spacing w:after="160"/>
        <w:ind w:firstLine="567"/>
        <w:outlineLvl w:val="9"/>
        <w:rPr>
          <w:rFonts w:ascii="Sylfaen" w:hAnsi="Sylfaen"/>
        </w:rPr>
      </w:pPr>
      <w:r w:rsidRPr="00420A82">
        <w:rPr>
          <w:rFonts w:ascii="Sylfaen" w:hAnsi="Sylfaen"/>
          <w:noProof/>
        </w:rPr>
        <w:t>68.</w:t>
      </w:r>
      <w:r w:rsidR="00702109" w:rsidRPr="00702109">
        <w:rPr>
          <w:rFonts w:ascii="Sylfaen" w:hAnsi="Sylfaen"/>
          <w:noProof/>
        </w:rPr>
        <w:tab/>
      </w:r>
      <w:r w:rsidRPr="00420A82">
        <w:rPr>
          <w:rFonts w:ascii="Sylfaen" w:hAnsi="Sylfaen"/>
          <w:noProof/>
        </w:rPr>
        <w:t>«Միասնական ռեեստրում փոփոխությունների (լրացումների) կատարում» ընթացակարգի (P.SP.01.PRC.003) կատարման ժամանակ իրականացվող գործառնությունների ցանկը ներկայացված է 38-րդ աղյուսակում։</w:t>
      </w:r>
    </w:p>
    <w:p w14:paraId="11D51730" w14:textId="77777777" w:rsidR="00702109" w:rsidRPr="00FA28BA" w:rsidRDefault="00702109">
      <w:pPr>
        <w:spacing w:after="0" w:line="240" w:lineRule="auto"/>
        <w:rPr>
          <w:rFonts w:ascii="Sylfaen" w:eastAsia="Times New Roman" w:hAnsi="Sylfaen"/>
          <w:sz w:val="24"/>
          <w:szCs w:val="24"/>
        </w:rPr>
      </w:pPr>
      <w:r w:rsidRPr="00FA28BA">
        <w:rPr>
          <w:rFonts w:ascii="Sylfaen" w:hAnsi="Sylfaen"/>
          <w:sz w:val="24"/>
        </w:rPr>
        <w:br w:type="page"/>
      </w:r>
    </w:p>
    <w:p w14:paraId="36E74648" w14:textId="77777777" w:rsidR="00651630" w:rsidRPr="00420A82" w:rsidRDefault="00651630" w:rsidP="00A06554">
      <w:pPr>
        <w:pStyle w:val="af8"/>
        <w:keepNext w:val="0"/>
        <w:keepLines w:val="0"/>
        <w:widowControl w:val="0"/>
        <w:spacing w:before="0" w:after="160" w:line="360" w:lineRule="auto"/>
        <w:ind w:firstLine="709"/>
        <w:rPr>
          <w:rFonts w:ascii="Sylfaen" w:hAnsi="Sylfaen"/>
          <w:color w:val="auto"/>
          <w:sz w:val="24"/>
        </w:rPr>
      </w:pPr>
      <w:r w:rsidRPr="00420A82">
        <w:rPr>
          <w:rFonts w:ascii="Sylfaen" w:hAnsi="Sylfaen"/>
          <w:color w:val="auto"/>
          <w:sz w:val="24"/>
        </w:rPr>
        <w:t>Աղյուսակ 38</w:t>
      </w:r>
    </w:p>
    <w:p w14:paraId="61801AAF"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փոփոխությունների</w:t>
      </w:r>
      <w:r w:rsidRPr="00420A82">
        <w:rPr>
          <w:rFonts w:ascii="Times New Roman" w:hAnsi="Times New Roman"/>
        </w:rPr>
        <w:t xml:space="preserve"> (</w:t>
      </w:r>
      <w:r w:rsidRPr="00420A82">
        <w:t>լրացումների</w:t>
      </w:r>
      <w:r w:rsidRPr="00420A82">
        <w:rPr>
          <w:rFonts w:ascii="Times New Roman" w:hAnsi="Times New Roman"/>
        </w:rPr>
        <w:t xml:space="preserve">) </w:t>
      </w:r>
      <w:r w:rsidRPr="00420A82">
        <w:t>կատարում</w:t>
      </w:r>
      <w:r w:rsidRPr="00420A82">
        <w:rPr>
          <w:rFonts w:ascii="Times New Roman" w:hAnsi="Times New Roman"/>
        </w:rPr>
        <w:t xml:space="preserve">» </w:t>
      </w:r>
      <w:r w:rsidRPr="00420A82">
        <w:t>ընթացակարգի</w:t>
      </w:r>
      <w:r w:rsidRPr="00420A82">
        <w:rPr>
          <w:rFonts w:ascii="Times New Roman" w:hAnsi="Times New Roman"/>
        </w:rPr>
        <w:t xml:space="preserve"> (P.SP.01.PRC.003) </w:t>
      </w:r>
      <w:r w:rsidRPr="00420A82">
        <w:t>կատարման</w:t>
      </w:r>
      <w:r w:rsidRPr="00420A82">
        <w:rPr>
          <w:rFonts w:ascii="Times New Roman" w:hAnsi="Times New Roman"/>
        </w:rPr>
        <w:t xml:space="preserve"> </w:t>
      </w:r>
      <w:r w:rsidRPr="00420A82">
        <w:t>ժամանակ</w:t>
      </w:r>
      <w:r w:rsidRPr="00420A82">
        <w:rPr>
          <w:rFonts w:ascii="Times New Roman" w:hAnsi="Times New Roman"/>
        </w:rPr>
        <w:t xml:space="preserve"> </w:t>
      </w:r>
      <w:r w:rsidRPr="00420A82">
        <w:t>իրականացվող</w:t>
      </w:r>
      <w:r w:rsidRPr="00420A82">
        <w:rPr>
          <w:rFonts w:ascii="Times New Roman" w:hAnsi="Times New Roman"/>
        </w:rPr>
        <w:t xml:space="preserve"> </w:t>
      </w:r>
      <w:r w:rsidRPr="00420A82">
        <w:t>գործառնությունների</w:t>
      </w:r>
      <w:r w:rsidRPr="00420A82">
        <w:rPr>
          <w:rFonts w:ascii="Times New Roman" w:hAnsi="Times New Roman"/>
        </w:rPr>
        <w:t xml:space="preserve"> </w:t>
      </w:r>
      <w:r w:rsidRPr="00420A82">
        <w:t>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651630" w:rsidRPr="00045942" w14:paraId="69622FAF" w14:textId="77777777" w:rsidTr="00702109">
        <w:trPr>
          <w:tblHeader/>
          <w:jc w:val="center"/>
        </w:trPr>
        <w:tc>
          <w:tcPr>
            <w:tcW w:w="2404" w:type="dxa"/>
            <w:vAlign w:val="center"/>
          </w:tcPr>
          <w:p w14:paraId="0A8CA64F" w14:textId="77777777" w:rsidR="00651630" w:rsidRPr="00045942" w:rsidRDefault="00651630" w:rsidP="00A06554">
            <w:pPr>
              <w:pStyle w:val="af3"/>
              <w:widowControl w:val="0"/>
              <w:autoSpaceDE w:val="0"/>
              <w:autoSpaceDN w:val="0"/>
              <w:adjustRightInd w:val="0"/>
              <w:spacing w:after="120" w:line="240" w:lineRule="auto"/>
              <w:rPr>
                <w:rFonts w:ascii="Sylfaen" w:hAnsi="Sylfaen"/>
                <w:bCs w:val="0"/>
                <w:color w:val="auto"/>
                <w:sz w:val="20"/>
              </w:rPr>
            </w:pPr>
            <w:r w:rsidRPr="00045942">
              <w:rPr>
                <w:rFonts w:ascii="Sylfaen" w:hAnsi="Sylfaen"/>
                <w:color w:val="auto"/>
                <w:sz w:val="20"/>
              </w:rPr>
              <w:t>Ծածկագրային նշագիրը</w:t>
            </w:r>
          </w:p>
        </w:tc>
        <w:tc>
          <w:tcPr>
            <w:tcW w:w="4014" w:type="dxa"/>
            <w:vAlign w:val="center"/>
          </w:tcPr>
          <w:p w14:paraId="50D4EC68"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sz w:val="20"/>
                <w:szCs w:val="20"/>
              </w:rPr>
            </w:pPr>
            <w:r w:rsidRPr="00045942">
              <w:rPr>
                <w:rFonts w:ascii="Sylfaen" w:hAnsi="Sylfaen"/>
                <w:sz w:val="20"/>
                <w:szCs w:val="20"/>
              </w:rPr>
              <w:t>Անվանումը</w:t>
            </w:r>
          </w:p>
        </w:tc>
        <w:tc>
          <w:tcPr>
            <w:tcW w:w="2938" w:type="dxa"/>
            <w:vAlign w:val="center"/>
          </w:tcPr>
          <w:p w14:paraId="137E251B"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sz w:val="20"/>
                <w:szCs w:val="20"/>
              </w:rPr>
            </w:pPr>
            <w:r w:rsidRPr="00045942">
              <w:rPr>
                <w:rFonts w:ascii="Sylfaen" w:hAnsi="Sylfaen"/>
                <w:sz w:val="20"/>
                <w:szCs w:val="20"/>
              </w:rPr>
              <w:t>Նկարագրությունը</w:t>
            </w:r>
          </w:p>
        </w:tc>
      </w:tr>
      <w:tr w:rsidR="00651630" w:rsidRPr="00045942" w14:paraId="7B873E36" w14:textId="77777777" w:rsidTr="00702109">
        <w:trPr>
          <w:tblHeader/>
          <w:jc w:val="center"/>
        </w:trPr>
        <w:tc>
          <w:tcPr>
            <w:tcW w:w="2404" w:type="dxa"/>
            <w:vAlign w:val="center"/>
          </w:tcPr>
          <w:p w14:paraId="76CC3339" w14:textId="77777777" w:rsidR="00651630" w:rsidRPr="00045942" w:rsidRDefault="00651630" w:rsidP="00A06554">
            <w:pPr>
              <w:pStyle w:val="af3"/>
              <w:widowControl w:val="0"/>
              <w:autoSpaceDE w:val="0"/>
              <w:autoSpaceDN w:val="0"/>
              <w:adjustRightInd w:val="0"/>
              <w:spacing w:after="120" w:line="240" w:lineRule="auto"/>
              <w:rPr>
                <w:rFonts w:ascii="Sylfaen" w:hAnsi="Sylfaen"/>
                <w:bCs w:val="0"/>
                <w:color w:val="auto"/>
                <w:sz w:val="20"/>
              </w:rPr>
            </w:pPr>
            <w:r w:rsidRPr="00045942">
              <w:rPr>
                <w:rFonts w:ascii="Sylfaen" w:hAnsi="Sylfaen"/>
                <w:color w:val="auto"/>
                <w:sz w:val="20"/>
              </w:rPr>
              <w:t>1</w:t>
            </w:r>
          </w:p>
        </w:tc>
        <w:tc>
          <w:tcPr>
            <w:tcW w:w="4014" w:type="dxa"/>
            <w:vAlign w:val="center"/>
          </w:tcPr>
          <w:p w14:paraId="12D60C11"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sz w:val="20"/>
                <w:szCs w:val="20"/>
              </w:rPr>
            </w:pPr>
            <w:r w:rsidRPr="00045942">
              <w:rPr>
                <w:rFonts w:ascii="Sylfaen" w:hAnsi="Sylfaen"/>
                <w:sz w:val="20"/>
                <w:szCs w:val="20"/>
              </w:rPr>
              <w:t>2</w:t>
            </w:r>
          </w:p>
        </w:tc>
        <w:tc>
          <w:tcPr>
            <w:tcW w:w="2938" w:type="dxa"/>
            <w:vAlign w:val="center"/>
          </w:tcPr>
          <w:p w14:paraId="3899B37B" w14:textId="77777777" w:rsidR="00651630" w:rsidRPr="00045942" w:rsidRDefault="00651630" w:rsidP="00A06554">
            <w:pPr>
              <w:pStyle w:val="a7"/>
              <w:keepNext w:val="0"/>
              <w:keepLines w:val="0"/>
              <w:widowControl w:val="0"/>
              <w:autoSpaceDE w:val="0"/>
              <w:autoSpaceDN w:val="0"/>
              <w:adjustRightInd w:val="0"/>
              <w:spacing w:after="120"/>
              <w:rPr>
                <w:rFonts w:ascii="Sylfaen" w:hAnsi="Sylfaen"/>
                <w:sz w:val="20"/>
                <w:szCs w:val="20"/>
              </w:rPr>
            </w:pPr>
            <w:r w:rsidRPr="00045942">
              <w:rPr>
                <w:rFonts w:ascii="Sylfaen" w:hAnsi="Sylfaen"/>
                <w:sz w:val="20"/>
                <w:szCs w:val="20"/>
              </w:rPr>
              <w:t>3</w:t>
            </w:r>
          </w:p>
        </w:tc>
      </w:tr>
      <w:tr w:rsidR="00651630" w:rsidRPr="00045942" w14:paraId="21AF38C0" w14:textId="77777777" w:rsidTr="00702109">
        <w:trPr>
          <w:jc w:val="center"/>
        </w:trPr>
        <w:tc>
          <w:tcPr>
            <w:tcW w:w="2404" w:type="dxa"/>
            <w:tcBorders>
              <w:top w:val="single" w:sz="4" w:space="0" w:color="auto"/>
              <w:bottom w:val="single" w:sz="4" w:space="0" w:color="auto"/>
            </w:tcBorders>
          </w:tcPr>
          <w:p w14:paraId="0E6A973B"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bCs w:val="0"/>
                <w:color w:val="auto"/>
                <w:sz w:val="20"/>
              </w:rPr>
            </w:pPr>
            <w:r w:rsidRPr="00045942">
              <w:rPr>
                <w:rFonts w:ascii="Sylfaen" w:hAnsi="Sylfaen"/>
                <w:color w:val="auto"/>
                <w:sz w:val="20"/>
              </w:rPr>
              <w:t>P.SP.01.OPR.</w:t>
            </w:r>
            <w:r w:rsidR="00D47BA0" w:rsidRPr="00045942">
              <w:rPr>
                <w:rFonts w:ascii="Sylfaen" w:hAnsi="Sylfaen"/>
                <w:bCs w:val="0"/>
                <w:color w:val="auto"/>
                <w:sz w:val="20"/>
              </w:rPr>
              <w:fldChar w:fldCharType="begin"/>
            </w:r>
            <w:r w:rsidRPr="00045942">
              <w:rPr>
                <w:rFonts w:ascii="Sylfaen" w:hAnsi="Sylfaen"/>
                <w:bCs w:val="0"/>
                <w:color w:val="auto"/>
                <w:sz w:val="20"/>
              </w:rPr>
              <w:instrText xml:space="preserve"> SEQ НумОперСписком\# "000" \s 001 \* MERGEFORMAT  \* MERGEFORMAT  \* MERGEFORMAT  \* MERGEFORMAT </w:instrText>
            </w:r>
            <w:r w:rsidR="00D47BA0" w:rsidRPr="00045942">
              <w:rPr>
                <w:rFonts w:ascii="Sylfaen" w:hAnsi="Sylfaen"/>
                <w:bCs w:val="0"/>
                <w:color w:val="auto"/>
                <w:sz w:val="20"/>
              </w:rPr>
              <w:fldChar w:fldCharType="separate"/>
            </w:r>
            <w:r w:rsidRPr="00045942">
              <w:rPr>
                <w:rFonts w:ascii="Sylfaen" w:hAnsi="Sylfaen"/>
                <w:bCs w:val="0"/>
                <w:noProof/>
                <w:color w:val="auto"/>
                <w:sz w:val="20"/>
              </w:rPr>
              <w:t>031</w:t>
            </w:r>
            <w:r w:rsidR="00D47BA0" w:rsidRPr="00045942">
              <w:rPr>
                <w:rFonts w:ascii="Sylfaen" w:hAnsi="Sylfaen"/>
                <w:bCs w:val="0"/>
                <w:color w:val="auto"/>
                <w:sz w:val="20"/>
              </w:rPr>
              <w:fldChar w:fldCharType="end"/>
            </w:r>
          </w:p>
        </w:tc>
        <w:tc>
          <w:tcPr>
            <w:tcW w:w="4014" w:type="dxa"/>
            <w:tcBorders>
              <w:top w:val="single" w:sz="4" w:space="0" w:color="auto"/>
              <w:bottom w:val="single" w:sz="4" w:space="0" w:color="auto"/>
            </w:tcBorders>
          </w:tcPr>
          <w:p w14:paraId="2A385E6B"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sz w:val="20"/>
              </w:rPr>
              <w:t>միասնական ռեեստրում փոփոխությունների (լրացումների) կատարում եւ միասնական ռեեստրի թարմացված տեղեկությունների հրապարակում</w:t>
            </w:r>
          </w:p>
        </w:tc>
        <w:tc>
          <w:tcPr>
            <w:tcW w:w="2938" w:type="dxa"/>
            <w:tcBorders>
              <w:top w:val="single" w:sz="4" w:space="0" w:color="auto"/>
              <w:bottom w:val="single" w:sz="4" w:space="0" w:color="auto"/>
            </w:tcBorders>
          </w:tcPr>
          <w:p w14:paraId="4F8AFA40"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noProof/>
                <w:sz w:val="20"/>
              </w:rPr>
              <w:t>բերված է սույն կանոնների 39-րդ աղյուսակում</w:t>
            </w:r>
          </w:p>
        </w:tc>
      </w:tr>
      <w:tr w:rsidR="00651630" w:rsidRPr="00045942" w14:paraId="28143C8E" w14:textId="77777777" w:rsidTr="00702109">
        <w:trPr>
          <w:jc w:val="center"/>
        </w:trPr>
        <w:tc>
          <w:tcPr>
            <w:tcW w:w="2404" w:type="dxa"/>
            <w:tcBorders>
              <w:top w:val="single" w:sz="4" w:space="0" w:color="auto"/>
              <w:bottom w:val="single" w:sz="4" w:space="0" w:color="auto"/>
            </w:tcBorders>
          </w:tcPr>
          <w:p w14:paraId="5A20ECDF"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bCs w:val="0"/>
                <w:color w:val="auto"/>
                <w:sz w:val="20"/>
              </w:rPr>
            </w:pPr>
            <w:r w:rsidRPr="00045942">
              <w:rPr>
                <w:rFonts w:ascii="Sylfaen" w:hAnsi="Sylfaen"/>
                <w:color w:val="auto"/>
                <w:sz w:val="20"/>
              </w:rPr>
              <w:t>P.SP.01.OPR.</w:t>
            </w:r>
            <w:r w:rsidR="00D47BA0" w:rsidRPr="00045942">
              <w:rPr>
                <w:rFonts w:ascii="Sylfaen" w:hAnsi="Sylfaen"/>
                <w:bCs w:val="0"/>
                <w:color w:val="auto"/>
                <w:sz w:val="20"/>
              </w:rPr>
              <w:fldChar w:fldCharType="begin"/>
            </w:r>
            <w:r w:rsidRPr="00045942">
              <w:rPr>
                <w:rFonts w:ascii="Sylfaen" w:hAnsi="Sylfaen"/>
                <w:bCs w:val="0"/>
                <w:color w:val="auto"/>
                <w:sz w:val="20"/>
              </w:rPr>
              <w:instrText xml:space="preserve"> SEQ НумОперСписком\# "000" \s 001 \* MERGEFORMAT  \* MERGEFORMAT  \* MERGEFORMAT  \* MERGEFORMAT </w:instrText>
            </w:r>
            <w:r w:rsidR="00D47BA0" w:rsidRPr="00045942">
              <w:rPr>
                <w:rFonts w:ascii="Sylfaen" w:hAnsi="Sylfaen"/>
                <w:bCs w:val="0"/>
                <w:color w:val="auto"/>
                <w:sz w:val="20"/>
              </w:rPr>
              <w:fldChar w:fldCharType="separate"/>
            </w:r>
            <w:r w:rsidRPr="00045942">
              <w:rPr>
                <w:rFonts w:ascii="Sylfaen" w:hAnsi="Sylfaen"/>
                <w:bCs w:val="0"/>
                <w:noProof/>
                <w:color w:val="auto"/>
                <w:sz w:val="20"/>
              </w:rPr>
              <w:t>032</w:t>
            </w:r>
            <w:r w:rsidR="00D47BA0" w:rsidRPr="00045942">
              <w:rPr>
                <w:rFonts w:ascii="Sylfaen" w:hAnsi="Sylfaen"/>
                <w:bCs w:val="0"/>
                <w:color w:val="auto"/>
                <w:sz w:val="20"/>
              </w:rPr>
              <w:fldChar w:fldCharType="end"/>
            </w:r>
          </w:p>
        </w:tc>
        <w:tc>
          <w:tcPr>
            <w:tcW w:w="4014" w:type="dxa"/>
            <w:tcBorders>
              <w:top w:val="single" w:sz="4" w:space="0" w:color="auto"/>
              <w:bottom w:val="single" w:sz="4" w:space="0" w:color="auto"/>
            </w:tcBorders>
          </w:tcPr>
          <w:p w14:paraId="3C2C2005"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sz w:val="20"/>
              </w:rPr>
              <w:t>միասնական ռեեստրում փոփոխություններ (լրացումներ) կատարելու վերաբերյալ ծանուցման ուղարկում լիազորված մարմին</w:t>
            </w:r>
          </w:p>
        </w:tc>
        <w:tc>
          <w:tcPr>
            <w:tcW w:w="2938" w:type="dxa"/>
            <w:tcBorders>
              <w:top w:val="single" w:sz="4" w:space="0" w:color="auto"/>
              <w:bottom w:val="single" w:sz="4" w:space="0" w:color="auto"/>
            </w:tcBorders>
          </w:tcPr>
          <w:p w14:paraId="03D54712"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noProof/>
                <w:sz w:val="20"/>
              </w:rPr>
              <w:t>բերված է սույն կանոնների 40-րդ աղյուսակում</w:t>
            </w:r>
          </w:p>
        </w:tc>
      </w:tr>
      <w:tr w:rsidR="00651630" w:rsidRPr="00045942" w14:paraId="77CA7DC9" w14:textId="77777777" w:rsidTr="00702109">
        <w:trPr>
          <w:jc w:val="center"/>
        </w:trPr>
        <w:tc>
          <w:tcPr>
            <w:tcW w:w="2404" w:type="dxa"/>
            <w:tcBorders>
              <w:top w:val="single" w:sz="4" w:space="0" w:color="auto"/>
              <w:bottom w:val="single" w:sz="4" w:space="0" w:color="auto"/>
            </w:tcBorders>
          </w:tcPr>
          <w:p w14:paraId="2B63E436"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bCs w:val="0"/>
                <w:color w:val="auto"/>
                <w:sz w:val="20"/>
              </w:rPr>
            </w:pPr>
            <w:r w:rsidRPr="00045942">
              <w:rPr>
                <w:rFonts w:ascii="Sylfaen" w:hAnsi="Sylfaen"/>
                <w:color w:val="auto"/>
                <w:sz w:val="20"/>
              </w:rPr>
              <w:t>P.SP.01.OPR.</w:t>
            </w:r>
            <w:r w:rsidR="00D47BA0" w:rsidRPr="00045942">
              <w:rPr>
                <w:rFonts w:ascii="Sylfaen" w:hAnsi="Sylfaen"/>
                <w:bCs w:val="0"/>
                <w:color w:val="auto"/>
                <w:sz w:val="20"/>
              </w:rPr>
              <w:fldChar w:fldCharType="begin"/>
            </w:r>
            <w:r w:rsidRPr="00045942">
              <w:rPr>
                <w:rFonts w:ascii="Sylfaen" w:hAnsi="Sylfaen"/>
                <w:bCs w:val="0"/>
                <w:color w:val="auto"/>
                <w:sz w:val="20"/>
              </w:rPr>
              <w:instrText xml:space="preserve"> SEQ НумОперСписком\# "000" \s 001 \* MERGEFORMAT  \* MERGEFORMAT  \* MERGEFORMAT  \* MERGEFORMAT </w:instrText>
            </w:r>
            <w:r w:rsidR="00D47BA0" w:rsidRPr="00045942">
              <w:rPr>
                <w:rFonts w:ascii="Sylfaen" w:hAnsi="Sylfaen"/>
                <w:bCs w:val="0"/>
                <w:color w:val="auto"/>
                <w:sz w:val="20"/>
              </w:rPr>
              <w:fldChar w:fldCharType="separate"/>
            </w:r>
            <w:r w:rsidRPr="00045942">
              <w:rPr>
                <w:rFonts w:ascii="Sylfaen" w:hAnsi="Sylfaen"/>
                <w:bCs w:val="0"/>
                <w:noProof/>
                <w:color w:val="auto"/>
                <w:sz w:val="20"/>
              </w:rPr>
              <w:t>033</w:t>
            </w:r>
            <w:r w:rsidR="00D47BA0" w:rsidRPr="00045942">
              <w:rPr>
                <w:rFonts w:ascii="Sylfaen" w:hAnsi="Sylfaen"/>
                <w:bCs w:val="0"/>
                <w:color w:val="auto"/>
                <w:sz w:val="20"/>
              </w:rPr>
              <w:fldChar w:fldCharType="end"/>
            </w:r>
          </w:p>
        </w:tc>
        <w:tc>
          <w:tcPr>
            <w:tcW w:w="4014" w:type="dxa"/>
            <w:tcBorders>
              <w:top w:val="single" w:sz="4" w:space="0" w:color="auto"/>
              <w:bottom w:val="single" w:sz="4" w:space="0" w:color="auto"/>
            </w:tcBorders>
          </w:tcPr>
          <w:p w14:paraId="3236B02E"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sz w:val="20"/>
              </w:rPr>
              <w:t>միասնական ռեեստրում փոփոխություններ (լրացումներ) կատարելու վերաբերյալ ծանուցման ընդունում եւ մշակում</w:t>
            </w:r>
          </w:p>
        </w:tc>
        <w:tc>
          <w:tcPr>
            <w:tcW w:w="2938" w:type="dxa"/>
            <w:tcBorders>
              <w:top w:val="single" w:sz="4" w:space="0" w:color="auto"/>
              <w:bottom w:val="single" w:sz="4" w:space="0" w:color="auto"/>
            </w:tcBorders>
          </w:tcPr>
          <w:p w14:paraId="77118FE7"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noProof/>
                <w:sz w:val="20"/>
              </w:rPr>
              <w:t>բերված է սույն կանոնների 41-րդ աղյուսակում</w:t>
            </w:r>
          </w:p>
        </w:tc>
      </w:tr>
      <w:tr w:rsidR="00651630" w:rsidRPr="00045942" w14:paraId="4BF1EEE6" w14:textId="77777777" w:rsidTr="00702109">
        <w:trPr>
          <w:jc w:val="center"/>
        </w:trPr>
        <w:tc>
          <w:tcPr>
            <w:tcW w:w="2404" w:type="dxa"/>
            <w:tcBorders>
              <w:top w:val="single" w:sz="4" w:space="0" w:color="auto"/>
              <w:bottom w:val="single" w:sz="4" w:space="0" w:color="auto"/>
            </w:tcBorders>
          </w:tcPr>
          <w:p w14:paraId="2E488560"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bCs w:val="0"/>
                <w:color w:val="auto"/>
                <w:sz w:val="20"/>
              </w:rPr>
            </w:pPr>
            <w:r w:rsidRPr="00045942">
              <w:rPr>
                <w:rFonts w:ascii="Sylfaen" w:hAnsi="Sylfaen"/>
                <w:color w:val="auto"/>
                <w:sz w:val="20"/>
              </w:rPr>
              <w:t>P.SP.01.OPR.</w:t>
            </w:r>
            <w:r w:rsidR="00D47BA0" w:rsidRPr="00045942">
              <w:rPr>
                <w:rFonts w:ascii="Sylfaen" w:hAnsi="Sylfaen"/>
                <w:bCs w:val="0"/>
                <w:color w:val="auto"/>
                <w:sz w:val="20"/>
              </w:rPr>
              <w:fldChar w:fldCharType="begin"/>
            </w:r>
            <w:r w:rsidRPr="00045942">
              <w:rPr>
                <w:rFonts w:ascii="Sylfaen" w:hAnsi="Sylfaen"/>
                <w:bCs w:val="0"/>
                <w:color w:val="auto"/>
                <w:sz w:val="20"/>
              </w:rPr>
              <w:instrText xml:space="preserve"> SEQ НумОперСписком\# "000" \s 001 \* MERGEFORMAT  \* MERGEFORMAT  \* MERGEFORMAT  \* MERGEFORMAT </w:instrText>
            </w:r>
            <w:r w:rsidR="00D47BA0" w:rsidRPr="00045942">
              <w:rPr>
                <w:rFonts w:ascii="Sylfaen" w:hAnsi="Sylfaen"/>
                <w:bCs w:val="0"/>
                <w:color w:val="auto"/>
                <w:sz w:val="20"/>
              </w:rPr>
              <w:fldChar w:fldCharType="separate"/>
            </w:r>
            <w:r w:rsidRPr="00045942">
              <w:rPr>
                <w:rFonts w:ascii="Sylfaen" w:hAnsi="Sylfaen"/>
                <w:bCs w:val="0"/>
                <w:noProof/>
                <w:color w:val="auto"/>
                <w:sz w:val="20"/>
              </w:rPr>
              <w:t>034</w:t>
            </w:r>
            <w:r w:rsidR="00D47BA0" w:rsidRPr="00045942">
              <w:rPr>
                <w:rFonts w:ascii="Sylfaen" w:hAnsi="Sylfaen"/>
                <w:bCs w:val="0"/>
                <w:color w:val="auto"/>
                <w:sz w:val="20"/>
              </w:rPr>
              <w:fldChar w:fldCharType="end"/>
            </w:r>
          </w:p>
        </w:tc>
        <w:tc>
          <w:tcPr>
            <w:tcW w:w="4014" w:type="dxa"/>
            <w:tcBorders>
              <w:top w:val="single" w:sz="4" w:space="0" w:color="auto"/>
              <w:bottom w:val="single" w:sz="4" w:space="0" w:color="auto"/>
            </w:tcBorders>
          </w:tcPr>
          <w:p w14:paraId="2F31895F"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sz w:val="20"/>
              </w:rPr>
              <w:t>միասնական ռեեստրում փոփոխություններ (լրացումներ) կատարելու վերաբերյալ ծանուցումն ընդունելու եւ մշակելու մասին հաստատման ստացում</w:t>
            </w:r>
          </w:p>
        </w:tc>
        <w:tc>
          <w:tcPr>
            <w:tcW w:w="2938" w:type="dxa"/>
            <w:tcBorders>
              <w:top w:val="single" w:sz="4" w:space="0" w:color="auto"/>
              <w:bottom w:val="single" w:sz="4" w:space="0" w:color="auto"/>
            </w:tcBorders>
          </w:tcPr>
          <w:p w14:paraId="1A6FBEA8"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noProof/>
                <w:sz w:val="20"/>
              </w:rPr>
              <w:t>բերված է սույն կանոնների 42-րդ աղյուսակում</w:t>
            </w:r>
          </w:p>
        </w:tc>
      </w:tr>
      <w:tr w:rsidR="00651630" w:rsidRPr="00045942" w14:paraId="1C2E0629" w14:textId="77777777" w:rsidTr="00702109">
        <w:trPr>
          <w:jc w:val="center"/>
        </w:trPr>
        <w:tc>
          <w:tcPr>
            <w:tcW w:w="2404" w:type="dxa"/>
            <w:tcBorders>
              <w:top w:val="single" w:sz="4" w:space="0" w:color="auto"/>
              <w:bottom w:val="single" w:sz="4" w:space="0" w:color="auto"/>
            </w:tcBorders>
          </w:tcPr>
          <w:p w14:paraId="1B66CC6B"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bCs w:val="0"/>
                <w:color w:val="auto"/>
                <w:sz w:val="20"/>
              </w:rPr>
            </w:pPr>
            <w:r w:rsidRPr="00045942">
              <w:rPr>
                <w:rFonts w:ascii="Sylfaen" w:hAnsi="Sylfaen"/>
                <w:color w:val="auto"/>
                <w:sz w:val="20"/>
              </w:rPr>
              <w:t>P.SP.01.OPR.</w:t>
            </w:r>
            <w:r w:rsidR="00D47BA0" w:rsidRPr="00045942">
              <w:rPr>
                <w:rFonts w:ascii="Sylfaen" w:hAnsi="Sylfaen"/>
                <w:bCs w:val="0"/>
                <w:color w:val="auto"/>
                <w:sz w:val="20"/>
              </w:rPr>
              <w:fldChar w:fldCharType="begin"/>
            </w:r>
            <w:r w:rsidRPr="00045942">
              <w:rPr>
                <w:rFonts w:ascii="Sylfaen" w:hAnsi="Sylfaen"/>
                <w:bCs w:val="0"/>
                <w:color w:val="auto"/>
                <w:sz w:val="20"/>
              </w:rPr>
              <w:instrText xml:space="preserve"> SEQ НумОперСписком\# "000" \s 001 \* MERGEFORMAT  \* MERGEFORMAT  \* MERGEFORMAT  \* MERGEFORMAT </w:instrText>
            </w:r>
            <w:r w:rsidR="00D47BA0" w:rsidRPr="00045942">
              <w:rPr>
                <w:rFonts w:ascii="Sylfaen" w:hAnsi="Sylfaen"/>
                <w:bCs w:val="0"/>
                <w:color w:val="auto"/>
                <w:sz w:val="20"/>
              </w:rPr>
              <w:fldChar w:fldCharType="separate"/>
            </w:r>
            <w:r w:rsidRPr="00045942">
              <w:rPr>
                <w:rFonts w:ascii="Sylfaen" w:hAnsi="Sylfaen"/>
                <w:bCs w:val="0"/>
                <w:noProof/>
                <w:color w:val="auto"/>
                <w:sz w:val="20"/>
              </w:rPr>
              <w:t>035</w:t>
            </w:r>
            <w:r w:rsidR="00D47BA0" w:rsidRPr="00045942">
              <w:rPr>
                <w:rFonts w:ascii="Sylfaen" w:hAnsi="Sylfaen"/>
                <w:bCs w:val="0"/>
                <w:color w:val="auto"/>
                <w:sz w:val="20"/>
              </w:rPr>
              <w:fldChar w:fldCharType="end"/>
            </w:r>
          </w:p>
        </w:tc>
        <w:tc>
          <w:tcPr>
            <w:tcW w:w="4014" w:type="dxa"/>
            <w:tcBorders>
              <w:top w:val="single" w:sz="4" w:space="0" w:color="auto"/>
              <w:bottom w:val="single" w:sz="4" w:space="0" w:color="auto"/>
            </w:tcBorders>
          </w:tcPr>
          <w:p w14:paraId="51BCD6B3"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sz w:val="20"/>
              </w:rPr>
            </w:pPr>
            <w:r w:rsidRPr="00045942">
              <w:rPr>
                <w:rFonts w:ascii="Sylfaen" w:hAnsi="Sylfaen"/>
                <w:sz w:val="20"/>
              </w:rPr>
              <w:t>միասնական ռեեստրում փոփոխություններ (լրացումներ) կատարելու վերաբերյալ ծանուցման ուղարկում հայտատուին</w:t>
            </w:r>
          </w:p>
        </w:tc>
        <w:tc>
          <w:tcPr>
            <w:tcW w:w="2938" w:type="dxa"/>
            <w:tcBorders>
              <w:top w:val="single" w:sz="4" w:space="0" w:color="auto"/>
              <w:bottom w:val="single" w:sz="4" w:space="0" w:color="auto"/>
            </w:tcBorders>
          </w:tcPr>
          <w:p w14:paraId="548562D9" w14:textId="77777777" w:rsidR="00651630" w:rsidRPr="00045942" w:rsidRDefault="00651630" w:rsidP="00A06554">
            <w:pPr>
              <w:pStyle w:val="af3"/>
              <w:widowControl w:val="0"/>
              <w:autoSpaceDE w:val="0"/>
              <w:autoSpaceDN w:val="0"/>
              <w:adjustRightInd w:val="0"/>
              <w:spacing w:after="120" w:line="240" w:lineRule="auto"/>
              <w:jc w:val="left"/>
              <w:rPr>
                <w:rFonts w:ascii="Sylfaen" w:hAnsi="Sylfaen"/>
                <w:noProof/>
                <w:sz w:val="20"/>
              </w:rPr>
            </w:pPr>
            <w:r w:rsidRPr="00045942">
              <w:rPr>
                <w:rFonts w:ascii="Sylfaen" w:hAnsi="Sylfaen"/>
                <w:noProof/>
                <w:sz w:val="20"/>
              </w:rPr>
              <w:t>բերված է սույն կանոնների 43-րդ աղյուսակում</w:t>
            </w:r>
          </w:p>
        </w:tc>
      </w:tr>
    </w:tbl>
    <w:p w14:paraId="2CAF18E1" w14:textId="77777777" w:rsidR="00651630" w:rsidRPr="00420A82" w:rsidRDefault="00651630" w:rsidP="00A06554">
      <w:pPr>
        <w:widowControl w:val="0"/>
        <w:spacing w:after="160" w:line="360" w:lineRule="auto"/>
        <w:jc w:val="right"/>
        <w:rPr>
          <w:rFonts w:ascii="Sylfaen" w:hAnsi="Sylfaen"/>
          <w:sz w:val="24"/>
          <w:szCs w:val="24"/>
        </w:rPr>
      </w:pPr>
    </w:p>
    <w:p w14:paraId="545A3C3D" w14:textId="77777777" w:rsidR="00702109" w:rsidRDefault="00702109">
      <w:pPr>
        <w:spacing w:after="0" w:line="240" w:lineRule="auto"/>
        <w:rPr>
          <w:rFonts w:ascii="Sylfaen" w:hAnsi="Sylfaen"/>
          <w:sz w:val="24"/>
          <w:szCs w:val="24"/>
        </w:rPr>
      </w:pPr>
      <w:r>
        <w:rPr>
          <w:rFonts w:ascii="Sylfaen" w:hAnsi="Sylfaen"/>
          <w:sz w:val="24"/>
          <w:szCs w:val="24"/>
        </w:rPr>
        <w:br w:type="page"/>
      </w:r>
    </w:p>
    <w:p w14:paraId="24C5DB76" w14:textId="77777777" w:rsidR="00651630" w:rsidRPr="00420A82" w:rsidRDefault="00651630" w:rsidP="00A06554">
      <w:pPr>
        <w:widowControl w:val="0"/>
        <w:spacing w:after="160" w:line="360" w:lineRule="auto"/>
        <w:jc w:val="right"/>
        <w:rPr>
          <w:rFonts w:ascii="Sylfaen" w:hAnsi="Sylfaen"/>
          <w:sz w:val="24"/>
          <w:szCs w:val="24"/>
        </w:rPr>
      </w:pPr>
      <w:r w:rsidRPr="00420A82">
        <w:rPr>
          <w:rFonts w:ascii="Sylfaen" w:hAnsi="Sylfaen"/>
          <w:sz w:val="24"/>
          <w:szCs w:val="24"/>
        </w:rPr>
        <w:t>Աղյուսակ 39</w:t>
      </w:r>
    </w:p>
    <w:p w14:paraId="5580F58A"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փոփոխությունների</w:t>
      </w:r>
      <w:r w:rsidRPr="00420A82">
        <w:rPr>
          <w:rFonts w:ascii="Times New Roman" w:hAnsi="Times New Roman"/>
        </w:rPr>
        <w:t xml:space="preserve"> (</w:t>
      </w:r>
      <w:r w:rsidRPr="00420A82">
        <w:t>լրացումների</w:t>
      </w:r>
      <w:r w:rsidRPr="00420A82">
        <w:rPr>
          <w:rFonts w:ascii="Times New Roman" w:hAnsi="Times New Roman"/>
        </w:rPr>
        <w:t xml:space="preserve">) </w:t>
      </w:r>
      <w:r w:rsidRPr="00420A82">
        <w:t>կատարում</w:t>
      </w:r>
      <w:r w:rsidRPr="00420A82">
        <w:rPr>
          <w:rFonts w:ascii="Times New Roman" w:hAnsi="Times New Roman"/>
        </w:rPr>
        <w:t xml:space="preserve"> </w:t>
      </w:r>
      <w:r w:rsidRPr="00420A82">
        <w:t>եւ</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w:t>
      </w:r>
      <w:r w:rsidRPr="00420A82">
        <w:rPr>
          <w:rFonts w:ascii="Times New Roman" w:hAnsi="Times New Roman"/>
        </w:rPr>
        <w:t xml:space="preserve"> </w:t>
      </w:r>
      <w:r w:rsidRPr="00420A82">
        <w:t>թարմացված</w:t>
      </w:r>
      <w:r w:rsidRPr="00420A82">
        <w:rPr>
          <w:rFonts w:ascii="Times New Roman" w:hAnsi="Times New Roman"/>
        </w:rPr>
        <w:t xml:space="preserve"> </w:t>
      </w:r>
      <w:r w:rsidRPr="00420A82">
        <w:t>տեղեկությունների</w:t>
      </w:r>
      <w:r w:rsidRPr="00420A82">
        <w:rPr>
          <w:rFonts w:ascii="Times New Roman" w:hAnsi="Times New Roman"/>
        </w:rPr>
        <w:t xml:space="preserve"> </w:t>
      </w:r>
      <w:r w:rsidRPr="00420A82">
        <w:t>հրապարակում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(P.SP.01.OPR.031) </w:t>
      </w:r>
      <w:r w:rsidRPr="00420A82">
        <w:t>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045942" w14:paraId="59E2DC34" w14:textId="77777777" w:rsidTr="006B1883">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F588766"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24F2CD9"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783DAE"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22200DE2" w14:textId="77777777" w:rsidTr="006B1883">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26A63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C4397E"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DE6D9D"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6FB90E18"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2C15584"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DFA8E8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03BC31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P.SP.01.OPR.031</w:t>
            </w:r>
          </w:p>
        </w:tc>
      </w:tr>
      <w:tr w:rsidR="00651630" w:rsidRPr="00045942" w14:paraId="35060036"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95E9167"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BFCD87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E08071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փոփոխությունների (լրացումների) կատարում եւ միասնական ռեեստրի թարմացված տեղեկությունների հրապարակում</w:t>
            </w:r>
          </w:p>
        </w:tc>
      </w:tr>
      <w:tr w:rsidR="00651630" w:rsidRPr="00045942" w14:paraId="2DA3F738"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242EA30"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C1F13B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F44635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7BCCE1A9"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64FE781"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270F04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1BE479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եթե ընդունվել է միասնական ռեեստրում փոփոխություններ (լրացումներ) կատարելու վերաբերյալ հայտատուի դիմումի ուսումնասիրման արդյունքներով միասնական ռեեստրում փոփոխություններ (լրացումներ) կատարելու մասին որոշում, կամ տեխնիկական բնույթի ուղղումներ կատարելու անհրաժեշտության դեպքում</w:t>
            </w:r>
          </w:p>
        </w:tc>
      </w:tr>
      <w:tr w:rsidR="00651630" w:rsidRPr="00045942" w14:paraId="36E591CA"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DFA1BFC"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F10929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9D4E1C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փոփոխությունների (լրացումների) կատարումը եւ Միության տեղեկատվական պորտալում միասնական ռեեստրի թարմացված տեղեկությունների հրապարակումն իրականացվում է Կանոնակարգի 44-րդ կետով սահմանված ժամկետի ընթացքում</w:t>
            </w:r>
          </w:p>
        </w:tc>
      </w:tr>
      <w:tr w:rsidR="00651630" w:rsidRPr="00045942" w14:paraId="224AF6F7"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016C2B5"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43868C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319728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փոփոխություններ (լրացումներ) է կատարում միասնական ռեեստրում եւ միասնական ռեեստրի թարմացված տեղեկությունները հրապարակում է Միության տեղեկատվական պորտալում</w:t>
            </w:r>
          </w:p>
        </w:tc>
      </w:tr>
      <w:tr w:rsidR="00651630" w:rsidRPr="00045942" w14:paraId="058DBBDA"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0F1205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D73B0A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A4CF63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միասնական ռեեստրում կատարվել են փոփոխություններ (լրացումներ), միասնական ռեեստրի թարմացված տեղեկությունները հրապարակվել են Միության տեղեկատվական պորտալում</w:t>
            </w:r>
          </w:p>
        </w:tc>
      </w:tr>
    </w:tbl>
    <w:p w14:paraId="296C4BF3"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3AAA7422" w14:textId="77777777" w:rsidR="00702109" w:rsidRDefault="00702109">
      <w:pPr>
        <w:spacing w:after="0" w:line="240" w:lineRule="auto"/>
        <w:rPr>
          <w:rFonts w:ascii="Sylfaen" w:eastAsia="Times New Roman" w:hAnsi="Sylfaen"/>
          <w:sz w:val="24"/>
          <w:szCs w:val="24"/>
        </w:rPr>
      </w:pPr>
      <w:r>
        <w:rPr>
          <w:rFonts w:ascii="Sylfaen" w:hAnsi="Sylfaen"/>
          <w:sz w:val="24"/>
        </w:rPr>
        <w:br w:type="page"/>
      </w:r>
    </w:p>
    <w:p w14:paraId="38360170"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40</w:t>
      </w:r>
    </w:p>
    <w:p w14:paraId="0AE1EB4D"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փոփոխություններ</w:t>
      </w:r>
      <w:r w:rsidRPr="00420A82">
        <w:rPr>
          <w:rFonts w:ascii="Times New Roman" w:hAnsi="Times New Roman"/>
        </w:rPr>
        <w:t xml:space="preserve"> (</w:t>
      </w:r>
      <w:r w:rsidRPr="00420A82">
        <w:t>լրացումներ</w:t>
      </w:r>
      <w:r w:rsidRPr="00420A82">
        <w:rPr>
          <w:rFonts w:ascii="Times New Roman" w:hAnsi="Times New Roman"/>
        </w:rPr>
        <w:t xml:space="preserve">) </w:t>
      </w:r>
      <w:r w:rsidRPr="00420A82">
        <w:t>կատարելու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լիազորված</w:t>
      </w:r>
      <w:r w:rsidRPr="00420A82">
        <w:rPr>
          <w:rFonts w:ascii="Times New Roman" w:hAnsi="Times New Roman"/>
        </w:rPr>
        <w:t xml:space="preserve"> </w:t>
      </w:r>
      <w:r w:rsidRPr="00420A82">
        <w:t>մարմին</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Pr="00420A82">
        <w:rPr>
          <w:color w:val="auto"/>
        </w:rPr>
        <w:t>032</w:t>
      </w:r>
      <w:r w:rsidRPr="00420A82">
        <w:t>)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045942" w14:paraId="4F621749" w14:textId="77777777" w:rsidTr="006B1883">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80C92A3"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622A64"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2011A7E"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72BB0E60" w14:textId="77777777" w:rsidTr="006B1883">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241840"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0C302B9"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44C6B3F"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181E8DC2"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D236573"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1F7A7E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4F0E21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P.SP.01.OPR.032</w:t>
            </w:r>
          </w:p>
        </w:tc>
      </w:tr>
      <w:tr w:rsidR="00651630" w:rsidRPr="00045942" w14:paraId="47400E59"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731198D"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1AE1A6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F37B5A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փոփոխություններ (լրացումներ) կատարելու վերաբերյալ ծանուցման ուղարկում լիազորված մարմին</w:t>
            </w:r>
          </w:p>
        </w:tc>
      </w:tr>
      <w:tr w:rsidR="00651630" w:rsidRPr="00045942" w14:paraId="17B13F12"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F7347F7"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49CD48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F930EF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1D513EFC"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5CD5143"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0B321E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32854FC" w14:textId="77777777" w:rsidR="00651630" w:rsidRPr="00045942" w:rsidRDefault="00651630" w:rsidP="006B1883">
            <w:pPr>
              <w:pStyle w:val="a5"/>
              <w:widowControl w:val="0"/>
              <w:spacing w:after="120" w:line="240" w:lineRule="auto"/>
              <w:jc w:val="left"/>
              <w:rPr>
                <w:rFonts w:ascii="Sylfaen" w:hAnsi="Sylfaen" w:cs="Times New Roman"/>
                <w:color w:val="auto"/>
                <w:sz w:val="20"/>
              </w:rPr>
            </w:pPr>
            <w:r w:rsidRPr="00045942">
              <w:rPr>
                <w:rFonts w:ascii="Sylfaen" w:hAnsi="Sylfaen"/>
                <w:sz w:val="20"/>
              </w:rPr>
              <w:t>կատարվում է, եթե կատարողն ընդունել է միասնական ռեեստրում փոփոխություններ (լրացումներ) կատարելու մասին որոշում, միասնական ռեեստրում կատարվել են փոփոխություններ (լրացումներ) եւ միասնական ռեեստրի թարմացված տեղեկությունները հրապարակվել են Միության տեղեկատվական պորտալում («Միասնական ռեեստրում փոփոխությունների (լրացումների) կատարում եւ միասնական ռեեստրի թարմացված տեղեկությունների հրապարակում» գործառնություն (P.SP.01.OPR.031))</w:t>
            </w:r>
          </w:p>
        </w:tc>
      </w:tr>
      <w:tr w:rsidR="00651630" w:rsidRPr="00045942" w14:paraId="140BB447"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0EA118D"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EB03D6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A30FAA1" w14:textId="77777777" w:rsidR="00651630" w:rsidRPr="00045942" w:rsidRDefault="00651630" w:rsidP="006B1883">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tc>
      </w:tr>
      <w:tr w:rsidR="00651630" w:rsidRPr="00045942" w14:paraId="01FDDDD5"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00FCDB4"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95337E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8954828" w14:textId="77777777" w:rsidR="00651630" w:rsidRPr="00045942" w:rsidRDefault="00651630" w:rsidP="006B1883">
            <w:pPr>
              <w:pStyle w:val="a5"/>
              <w:widowControl w:val="0"/>
              <w:spacing w:after="120" w:line="240" w:lineRule="auto"/>
              <w:jc w:val="left"/>
              <w:rPr>
                <w:rFonts w:ascii="Sylfaen" w:hAnsi="Sylfaen" w:cs="Times New Roman"/>
                <w:color w:val="auto"/>
                <w:sz w:val="20"/>
              </w:rPr>
            </w:pPr>
            <w:r w:rsidRPr="00045942">
              <w:rPr>
                <w:rFonts w:ascii="Sylfaen" w:hAnsi="Sylfaen"/>
                <w:sz w:val="20"/>
              </w:rPr>
              <w:t>կատարողը ձևավորում եւ յուրաքանչյուր անդամ պետության լիազորված մարմին է ուղարկում միասնական ռեեստրում փոփոխություններ (լրացումներ) կատարելու վերաբերյալ ծանուցում</w:t>
            </w:r>
          </w:p>
        </w:tc>
      </w:tr>
      <w:tr w:rsidR="00651630" w:rsidRPr="00045942" w14:paraId="2A074A98" w14:textId="77777777" w:rsidTr="006B1883">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333E9C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99D4AD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24E1EFB" w14:textId="77777777" w:rsidR="00651630" w:rsidRPr="00045942" w:rsidRDefault="00651630" w:rsidP="006B1883">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 xml:space="preserve"> </w:t>
            </w:r>
            <w:r w:rsidRPr="00045942">
              <w:rPr>
                <w:rFonts w:ascii="Sylfaen" w:hAnsi="Sylfaen"/>
                <w:sz w:val="20"/>
              </w:rPr>
              <w:t>միասնական ռեեստրում փոփոխություններ (լրացումներ) կատարելու վերաբերյալ ծանուցումն ուղարկվել է յուրաքանչյուր անդամ պետության լիազորված մարմին</w:t>
            </w:r>
          </w:p>
        </w:tc>
      </w:tr>
    </w:tbl>
    <w:p w14:paraId="74C560AA"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531A437B" w14:textId="77777777" w:rsidR="00702109" w:rsidRDefault="00702109">
      <w:pPr>
        <w:spacing w:after="0" w:line="240" w:lineRule="auto"/>
        <w:rPr>
          <w:rFonts w:ascii="Sylfaen" w:eastAsia="Times New Roman" w:hAnsi="Sylfaen"/>
          <w:sz w:val="24"/>
          <w:szCs w:val="24"/>
        </w:rPr>
      </w:pPr>
      <w:r>
        <w:rPr>
          <w:rFonts w:ascii="Sylfaen" w:hAnsi="Sylfaen"/>
          <w:sz w:val="24"/>
        </w:rPr>
        <w:br w:type="page"/>
      </w:r>
    </w:p>
    <w:p w14:paraId="319BAAEA"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41</w:t>
      </w:r>
    </w:p>
    <w:p w14:paraId="3BF895B2"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փոփոխություններ</w:t>
      </w:r>
      <w:r w:rsidRPr="00420A82">
        <w:rPr>
          <w:rFonts w:ascii="Times New Roman" w:hAnsi="Times New Roman"/>
        </w:rPr>
        <w:t xml:space="preserve"> (</w:t>
      </w:r>
      <w:r w:rsidRPr="00420A82">
        <w:t>լրացումներ</w:t>
      </w:r>
      <w:r w:rsidRPr="00420A82">
        <w:rPr>
          <w:rFonts w:ascii="Times New Roman" w:hAnsi="Times New Roman"/>
        </w:rPr>
        <w:t xml:space="preserve">) </w:t>
      </w:r>
      <w:r w:rsidRPr="00420A82">
        <w:t>կատարելու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ընդունում</w:t>
      </w:r>
      <w:r w:rsidRPr="00420A82">
        <w:rPr>
          <w:rFonts w:ascii="Times New Roman" w:hAnsi="Times New Roman"/>
        </w:rPr>
        <w:t xml:space="preserve"> </w:t>
      </w:r>
      <w:r w:rsidRPr="00420A82">
        <w:t>եւ</w:t>
      </w:r>
      <w:r w:rsidRPr="00420A82">
        <w:rPr>
          <w:rFonts w:ascii="Times New Roman" w:hAnsi="Times New Roman"/>
        </w:rPr>
        <w:t xml:space="preserve"> </w:t>
      </w:r>
      <w:r w:rsidRPr="00420A82">
        <w:t>մշակում</w:t>
      </w:r>
      <w:r w:rsidRPr="00420A82">
        <w:rPr>
          <w:rFonts w:ascii="Times New Roman" w:hAnsi="Times New Roman"/>
        </w:rPr>
        <w:t xml:space="preserve">» </w:t>
      </w:r>
      <w:r w:rsidRPr="00420A82">
        <w:t>գործառնության</w:t>
      </w:r>
      <w:r w:rsidRPr="00420A82">
        <w:rPr>
          <w:rFonts w:ascii="Times New Roman" w:hAnsi="Times New Roman"/>
        </w:rPr>
        <w:t xml:space="preserve"> </w:t>
      </w:r>
      <w:r w:rsidR="00702109" w:rsidRPr="00702109">
        <w:br/>
      </w:r>
      <w:r w:rsidRPr="00420A82">
        <w:t>(P.SP.01.OPR.</w:t>
      </w:r>
      <w:r w:rsidRPr="00420A82">
        <w:rPr>
          <w:color w:val="auto"/>
        </w:rPr>
        <w:t>033</w:t>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045942" w14:paraId="0360C5D8" w14:textId="77777777" w:rsidTr="00702109">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A939A77"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99A80A"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D0552E"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742ED1C5" w14:textId="77777777" w:rsidTr="00702109">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9293F6"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430974"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CE6CBF"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45478A87"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3327278"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15E41D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81052D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P.SP.01.OPR.033</w:t>
            </w:r>
          </w:p>
        </w:tc>
      </w:tr>
      <w:tr w:rsidR="00651630" w:rsidRPr="00045942" w14:paraId="2FF35135"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49A42C2"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CFFE93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0A39E0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փոփոխություններ (լրացումներ) կատարելու վերաբերյալ ծանուցման ընդունում եւ մշակում</w:t>
            </w:r>
          </w:p>
        </w:tc>
      </w:tr>
      <w:tr w:rsidR="00651630" w:rsidRPr="00045942" w14:paraId="50309C2E"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47F3B18"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00ABD3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709DB5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անդամ պետության լիազորված մարմին</w:t>
            </w:r>
          </w:p>
        </w:tc>
      </w:tr>
      <w:tr w:rsidR="00651630" w:rsidRPr="00045942" w14:paraId="3927F40A"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3E4690C"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C9EF77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98908EC"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կատարվում է միասնական ռեեստրում փոփոխություններ (լրացումներ) կատարելու վերաբերյալ ծանուցում ստանալու դեպքում («Միասնական ռեեստրում փոփոխություններ (լրացումներ) կատարելու վերաբերյալ ծանուցման ուղարկում լիազորված մարմին» գործառնություն (P.SP.01.OPR.032))</w:t>
            </w:r>
          </w:p>
        </w:tc>
      </w:tr>
      <w:tr w:rsidR="00651630" w:rsidRPr="00045942" w14:paraId="37882B53"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CCA0736"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D838BD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A97ABA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p w14:paraId="67A1716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045942" w14:paraId="14953A26"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DF2DDC0"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931FD5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DD0F6B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կատարողն ընդունում եւ մշակում է միասնական ռեեստրում փոփոխություններ (լրացումներ) կատարելու վերաբերյալ ծանուցումը, ձեւավորում եւ Հանձնաժողով է ուղարկում միասնական ռեեստրում փոփոխություններ (լրացումներ) կատարելու վերաբերյալ ծանուցումն ընդունելու եւ մշակելու մասին հաստատումը</w:t>
            </w:r>
          </w:p>
        </w:tc>
      </w:tr>
      <w:tr w:rsidR="00651630" w:rsidRPr="00045942" w14:paraId="569459C6"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BE486B7"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910FC3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BA791E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փոփոխություններ (լրացումներ) կատարելու վերաբերյալ ծանուցումն ստացվել եւ մշակվել է, միասնական ռեեստրում փոփոխություններ (լրացումներ) կատարելու վերաբերյալ ծանուցումն ընդունելու եւ մշակելու մասին հաստատումն ուղարկվել է Հանձնաժողով</w:t>
            </w:r>
          </w:p>
        </w:tc>
      </w:tr>
    </w:tbl>
    <w:p w14:paraId="1444F67F"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34B11964"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42</w:t>
      </w:r>
    </w:p>
    <w:p w14:paraId="0927CE19"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փոփոխություններ</w:t>
      </w:r>
      <w:r w:rsidRPr="00420A82">
        <w:rPr>
          <w:rFonts w:ascii="Times New Roman" w:hAnsi="Times New Roman"/>
        </w:rPr>
        <w:t xml:space="preserve"> (</w:t>
      </w:r>
      <w:r w:rsidRPr="00420A82">
        <w:t>լրացումներ</w:t>
      </w:r>
      <w:r w:rsidRPr="00420A82">
        <w:rPr>
          <w:rFonts w:ascii="Times New Roman" w:hAnsi="Times New Roman"/>
        </w:rPr>
        <w:t xml:space="preserve">) </w:t>
      </w:r>
      <w:r w:rsidRPr="00420A82">
        <w:t>կատարելու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ծանուցումն</w:t>
      </w:r>
      <w:r w:rsidRPr="00420A82">
        <w:rPr>
          <w:rFonts w:ascii="Times New Roman" w:hAnsi="Times New Roman"/>
        </w:rPr>
        <w:t xml:space="preserve"> </w:t>
      </w:r>
      <w:r w:rsidRPr="00420A82">
        <w:t>ընդունելու</w:t>
      </w:r>
      <w:r w:rsidRPr="00420A82">
        <w:rPr>
          <w:rFonts w:ascii="Times New Roman" w:hAnsi="Times New Roman"/>
        </w:rPr>
        <w:t xml:space="preserve"> </w:t>
      </w:r>
      <w:r w:rsidRPr="00420A82">
        <w:t>եւ</w:t>
      </w:r>
      <w:r w:rsidRPr="00420A82">
        <w:rPr>
          <w:rFonts w:ascii="Times New Roman" w:hAnsi="Times New Roman"/>
        </w:rPr>
        <w:t xml:space="preserve"> </w:t>
      </w:r>
      <w:r w:rsidRPr="00420A82">
        <w:t>մշակելու</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հաստատման</w:t>
      </w:r>
      <w:r w:rsidRPr="00420A82">
        <w:rPr>
          <w:rFonts w:ascii="Times New Roman" w:hAnsi="Times New Roman"/>
        </w:rPr>
        <w:t xml:space="preserve"> </w:t>
      </w:r>
      <w:r w:rsidRPr="00420A82">
        <w:t>ստացում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Pr="00420A82">
        <w:rPr>
          <w:color w:val="auto"/>
        </w:rPr>
        <w:t>034</w:t>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045942" w14:paraId="20A32EA3" w14:textId="77777777" w:rsidTr="00702109">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1A5478"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27730F"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C75DCC5"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68B8A8E8" w14:textId="77777777" w:rsidTr="00702109">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40D81E"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AFB383"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086A6C5"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002C3E78"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F34C837"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6F1AA1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017127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P.SP.01.OPR.034</w:t>
            </w:r>
          </w:p>
        </w:tc>
      </w:tr>
      <w:tr w:rsidR="00651630" w:rsidRPr="00045942" w14:paraId="4A099E21"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C652FE6"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0EB6E2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2ED05F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փոփոխություններ (լրացումներ) կատարելու վերաբերյալ ծանուցումն ընդունելու մասին հաստատման ստացում</w:t>
            </w:r>
          </w:p>
        </w:tc>
      </w:tr>
      <w:tr w:rsidR="00651630" w:rsidRPr="00045942" w14:paraId="06198819"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E043EF0"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3EF6D0E"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337934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526EB38A"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C86EC3F"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F21EA1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31E74A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կատարվում է այն դեպքում, երբ կատարողը յուրաքանչյուր անդամ պետության լիազորված մարմնից ստացել է միասնական ռեեստրում փոփոխություններ (լրացումներ) կատարելու վերաբերյալ ծանուցումն ընդունելու եւ մշակելու մասին հաստատում («Միասնական ռեեստրում փոփոխություններ (լրացումներ) կատարելու վերաբերյալ ծանուցման ընդունում եւ մշակում» գործառնություն (P.SP.01.OPR.033))</w:t>
            </w:r>
          </w:p>
        </w:tc>
      </w:tr>
      <w:tr w:rsidR="00651630" w:rsidRPr="00045942" w14:paraId="2CE668C0"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BEA92CA"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10E5188"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D5ABBE0"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tc>
      </w:tr>
      <w:tr w:rsidR="00651630" w:rsidRPr="00045942" w14:paraId="06F34C30"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E4D6891"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AB13BD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C51BE03"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կատարողն ստանում է միասնական ռեեստրում փոփոխություններ (լրացումներ) կատարելու վերաբերյալ ծանուցումն ընդունելու եւ մշակելու մասին հաստատում</w:t>
            </w:r>
          </w:p>
        </w:tc>
      </w:tr>
      <w:tr w:rsidR="00651630" w:rsidRPr="00045942" w14:paraId="038D0DCC"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EBE91C6"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FEB259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B0D97F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 xml:space="preserve">յուրաքանչյուր անդամ պետության լիազորված մարմնից ստացվել է միասնական ռեեստրում փոփոխություններ (լրացումներ) կատարելու վերաբերյալ ծանուցումն ընդունելու եւ մշակելու մասին հաստատում </w:t>
            </w:r>
          </w:p>
        </w:tc>
      </w:tr>
    </w:tbl>
    <w:p w14:paraId="5556FDD6"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0554D376" w14:textId="77777777" w:rsidR="00702109" w:rsidRDefault="00702109">
      <w:pPr>
        <w:spacing w:after="0" w:line="240" w:lineRule="auto"/>
        <w:rPr>
          <w:rFonts w:ascii="Sylfaen" w:eastAsia="Times New Roman" w:hAnsi="Sylfaen"/>
          <w:sz w:val="24"/>
          <w:szCs w:val="24"/>
        </w:rPr>
      </w:pPr>
      <w:r>
        <w:rPr>
          <w:rFonts w:ascii="Sylfaen" w:hAnsi="Sylfaen"/>
          <w:sz w:val="24"/>
        </w:rPr>
        <w:br w:type="page"/>
      </w:r>
    </w:p>
    <w:p w14:paraId="22410BBE"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43</w:t>
      </w:r>
    </w:p>
    <w:p w14:paraId="346C4281"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փոփոխություններ</w:t>
      </w:r>
      <w:r w:rsidRPr="00420A82">
        <w:rPr>
          <w:rFonts w:ascii="Times New Roman" w:hAnsi="Times New Roman"/>
        </w:rPr>
        <w:t xml:space="preserve"> (</w:t>
      </w:r>
      <w:r w:rsidRPr="00420A82">
        <w:t>լրացումներ</w:t>
      </w:r>
      <w:r w:rsidRPr="00420A82">
        <w:rPr>
          <w:rFonts w:ascii="Times New Roman" w:hAnsi="Times New Roman"/>
        </w:rPr>
        <w:t xml:space="preserve">) </w:t>
      </w:r>
      <w:r w:rsidRPr="00420A82">
        <w:t>կատարելու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հայտատուին</w:t>
      </w:r>
      <w:r w:rsidRPr="00420A82">
        <w:rPr>
          <w:rFonts w:ascii="Times New Roman" w:hAnsi="Times New Roman"/>
        </w:rPr>
        <w:t xml:space="preserve">» </w:t>
      </w:r>
      <w:r w:rsidRPr="00420A82">
        <w:t>գործառնության</w:t>
      </w:r>
      <w:r w:rsidRPr="00420A82">
        <w:rPr>
          <w:rFonts w:ascii="Times New Roman" w:hAnsi="Times New Roman"/>
        </w:rPr>
        <w:t xml:space="preserve"> (P.SP.01.OPR.</w:t>
      </w:r>
      <w:r w:rsidRPr="00420A82">
        <w:rPr>
          <w:color w:val="auto"/>
        </w:rPr>
        <w:t>035</w:t>
      </w:r>
      <w:r w:rsidRPr="00420A82">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045942" w14:paraId="1506987C" w14:textId="77777777" w:rsidTr="00702109">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401778"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D130D0"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4A435A"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01ADB3DD" w14:textId="77777777" w:rsidTr="00702109">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91476C8"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11DB72A"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089E4C" w14:textId="77777777" w:rsidR="00651630" w:rsidRPr="00045942" w:rsidRDefault="00651630" w:rsidP="00A06554">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3</w:t>
            </w:r>
          </w:p>
        </w:tc>
      </w:tr>
      <w:tr w:rsidR="00651630" w:rsidRPr="00045942" w14:paraId="7AC79A8F"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FD9C820"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0DF5F39"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454F854"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P.SP.01.OPR.035</w:t>
            </w:r>
          </w:p>
        </w:tc>
      </w:tr>
      <w:tr w:rsidR="00651630" w:rsidRPr="00045942" w14:paraId="2582B6F4"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6815D74"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BEB0E9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39AD24D"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փոփոխություններ (լրացումներ) կատարելու վերաբերյալ ծանուցման ուղարկում հայտատուին</w:t>
            </w:r>
          </w:p>
        </w:tc>
      </w:tr>
      <w:tr w:rsidR="00651630" w:rsidRPr="00045942" w14:paraId="1E998888"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2B18675"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F800BD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E53596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Հանձնաժողով</w:t>
            </w:r>
          </w:p>
        </w:tc>
      </w:tr>
      <w:tr w:rsidR="00651630" w:rsidRPr="00045942" w14:paraId="01772E94"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3178128"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7C2946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EC40817"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կատարվում է, եթե Հանձնաժողովն ընդունել է միասնական ռեեստրում փոփոխություններ (լրացումներ) կատարելու մասին որոշում, միասնական ռեեստրում կատարվել են համապատասխան փոփոխություններ (լրացումներ), եւ միասնական ռեեստրի թարմացված տեղեկությունները հրապարակվել են Միության տեղեկատվական պորտալում («Միասնական ռեեստրում փոփոխությունների (լրացումների) կատարում եւ միասնական ռեեստրի թարմացված տեղեկությունների հրապարակում» գործառնություն (P.SP.01.OPR.031))</w:t>
            </w:r>
          </w:p>
        </w:tc>
      </w:tr>
      <w:tr w:rsidR="00651630" w:rsidRPr="00045942" w14:paraId="287EBD0F"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4429D89"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AA26C56"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422DCD5"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ծանուցումն ուղարկվում է Կանոնակարգի 44-րդ կետով սահմանված ժամկետի ընթացքում</w:t>
            </w:r>
          </w:p>
        </w:tc>
      </w:tr>
      <w:tr w:rsidR="00651630" w:rsidRPr="00045942" w14:paraId="435571B8"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127AE96"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A616492"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55BF1BB"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կատարողը ձևավորում եւ հայտատուին է ուղարկում միասնական ռեեստրում փոփոխություններ (լրացումներ) կատարելու վերաբերյալ ծանուցում</w:t>
            </w:r>
          </w:p>
        </w:tc>
      </w:tr>
      <w:tr w:rsidR="00651630" w:rsidRPr="00045942" w14:paraId="390D4CB3" w14:textId="77777777" w:rsidTr="00702109">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FF87111" w14:textId="77777777" w:rsidR="00651630" w:rsidRPr="00045942" w:rsidRDefault="00651630" w:rsidP="00A06554">
            <w:pPr>
              <w:pStyle w:val="a5"/>
              <w:widowControl w:val="0"/>
              <w:spacing w:after="120" w:line="240" w:lineRule="auto"/>
              <w:jc w:val="center"/>
              <w:rPr>
                <w:rFonts w:ascii="Sylfaen" w:hAnsi="Sylfaen" w:cs="Times New Roman"/>
                <w:color w:val="auto"/>
                <w:sz w:val="20"/>
              </w:rPr>
            </w:pPr>
            <w:r w:rsidRPr="0004594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9166F1F"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CB1B8DA" w14:textId="77777777" w:rsidR="00651630" w:rsidRPr="00045942" w:rsidRDefault="00651630" w:rsidP="00A06554">
            <w:pPr>
              <w:pStyle w:val="a5"/>
              <w:widowControl w:val="0"/>
              <w:spacing w:after="120" w:line="240" w:lineRule="auto"/>
              <w:jc w:val="left"/>
              <w:rPr>
                <w:rFonts w:ascii="Sylfaen" w:hAnsi="Sylfaen" w:cs="Times New Roman"/>
                <w:color w:val="auto"/>
                <w:sz w:val="20"/>
              </w:rPr>
            </w:pPr>
            <w:r w:rsidRPr="00045942">
              <w:rPr>
                <w:rFonts w:ascii="Sylfaen" w:hAnsi="Sylfaen"/>
                <w:sz w:val="20"/>
              </w:rPr>
              <w:t>միասնական ռեեստրում փոփոխություններ (լրացումներ) կատարելու վերաբերյալ ծանուցումն ուղարկվել է հայտատուին</w:t>
            </w:r>
          </w:p>
        </w:tc>
      </w:tr>
    </w:tbl>
    <w:p w14:paraId="4E445022" w14:textId="77777777" w:rsidR="00702109" w:rsidRDefault="00702109" w:rsidP="00A06554">
      <w:pPr>
        <w:pStyle w:val="Heading3"/>
        <w:keepNext w:val="0"/>
        <w:keepLines w:val="0"/>
        <w:widowControl w:val="0"/>
        <w:spacing w:before="0" w:after="160" w:line="360" w:lineRule="auto"/>
        <w:rPr>
          <w:rFonts w:ascii="Sylfaen" w:hAnsi="Sylfaen"/>
          <w:sz w:val="24"/>
          <w:szCs w:val="24"/>
        </w:rPr>
      </w:pPr>
    </w:p>
    <w:p w14:paraId="2DC311C7" w14:textId="77777777" w:rsidR="00702109" w:rsidRDefault="00702109" w:rsidP="00702109">
      <w:pPr>
        <w:rPr>
          <w:rFonts w:eastAsia="Times New Roman"/>
          <w:color w:val="000000"/>
        </w:rPr>
      </w:pPr>
      <w:r>
        <w:br w:type="page"/>
      </w:r>
    </w:p>
    <w:p w14:paraId="2F8DC893" w14:textId="77777777" w:rsidR="00651630" w:rsidRPr="00420A82" w:rsidRDefault="00651630" w:rsidP="00A06554">
      <w:pPr>
        <w:pStyle w:val="Heading3"/>
        <w:keepNext w:val="0"/>
        <w:keepLines w:val="0"/>
        <w:widowControl w:val="0"/>
        <w:spacing w:before="0" w:after="160" w:line="360" w:lineRule="auto"/>
        <w:rPr>
          <w:rFonts w:ascii="Sylfaen" w:hAnsi="Sylfaen"/>
          <w:sz w:val="24"/>
          <w:szCs w:val="24"/>
        </w:rPr>
      </w:pPr>
      <w:r w:rsidRPr="00420A82">
        <w:rPr>
          <w:rFonts w:ascii="Sylfaen" w:hAnsi="Sylfaen"/>
          <w:sz w:val="24"/>
          <w:szCs w:val="24"/>
        </w:rPr>
        <w:t>«Պաշտպանության ժամկետի երկարաձգում» ընթացակարգը (P.SP.01.PRC.004)</w:t>
      </w:r>
    </w:p>
    <w:p w14:paraId="6D547B9A" w14:textId="77777777" w:rsidR="002C1955" w:rsidRDefault="00651630" w:rsidP="00702109">
      <w:pPr>
        <w:pStyle w:val="af1"/>
        <w:widowControl w:val="0"/>
        <w:tabs>
          <w:tab w:val="left" w:pos="1134"/>
        </w:tabs>
        <w:spacing w:after="160"/>
        <w:ind w:firstLine="567"/>
        <w:outlineLvl w:val="9"/>
        <w:rPr>
          <w:rFonts w:ascii="Sylfaen" w:hAnsi="Sylfaen"/>
        </w:rPr>
      </w:pPr>
      <w:r w:rsidRPr="00420A82">
        <w:rPr>
          <w:rFonts w:ascii="Sylfaen" w:hAnsi="Sylfaen"/>
        </w:rPr>
        <w:t>69.</w:t>
      </w:r>
      <w:r w:rsidR="00702109" w:rsidRPr="00702109">
        <w:rPr>
          <w:rFonts w:ascii="Sylfaen" w:hAnsi="Sylfaen"/>
        </w:rPr>
        <w:tab/>
      </w:r>
      <w:r w:rsidRPr="00420A82">
        <w:rPr>
          <w:rFonts w:ascii="Sylfaen" w:hAnsi="Sylfaen"/>
        </w:rPr>
        <w:t xml:space="preserve">«Պաշտպանության ժամկետի երկարաձգում» ընթացակարգի (P.SP.01.PRC.004) կատարման սխեման ներկայացված է 9-րդ եւ 10-րդ նկարներում։ </w:t>
      </w:r>
    </w:p>
    <w:p w14:paraId="5D16B8BB" w14:textId="77777777" w:rsidR="00651630" w:rsidRPr="00420A82" w:rsidRDefault="00BD6DAC" w:rsidP="00902B97">
      <w:pPr>
        <w:pStyle w:val="aa"/>
      </w:pPr>
      <w:r>
        <w:rPr>
          <w:noProof/>
          <w:lang w:val="en-US" w:eastAsia="en-US" w:bidi="ar-SA"/>
        </w:rPr>
        <w:pict w14:anchorId="26E28311">
          <v:group id="_x0000_s1517" style="position:absolute;left:0;text-align:left;margin-left:26.15pt;margin-top:3.6pt;width:405.1pt;height:515.4pt;z-index:251980288" coordorigin="1941,3232" coordsize="8102,10308">
            <v:rect id="_x0000_s1201" style="position:absolute;left:1941;top:3232;width:1590;height:226" stroked="f">
              <v:textbox style="mso-next-textbox:#_x0000_s1201" inset="0,0,0,0">
                <w:txbxContent>
                  <w:p w14:paraId="2F6D0894" w14:textId="77777777" w:rsidR="005A1DA7" w:rsidRPr="00BE5B15" w:rsidRDefault="005A1DA7" w:rsidP="00651630">
                    <w:pPr>
                      <w:spacing w:after="0" w:line="240" w:lineRule="auto"/>
                      <w:jc w:val="center"/>
                      <w:rPr>
                        <w:rFonts w:ascii="Sylfaen" w:hAnsi="Sylfaen"/>
                        <w:sz w:val="16"/>
                        <w:szCs w:val="16"/>
                      </w:rPr>
                    </w:pPr>
                    <w:r>
                      <w:rPr>
                        <w:rFonts w:ascii="Sylfaen" w:hAnsi="Sylfaen"/>
                        <w:sz w:val="14"/>
                      </w:rPr>
                      <w:t>։ Հայտատու</w:t>
                    </w:r>
                  </w:p>
                </w:txbxContent>
              </v:textbox>
            </v:rect>
            <v:rect id="_x0000_s1202" style="position:absolute;left:6123;top:3232;width:1590;height:226" stroked="f">
              <v:textbox style="mso-next-textbox:#_x0000_s1202" inset="0,0,0,0">
                <w:txbxContent>
                  <w:p w14:paraId="5D2BA1D3" w14:textId="77777777" w:rsidR="005A1DA7" w:rsidRPr="00BE5B15" w:rsidRDefault="005A1DA7" w:rsidP="00651630">
                    <w:pPr>
                      <w:jc w:val="center"/>
                      <w:rPr>
                        <w:rFonts w:ascii="Sylfaen" w:hAnsi="Sylfaen"/>
                        <w:sz w:val="16"/>
                        <w:szCs w:val="16"/>
                      </w:rPr>
                    </w:pPr>
                    <w:r>
                      <w:rPr>
                        <w:rFonts w:ascii="Sylfaen" w:hAnsi="Sylfaen"/>
                        <w:sz w:val="14"/>
                      </w:rPr>
                      <w:t>։ Հանձնաժողով</w:t>
                    </w:r>
                  </w:p>
                </w:txbxContent>
              </v:textbox>
            </v:rect>
            <v:rect id="_x0000_s1203" style="position:absolute;left:1941;top:4298;width:1377;height:613" stroked="f">
              <v:textbox style="mso-next-textbox:#_x0000_s1203" inset="0,0,0,0">
                <w:txbxContent>
                  <w:p w14:paraId="123B1D2B" w14:textId="77777777" w:rsidR="005A1DA7" w:rsidRPr="00702109" w:rsidRDefault="005A1DA7" w:rsidP="00702109">
                    <w:pPr>
                      <w:spacing w:after="0" w:line="240" w:lineRule="auto"/>
                      <w:jc w:val="center"/>
                      <w:rPr>
                        <w:rFonts w:ascii="Sylfaen" w:hAnsi="Sylfaen"/>
                        <w:sz w:val="12"/>
                        <w:szCs w:val="12"/>
                      </w:rPr>
                    </w:pPr>
                    <w:r w:rsidRPr="00702109">
                      <w:rPr>
                        <w:rFonts w:ascii="Sylfaen" w:hAnsi="Sylfaen"/>
                        <w:sz w:val="12"/>
                        <w:szCs w:val="12"/>
                      </w:rPr>
                      <w:t>Պաշտպանության ժամկետը երկարաձգելու վերաբերյալ դիմումի ներկայացում</w:t>
                    </w:r>
                  </w:p>
                </w:txbxContent>
              </v:textbox>
            </v:rect>
            <v:rect id="_x0000_s1204" style="position:absolute;left:2054;top:5869;width:1477;height:589" stroked="f">
              <v:textbox style="mso-next-textbox:#_x0000_s1204" inset="0,0,0,0">
                <w:txbxContent>
                  <w:p w14:paraId="641B9B4C" w14:textId="77777777" w:rsidR="005A1DA7" w:rsidRPr="006B1883" w:rsidRDefault="005A1DA7" w:rsidP="00651630">
                    <w:pPr>
                      <w:spacing w:after="0" w:line="240" w:lineRule="auto"/>
                      <w:jc w:val="center"/>
                      <w:rPr>
                        <w:rFonts w:ascii="Sylfaen" w:hAnsi="Sylfaen"/>
                        <w:sz w:val="10"/>
                        <w:szCs w:val="10"/>
                      </w:rPr>
                    </w:pPr>
                    <w:r w:rsidRPr="006B1883">
                      <w:rPr>
                        <w:rFonts w:ascii="Sylfaen" w:hAnsi="Sylfaen"/>
                        <w:sz w:val="10"/>
                        <w:szCs w:val="10"/>
                      </w:rPr>
                      <w:t>Դիմումի ուսումնասիրումը մերժելու վերաբերյալ ծանուցման ընդունում</w:t>
                    </w:r>
                  </w:p>
                </w:txbxContent>
              </v:textbox>
            </v:rect>
            <v:rect id="_x0000_s1205" style="position:absolute;left:1968;top:7125;width:1477;height:773" stroked="f">
              <v:textbox style="mso-next-textbox:#_x0000_s1205" inset="0,0,0,0">
                <w:txbxContent>
                  <w:p w14:paraId="313A79AF" w14:textId="77777777" w:rsidR="005A1DA7" w:rsidRPr="00C076D0" w:rsidRDefault="005A1DA7" w:rsidP="00651630">
                    <w:pPr>
                      <w:spacing w:after="0" w:line="240" w:lineRule="auto"/>
                      <w:jc w:val="center"/>
                      <w:rPr>
                        <w:rFonts w:ascii="Sylfaen" w:hAnsi="Sylfaen"/>
                        <w:sz w:val="10"/>
                        <w:szCs w:val="10"/>
                      </w:rPr>
                    </w:pPr>
                    <w:r w:rsidRPr="00C076D0">
                      <w:rPr>
                        <w:rFonts w:ascii="Sylfaen" w:hAnsi="Sylfaen"/>
                        <w:sz w:val="10"/>
                        <w:szCs w:val="10"/>
                      </w:rPr>
                      <w:t>Պակասող փաստաթղթերն ու տեղեկությունները ներկայացնելու անհրաժեշտության վերաբերյալ ծանուցման ընդունում</w:t>
                    </w:r>
                  </w:p>
                </w:txbxContent>
              </v:textbox>
            </v:rect>
            <v:rect id="_x0000_s1206" style="position:absolute;left:1941;top:8258;width:1504;height:1111" stroked="f">
              <v:textbox style="mso-next-textbox:#_x0000_s1206" inset="0,0,0,0">
                <w:txbxContent>
                  <w:p w14:paraId="5BF497FC" w14:textId="77777777" w:rsidR="005A1DA7" w:rsidRPr="00702109" w:rsidRDefault="005A1DA7" w:rsidP="00651630">
                    <w:pPr>
                      <w:spacing w:after="0" w:line="240" w:lineRule="auto"/>
                      <w:jc w:val="center"/>
                      <w:rPr>
                        <w:rFonts w:ascii="Sylfaen" w:hAnsi="Sylfaen"/>
                        <w:sz w:val="12"/>
                        <w:szCs w:val="12"/>
                      </w:rPr>
                    </w:pPr>
                    <w:r w:rsidRPr="00702109">
                      <w:rPr>
                        <w:rFonts w:ascii="Sylfaen" w:hAnsi="Sylfaen"/>
                        <w:sz w:val="12"/>
                        <w:szCs w:val="12"/>
                      </w:rPr>
                      <w:t>Պակասող փաստաթղթերն ու տեղեկությունները ներկայացնելու անհրաժեշտության վերաբերյալ ծանուցման պատասխանի ուղարկում</w:t>
                    </w:r>
                  </w:p>
                </w:txbxContent>
              </v:textbox>
            </v:rect>
            <v:rect id="_x0000_s1207" style="position:absolute;left:6211;top:4395;width:3493;height:516" stroked="f">
              <v:textbox style="mso-next-textbox:#_x0000_s1207" inset="0,0,0,0">
                <w:txbxContent>
                  <w:p w14:paraId="6FCDDA13" w14:textId="77777777" w:rsidR="005A1DA7" w:rsidRPr="00702109" w:rsidRDefault="005A1DA7" w:rsidP="00651630">
                    <w:pPr>
                      <w:spacing w:after="0" w:line="240" w:lineRule="auto"/>
                      <w:jc w:val="center"/>
                      <w:rPr>
                        <w:rFonts w:ascii="Sylfaen" w:hAnsi="Sylfaen"/>
                        <w:sz w:val="12"/>
                        <w:szCs w:val="12"/>
                      </w:rPr>
                    </w:pPr>
                    <w:r w:rsidRPr="00702109">
                      <w:rPr>
                        <w:rFonts w:ascii="Sylfaen" w:hAnsi="Sylfaen"/>
                        <w:sz w:val="12"/>
                        <w:szCs w:val="12"/>
                      </w:rPr>
                      <w:t>Պաշտպանության ժամկետը երկարաձգելու վերաբերյալ դիմումի ընդունում եւ սահմանված պահանջներին համապատասխանության մասով ստուգում  (P.SP.01.0PR.036)</w:t>
                    </w:r>
                  </w:p>
                </w:txbxContent>
              </v:textbox>
            </v:rect>
            <v:rect id="_x0000_s1208" style="position:absolute;left:4195;top:5156;width:2178;height:518" stroked="f">
              <v:textbox style="mso-next-textbox:#_x0000_s1208" inset="0,0,0,0">
                <w:txbxContent>
                  <w:p w14:paraId="2EFA6641" w14:textId="77777777" w:rsidR="005A1DA7" w:rsidRPr="00702109" w:rsidRDefault="005A1DA7" w:rsidP="00651630">
                    <w:pPr>
                      <w:spacing w:after="0" w:line="240" w:lineRule="auto"/>
                      <w:jc w:val="center"/>
                      <w:rPr>
                        <w:rFonts w:ascii="Sylfaen" w:hAnsi="Sylfaen"/>
                        <w:sz w:val="12"/>
                        <w:szCs w:val="12"/>
                      </w:rPr>
                    </w:pPr>
                    <w:r>
                      <w:rPr>
                        <w:rFonts w:ascii="Sylfaen" w:hAnsi="Sylfaen"/>
                        <w:sz w:val="14"/>
                      </w:rPr>
                      <w:t>[</w:t>
                    </w:r>
                    <w:r w:rsidRPr="00702109">
                      <w:rPr>
                        <w:rFonts w:ascii="Sylfaen" w:hAnsi="Sylfaen"/>
                        <w:sz w:val="12"/>
                        <w:szCs w:val="12"/>
                      </w:rPr>
                      <w:t>դիմումին ներկայացվող պահանջները չկատարելը, որը հանգեցնում է մերժման]</w:t>
                    </w:r>
                  </w:p>
                </w:txbxContent>
              </v:textbox>
            </v:rect>
            <v:rect id="_x0000_s1209" style="position:absolute;left:6818;top:5049;width:1915;height:625" stroked="f">
              <v:textbox style="mso-next-textbox:#_x0000_s1209" inset="0,0,0,0">
                <w:txbxContent>
                  <w:p w14:paraId="24D659A3" w14:textId="77777777" w:rsidR="005A1DA7" w:rsidRPr="00702109" w:rsidRDefault="005A1DA7" w:rsidP="00651630">
                    <w:pPr>
                      <w:spacing w:after="0" w:line="240" w:lineRule="auto"/>
                      <w:jc w:val="center"/>
                      <w:rPr>
                        <w:rFonts w:ascii="Sylfaen" w:hAnsi="Sylfaen"/>
                        <w:sz w:val="12"/>
                        <w:szCs w:val="12"/>
                      </w:rPr>
                    </w:pPr>
                    <w:r>
                      <w:rPr>
                        <w:rFonts w:ascii="Sylfaen" w:hAnsi="Sylfaen"/>
                        <w:sz w:val="14"/>
                      </w:rPr>
                      <w:t>[</w:t>
                    </w:r>
                    <w:r w:rsidRPr="00702109">
                      <w:rPr>
                        <w:rFonts w:ascii="Sylfaen" w:hAnsi="Sylfaen"/>
                        <w:sz w:val="12"/>
                        <w:szCs w:val="12"/>
                      </w:rPr>
                      <w:t>պահանջվում են պակասող փաստաթղթերն ու տեղեկությունները]</w:t>
                    </w:r>
                  </w:p>
                </w:txbxContent>
              </v:textbox>
            </v:rect>
            <v:rect id="_x0000_s1210" style="position:absolute;left:8733;top:6284;width:1310;height:841" stroked="f">
              <v:textbox style="mso-next-textbox:#_x0000_s1210" inset="0,0,0,0">
                <w:txbxContent>
                  <w:p w14:paraId="0F05A639" w14:textId="77777777" w:rsidR="005A1DA7" w:rsidRPr="00C076D0" w:rsidRDefault="005A1DA7" w:rsidP="00C076D0">
                    <w:pPr>
                      <w:spacing w:after="0" w:line="240" w:lineRule="auto"/>
                      <w:jc w:val="center"/>
                      <w:rPr>
                        <w:rFonts w:ascii="Sylfaen" w:hAnsi="Sylfaen"/>
                        <w:sz w:val="12"/>
                        <w:szCs w:val="12"/>
                        <w:lang w:val="en-US"/>
                      </w:rPr>
                    </w:pPr>
                    <w:r>
                      <w:rPr>
                        <w:rFonts w:ascii="Sylfaen" w:hAnsi="Sylfaen"/>
                        <w:sz w:val="12"/>
                        <w:szCs w:val="12"/>
                      </w:rPr>
                      <w:t>չ</w:t>
                    </w:r>
                    <w:r w:rsidRPr="00702109">
                      <w:rPr>
                        <w:rFonts w:ascii="Sylfaen" w:hAnsi="Sylfaen"/>
                        <w:sz w:val="12"/>
                        <w:szCs w:val="12"/>
                      </w:rPr>
                      <w:t xml:space="preserve">են </w:t>
                    </w:r>
                    <w:r>
                      <w:rPr>
                        <w:rFonts w:ascii="Sylfaen" w:hAnsi="Sylfaen"/>
                        <w:sz w:val="14"/>
                      </w:rPr>
                      <w:t>[</w:t>
                    </w:r>
                    <w:r w:rsidRPr="00702109">
                      <w:rPr>
                        <w:rFonts w:ascii="Sylfaen" w:hAnsi="Sylfaen"/>
                        <w:sz w:val="12"/>
                        <w:szCs w:val="12"/>
                      </w:rPr>
                      <w:t>պահանջվում պակասող փաստաթղթերն ու տեղեկությունները</w:t>
                    </w:r>
                    <w:r>
                      <w:rPr>
                        <w:rFonts w:ascii="Sylfaen" w:hAnsi="Sylfaen"/>
                        <w:sz w:val="12"/>
                        <w:szCs w:val="12"/>
                      </w:rPr>
                      <w:t>]</w:t>
                    </w:r>
                  </w:p>
                </w:txbxContent>
              </v:textbox>
            </v:rect>
            <v:rect id="_x0000_s1211" style="position:absolute;left:4646;top:5966;width:3581;height:542" stroked="f">
              <v:textbox style="mso-next-textbox:#_x0000_s1211" inset="0,0,0,0">
                <w:txbxContent>
                  <w:p w14:paraId="6C5B3D75" w14:textId="77777777" w:rsidR="005A1DA7" w:rsidRPr="00702109" w:rsidRDefault="005A1DA7" w:rsidP="00651630">
                    <w:pPr>
                      <w:spacing w:after="0" w:line="240" w:lineRule="auto"/>
                      <w:jc w:val="center"/>
                      <w:rPr>
                        <w:rFonts w:ascii="Sylfaen" w:hAnsi="Sylfaen"/>
                        <w:sz w:val="12"/>
                        <w:szCs w:val="12"/>
                      </w:rPr>
                    </w:pPr>
                    <w:r w:rsidRPr="00702109">
                      <w:rPr>
                        <w:rFonts w:ascii="Sylfaen" w:hAnsi="Sylfaen"/>
                        <w:sz w:val="12"/>
                        <w:szCs w:val="12"/>
                      </w:rPr>
                      <w:t>Դիմումի ուսումնասիրումը մերժելու վերաբերյալ ծանուցման ուղարկում (P.SP.01.0PR.027)</w:t>
                    </w:r>
                  </w:p>
                </w:txbxContent>
              </v:textbox>
            </v:rect>
            <v:rect id="_x0000_s1212" style="position:absolute;left:6123;top:7257;width:3439;height:560" stroked="f">
              <v:textbox style="mso-next-textbox:#_x0000_s1212" inset="0,0,0,0">
                <w:txbxContent>
                  <w:p w14:paraId="6C35CB4D" w14:textId="77777777" w:rsidR="005A1DA7" w:rsidRPr="00702109" w:rsidRDefault="005A1DA7" w:rsidP="00651630">
                    <w:pPr>
                      <w:spacing w:after="0" w:line="240" w:lineRule="auto"/>
                      <w:jc w:val="center"/>
                      <w:rPr>
                        <w:rFonts w:ascii="Sylfaen" w:hAnsi="Sylfaen"/>
                        <w:sz w:val="12"/>
                        <w:szCs w:val="12"/>
                      </w:rPr>
                    </w:pPr>
                    <w:r w:rsidRPr="00702109">
                      <w:rPr>
                        <w:rFonts w:ascii="Sylfaen" w:hAnsi="Sylfaen"/>
                        <w:sz w:val="12"/>
                        <w:szCs w:val="12"/>
                      </w:rPr>
                      <w:t>Պակասող փաստաթղթերն ու տեղեկությունները ներկայացնելու անհրաժեշտության վերաբերյալ ծանուցման ուղարկում (P.SP.01.0PR.038)</w:t>
                    </w:r>
                  </w:p>
                </w:txbxContent>
              </v:textbox>
            </v:rect>
            <v:rect id="_x0000_s1213" style="position:absolute;left:1968;top:11445;width:1590;height:551" stroked="f">
              <v:textbox style="mso-next-textbox:#_x0000_s1213" inset="0,0,0,0">
                <w:txbxContent>
                  <w:p w14:paraId="35597CDB" w14:textId="77777777" w:rsidR="005A1DA7" w:rsidRPr="00702109" w:rsidRDefault="005A1DA7" w:rsidP="00651630">
                    <w:pPr>
                      <w:spacing w:after="0" w:line="240" w:lineRule="auto"/>
                      <w:jc w:val="center"/>
                      <w:rPr>
                        <w:rFonts w:ascii="Sylfaen" w:hAnsi="Sylfaen"/>
                        <w:sz w:val="10"/>
                        <w:szCs w:val="10"/>
                      </w:rPr>
                    </w:pPr>
                    <w:r w:rsidRPr="00702109">
                      <w:rPr>
                        <w:rFonts w:ascii="Sylfaen" w:hAnsi="Sylfaen"/>
                        <w:sz w:val="10"/>
                        <w:szCs w:val="10"/>
                      </w:rPr>
                      <w:t>Պաշտպանության ժամկետի երկարաձգումը մերժելու վերաբերյալ ծանուցման ընդունում</w:t>
                    </w:r>
                  </w:p>
                </w:txbxContent>
              </v:textbox>
            </v:rect>
            <v:rect id="_x0000_s1214" style="position:absolute;left:4195;top:8426;width:1527;height:943" stroked="f">
              <v:textbox style="mso-next-textbox:#_x0000_s1214" inset="0,0,0,0">
                <w:txbxContent>
                  <w:p w14:paraId="369F1B5C" w14:textId="77777777" w:rsidR="005A1DA7" w:rsidRPr="00293A62" w:rsidRDefault="005A1DA7" w:rsidP="00651630">
                    <w:pPr>
                      <w:spacing w:after="0" w:line="240" w:lineRule="auto"/>
                      <w:jc w:val="center"/>
                      <w:rPr>
                        <w:rFonts w:ascii="Sylfaen" w:hAnsi="Sylfaen"/>
                        <w:sz w:val="14"/>
                        <w:szCs w:val="16"/>
                      </w:rPr>
                    </w:pPr>
                    <w:r>
                      <w:rPr>
                        <w:rFonts w:ascii="Sylfaen" w:hAnsi="Sylfaen"/>
                        <w:sz w:val="12"/>
                      </w:rPr>
                      <w:t>Պակասող փաստաթղթերն ու տեղեկությունները ներկայացնելու անհրաժեշտության վերաբերյալ ծանուցման պատասխանի ընդունում</w:t>
                    </w:r>
                  </w:p>
                </w:txbxContent>
              </v:textbox>
            </v:rect>
            <v:rect id="_x0000_s1215" style="position:absolute;left:6123;top:8603;width:3581;height:514" stroked="f">
              <v:textbox style="mso-next-textbox:#_x0000_s1215" inset="0,0,0,0">
                <w:txbxContent>
                  <w:p w14:paraId="683E5596" w14:textId="77777777" w:rsidR="005A1DA7" w:rsidRPr="00702109" w:rsidRDefault="005A1DA7" w:rsidP="00702109">
                    <w:pPr>
                      <w:shd w:val="clear" w:color="auto" w:fill="D9D9D9" w:themeFill="background1" w:themeFillShade="D9"/>
                      <w:spacing w:after="0" w:line="240" w:lineRule="auto"/>
                      <w:jc w:val="center"/>
                      <w:rPr>
                        <w:rFonts w:ascii="Sylfaen" w:hAnsi="Sylfaen"/>
                        <w:sz w:val="12"/>
                        <w:szCs w:val="12"/>
                      </w:rPr>
                    </w:pPr>
                    <w:r w:rsidRPr="00702109">
                      <w:rPr>
                        <w:rFonts w:ascii="Sylfaen" w:hAnsi="Sylfaen"/>
                        <w:sz w:val="12"/>
                        <w:szCs w:val="12"/>
                      </w:rPr>
                      <w:t>Պակասող փաստաթղթերն ու տեղեկությունները ներկայացնելու անհրաժեշտության վերաբերյալ ծանուցման պատասխանի սպասում</w:t>
                    </w:r>
                  </w:p>
                </w:txbxContent>
              </v:textbox>
            </v:rect>
            <v:rect id="_x0000_s1216" style="position:absolute;left:6010;top:9217;width:1390;height:551" stroked="f">
              <v:textbox style="mso-next-textbox:#_x0000_s1216" inset="0,0,0,0">
                <w:txbxContent>
                  <w:p w14:paraId="001598AA" w14:textId="77777777" w:rsidR="005A1DA7" w:rsidRPr="00702109" w:rsidRDefault="005A1DA7" w:rsidP="00651630">
                    <w:pPr>
                      <w:spacing w:after="0" w:line="240" w:lineRule="auto"/>
                      <w:jc w:val="center"/>
                      <w:rPr>
                        <w:rFonts w:ascii="Sylfaen" w:hAnsi="Sylfaen"/>
                        <w:sz w:val="14"/>
                        <w:szCs w:val="14"/>
                      </w:rPr>
                    </w:pPr>
                    <w:r w:rsidRPr="00702109">
                      <w:rPr>
                        <w:rFonts w:ascii="Sylfaen" w:hAnsi="Sylfaen"/>
                        <w:sz w:val="12"/>
                        <w:szCs w:val="12"/>
                      </w:rPr>
                      <w:t>[</w:t>
                    </w:r>
                    <w:r w:rsidRPr="00702109">
                      <w:rPr>
                        <w:rFonts w:ascii="Sylfaen" w:hAnsi="Sylfaen"/>
                        <w:sz w:val="14"/>
                        <w:szCs w:val="14"/>
                      </w:rPr>
                      <w:t>պատասխանը ստացվել է]</w:t>
                    </w:r>
                  </w:p>
                </w:txbxContent>
              </v:textbox>
            </v:rect>
            <v:rect id="_x0000_s1217" style="position:absolute;left:8402;top:9217;width:1390;height:621" stroked="f">
              <v:textbox style="mso-next-textbox:#_x0000_s1217" inset="0,0,0,0">
                <w:txbxContent>
                  <w:p w14:paraId="0CA92228" w14:textId="77777777" w:rsidR="005A1DA7" w:rsidRPr="00702109" w:rsidRDefault="005A1DA7" w:rsidP="00651630">
                    <w:pPr>
                      <w:spacing w:after="0" w:line="240" w:lineRule="auto"/>
                      <w:jc w:val="center"/>
                      <w:rPr>
                        <w:rFonts w:ascii="Sylfaen" w:hAnsi="Sylfaen"/>
                        <w:sz w:val="12"/>
                        <w:szCs w:val="12"/>
                      </w:rPr>
                    </w:pPr>
                    <w:r>
                      <w:rPr>
                        <w:rFonts w:ascii="Sylfaen" w:hAnsi="Sylfaen"/>
                        <w:sz w:val="14"/>
                      </w:rPr>
                      <w:t>[</w:t>
                    </w:r>
                    <w:r w:rsidRPr="00702109">
                      <w:rPr>
                        <w:rFonts w:ascii="Sylfaen" w:hAnsi="Sylfaen"/>
                        <w:sz w:val="12"/>
                        <w:szCs w:val="12"/>
                      </w:rPr>
                      <w:t>պատասխանին սպասելու ժամանակը լրացել է]</w:t>
                    </w:r>
                  </w:p>
                </w:txbxContent>
              </v:textbox>
            </v:rect>
            <v:rect id="_x0000_s1218" style="position:absolute;left:6211;top:10058;width:3493;height:524" stroked="f">
              <v:textbox style="mso-next-textbox:#_x0000_s1218" inset="0,0,0,0">
                <w:txbxContent>
                  <w:p w14:paraId="62AB2B99" w14:textId="77777777" w:rsidR="005A1DA7" w:rsidRPr="00293A62" w:rsidRDefault="005A1DA7" w:rsidP="00651630">
                    <w:pPr>
                      <w:spacing w:after="0" w:line="240" w:lineRule="auto"/>
                      <w:jc w:val="center"/>
                      <w:rPr>
                        <w:rFonts w:ascii="Sylfaen" w:hAnsi="Sylfaen"/>
                        <w:sz w:val="16"/>
                        <w:szCs w:val="16"/>
                      </w:rPr>
                    </w:pPr>
                    <w:r>
                      <w:rPr>
                        <w:rFonts w:ascii="Sylfaen" w:hAnsi="Sylfaen"/>
                        <w:sz w:val="14"/>
                      </w:rPr>
                      <w:t>Պաշտպանության ժամկետը երկարաձգելու կամ երկարաձգումը մերժելու մասին որոշման ընդունում (P.SP.01.0PR.039)</w:t>
                    </w:r>
                  </w:p>
                </w:txbxContent>
              </v:textbox>
            </v:rect>
            <v:rect id="_x0000_s1219" style="position:absolute;left:6010;top:10772;width:1390;height:551" stroked="f">
              <v:textbox style="mso-next-textbox:#_x0000_s1219" inset="0,0,0,0">
                <w:txbxContent>
                  <w:p w14:paraId="345F5CAC" w14:textId="77777777" w:rsidR="005A1DA7" w:rsidRPr="00BE5B15" w:rsidRDefault="005A1DA7" w:rsidP="00651630">
                    <w:pPr>
                      <w:spacing w:after="0" w:line="240" w:lineRule="auto"/>
                      <w:jc w:val="center"/>
                      <w:rPr>
                        <w:rFonts w:ascii="Sylfaen" w:hAnsi="Sylfaen"/>
                        <w:sz w:val="16"/>
                        <w:szCs w:val="16"/>
                      </w:rPr>
                    </w:pPr>
                    <w:r>
                      <w:rPr>
                        <w:rFonts w:ascii="Sylfaen" w:hAnsi="Sylfaen"/>
                        <w:sz w:val="14"/>
                      </w:rPr>
                      <w:t>[որոշում է ընդունվել մերժման մասին]</w:t>
                    </w:r>
                  </w:p>
                </w:txbxContent>
              </v:textbox>
            </v:rect>
            <v:rect id="_x0000_s1220" style="position:absolute;left:6123;top:11445;width:3581;height:449" stroked="f">
              <v:textbox style="mso-next-textbox:#_x0000_s1220" inset="0,0,0,0">
                <w:txbxContent>
                  <w:p w14:paraId="5CC3C84C" w14:textId="77777777" w:rsidR="005A1DA7" w:rsidRPr="00BE5B15" w:rsidRDefault="005A1DA7" w:rsidP="00651630">
                    <w:pPr>
                      <w:spacing w:after="0" w:line="240" w:lineRule="auto"/>
                      <w:jc w:val="center"/>
                      <w:rPr>
                        <w:rFonts w:ascii="Sylfaen" w:hAnsi="Sylfaen"/>
                        <w:sz w:val="16"/>
                        <w:szCs w:val="16"/>
                      </w:rPr>
                    </w:pPr>
                    <w:r>
                      <w:rPr>
                        <w:rFonts w:ascii="Sylfaen" w:hAnsi="Sylfaen"/>
                        <w:sz w:val="14"/>
                      </w:rPr>
                      <w:t>Պաշտպանության ժամկետի երկարաձգումը մերժելու վերաբերյալ ծանուցման ուղարկում</w:t>
                    </w:r>
                    <w:r>
                      <w:rPr>
                        <w:rFonts w:ascii="Sylfaen" w:hAnsi="Sylfaen"/>
                        <w:sz w:val="14"/>
                        <w:lang w:val="en-US"/>
                      </w:rPr>
                      <w:t xml:space="preserve"> </w:t>
                    </w:r>
                    <w:r>
                      <w:rPr>
                        <w:rFonts w:ascii="Sylfaen" w:hAnsi="Sylfaen"/>
                        <w:sz w:val="14"/>
                      </w:rPr>
                      <w:t>(P.SP.01.0PR.040)</w:t>
                    </w:r>
                  </w:p>
                </w:txbxContent>
              </v:textbox>
            </v:rect>
            <v:rect id="_x0000_s1221" style="position:absolute;left:7289;top:12736;width:1688;height:804" stroked="f">
              <v:textbox style="mso-next-textbox:#_x0000_s1221" inset="0,0,0,0">
                <w:txbxContent>
                  <w:p w14:paraId="2850F0CD" w14:textId="77777777" w:rsidR="005A1DA7" w:rsidRPr="002C1955" w:rsidRDefault="005A1DA7" w:rsidP="00651630">
                    <w:pPr>
                      <w:spacing w:after="0" w:line="240" w:lineRule="auto"/>
                      <w:jc w:val="center"/>
                      <w:rPr>
                        <w:rFonts w:ascii="Sylfaen" w:hAnsi="Sylfaen"/>
                        <w:sz w:val="12"/>
                        <w:szCs w:val="12"/>
                      </w:rPr>
                    </w:pPr>
                    <w:r>
                      <w:rPr>
                        <w:rFonts w:ascii="Sylfaen" w:hAnsi="Sylfaen"/>
                        <w:sz w:val="14"/>
                      </w:rPr>
                      <w:t>[</w:t>
                    </w:r>
                    <w:r w:rsidRPr="002C1955">
                      <w:rPr>
                        <w:rFonts w:ascii="Sylfaen" w:hAnsi="Sylfaen"/>
                        <w:sz w:val="12"/>
                        <w:szCs w:val="12"/>
                      </w:rPr>
                      <w:t>որոշում է ընդունվել պաշտպանության ժամկետը երակարաձգելու մասին]</w:t>
                    </w:r>
                  </w:p>
                </w:txbxContent>
              </v:textbox>
            </v:rect>
          </v:group>
        </w:pict>
      </w:r>
      <w:r w:rsidR="00651630" w:rsidRPr="00420A82">
        <w:rPr>
          <w:noProof/>
          <w:lang w:val="en-US" w:eastAsia="en-US" w:bidi="ar-SA"/>
        </w:rPr>
        <w:drawing>
          <wp:inline distT="0" distB="0" distL="0" distR="0" wp14:anchorId="5ACAE15D" wp14:editId="3434A3D9">
            <wp:extent cx="5586103" cy="7089569"/>
            <wp:effectExtent l="1905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stretch/>
                  </pic:blipFill>
                  <pic:spPr>
                    <a:xfrm>
                      <a:off x="0" y="0"/>
                      <a:ext cx="5590407" cy="7095032"/>
                    </a:xfrm>
                    <a:prstGeom prst="rect">
                      <a:avLst/>
                    </a:prstGeom>
                  </pic:spPr>
                </pic:pic>
              </a:graphicData>
            </a:graphic>
          </wp:inline>
        </w:drawing>
      </w:r>
    </w:p>
    <w:p w14:paraId="4BB9CC74" w14:textId="77777777" w:rsidR="00651630" w:rsidRPr="00420A82" w:rsidRDefault="00651630" w:rsidP="00902B97">
      <w:pPr>
        <w:pStyle w:val="aa"/>
      </w:pPr>
      <w:r w:rsidRPr="00420A82">
        <w:t>Նկ. 9. «Պաշտպանության ժամկետի երկարաձգում» ընթացակարգի (P.SP.01.PRC.004) կատարման սխեման՝</w:t>
      </w:r>
      <w:r w:rsidR="00420A82">
        <w:t xml:space="preserve"> </w:t>
      </w:r>
      <w:r w:rsidRPr="00420A82">
        <w:t>P.SP.01.OPR.036</w:t>
      </w:r>
      <w:r w:rsidR="002C1955" w:rsidRPr="002C1955">
        <w:t>-</w:t>
      </w:r>
      <w:r w:rsidRPr="00420A82">
        <w:t xml:space="preserve">P.SP.01.OPR.040 գործառնությունների համար </w:t>
      </w:r>
    </w:p>
    <w:p w14:paraId="31E554E9" w14:textId="77777777" w:rsidR="00651630" w:rsidRPr="00420A82" w:rsidRDefault="00BD6DAC" w:rsidP="00902B97">
      <w:pPr>
        <w:pStyle w:val="aa"/>
      </w:pPr>
      <w:r>
        <w:rPr>
          <w:noProof/>
          <w:lang w:val="en-US" w:eastAsia="en-US" w:bidi="ar-SA"/>
        </w:rPr>
        <w:pict w14:anchorId="627E875C">
          <v:group id="_x0000_s1518" style="position:absolute;left:0;text-align:left;margin-left:7.45pt;margin-top:6.1pt;width:437.55pt;height:332.55pt;z-index:252039168" coordorigin="1567,1540" coordsize="8751,6651">
            <v:rect id="_x0000_s1223" style="position:absolute;left:1567;top:1540;width:1590;height:338" stroked="f">
              <v:textbox style="mso-next-textbox:#_x0000_s1223" inset="0,0,0,0">
                <w:txbxContent>
                  <w:p w14:paraId="64FA266C" w14:textId="77777777" w:rsidR="005A1DA7" w:rsidRPr="002C1955" w:rsidRDefault="005A1DA7" w:rsidP="00651630">
                    <w:pPr>
                      <w:jc w:val="center"/>
                      <w:rPr>
                        <w:rFonts w:ascii="Sylfaen" w:hAnsi="Sylfaen"/>
                        <w:sz w:val="14"/>
                        <w:szCs w:val="14"/>
                      </w:rPr>
                    </w:pPr>
                    <w:r w:rsidRPr="002C1955">
                      <w:rPr>
                        <w:rFonts w:ascii="Sylfaen" w:hAnsi="Sylfaen" w:cs="Tahoma"/>
                        <w:sz w:val="14"/>
                        <w:szCs w:val="14"/>
                      </w:rPr>
                      <w:t>։</w:t>
                    </w:r>
                    <w:r w:rsidRPr="002C1955">
                      <w:rPr>
                        <w:rFonts w:ascii="Sylfaen" w:hAnsi="Sylfaen"/>
                        <w:sz w:val="14"/>
                        <w:szCs w:val="14"/>
                      </w:rPr>
                      <w:t xml:space="preserve"> Հայտատու</w:t>
                    </w:r>
                  </w:p>
                </w:txbxContent>
              </v:textbox>
            </v:rect>
            <v:rect id="_x0000_s1224" style="position:absolute;left:4385;top:1540;width:1590;height:263" stroked="f">
              <v:textbox style="mso-next-textbox:#_x0000_s1224" inset="0,0,0,0">
                <w:txbxContent>
                  <w:p w14:paraId="15B81672" w14:textId="77777777" w:rsidR="005A1DA7" w:rsidRPr="002C1955" w:rsidRDefault="005A1DA7" w:rsidP="00651630">
                    <w:pPr>
                      <w:jc w:val="center"/>
                      <w:rPr>
                        <w:rFonts w:ascii="Sylfaen" w:hAnsi="Sylfaen"/>
                        <w:sz w:val="14"/>
                        <w:szCs w:val="14"/>
                      </w:rPr>
                    </w:pPr>
                    <w:r w:rsidRPr="002C1955">
                      <w:rPr>
                        <w:rFonts w:ascii="Sylfaen" w:hAnsi="Sylfaen" w:cs="Tahoma"/>
                        <w:sz w:val="14"/>
                        <w:szCs w:val="14"/>
                      </w:rPr>
                      <w:t>։</w:t>
                    </w:r>
                    <w:r w:rsidRPr="002C1955">
                      <w:rPr>
                        <w:rFonts w:ascii="Sylfaen" w:hAnsi="Sylfaen"/>
                        <w:sz w:val="14"/>
                        <w:szCs w:val="14"/>
                      </w:rPr>
                      <w:t xml:space="preserve"> Հանձնաժողով</w:t>
                    </w:r>
                  </w:p>
                </w:txbxContent>
              </v:textbox>
            </v:rect>
            <v:rect id="_x0000_s1225" style="position:absolute;left:7290;top:1540;width:3028;height:263" stroked="f">
              <v:textbox style="mso-next-textbox:#_x0000_s1225" inset="0,0,0,0">
                <w:txbxContent>
                  <w:p w14:paraId="42E4CE91" w14:textId="77777777" w:rsidR="005A1DA7" w:rsidRPr="002C1955" w:rsidRDefault="005A1DA7" w:rsidP="00651630">
                    <w:pPr>
                      <w:jc w:val="center"/>
                      <w:rPr>
                        <w:rFonts w:ascii="Sylfaen" w:hAnsi="Sylfaen"/>
                        <w:sz w:val="14"/>
                        <w:szCs w:val="14"/>
                      </w:rPr>
                    </w:pPr>
                    <w:r w:rsidRPr="002C1955">
                      <w:rPr>
                        <w:rFonts w:ascii="Sylfaen" w:hAnsi="Sylfaen" w:cs="Tahoma"/>
                        <w:sz w:val="14"/>
                        <w:szCs w:val="14"/>
                      </w:rPr>
                      <w:t>։</w:t>
                    </w:r>
                    <w:r w:rsidRPr="002C1955">
                      <w:rPr>
                        <w:rFonts w:ascii="Sylfaen" w:hAnsi="Sylfaen"/>
                        <w:sz w:val="14"/>
                        <w:szCs w:val="14"/>
                      </w:rPr>
                      <w:t xml:space="preserve"> Անդամ պետության լիազորված մարմին</w:t>
                    </w:r>
                  </w:p>
                </w:txbxContent>
              </v:textbox>
            </v:rect>
            <v:rect id="_x0000_s1226" style="position:absolute;left:3721;top:2392;width:2928;height:974" stroked="f">
              <v:textbox style="mso-next-textbox:#_x0000_s1226" inset="0,0,0,0">
                <w:txbxContent>
                  <w:p w14:paraId="3B27E9DA" w14:textId="77777777" w:rsidR="005A1DA7" w:rsidRPr="002C1955" w:rsidRDefault="005A1DA7" w:rsidP="00651630">
                    <w:pPr>
                      <w:spacing w:after="0" w:line="240" w:lineRule="auto"/>
                      <w:jc w:val="center"/>
                      <w:rPr>
                        <w:rFonts w:ascii="Sylfaen" w:hAnsi="Sylfaen"/>
                        <w:sz w:val="14"/>
                        <w:szCs w:val="14"/>
                      </w:rPr>
                    </w:pPr>
                    <w:r w:rsidRPr="002C1955">
                      <w:rPr>
                        <w:rFonts w:ascii="Sylfaen" w:hAnsi="Sylfaen"/>
                        <w:sz w:val="14"/>
                        <w:szCs w:val="14"/>
                      </w:rPr>
                      <w:t>Պաշտպանության ժամկետի մասով միասնական ռեեստրում փոփոխությունների կատարում եւ թարմացված տեղեկությունների հրապարակում  (P.SP.01.0PR.041)</w:t>
                    </w:r>
                  </w:p>
                </w:txbxContent>
              </v:textbox>
            </v:rect>
            <v:rect id="_x0000_s1227" style="position:absolute;left:3721;top:3557;width:2928;height:613" stroked="f">
              <v:textbox style="mso-next-textbox:#_x0000_s1227" inset="0,0,0,0">
                <w:txbxContent>
                  <w:p w14:paraId="7B90F9DF" w14:textId="77777777" w:rsidR="005A1DA7" w:rsidRPr="002C1955" w:rsidRDefault="005A1DA7" w:rsidP="00651630">
                    <w:pPr>
                      <w:spacing w:after="0" w:line="240" w:lineRule="auto"/>
                      <w:jc w:val="center"/>
                      <w:rPr>
                        <w:rFonts w:ascii="Sylfaen" w:hAnsi="Sylfaen"/>
                        <w:sz w:val="14"/>
                        <w:szCs w:val="14"/>
                      </w:rPr>
                    </w:pPr>
                    <w:r w:rsidRPr="002C1955">
                      <w:rPr>
                        <w:rFonts w:ascii="Sylfaen" w:hAnsi="Sylfaen"/>
                        <w:sz w:val="14"/>
                        <w:szCs w:val="14"/>
                      </w:rPr>
                      <w:t>Պաշտպանության ժամկետը երկարաձգելու վերաբերյալ ծանուցման ուղարկում լիազորված մարմին (P.SP.01.0PR.042)</w:t>
                    </w:r>
                  </w:p>
                </w:txbxContent>
              </v:textbox>
            </v:rect>
            <v:rect id="_x0000_s1228" style="position:absolute;left:3520;top:4483;width:3354;height:525" stroked="f">
              <v:textbox style="mso-next-textbox:#_x0000_s1228" inset="0,0,0,0">
                <w:txbxContent>
                  <w:p w14:paraId="30EFC193" w14:textId="77777777" w:rsidR="005A1DA7" w:rsidRPr="002C1955" w:rsidRDefault="005A1DA7" w:rsidP="002C1955">
                    <w:pPr>
                      <w:spacing w:after="0" w:line="240" w:lineRule="auto"/>
                      <w:jc w:val="center"/>
                      <w:rPr>
                        <w:rFonts w:ascii="Sylfaen" w:hAnsi="Sylfaen"/>
                        <w:sz w:val="14"/>
                        <w:szCs w:val="14"/>
                      </w:rPr>
                    </w:pPr>
                    <w:r w:rsidRPr="002C1955">
                      <w:rPr>
                        <w:rFonts w:ascii="Sylfaen" w:hAnsi="Sylfaen" w:cs="Tahoma"/>
                        <w:sz w:val="14"/>
                        <w:szCs w:val="14"/>
                      </w:rPr>
                      <w:t>։</w:t>
                    </w:r>
                    <w:r w:rsidRPr="002C1955">
                      <w:rPr>
                        <w:rFonts w:ascii="Sylfaen" w:hAnsi="Sylfaen"/>
                        <w:sz w:val="14"/>
                        <w:szCs w:val="14"/>
                      </w:rPr>
                      <w:t xml:space="preserve"> միասնական ռեեստր</w:t>
                    </w:r>
                    <w:r>
                      <w:rPr>
                        <w:rFonts w:ascii="Sylfaen" w:hAnsi="Sylfaen"/>
                        <w:sz w:val="14"/>
                        <w:szCs w:val="14"/>
                        <w:lang w:val="en-US"/>
                      </w:rPr>
                      <w:t xml:space="preserve"> </w:t>
                    </w:r>
                    <w:r w:rsidRPr="002C1955">
                      <w:rPr>
                        <w:rFonts w:ascii="Sylfaen" w:hAnsi="Sylfaen"/>
                        <w:sz w:val="14"/>
                        <w:szCs w:val="14"/>
                      </w:rPr>
                      <w:t>[պաշտպանության ժամկետը երկարաձգելու վերաբերյալ ծանուցումն ստացվել է]</w:t>
                    </w:r>
                  </w:p>
                </w:txbxContent>
              </v:textbox>
            </v:rect>
            <v:rect id="_x0000_s1229" style="position:absolute;left:3721;top:5397;width:2928;height:662" stroked="f">
              <v:textbox style="mso-next-textbox:#_x0000_s1229" inset="0,0,0,0">
                <w:txbxContent>
                  <w:p w14:paraId="10DAC296" w14:textId="77777777" w:rsidR="005A1DA7" w:rsidRPr="002C1955" w:rsidRDefault="005A1DA7" w:rsidP="00651630">
                    <w:pPr>
                      <w:jc w:val="center"/>
                      <w:rPr>
                        <w:rFonts w:ascii="Sylfaen" w:hAnsi="Sylfaen"/>
                        <w:sz w:val="12"/>
                        <w:szCs w:val="12"/>
                      </w:rPr>
                    </w:pPr>
                    <w:r w:rsidRPr="002C1955">
                      <w:rPr>
                        <w:rFonts w:ascii="Sylfaen" w:hAnsi="Sylfaen"/>
                        <w:sz w:val="12"/>
                        <w:szCs w:val="12"/>
                      </w:rPr>
                      <w:t>Պաշտպանության ժամկետը երկարաձգելու վերաբերյալ ծանուցումն ընդունելու եւ մշակելու մասին հաստատման ստացում (P.SP.01.0PR.044)</w:t>
                    </w:r>
                  </w:p>
                </w:txbxContent>
              </v:textbox>
            </v:rect>
            <v:rect id="_x0000_s1230" style="position:absolute;left:7390;top:3557;width:2928;height:613" stroked="f">
              <v:textbox style="mso-next-textbox:#_x0000_s1230" inset="0,0,0,0">
                <w:txbxContent>
                  <w:p w14:paraId="2C6F9213" w14:textId="77777777" w:rsidR="005A1DA7" w:rsidRPr="002C1955" w:rsidRDefault="005A1DA7" w:rsidP="00651630">
                    <w:pPr>
                      <w:jc w:val="center"/>
                      <w:rPr>
                        <w:rFonts w:ascii="Sylfaen" w:hAnsi="Sylfaen"/>
                        <w:sz w:val="12"/>
                        <w:szCs w:val="12"/>
                      </w:rPr>
                    </w:pPr>
                    <w:r w:rsidRPr="002C1955">
                      <w:rPr>
                        <w:rFonts w:ascii="Sylfaen" w:hAnsi="Sylfaen" w:cs="Tahoma"/>
                        <w:sz w:val="12"/>
                        <w:szCs w:val="12"/>
                      </w:rPr>
                      <w:t>։</w:t>
                    </w:r>
                    <w:r w:rsidRPr="002C1955">
                      <w:rPr>
                        <w:rFonts w:ascii="Sylfaen" w:hAnsi="Sylfaen"/>
                        <w:sz w:val="12"/>
                        <w:szCs w:val="12"/>
                      </w:rPr>
                      <w:t xml:space="preserve"> միասնական  ռեեստր [պաշտպանության ժամկետը երկարաձգելու մասին ծանուցումն ուղարկվել է]</w:t>
                    </w:r>
                  </w:p>
                </w:txbxContent>
              </v:textbox>
            </v:rect>
            <v:rect id="_x0000_s1231" style="position:absolute;left:7390;top:4483;width:2865;height:525" stroked="f">
              <v:textbox style="mso-next-textbox:#_x0000_s1231" inset="0,0,0,0">
                <w:txbxContent>
                  <w:p w14:paraId="738763E2" w14:textId="77777777" w:rsidR="005A1DA7" w:rsidRPr="002C1955" w:rsidRDefault="005A1DA7" w:rsidP="00651630">
                    <w:pPr>
                      <w:jc w:val="center"/>
                      <w:rPr>
                        <w:rFonts w:ascii="Sylfaen" w:hAnsi="Sylfaen"/>
                        <w:sz w:val="12"/>
                        <w:szCs w:val="12"/>
                      </w:rPr>
                    </w:pPr>
                    <w:r w:rsidRPr="002C1955">
                      <w:rPr>
                        <w:rFonts w:ascii="Sylfaen" w:hAnsi="Sylfaen"/>
                        <w:sz w:val="12"/>
                        <w:szCs w:val="12"/>
                      </w:rPr>
                      <w:t>Պաշտպանության ժամկետը երկարաձգելու վերաբերյալ ծանուցման ընդունում եւ մշակում (P.SP.01.0PR.043)</w:t>
                    </w:r>
                  </w:p>
                </w:txbxContent>
              </v:textbox>
            </v:rect>
            <v:rect id="_x0000_s1232" style="position:absolute;left:3721;top:7062;width:2928;height:774" stroked="f">
              <v:textbox style="mso-next-textbox:#_x0000_s1232" inset="0,0,0,0">
                <w:txbxContent>
                  <w:p w14:paraId="762666B3" w14:textId="77777777" w:rsidR="005A1DA7" w:rsidRPr="002C1955" w:rsidRDefault="005A1DA7" w:rsidP="00651630">
                    <w:pPr>
                      <w:jc w:val="center"/>
                      <w:rPr>
                        <w:rFonts w:ascii="Sylfaen" w:hAnsi="Sylfaen"/>
                        <w:sz w:val="14"/>
                        <w:szCs w:val="14"/>
                      </w:rPr>
                    </w:pPr>
                    <w:r w:rsidRPr="002C1955">
                      <w:rPr>
                        <w:rFonts w:ascii="Sylfaen" w:hAnsi="Sylfaen"/>
                        <w:sz w:val="14"/>
                        <w:szCs w:val="14"/>
                      </w:rPr>
                      <w:t>Պաշտպանության ժամկետը երկարաձգելու վերաբերյալ ծանուցման ուղարկում հայտատուին (P.SP.01.0PR.045)</w:t>
                    </w:r>
                  </w:p>
                </w:txbxContent>
              </v:textbox>
            </v:rect>
            <v:rect id="_x0000_s1233" style="position:absolute;left:1728;top:7137;width:1253;height:1054" stroked="f">
              <v:textbox style="mso-next-textbox:#_x0000_s1233" inset="0,0,0,0">
                <w:txbxContent>
                  <w:p w14:paraId="1A58FA7D" w14:textId="77777777" w:rsidR="005A1DA7" w:rsidRPr="002C1955" w:rsidRDefault="005A1DA7" w:rsidP="00651630">
                    <w:pPr>
                      <w:spacing w:after="0" w:line="240" w:lineRule="auto"/>
                      <w:jc w:val="center"/>
                      <w:rPr>
                        <w:rFonts w:ascii="Sylfaen" w:hAnsi="Sylfaen"/>
                        <w:sz w:val="12"/>
                        <w:szCs w:val="12"/>
                      </w:rPr>
                    </w:pPr>
                    <w:r w:rsidRPr="002C1955">
                      <w:rPr>
                        <w:rFonts w:ascii="Sylfaen" w:hAnsi="Sylfaen"/>
                        <w:sz w:val="12"/>
                        <w:szCs w:val="12"/>
                      </w:rPr>
                      <w:t>պաշտպանության ժամկետը երկարաձգելու վերաբերյալ</w:t>
                    </w:r>
                    <w:r w:rsidRPr="002C1955">
                      <w:rPr>
                        <w:sz w:val="12"/>
                        <w:szCs w:val="12"/>
                      </w:rPr>
                      <w:t xml:space="preserve"> ծանուցման ընդունում</w:t>
                    </w:r>
                  </w:p>
                </w:txbxContent>
              </v:textbox>
            </v:rect>
          </v:group>
        </w:pict>
      </w:r>
      <w:r w:rsidR="00651630" w:rsidRPr="00420A82">
        <w:rPr>
          <w:noProof/>
          <w:lang w:val="en-US" w:eastAsia="en-US" w:bidi="ar-SA"/>
        </w:rPr>
        <w:drawing>
          <wp:inline distT="0" distB="0" distL="0" distR="0" wp14:anchorId="2B1BB1DC" wp14:editId="60830BCD">
            <wp:extent cx="5759450" cy="4754240"/>
            <wp:effectExtent l="1905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stretch/>
                  </pic:blipFill>
                  <pic:spPr>
                    <a:xfrm>
                      <a:off x="0" y="0"/>
                      <a:ext cx="5759450" cy="4754240"/>
                    </a:xfrm>
                    <a:prstGeom prst="rect">
                      <a:avLst/>
                    </a:prstGeom>
                  </pic:spPr>
                </pic:pic>
              </a:graphicData>
            </a:graphic>
          </wp:inline>
        </w:drawing>
      </w:r>
    </w:p>
    <w:p w14:paraId="45F72F28" w14:textId="77777777" w:rsidR="00651630" w:rsidRPr="002C1955" w:rsidRDefault="00651630" w:rsidP="00902B97">
      <w:pPr>
        <w:pStyle w:val="aa"/>
      </w:pPr>
      <w:r w:rsidRPr="00420A82">
        <w:t>Նկ. 10. «Պաշտպանության ժամեկտի երկարաձգում» ընթացակարգի (P.SP.01.PRC.004) կատարման սխեման՝</w:t>
      </w:r>
      <w:r w:rsidR="00420A82">
        <w:t xml:space="preserve"> </w:t>
      </w:r>
      <w:r w:rsidRPr="00420A82">
        <w:t>P.SP.01.OPR.041</w:t>
      </w:r>
      <w:r w:rsidR="002C1955" w:rsidRPr="002C1955">
        <w:t>-</w:t>
      </w:r>
      <w:r w:rsidRPr="00420A82">
        <w:t>P.SP.01.OPR.045 գործառնությունների համար</w:t>
      </w:r>
    </w:p>
    <w:p w14:paraId="36D8FA6F" w14:textId="77777777" w:rsidR="002C1955" w:rsidRPr="002C1955" w:rsidRDefault="002C1955" w:rsidP="002C1955">
      <w:pPr>
        <w:pStyle w:val="a3"/>
      </w:pPr>
    </w:p>
    <w:p w14:paraId="3D0C3331"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noProof/>
        </w:rPr>
        <w:t>70.</w:t>
      </w:r>
      <w:r w:rsidR="002C1955" w:rsidRPr="00FA28BA">
        <w:rPr>
          <w:rFonts w:ascii="Sylfaen" w:hAnsi="Sylfaen"/>
          <w:noProof/>
        </w:rPr>
        <w:tab/>
      </w:r>
      <w:r w:rsidRPr="00420A82">
        <w:rPr>
          <w:rFonts w:ascii="Sylfaen" w:hAnsi="Sylfaen"/>
          <w:noProof/>
        </w:rPr>
        <w:t>«Պաշտպանության ժամկետի երկարաձգում» ընթացակարգը (P.SP.01.PRC.004) կատարվում է անդամ պետությունների մաքսային մարմինների կողմից մտավոր սեփականության օբյեկտների նկատմամբ իրավունքների պաշտպանության ժամկետը երկարաձգելու անհրաժեշտության դեպքում։</w:t>
      </w:r>
    </w:p>
    <w:p w14:paraId="1814A17D"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noProof/>
        </w:rPr>
        <w:t>71.</w:t>
      </w:r>
      <w:r w:rsidR="002C1955" w:rsidRPr="002C1955">
        <w:rPr>
          <w:rFonts w:ascii="Sylfaen" w:hAnsi="Sylfaen"/>
          <w:noProof/>
        </w:rPr>
        <w:tab/>
      </w:r>
      <w:r w:rsidRPr="00420A82">
        <w:rPr>
          <w:rFonts w:ascii="Sylfaen" w:hAnsi="Sylfaen"/>
          <w:noProof/>
        </w:rPr>
        <w:t>Առաջին կատարվող գործառնությունը «Պաշտպանության ժամկետը երկարաձգելու վերաբերյալ դիմումի ընդունում եւ սահմանված պահանջներին համապատասխանության մասով ստուգում» գործառնությունն է (P.SP.01.OPR.036), որի արդյունքում հայտատուի կողմից ներկայացված դիմումն ստուգվում է Կանոնակարգի պահանջներին համապատասխանության մասով։</w:t>
      </w:r>
    </w:p>
    <w:p w14:paraId="6A840536"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noProof/>
        </w:rPr>
        <w:t>72.</w:t>
      </w:r>
      <w:r w:rsidR="002C1955" w:rsidRPr="002C1955">
        <w:rPr>
          <w:rFonts w:ascii="Sylfaen" w:hAnsi="Sylfaen"/>
          <w:noProof/>
        </w:rPr>
        <w:tab/>
      </w:r>
      <w:r w:rsidRPr="00420A82">
        <w:rPr>
          <w:rFonts w:ascii="Sylfaen" w:hAnsi="Sylfaen"/>
          <w:noProof/>
        </w:rPr>
        <w:t>Այն դեպքում, երբ հայտատուն չի կատարել Կանոնակարգով սահմանված՝ դիմումի ձեւակերպմանը ներկայացվող պահանջները, կատարվում է «Դիմումի ուսումնասիրումը մերժելու վերաբերյալ ծանուցման ուղարկում» գործառնությունը (P.SP.01.OPR.037), որի արդյունքում հայտատուին ուղարկվել է դիմումի ուսումնասիրումը մերժելու վերաբերյալ ծանուցում։</w:t>
      </w:r>
    </w:p>
    <w:p w14:paraId="65C8C96C"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noProof/>
        </w:rPr>
        <w:t>73.</w:t>
      </w:r>
      <w:r w:rsidR="002C1955" w:rsidRPr="002C1955">
        <w:rPr>
          <w:rFonts w:ascii="Sylfaen" w:hAnsi="Sylfaen"/>
          <w:noProof/>
        </w:rPr>
        <w:tab/>
      </w:r>
      <w:r w:rsidRPr="00420A82">
        <w:rPr>
          <w:rFonts w:ascii="Sylfaen" w:hAnsi="Sylfaen"/>
          <w:noProof/>
        </w:rPr>
        <w:t>Այն դեպքում, երբ պահանջվում են պակասող փաստաթղթերն ու տեղեկությունները, կատարվում է «Պակասող փաստաթղթերն ու տեղեկությունները ներկայացնելու անհրաժեշտության վերաբերյալ ծանուցման ուղարկում» գործառնությունը (P.SP.01.OPR.038), որի կատարման արդյունքում Հանձնաժողովը հայտատուին ուղարկում է պակասող փաստաթղթերն ու տեղեկությունները ներկայացնելու անհրաժեշտության վերաբերյալ ծանուցում։</w:t>
      </w:r>
    </w:p>
    <w:p w14:paraId="62E42826" w14:textId="77777777" w:rsidR="00651630" w:rsidRPr="00420A82" w:rsidRDefault="00651630" w:rsidP="00A06554">
      <w:pPr>
        <w:pStyle w:val="af1"/>
        <w:widowControl w:val="0"/>
        <w:spacing w:after="160"/>
        <w:ind w:firstLine="567"/>
        <w:outlineLvl w:val="9"/>
        <w:rPr>
          <w:rFonts w:ascii="Sylfaen" w:hAnsi="Sylfaen"/>
        </w:rPr>
      </w:pPr>
      <w:r w:rsidRPr="00420A82">
        <w:rPr>
          <w:rFonts w:ascii="Sylfaen" w:hAnsi="Sylfaen"/>
        </w:rPr>
        <w:t>Հանձնաժողովը հայտատուից Կանոնակարգով սահմանված ժամկետներում պակասող փաստաթղթերն ու տեղեկությունները ներկայացնելու անհրաժեշտության վերաբերյալ ծանուցման պատասխանին է սպասում։</w:t>
      </w:r>
    </w:p>
    <w:p w14:paraId="65E51391"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rPr>
        <w:t>74.</w:t>
      </w:r>
      <w:r w:rsidR="002C1955" w:rsidRPr="002C1955">
        <w:rPr>
          <w:rFonts w:ascii="Sylfaen" w:hAnsi="Sylfaen"/>
        </w:rPr>
        <w:tab/>
      </w:r>
      <w:r w:rsidRPr="00420A82">
        <w:rPr>
          <w:rFonts w:ascii="Sylfaen" w:hAnsi="Sylfaen"/>
        </w:rPr>
        <w:t>Կանոնակարգով սահմանված ժամկետում հայտատուի կողմից փաստաթղթերի եւ տեղեկությունների ամբողջ փաթեթը ներկայացնելու կամ պակասող փաստաթղթերն ու տեղեկությունները չներկայացնելու դեպքում կատարվում է «Պաշտպանության ժամկետը երկարաձգելու կամ երկարաձգումը մերժելու մասին որոշման ընդունում» գործառնությունը (P.SP.01.OPR.039), որի արդյունքում Հանձնաժողովն ընդունում է պաշտպանության ժամկետը երկարաձգելու մասին որոշում կամ պաշտպանության ժամկետը երկարաձգումը մերժելու մասին որոշում։</w:t>
      </w:r>
    </w:p>
    <w:p w14:paraId="202C92BF"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rPr>
        <w:t>75.</w:t>
      </w:r>
      <w:r w:rsidR="002C1955" w:rsidRPr="002C1955">
        <w:rPr>
          <w:rFonts w:ascii="Sylfaen" w:hAnsi="Sylfaen"/>
        </w:rPr>
        <w:tab/>
      </w:r>
      <w:r w:rsidRPr="00420A82">
        <w:rPr>
          <w:rFonts w:ascii="Sylfaen" w:hAnsi="Sylfaen"/>
        </w:rPr>
        <w:t>Կանոնակարգով սահմանված ժամկետում հայտատուի կողմից պակասող փաստաթղթերն ու տեղեկությունները չներկայացնելու կամ Կանոնակարգի 42-րդ կետով սահմանված պայմանները չպահպանելու դեպքում Հանձնաժողովը որոշում է ընդունում պաշտպանության ժամկետի երկարաձգումը մերժելու մասին։ Ընդ որում, կատարվում է «Պաշտպանության ժամկետի երկարաձգումը մերժելու վերաբերյալ ծանուցման ուղարկում» գործառնությունը</w:t>
      </w:r>
      <w:r w:rsidR="00420A82">
        <w:rPr>
          <w:rFonts w:ascii="Sylfaen" w:hAnsi="Sylfaen"/>
        </w:rPr>
        <w:t xml:space="preserve"> </w:t>
      </w:r>
      <w:r w:rsidRPr="00420A82">
        <w:rPr>
          <w:rFonts w:ascii="Sylfaen" w:hAnsi="Sylfaen"/>
        </w:rPr>
        <w:t>(P.SP.01.OPR.040), որի արդյունքում Հանձնաժողովն ընդունված որոշման մասին ծանուցում է հայտատուին։</w:t>
      </w:r>
    </w:p>
    <w:p w14:paraId="69066088"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rPr>
        <w:t>76.</w:t>
      </w:r>
      <w:r w:rsidR="002C1955" w:rsidRPr="002C1955">
        <w:rPr>
          <w:rFonts w:ascii="Sylfaen" w:hAnsi="Sylfaen"/>
        </w:rPr>
        <w:tab/>
      </w:r>
      <w:r w:rsidRPr="00420A82">
        <w:rPr>
          <w:rFonts w:ascii="Sylfaen" w:hAnsi="Sylfaen"/>
        </w:rPr>
        <w:t>Պաշտպանության ժամկետի երկարաձգման մասին որոշում ընդունվելու դեպքում կատարվում է «Պաշտպանության ժամկետի մասով միասնական ռեեստրում փոփոխությունների կատարում եւ միասնական ռեեստրի թարմացված տեղեկությունների հրապարակում» գործառնությունը (P.SP.01.OPR.041), որի արդյունքում Հանձնաժողովը միասնական ռեեստրում կատարում է համապատասխան փոփոխություններ եւ Միության տեղեկատվական պորտալում հրապարակում է միասնական ռեեստրի թարմացված տեղեկությունները։</w:t>
      </w:r>
    </w:p>
    <w:p w14:paraId="34B2359F"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rPr>
        <w:t>77.</w:t>
      </w:r>
      <w:r w:rsidR="002C1955" w:rsidRPr="002C1955">
        <w:rPr>
          <w:rFonts w:ascii="Sylfaen" w:hAnsi="Sylfaen"/>
        </w:rPr>
        <w:tab/>
      </w:r>
      <w:r w:rsidRPr="00420A82">
        <w:rPr>
          <w:rFonts w:ascii="Sylfaen" w:hAnsi="Sylfaen"/>
        </w:rPr>
        <w:t>Միասնական ռեեստրում փոփոխություններ կատարելուց եւ միասնական ռեեստրի թարմացված տեղեկությունները Միության տեղեկատվական պորտալում հրապարակելուց հետո Հանձնաժողովը միասնական ռեեստրում կատարված փոփոխությունների եւ պաշտպանության ժամկետի երկարաձգման վերաբերյալ ծանուցում է ուղարկում յուրաքանչյուր անդամ պետության լիազորված մարմին եւ հայտատուին՝ «Պաշտպանության ժամկետը երկարաձգելու վերաբերյալ ծանուցման ուղարկում լիազորված մարմին» (P.SP.01.OPR.042) եւ «Պաշտպանության ժամկետը երկարաձգելու վերաբերյալ ծանուցման ուղարկում հայտատուին» (P.SP.01.0PR.045) գործառնությունների կատարման շրջանակներում։ Նշված գործառնությունների կատարման արդյունքում համապատասխան ծանուցումներ են ուղարկվում յուրաքանչյուր անդամ պետության լիազորված մարմին եւ հայտատուին։</w:t>
      </w:r>
    </w:p>
    <w:p w14:paraId="33BFE409"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rPr>
        <w:t>78.</w:t>
      </w:r>
      <w:r w:rsidR="002C1955" w:rsidRPr="002C1955">
        <w:rPr>
          <w:rFonts w:ascii="Sylfaen" w:hAnsi="Sylfaen"/>
        </w:rPr>
        <w:tab/>
      </w:r>
      <w:r w:rsidRPr="00420A82">
        <w:rPr>
          <w:rFonts w:ascii="Sylfaen" w:hAnsi="Sylfaen"/>
        </w:rPr>
        <w:t xml:space="preserve">Պաշտպանության ժամկետը երկարաձգելու վերաբերյալ ծանուցումն անդամ պետության լիազորված մարմնում ստանալու դեպքում կատարվում է </w:t>
      </w:r>
      <w:r w:rsidRPr="002C1955">
        <w:rPr>
          <w:rFonts w:ascii="Sylfaen" w:hAnsi="Sylfaen"/>
          <w:spacing w:val="-6"/>
        </w:rPr>
        <w:t>«Պաշտպանության ժամկետը երկարաձգելու վերաբերյալ ծանուցման ընդունում եւ մշակում» գործառնությունը (P.SP.01.OPR.043), որի կատարման արդյունքում անդամ պետության լիազորված մարմինն ստանում եւ մշակում է նշված ծանուցումը, ձեւավորում եւ Հանձնաժողով է ուղարկում պաշտպանության ժամկետը երկարաձգելու վերաբերյալ ծանուցումն ընդունելու եւ մշակելու մասին</w:t>
      </w:r>
      <w:r w:rsidRPr="00420A82">
        <w:rPr>
          <w:rFonts w:ascii="Sylfaen" w:hAnsi="Sylfaen"/>
        </w:rPr>
        <w:t xml:space="preserve"> հաստատումը։</w:t>
      </w:r>
    </w:p>
    <w:p w14:paraId="639C0DDA"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rPr>
        <w:t>79.</w:t>
      </w:r>
      <w:r w:rsidR="002C1955" w:rsidRPr="002C1955">
        <w:rPr>
          <w:rFonts w:ascii="Sylfaen" w:hAnsi="Sylfaen"/>
        </w:rPr>
        <w:tab/>
      </w:r>
      <w:r w:rsidRPr="00420A82">
        <w:rPr>
          <w:rFonts w:ascii="Sylfaen" w:hAnsi="Sylfaen"/>
        </w:rPr>
        <w:t>Պաշտպանության ժամկետը երկարաձգելու վերաբերյալ ծանուցումն ընդունելու եւ մշակելու մասին հաստատումը Հանձնաժողովում ստանալու դեպքում կատարվում է «Պաշտպանության ժամկետը երկարաձգելու վերաբերյալ ծանուցումն ընդունելու եւ մշակելու մասին հաստատման ստացում» գործառնությունը (P.SP.01.OPR.044), որի կատարման արդյունքում Հանձնաժողովն ստանում եւ մշակում է նշված հաստատումը։</w:t>
      </w:r>
    </w:p>
    <w:p w14:paraId="74CC4334"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rPr>
        <w:t>80.</w:t>
      </w:r>
      <w:r w:rsidR="002C1955" w:rsidRPr="002C1955">
        <w:rPr>
          <w:rFonts w:ascii="Sylfaen" w:hAnsi="Sylfaen"/>
        </w:rPr>
        <w:tab/>
      </w:r>
      <w:r w:rsidRPr="00420A82">
        <w:rPr>
          <w:rFonts w:ascii="Sylfaen" w:hAnsi="Sylfaen"/>
        </w:rPr>
        <w:t>Պաշտպանության ժամկետի երկարաձգման մասին որոշումը Հանձնաժողովի կողմից ընդունվելու դեպքում «Պաշտպանության ժամկետի երկարաձգում» ընթացակարգի (P.SP.01.PRC.004) կատարման արդյունքը պաշտպանության ժամկետի երկարաձգումն է, միասնական ռեեստրում համապատասխան փոփոխությունների կատարումը, միասնական ռեեստրի թարմացված տեղեկությունների հրապարակումը Միության տեղեկատվական պորտալում եւ այդ մասին հայտատուին, ինչպես նաեւ յուրաքանչյուր անդամ պետության լիազորված մարմնին ծանուցումը։ Պաշտպանության ժամկետի երկարաձգումը մերժելու մասին որոշումը Հանձնաժողովի կողմից ընդունվելու դեպքում «Պաշտպանության ժամկետի երկարաձգում» ընթացակարգի (P.SP.01.PRC.004) կատարման արդյունքը Հանձնաժողովի կողմից ընդունված որոշման մասին հայտատուին ծանուցելն է։</w:t>
      </w:r>
    </w:p>
    <w:p w14:paraId="5B3B0804" w14:textId="77777777" w:rsidR="00651630" w:rsidRPr="00420A82" w:rsidRDefault="00651630" w:rsidP="002C1955">
      <w:pPr>
        <w:pStyle w:val="af1"/>
        <w:widowControl w:val="0"/>
        <w:tabs>
          <w:tab w:val="left" w:pos="1134"/>
        </w:tabs>
        <w:spacing w:after="160"/>
        <w:ind w:firstLine="567"/>
        <w:outlineLvl w:val="9"/>
        <w:rPr>
          <w:rFonts w:ascii="Sylfaen" w:hAnsi="Sylfaen"/>
        </w:rPr>
      </w:pPr>
      <w:r w:rsidRPr="00420A82">
        <w:rPr>
          <w:rFonts w:ascii="Sylfaen" w:hAnsi="Sylfaen"/>
          <w:noProof/>
        </w:rPr>
        <w:t>81.</w:t>
      </w:r>
      <w:r w:rsidR="002C1955" w:rsidRPr="002C1955">
        <w:rPr>
          <w:rFonts w:ascii="Sylfaen" w:hAnsi="Sylfaen"/>
          <w:noProof/>
        </w:rPr>
        <w:tab/>
      </w:r>
      <w:r w:rsidRPr="00420A82">
        <w:rPr>
          <w:rFonts w:ascii="Sylfaen" w:hAnsi="Sylfaen"/>
          <w:noProof/>
        </w:rPr>
        <w:t>«Պաշտպանության ժամկետի երկարաձգում» ընթացակարգի (P.SP.01.PRC.004) կատարման ժամանակ իրականացվող գործառնությունների ցանկը ներկայացված է 44-րդ աղյուսակում։</w:t>
      </w:r>
    </w:p>
    <w:p w14:paraId="02AF717A" w14:textId="77777777" w:rsidR="002C1955" w:rsidRDefault="002C1955">
      <w:pPr>
        <w:spacing w:after="0" w:line="240" w:lineRule="auto"/>
        <w:rPr>
          <w:rFonts w:ascii="Sylfaen" w:eastAsia="Times New Roman" w:hAnsi="Sylfaen"/>
          <w:sz w:val="24"/>
          <w:szCs w:val="24"/>
        </w:rPr>
      </w:pPr>
      <w:r>
        <w:rPr>
          <w:rFonts w:ascii="Sylfaen" w:hAnsi="Sylfaen"/>
          <w:sz w:val="24"/>
        </w:rPr>
        <w:br w:type="page"/>
      </w:r>
    </w:p>
    <w:p w14:paraId="1FA0F7A4" w14:textId="77777777" w:rsidR="00651630" w:rsidRPr="00420A82" w:rsidRDefault="00651630" w:rsidP="00A06554">
      <w:pPr>
        <w:pStyle w:val="af8"/>
        <w:keepNext w:val="0"/>
        <w:keepLines w:val="0"/>
        <w:widowControl w:val="0"/>
        <w:spacing w:before="0" w:after="160" w:line="360" w:lineRule="auto"/>
        <w:ind w:firstLine="709"/>
        <w:rPr>
          <w:rFonts w:ascii="Sylfaen" w:hAnsi="Sylfaen"/>
          <w:color w:val="auto"/>
          <w:sz w:val="24"/>
        </w:rPr>
      </w:pPr>
      <w:r w:rsidRPr="00420A82">
        <w:rPr>
          <w:rFonts w:ascii="Sylfaen" w:hAnsi="Sylfaen"/>
          <w:color w:val="auto"/>
          <w:sz w:val="24"/>
        </w:rPr>
        <w:t>Աղյուսակ 44</w:t>
      </w:r>
    </w:p>
    <w:p w14:paraId="7D490965" w14:textId="77777777" w:rsidR="00651630" w:rsidRPr="00420A82" w:rsidRDefault="00651630" w:rsidP="005A1DA7">
      <w:pPr>
        <w:pStyle w:val="ad"/>
      </w:pPr>
      <w:r w:rsidRPr="00420A82">
        <w:t>«Պաշտպանության</w:t>
      </w:r>
      <w:r w:rsidRPr="00420A82">
        <w:rPr>
          <w:rFonts w:ascii="Times New Roman" w:hAnsi="Times New Roman"/>
        </w:rPr>
        <w:t xml:space="preserve"> </w:t>
      </w:r>
      <w:r w:rsidRPr="00420A82">
        <w:t>ժամկետի</w:t>
      </w:r>
      <w:r w:rsidRPr="00420A82">
        <w:rPr>
          <w:rFonts w:ascii="Times New Roman" w:hAnsi="Times New Roman"/>
        </w:rPr>
        <w:t xml:space="preserve"> </w:t>
      </w:r>
      <w:r w:rsidRPr="00420A82">
        <w:t>երկարաձգում</w:t>
      </w:r>
      <w:r w:rsidRPr="00420A82">
        <w:rPr>
          <w:rFonts w:ascii="Times New Roman" w:hAnsi="Times New Roman"/>
        </w:rPr>
        <w:t xml:space="preserve">» </w:t>
      </w:r>
      <w:r w:rsidRPr="00420A82">
        <w:t>ընթացակարգի</w:t>
      </w:r>
      <w:r w:rsidRPr="00420A82">
        <w:rPr>
          <w:rFonts w:ascii="Times New Roman" w:hAnsi="Times New Roman"/>
        </w:rPr>
        <w:t xml:space="preserve"> (P.SP.01.PRC.004) </w:t>
      </w:r>
      <w:r w:rsidRPr="00420A82">
        <w:t>կատարման</w:t>
      </w:r>
      <w:r w:rsidRPr="00420A82">
        <w:rPr>
          <w:rFonts w:ascii="Times New Roman" w:hAnsi="Times New Roman"/>
        </w:rPr>
        <w:t xml:space="preserve"> </w:t>
      </w:r>
      <w:r w:rsidRPr="00420A82">
        <w:t>ժամանակ</w:t>
      </w:r>
      <w:r w:rsidRPr="00420A82">
        <w:rPr>
          <w:rFonts w:ascii="Times New Roman" w:hAnsi="Times New Roman"/>
        </w:rPr>
        <w:t xml:space="preserve"> </w:t>
      </w:r>
      <w:r w:rsidRPr="00420A82">
        <w:t>իրականացվող</w:t>
      </w:r>
      <w:r w:rsidRPr="00420A82">
        <w:rPr>
          <w:rFonts w:ascii="Times New Roman" w:hAnsi="Times New Roman"/>
        </w:rPr>
        <w:t xml:space="preserve"> </w:t>
      </w:r>
      <w:r w:rsidRPr="00420A82">
        <w:t>գործառնությունների</w:t>
      </w:r>
      <w:r w:rsidRPr="00420A82">
        <w:rPr>
          <w:rFonts w:ascii="Times New Roman" w:hAnsi="Times New Roman"/>
        </w:rPr>
        <w:t xml:space="preserve"> </w:t>
      </w:r>
      <w:r w:rsidRPr="00420A82">
        <w:t>ցանկը</w:t>
      </w:r>
      <w:r w:rsidRPr="00420A82">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0"/>
        <w:gridCol w:w="4997"/>
        <w:gridCol w:w="2563"/>
      </w:tblGrid>
      <w:tr w:rsidR="00651630" w:rsidRPr="00045942" w14:paraId="4DE2884D" w14:textId="77777777" w:rsidTr="002C1955">
        <w:trPr>
          <w:tblHeader/>
          <w:jc w:val="center"/>
        </w:trPr>
        <w:tc>
          <w:tcPr>
            <w:tcW w:w="201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5FA6F15" w14:textId="77777777" w:rsidR="00651630" w:rsidRPr="00045942" w:rsidRDefault="00651630" w:rsidP="00A06554">
            <w:pPr>
              <w:pStyle w:val="a7"/>
              <w:keepNext w:val="0"/>
              <w:keepLines w:val="0"/>
              <w:widowControl w:val="0"/>
              <w:spacing w:after="120"/>
              <w:rPr>
                <w:rFonts w:ascii="Sylfaen" w:hAnsi="Sylfaen"/>
                <w:sz w:val="20"/>
                <w:szCs w:val="20"/>
              </w:rPr>
            </w:pPr>
            <w:r w:rsidRPr="00045942">
              <w:rPr>
                <w:rFonts w:ascii="Sylfaen" w:hAnsi="Sylfaen"/>
                <w:sz w:val="20"/>
                <w:szCs w:val="20"/>
              </w:rPr>
              <w:t>Ծածկագրային նշագիրը</w:t>
            </w:r>
          </w:p>
        </w:tc>
        <w:tc>
          <w:tcPr>
            <w:tcW w:w="499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848186" w14:textId="77777777" w:rsidR="00651630" w:rsidRPr="00045942" w:rsidRDefault="00651630" w:rsidP="00A06554">
            <w:pPr>
              <w:pStyle w:val="a7"/>
              <w:keepNext w:val="0"/>
              <w:keepLines w:val="0"/>
              <w:widowControl w:val="0"/>
              <w:spacing w:after="120"/>
              <w:rPr>
                <w:rFonts w:ascii="Sylfaen" w:hAnsi="Sylfaen"/>
                <w:sz w:val="20"/>
                <w:szCs w:val="20"/>
              </w:rPr>
            </w:pPr>
            <w:r w:rsidRPr="00045942">
              <w:rPr>
                <w:rFonts w:ascii="Sylfaen" w:hAnsi="Sylfaen"/>
                <w:sz w:val="20"/>
                <w:szCs w:val="20"/>
              </w:rPr>
              <w:t>Անվանումը</w:t>
            </w:r>
          </w:p>
        </w:tc>
        <w:tc>
          <w:tcPr>
            <w:tcW w:w="2563"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69C620" w14:textId="77777777" w:rsidR="00651630" w:rsidRPr="00045942" w:rsidRDefault="00651630" w:rsidP="00A06554">
            <w:pPr>
              <w:pStyle w:val="a7"/>
              <w:keepNext w:val="0"/>
              <w:keepLines w:val="0"/>
              <w:widowControl w:val="0"/>
              <w:spacing w:after="120"/>
              <w:rPr>
                <w:rFonts w:ascii="Sylfaen" w:hAnsi="Sylfaen"/>
                <w:sz w:val="20"/>
                <w:szCs w:val="20"/>
              </w:rPr>
            </w:pPr>
            <w:r w:rsidRPr="00045942">
              <w:rPr>
                <w:rFonts w:ascii="Sylfaen" w:hAnsi="Sylfaen"/>
                <w:sz w:val="20"/>
                <w:szCs w:val="20"/>
              </w:rPr>
              <w:t>Նկարագրությունը</w:t>
            </w:r>
          </w:p>
        </w:tc>
      </w:tr>
      <w:tr w:rsidR="00651630" w:rsidRPr="00045942" w14:paraId="566639F2" w14:textId="77777777" w:rsidTr="002C1955">
        <w:trPr>
          <w:jc w:val="center"/>
        </w:trPr>
        <w:tc>
          <w:tcPr>
            <w:tcW w:w="2010" w:type="dxa"/>
            <w:tcBorders>
              <w:top w:val="single" w:sz="4" w:space="0" w:color="auto"/>
              <w:left w:val="single" w:sz="4" w:space="0" w:color="auto"/>
              <w:bottom w:val="single" w:sz="4" w:space="0" w:color="auto"/>
              <w:right w:val="single" w:sz="4" w:space="0" w:color="auto"/>
            </w:tcBorders>
            <w:tcMar>
              <w:top w:w="85" w:type="dxa"/>
              <w:bottom w:w="85" w:type="dxa"/>
            </w:tcMar>
          </w:tcPr>
          <w:p w14:paraId="0693C12D" w14:textId="77777777" w:rsidR="00651630" w:rsidRPr="00045942" w:rsidRDefault="00651630" w:rsidP="00A06554">
            <w:pPr>
              <w:pStyle w:val="a7"/>
              <w:keepNext w:val="0"/>
              <w:keepLines w:val="0"/>
              <w:widowControl w:val="0"/>
              <w:spacing w:after="120"/>
              <w:jc w:val="left"/>
              <w:rPr>
                <w:rFonts w:ascii="Sylfaen" w:hAnsi="Sylfaen"/>
                <w:bCs/>
                <w:sz w:val="20"/>
                <w:szCs w:val="20"/>
              </w:rPr>
            </w:pPr>
            <w:r w:rsidRPr="00045942">
              <w:rPr>
                <w:rFonts w:ascii="Sylfaen" w:hAnsi="Sylfaen"/>
                <w:color w:val="auto"/>
                <w:sz w:val="20"/>
                <w:szCs w:val="20"/>
              </w:rPr>
              <w:t>P.SP.01.OPR.</w:t>
            </w:r>
            <w:r w:rsidR="00D47BA0" w:rsidRPr="00045942">
              <w:rPr>
                <w:rFonts w:ascii="Sylfaen" w:hAnsi="Sylfaen"/>
                <w:color w:val="auto"/>
                <w:sz w:val="20"/>
                <w:szCs w:val="20"/>
              </w:rPr>
              <w:fldChar w:fldCharType="begin"/>
            </w:r>
            <w:r w:rsidRPr="00045942">
              <w:rPr>
                <w:rFonts w:ascii="Sylfaen" w:hAnsi="Sylfaen"/>
                <w:color w:val="auto"/>
                <w:sz w:val="20"/>
                <w:szCs w:val="20"/>
              </w:rPr>
              <w:instrText xml:space="preserve"> SEQ НумОперСписком\# "000" \s 001 \* MERGEFORMAT  \* MERGEFORMAT  \* MERGEFORMAT  \* MERGEFORMAT </w:instrText>
            </w:r>
            <w:r w:rsidR="00D47BA0" w:rsidRPr="00045942">
              <w:rPr>
                <w:rFonts w:ascii="Sylfaen" w:hAnsi="Sylfaen"/>
                <w:color w:val="auto"/>
                <w:sz w:val="20"/>
                <w:szCs w:val="20"/>
              </w:rPr>
              <w:fldChar w:fldCharType="separate"/>
            </w:r>
            <w:r w:rsidRPr="00045942">
              <w:rPr>
                <w:rFonts w:ascii="Sylfaen" w:hAnsi="Sylfaen"/>
                <w:noProof/>
                <w:color w:val="auto"/>
                <w:sz w:val="20"/>
                <w:szCs w:val="20"/>
              </w:rPr>
              <w:t>036</w:t>
            </w:r>
            <w:r w:rsidR="00D47BA0" w:rsidRPr="00045942">
              <w:rPr>
                <w:rFonts w:ascii="Sylfaen" w:hAnsi="Sylfaen"/>
                <w:color w:val="auto"/>
                <w:sz w:val="20"/>
                <w:szCs w:val="20"/>
              </w:rPr>
              <w:fldChar w:fldCharType="end"/>
            </w:r>
          </w:p>
        </w:tc>
        <w:tc>
          <w:tcPr>
            <w:tcW w:w="4997" w:type="dxa"/>
            <w:tcBorders>
              <w:top w:val="single" w:sz="4" w:space="0" w:color="auto"/>
              <w:left w:val="single" w:sz="4" w:space="0" w:color="auto"/>
              <w:bottom w:val="single" w:sz="4" w:space="0" w:color="auto"/>
              <w:right w:val="single" w:sz="4" w:space="0" w:color="auto"/>
            </w:tcBorders>
            <w:tcMar>
              <w:top w:w="85" w:type="dxa"/>
              <w:bottom w:w="85" w:type="dxa"/>
            </w:tcMar>
          </w:tcPr>
          <w:p w14:paraId="6D668E99" w14:textId="77777777" w:rsidR="00651630" w:rsidRPr="00045942" w:rsidRDefault="00651630" w:rsidP="00A06554">
            <w:pPr>
              <w:pStyle w:val="a5"/>
              <w:widowControl w:val="0"/>
              <w:spacing w:after="120" w:line="240" w:lineRule="auto"/>
              <w:jc w:val="left"/>
              <w:rPr>
                <w:rFonts w:ascii="Sylfaen" w:hAnsi="Sylfaen" w:cs="Times New Roman"/>
                <w:sz w:val="20"/>
              </w:rPr>
            </w:pPr>
            <w:r w:rsidRPr="00045942">
              <w:rPr>
                <w:rFonts w:ascii="Sylfaen" w:hAnsi="Sylfaen"/>
                <w:sz w:val="20"/>
              </w:rPr>
              <w:t xml:space="preserve">պաշտպանության ժամկետը երկարաձգելու վերաբերյալ դիմումի ընդունում եւ պահանջներին համապատասխանության մասով ստուգում </w:t>
            </w:r>
          </w:p>
        </w:tc>
        <w:tc>
          <w:tcPr>
            <w:tcW w:w="2563" w:type="dxa"/>
            <w:tcBorders>
              <w:top w:val="single" w:sz="4" w:space="0" w:color="auto"/>
              <w:left w:val="single" w:sz="4" w:space="0" w:color="auto"/>
              <w:bottom w:val="single" w:sz="4" w:space="0" w:color="auto"/>
              <w:right w:val="single" w:sz="4" w:space="0" w:color="auto"/>
            </w:tcBorders>
            <w:tcMar>
              <w:top w:w="85" w:type="dxa"/>
              <w:bottom w:w="85" w:type="dxa"/>
            </w:tcMar>
          </w:tcPr>
          <w:p w14:paraId="127966B7" w14:textId="77777777" w:rsidR="00651630" w:rsidRPr="00045942" w:rsidRDefault="00651630" w:rsidP="00A06554">
            <w:pPr>
              <w:pStyle w:val="a5"/>
              <w:widowControl w:val="0"/>
              <w:spacing w:after="120" w:line="240" w:lineRule="auto"/>
              <w:jc w:val="left"/>
              <w:rPr>
                <w:rFonts w:ascii="Sylfaen" w:hAnsi="Sylfaen" w:cs="Times New Roman"/>
                <w:sz w:val="20"/>
              </w:rPr>
            </w:pPr>
            <w:r w:rsidRPr="00045942">
              <w:rPr>
                <w:rFonts w:ascii="Sylfaen" w:hAnsi="Sylfaen"/>
                <w:noProof/>
                <w:sz w:val="20"/>
              </w:rPr>
              <w:t>բերված է սույն կանոնների 45-րդ աղյուսակում</w:t>
            </w:r>
          </w:p>
        </w:tc>
      </w:tr>
      <w:tr w:rsidR="00651630" w:rsidRPr="00045942" w14:paraId="1BE401C2" w14:textId="77777777" w:rsidTr="002C1955">
        <w:trPr>
          <w:jc w:val="center"/>
        </w:trPr>
        <w:tc>
          <w:tcPr>
            <w:tcW w:w="2010" w:type="dxa"/>
            <w:tcBorders>
              <w:top w:val="single" w:sz="4" w:space="0" w:color="auto"/>
              <w:left w:val="single" w:sz="4" w:space="0" w:color="auto"/>
              <w:bottom w:val="single" w:sz="4" w:space="0" w:color="auto"/>
              <w:right w:val="single" w:sz="4" w:space="0" w:color="auto"/>
            </w:tcBorders>
            <w:tcMar>
              <w:top w:w="85" w:type="dxa"/>
              <w:bottom w:w="85" w:type="dxa"/>
            </w:tcMar>
          </w:tcPr>
          <w:p w14:paraId="2AC9CCFC" w14:textId="77777777" w:rsidR="00651630" w:rsidRPr="00045942" w:rsidDel="0027179D" w:rsidRDefault="00651630" w:rsidP="00A06554">
            <w:pPr>
              <w:pStyle w:val="a7"/>
              <w:keepNext w:val="0"/>
              <w:keepLines w:val="0"/>
              <w:widowControl w:val="0"/>
              <w:spacing w:after="120"/>
              <w:jc w:val="left"/>
              <w:rPr>
                <w:rFonts w:ascii="Sylfaen" w:hAnsi="Sylfaen"/>
                <w:bCs/>
                <w:sz w:val="20"/>
                <w:szCs w:val="20"/>
              </w:rPr>
            </w:pPr>
            <w:r w:rsidRPr="00045942">
              <w:rPr>
                <w:rFonts w:ascii="Sylfaen" w:hAnsi="Sylfaen"/>
                <w:color w:val="auto"/>
                <w:sz w:val="20"/>
                <w:szCs w:val="20"/>
              </w:rPr>
              <w:t>P.SP.01.OPR.</w:t>
            </w:r>
            <w:r w:rsidR="00D47BA0" w:rsidRPr="00045942">
              <w:rPr>
                <w:rFonts w:ascii="Sylfaen" w:hAnsi="Sylfaen"/>
                <w:color w:val="auto"/>
                <w:sz w:val="20"/>
                <w:szCs w:val="20"/>
              </w:rPr>
              <w:fldChar w:fldCharType="begin"/>
            </w:r>
            <w:r w:rsidRPr="00045942">
              <w:rPr>
                <w:rFonts w:ascii="Sylfaen" w:hAnsi="Sylfaen"/>
                <w:color w:val="auto"/>
                <w:sz w:val="20"/>
                <w:szCs w:val="20"/>
              </w:rPr>
              <w:instrText xml:space="preserve"> SEQ НумОперСписком\# "000" \s 001 \* MERGEFORMAT  \* MERGEFORMAT  \* MERGEFORMAT  \* MERGEFORMAT </w:instrText>
            </w:r>
            <w:r w:rsidR="00D47BA0" w:rsidRPr="00045942">
              <w:rPr>
                <w:rFonts w:ascii="Sylfaen" w:hAnsi="Sylfaen"/>
                <w:color w:val="auto"/>
                <w:sz w:val="20"/>
                <w:szCs w:val="20"/>
              </w:rPr>
              <w:fldChar w:fldCharType="separate"/>
            </w:r>
            <w:r w:rsidRPr="00045942">
              <w:rPr>
                <w:rFonts w:ascii="Sylfaen" w:hAnsi="Sylfaen"/>
                <w:noProof/>
                <w:color w:val="auto"/>
                <w:sz w:val="20"/>
                <w:szCs w:val="20"/>
              </w:rPr>
              <w:t>037</w:t>
            </w:r>
            <w:r w:rsidR="00D47BA0" w:rsidRPr="00045942">
              <w:rPr>
                <w:rFonts w:ascii="Sylfaen" w:hAnsi="Sylfaen"/>
                <w:color w:val="auto"/>
                <w:sz w:val="20"/>
                <w:szCs w:val="20"/>
              </w:rPr>
              <w:fldChar w:fldCharType="end"/>
            </w:r>
          </w:p>
        </w:tc>
        <w:tc>
          <w:tcPr>
            <w:tcW w:w="4997" w:type="dxa"/>
            <w:tcBorders>
              <w:top w:val="single" w:sz="4" w:space="0" w:color="auto"/>
              <w:left w:val="single" w:sz="4" w:space="0" w:color="auto"/>
              <w:bottom w:val="single" w:sz="4" w:space="0" w:color="auto"/>
              <w:right w:val="single" w:sz="4" w:space="0" w:color="auto"/>
            </w:tcBorders>
            <w:tcMar>
              <w:top w:w="85" w:type="dxa"/>
              <w:bottom w:w="85" w:type="dxa"/>
            </w:tcMar>
          </w:tcPr>
          <w:p w14:paraId="1AC9B1BF" w14:textId="77777777" w:rsidR="00651630" w:rsidRPr="00045942" w:rsidRDefault="00651630" w:rsidP="00A06554">
            <w:pPr>
              <w:pStyle w:val="a5"/>
              <w:widowControl w:val="0"/>
              <w:spacing w:after="120" w:line="240" w:lineRule="auto"/>
              <w:jc w:val="left"/>
              <w:rPr>
                <w:rFonts w:ascii="Sylfaen" w:hAnsi="Sylfaen" w:cs="Times New Roman"/>
                <w:sz w:val="20"/>
              </w:rPr>
            </w:pPr>
            <w:r w:rsidRPr="00045942">
              <w:rPr>
                <w:rFonts w:ascii="Sylfaen" w:hAnsi="Sylfaen"/>
                <w:sz w:val="20"/>
              </w:rPr>
              <w:t>դիմումի ուսումնասիրումը մերժելու վերաբերյալ ծանուցման ուղարկում</w:t>
            </w:r>
          </w:p>
        </w:tc>
        <w:tc>
          <w:tcPr>
            <w:tcW w:w="2563" w:type="dxa"/>
            <w:tcBorders>
              <w:top w:val="single" w:sz="4" w:space="0" w:color="auto"/>
              <w:left w:val="single" w:sz="4" w:space="0" w:color="auto"/>
              <w:bottom w:val="single" w:sz="4" w:space="0" w:color="auto"/>
              <w:right w:val="single" w:sz="4" w:space="0" w:color="auto"/>
            </w:tcBorders>
            <w:tcMar>
              <w:top w:w="85" w:type="dxa"/>
              <w:bottom w:w="85" w:type="dxa"/>
            </w:tcMar>
          </w:tcPr>
          <w:p w14:paraId="46B4A9D4" w14:textId="77777777" w:rsidR="00651630" w:rsidRPr="00045942" w:rsidRDefault="00651630" w:rsidP="00A06554">
            <w:pPr>
              <w:pStyle w:val="a5"/>
              <w:widowControl w:val="0"/>
              <w:spacing w:after="120" w:line="240" w:lineRule="auto"/>
              <w:jc w:val="left"/>
              <w:rPr>
                <w:rFonts w:ascii="Sylfaen" w:hAnsi="Sylfaen" w:cs="Times New Roman"/>
                <w:noProof/>
                <w:sz w:val="20"/>
              </w:rPr>
            </w:pPr>
            <w:r w:rsidRPr="00045942">
              <w:rPr>
                <w:rFonts w:ascii="Sylfaen" w:hAnsi="Sylfaen"/>
                <w:noProof/>
                <w:sz w:val="20"/>
              </w:rPr>
              <w:t>բերված է սույն կանոնների 46-րդ աղյուսակում</w:t>
            </w:r>
          </w:p>
        </w:tc>
      </w:tr>
      <w:tr w:rsidR="00651630" w:rsidRPr="00045942" w14:paraId="5A510328" w14:textId="77777777" w:rsidTr="002C1955">
        <w:trPr>
          <w:jc w:val="center"/>
        </w:trPr>
        <w:tc>
          <w:tcPr>
            <w:tcW w:w="2010" w:type="dxa"/>
            <w:tcBorders>
              <w:top w:val="single" w:sz="4" w:space="0" w:color="auto"/>
              <w:left w:val="single" w:sz="4" w:space="0" w:color="auto"/>
              <w:bottom w:val="single" w:sz="4" w:space="0" w:color="auto"/>
              <w:right w:val="single" w:sz="4" w:space="0" w:color="auto"/>
            </w:tcBorders>
            <w:tcMar>
              <w:top w:w="85" w:type="dxa"/>
              <w:bottom w:w="85" w:type="dxa"/>
            </w:tcMar>
          </w:tcPr>
          <w:p w14:paraId="15243DDB" w14:textId="77777777" w:rsidR="00651630" w:rsidRPr="00045942" w:rsidDel="0027179D" w:rsidRDefault="00651630" w:rsidP="00A06554">
            <w:pPr>
              <w:pStyle w:val="a7"/>
              <w:keepNext w:val="0"/>
              <w:keepLines w:val="0"/>
              <w:widowControl w:val="0"/>
              <w:spacing w:after="120"/>
              <w:jc w:val="left"/>
              <w:rPr>
                <w:rFonts w:ascii="Sylfaen" w:hAnsi="Sylfaen"/>
                <w:bCs/>
                <w:sz w:val="20"/>
                <w:szCs w:val="20"/>
              </w:rPr>
            </w:pPr>
            <w:r w:rsidRPr="00045942">
              <w:rPr>
                <w:rFonts w:ascii="Sylfaen" w:hAnsi="Sylfaen"/>
                <w:color w:val="auto"/>
                <w:sz w:val="20"/>
                <w:szCs w:val="20"/>
              </w:rPr>
              <w:t>P.SP.01.OPR.</w:t>
            </w:r>
            <w:r w:rsidR="00D47BA0" w:rsidRPr="00045942">
              <w:rPr>
                <w:rFonts w:ascii="Sylfaen" w:hAnsi="Sylfaen"/>
                <w:color w:val="auto"/>
                <w:sz w:val="20"/>
                <w:szCs w:val="20"/>
              </w:rPr>
              <w:fldChar w:fldCharType="begin"/>
            </w:r>
            <w:r w:rsidRPr="00045942">
              <w:rPr>
                <w:rFonts w:ascii="Sylfaen" w:hAnsi="Sylfaen"/>
                <w:color w:val="auto"/>
                <w:sz w:val="20"/>
                <w:szCs w:val="20"/>
              </w:rPr>
              <w:instrText xml:space="preserve"> SEQ НумОперСписком\# "000" \s 001 \* MERGEFORMAT  \* MERGEFORMAT  \* MERGEFORMAT  \* MERGEFORMAT </w:instrText>
            </w:r>
            <w:r w:rsidR="00D47BA0" w:rsidRPr="00045942">
              <w:rPr>
                <w:rFonts w:ascii="Sylfaen" w:hAnsi="Sylfaen"/>
                <w:color w:val="auto"/>
                <w:sz w:val="20"/>
                <w:szCs w:val="20"/>
              </w:rPr>
              <w:fldChar w:fldCharType="separate"/>
            </w:r>
            <w:r w:rsidRPr="00045942">
              <w:rPr>
                <w:rFonts w:ascii="Sylfaen" w:hAnsi="Sylfaen"/>
                <w:noProof/>
                <w:color w:val="auto"/>
                <w:sz w:val="20"/>
                <w:szCs w:val="20"/>
              </w:rPr>
              <w:t>038</w:t>
            </w:r>
            <w:r w:rsidR="00D47BA0" w:rsidRPr="00045942">
              <w:rPr>
                <w:rFonts w:ascii="Sylfaen" w:hAnsi="Sylfaen"/>
                <w:color w:val="auto"/>
                <w:sz w:val="20"/>
                <w:szCs w:val="20"/>
              </w:rPr>
              <w:fldChar w:fldCharType="end"/>
            </w:r>
          </w:p>
        </w:tc>
        <w:tc>
          <w:tcPr>
            <w:tcW w:w="4997" w:type="dxa"/>
            <w:tcBorders>
              <w:top w:val="single" w:sz="4" w:space="0" w:color="auto"/>
              <w:left w:val="single" w:sz="4" w:space="0" w:color="auto"/>
              <w:bottom w:val="single" w:sz="4" w:space="0" w:color="auto"/>
              <w:right w:val="single" w:sz="4" w:space="0" w:color="auto"/>
            </w:tcBorders>
            <w:tcMar>
              <w:top w:w="85" w:type="dxa"/>
              <w:bottom w:w="85" w:type="dxa"/>
            </w:tcMar>
          </w:tcPr>
          <w:p w14:paraId="2A65ADE3" w14:textId="77777777" w:rsidR="00651630" w:rsidRPr="00045942" w:rsidRDefault="00651630" w:rsidP="00A06554">
            <w:pPr>
              <w:pStyle w:val="a5"/>
              <w:widowControl w:val="0"/>
              <w:spacing w:after="120" w:line="240" w:lineRule="auto"/>
              <w:jc w:val="left"/>
              <w:rPr>
                <w:rFonts w:ascii="Sylfaen" w:hAnsi="Sylfaen" w:cs="Times New Roman"/>
                <w:sz w:val="20"/>
              </w:rPr>
            </w:pPr>
            <w:r w:rsidRPr="00045942">
              <w:rPr>
                <w:rFonts w:ascii="Sylfaen" w:hAnsi="Sylfaen"/>
                <w:sz w:val="20"/>
              </w:rPr>
              <w:t>պակասող փաստաթղթերն ու տեղեկությունները ներկայացնելու անհրաժեշտության վերաբերյալ ծանուցման ուղարկում</w:t>
            </w:r>
          </w:p>
        </w:tc>
        <w:tc>
          <w:tcPr>
            <w:tcW w:w="2563" w:type="dxa"/>
            <w:tcBorders>
              <w:top w:val="single" w:sz="4" w:space="0" w:color="auto"/>
              <w:left w:val="single" w:sz="4" w:space="0" w:color="auto"/>
              <w:bottom w:val="single" w:sz="4" w:space="0" w:color="auto"/>
              <w:right w:val="single" w:sz="4" w:space="0" w:color="auto"/>
            </w:tcBorders>
            <w:tcMar>
              <w:top w:w="85" w:type="dxa"/>
              <w:bottom w:w="85" w:type="dxa"/>
            </w:tcMar>
          </w:tcPr>
          <w:p w14:paraId="19CCA134" w14:textId="77777777" w:rsidR="00651630" w:rsidRPr="00045942" w:rsidRDefault="00651630" w:rsidP="00A06554">
            <w:pPr>
              <w:pStyle w:val="a5"/>
              <w:widowControl w:val="0"/>
              <w:spacing w:after="120" w:line="240" w:lineRule="auto"/>
              <w:jc w:val="left"/>
              <w:rPr>
                <w:rFonts w:ascii="Sylfaen" w:hAnsi="Sylfaen" w:cs="Times New Roman"/>
                <w:noProof/>
                <w:sz w:val="20"/>
              </w:rPr>
            </w:pPr>
            <w:r w:rsidRPr="00045942">
              <w:rPr>
                <w:rFonts w:ascii="Sylfaen" w:hAnsi="Sylfaen"/>
                <w:noProof/>
                <w:sz w:val="20"/>
              </w:rPr>
              <w:t>բերված է սույն կանոնների 47-րդ աղյուսակում</w:t>
            </w:r>
          </w:p>
        </w:tc>
      </w:tr>
      <w:tr w:rsidR="00651630" w:rsidRPr="00045942" w14:paraId="0DAEB6B1" w14:textId="77777777" w:rsidTr="002C1955">
        <w:trPr>
          <w:jc w:val="center"/>
        </w:trPr>
        <w:tc>
          <w:tcPr>
            <w:tcW w:w="2010" w:type="dxa"/>
            <w:tcBorders>
              <w:top w:val="single" w:sz="4" w:space="0" w:color="auto"/>
              <w:left w:val="single" w:sz="4" w:space="0" w:color="auto"/>
              <w:bottom w:val="single" w:sz="4" w:space="0" w:color="auto"/>
              <w:right w:val="single" w:sz="4" w:space="0" w:color="auto"/>
            </w:tcBorders>
            <w:tcMar>
              <w:top w:w="85" w:type="dxa"/>
              <w:bottom w:w="85" w:type="dxa"/>
            </w:tcMar>
          </w:tcPr>
          <w:p w14:paraId="70F3095E" w14:textId="77777777" w:rsidR="00651630" w:rsidRPr="00045942" w:rsidRDefault="00651630" w:rsidP="00A06554">
            <w:pPr>
              <w:pStyle w:val="a7"/>
              <w:keepNext w:val="0"/>
              <w:keepLines w:val="0"/>
              <w:widowControl w:val="0"/>
              <w:spacing w:after="120"/>
              <w:jc w:val="left"/>
              <w:rPr>
                <w:rFonts w:ascii="Sylfaen" w:hAnsi="Sylfaen"/>
                <w:bCs/>
                <w:sz w:val="20"/>
                <w:szCs w:val="20"/>
              </w:rPr>
            </w:pPr>
            <w:r w:rsidRPr="00045942">
              <w:rPr>
                <w:rFonts w:ascii="Sylfaen" w:hAnsi="Sylfaen"/>
                <w:color w:val="auto"/>
                <w:sz w:val="20"/>
                <w:szCs w:val="20"/>
              </w:rPr>
              <w:t>P.SP.01.OPR.</w:t>
            </w:r>
            <w:r w:rsidR="00D47BA0" w:rsidRPr="00045942">
              <w:rPr>
                <w:rFonts w:ascii="Sylfaen" w:hAnsi="Sylfaen"/>
                <w:color w:val="auto"/>
                <w:sz w:val="20"/>
                <w:szCs w:val="20"/>
              </w:rPr>
              <w:fldChar w:fldCharType="begin"/>
            </w:r>
            <w:r w:rsidRPr="00045942">
              <w:rPr>
                <w:rFonts w:ascii="Sylfaen" w:hAnsi="Sylfaen"/>
                <w:color w:val="auto"/>
                <w:sz w:val="20"/>
                <w:szCs w:val="20"/>
              </w:rPr>
              <w:instrText xml:space="preserve"> SEQ НумОперСписком\# "000" \s 001 \* MERGEFORMAT  \* MERGEFORMAT  \* MERGEFORMAT  \* MERGEFORMAT </w:instrText>
            </w:r>
            <w:r w:rsidR="00D47BA0" w:rsidRPr="00045942">
              <w:rPr>
                <w:rFonts w:ascii="Sylfaen" w:hAnsi="Sylfaen"/>
                <w:color w:val="auto"/>
                <w:sz w:val="20"/>
                <w:szCs w:val="20"/>
              </w:rPr>
              <w:fldChar w:fldCharType="separate"/>
            </w:r>
            <w:r w:rsidRPr="00045942">
              <w:rPr>
                <w:rFonts w:ascii="Sylfaen" w:hAnsi="Sylfaen"/>
                <w:noProof/>
                <w:color w:val="auto"/>
                <w:sz w:val="20"/>
                <w:szCs w:val="20"/>
              </w:rPr>
              <w:t>039</w:t>
            </w:r>
            <w:r w:rsidR="00D47BA0" w:rsidRPr="00045942">
              <w:rPr>
                <w:rFonts w:ascii="Sylfaen" w:hAnsi="Sylfaen"/>
                <w:color w:val="auto"/>
                <w:sz w:val="20"/>
                <w:szCs w:val="20"/>
              </w:rPr>
              <w:fldChar w:fldCharType="end"/>
            </w:r>
          </w:p>
        </w:tc>
        <w:tc>
          <w:tcPr>
            <w:tcW w:w="4997" w:type="dxa"/>
            <w:tcBorders>
              <w:top w:val="single" w:sz="4" w:space="0" w:color="auto"/>
              <w:left w:val="single" w:sz="4" w:space="0" w:color="auto"/>
              <w:bottom w:val="single" w:sz="4" w:space="0" w:color="auto"/>
              <w:right w:val="single" w:sz="4" w:space="0" w:color="auto"/>
            </w:tcBorders>
            <w:tcMar>
              <w:top w:w="85" w:type="dxa"/>
              <w:bottom w:w="85" w:type="dxa"/>
            </w:tcMar>
          </w:tcPr>
          <w:p w14:paraId="36BB544F" w14:textId="77777777" w:rsidR="00651630" w:rsidRPr="00045942" w:rsidRDefault="00651630" w:rsidP="00A06554">
            <w:pPr>
              <w:pStyle w:val="a5"/>
              <w:widowControl w:val="0"/>
              <w:spacing w:after="120" w:line="240" w:lineRule="auto"/>
              <w:jc w:val="left"/>
              <w:rPr>
                <w:rFonts w:ascii="Sylfaen" w:hAnsi="Sylfaen" w:cs="Times New Roman"/>
                <w:sz w:val="20"/>
              </w:rPr>
            </w:pPr>
            <w:r w:rsidRPr="00045942">
              <w:rPr>
                <w:rFonts w:ascii="Sylfaen" w:hAnsi="Sylfaen"/>
                <w:sz w:val="20"/>
              </w:rPr>
              <w:t>պաշտպանության ժամկետը երկարաձգելու կամ երկարաձգումը մերժելու մասին որոշման ընդունում</w:t>
            </w:r>
          </w:p>
        </w:tc>
        <w:tc>
          <w:tcPr>
            <w:tcW w:w="2563" w:type="dxa"/>
            <w:tcBorders>
              <w:top w:val="single" w:sz="4" w:space="0" w:color="auto"/>
              <w:left w:val="single" w:sz="4" w:space="0" w:color="auto"/>
              <w:bottom w:val="single" w:sz="4" w:space="0" w:color="auto"/>
              <w:right w:val="single" w:sz="4" w:space="0" w:color="auto"/>
            </w:tcBorders>
            <w:tcMar>
              <w:top w:w="85" w:type="dxa"/>
              <w:bottom w:w="85" w:type="dxa"/>
            </w:tcMar>
          </w:tcPr>
          <w:p w14:paraId="4B9E2999" w14:textId="77777777" w:rsidR="00651630" w:rsidRPr="00045942" w:rsidRDefault="00651630" w:rsidP="00A06554">
            <w:pPr>
              <w:pStyle w:val="a5"/>
              <w:widowControl w:val="0"/>
              <w:spacing w:after="120" w:line="240" w:lineRule="auto"/>
              <w:jc w:val="left"/>
              <w:rPr>
                <w:rFonts w:ascii="Sylfaen" w:hAnsi="Sylfaen" w:cs="Times New Roman"/>
                <w:sz w:val="20"/>
              </w:rPr>
            </w:pPr>
            <w:r w:rsidRPr="00045942">
              <w:rPr>
                <w:rFonts w:ascii="Sylfaen" w:hAnsi="Sylfaen"/>
                <w:noProof/>
                <w:sz w:val="20"/>
              </w:rPr>
              <w:t>բերված է սույն կանոնների 48-րդ աղյուսակում</w:t>
            </w:r>
          </w:p>
        </w:tc>
      </w:tr>
      <w:tr w:rsidR="00651630" w:rsidRPr="00045942" w14:paraId="02E1DF6E" w14:textId="77777777" w:rsidTr="002C1955">
        <w:trPr>
          <w:jc w:val="center"/>
        </w:trPr>
        <w:tc>
          <w:tcPr>
            <w:tcW w:w="2010" w:type="dxa"/>
            <w:tcBorders>
              <w:top w:val="single" w:sz="4" w:space="0" w:color="auto"/>
              <w:left w:val="single" w:sz="4" w:space="0" w:color="auto"/>
              <w:bottom w:val="single" w:sz="4" w:space="0" w:color="auto"/>
              <w:right w:val="single" w:sz="4" w:space="0" w:color="auto"/>
            </w:tcBorders>
            <w:tcMar>
              <w:top w:w="85" w:type="dxa"/>
              <w:bottom w:w="85" w:type="dxa"/>
            </w:tcMar>
          </w:tcPr>
          <w:p w14:paraId="02A34B31" w14:textId="77777777" w:rsidR="00651630" w:rsidRPr="00045942" w:rsidDel="0027179D" w:rsidRDefault="00651630" w:rsidP="00A06554">
            <w:pPr>
              <w:pStyle w:val="a7"/>
              <w:keepNext w:val="0"/>
              <w:keepLines w:val="0"/>
              <w:widowControl w:val="0"/>
              <w:spacing w:after="120"/>
              <w:jc w:val="left"/>
              <w:rPr>
                <w:rFonts w:ascii="Sylfaen" w:hAnsi="Sylfaen"/>
                <w:bCs/>
                <w:sz w:val="20"/>
                <w:szCs w:val="20"/>
              </w:rPr>
            </w:pPr>
            <w:r w:rsidRPr="00045942">
              <w:rPr>
                <w:rFonts w:ascii="Sylfaen" w:hAnsi="Sylfaen"/>
                <w:color w:val="auto"/>
                <w:sz w:val="20"/>
                <w:szCs w:val="20"/>
              </w:rPr>
              <w:t>P.SP.01.OPR.</w:t>
            </w:r>
            <w:r w:rsidR="00D47BA0" w:rsidRPr="00045942">
              <w:rPr>
                <w:rFonts w:ascii="Sylfaen" w:hAnsi="Sylfaen"/>
                <w:color w:val="auto"/>
                <w:sz w:val="20"/>
                <w:szCs w:val="20"/>
              </w:rPr>
              <w:fldChar w:fldCharType="begin"/>
            </w:r>
            <w:r w:rsidRPr="00045942">
              <w:rPr>
                <w:rFonts w:ascii="Sylfaen" w:hAnsi="Sylfaen"/>
                <w:color w:val="auto"/>
                <w:sz w:val="20"/>
                <w:szCs w:val="20"/>
              </w:rPr>
              <w:instrText xml:space="preserve"> SEQ НумОперСписком\# "000" \s 001 \* MERGEFORMAT  \* MERGEFORMAT  \* MERGEFORMAT  \* MERGEFORMAT </w:instrText>
            </w:r>
            <w:r w:rsidR="00D47BA0" w:rsidRPr="00045942">
              <w:rPr>
                <w:rFonts w:ascii="Sylfaen" w:hAnsi="Sylfaen"/>
                <w:color w:val="auto"/>
                <w:sz w:val="20"/>
                <w:szCs w:val="20"/>
              </w:rPr>
              <w:fldChar w:fldCharType="separate"/>
            </w:r>
            <w:r w:rsidRPr="00045942">
              <w:rPr>
                <w:rFonts w:ascii="Sylfaen" w:hAnsi="Sylfaen"/>
                <w:noProof/>
                <w:color w:val="auto"/>
                <w:sz w:val="20"/>
                <w:szCs w:val="20"/>
              </w:rPr>
              <w:t>040</w:t>
            </w:r>
            <w:r w:rsidR="00D47BA0" w:rsidRPr="00045942">
              <w:rPr>
                <w:rFonts w:ascii="Sylfaen" w:hAnsi="Sylfaen"/>
                <w:color w:val="auto"/>
                <w:sz w:val="20"/>
                <w:szCs w:val="20"/>
              </w:rPr>
              <w:fldChar w:fldCharType="end"/>
            </w:r>
          </w:p>
        </w:tc>
        <w:tc>
          <w:tcPr>
            <w:tcW w:w="4997" w:type="dxa"/>
            <w:tcBorders>
              <w:top w:val="single" w:sz="4" w:space="0" w:color="auto"/>
              <w:left w:val="single" w:sz="4" w:space="0" w:color="auto"/>
              <w:bottom w:val="single" w:sz="4" w:space="0" w:color="auto"/>
              <w:right w:val="single" w:sz="4" w:space="0" w:color="auto"/>
            </w:tcBorders>
            <w:tcMar>
              <w:top w:w="85" w:type="dxa"/>
              <w:bottom w:w="85" w:type="dxa"/>
            </w:tcMar>
          </w:tcPr>
          <w:p w14:paraId="4D8854B1" w14:textId="77777777" w:rsidR="00651630" w:rsidRPr="00045942" w:rsidRDefault="00651630" w:rsidP="00A06554">
            <w:pPr>
              <w:pStyle w:val="a5"/>
              <w:widowControl w:val="0"/>
              <w:spacing w:after="120" w:line="240" w:lineRule="auto"/>
              <w:jc w:val="left"/>
              <w:rPr>
                <w:rFonts w:ascii="Sylfaen" w:hAnsi="Sylfaen" w:cs="Times New Roman"/>
                <w:sz w:val="20"/>
              </w:rPr>
            </w:pPr>
            <w:r w:rsidRPr="00045942">
              <w:rPr>
                <w:rFonts w:ascii="Sylfaen" w:hAnsi="Sylfaen"/>
                <w:sz w:val="20"/>
              </w:rPr>
              <w:t>պաշտպանության ժամկետի երկարաձգումը մերժելու վերաբերյալ ծանուցման ուղարկում</w:t>
            </w:r>
          </w:p>
        </w:tc>
        <w:tc>
          <w:tcPr>
            <w:tcW w:w="2563" w:type="dxa"/>
            <w:tcBorders>
              <w:top w:val="single" w:sz="4" w:space="0" w:color="auto"/>
              <w:left w:val="single" w:sz="4" w:space="0" w:color="auto"/>
              <w:bottom w:val="single" w:sz="4" w:space="0" w:color="auto"/>
              <w:right w:val="single" w:sz="4" w:space="0" w:color="auto"/>
            </w:tcBorders>
            <w:tcMar>
              <w:top w:w="85" w:type="dxa"/>
              <w:bottom w:w="85" w:type="dxa"/>
            </w:tcMar>
          </w:tcPr>
          <w:p w14:paraId="0225E57F" w14:textId="77777777" w:rsidR="00651630" w:rsidRPr="00045942" w:rsidRDefault="00651630" w:rsidP="00A06554">
            <w:pPr>
              <w:pStyle w:val="a5"/>
              <w:widowControl w:val="0"/>
              <w:spacing w:after="120" w:line="240" w:lineRule="auto"/>
              <w:jc w:val="left"/>
              <w:rPr>
                <w:rFonts w:ascii="Sylfaen" w:hAnsi="Sylfaen" w:cs="Times New Roman"/>
                <w:noProof/>
                <w:sz w:val="20"/>
              </w:rPr>
            </w:pPr>
            <w:r w:rsidRPr="00045942">
              <w:rPr>
                <w:rFonts w:ascii="Sylfaen" w:hAnsi="Sylfaen"/>
                <w:noProof/>
                <w:sz w:val="20"/>
              </w:rPr>
              <w:t>բերված է սույն կանոնների 49-րդ աղյուսակում</w:t>
            </w:r>
          </w:p>
        </w:tc>
      </w:tr>
      <w:tr w:rsidR="00651630" w:rsidRPr="00045942" w14:paraId="2411A0C6" w14:textId="77777777" w:rsidTr="002C1955">
        <w:trPr>
          <w:jc w:val="center"/>
        </w:trPr>
        <w:tc>
          <w:tcPr>
            <w:tcW w:w="2010" w:type="dxa"/>
            <w:tcBorders>
              <w:top w:val="single" w:sz="4" w:space="0" w:color="auto"/>
              <w:left w:val="single" w:sz="4" w:space="0" w:color="auto"/>
              <w:bottom w:val="single" w:sz="4" w:space="0" w:color="auto"/>
              <w:right w:val="single" w:sz="4" w:space="0" w:color="auto"/>
            </w:tcBorders>
            <w:tcMar>
              <w:top w:w="85" w:type="dxa"/>
              <w:bottom w:w="85" w:type="dxa"/>
            </w:tcMar>
          </w:tcPr>
          <w:p w14:paraId="2E452B79" w14:textId="77777777" w:rsidR="00651630" w:rsidRPr="00045942" w:rsidRDefault="00651630" w:rsidP="00A06554">
            <w:pPr>
              <w:pStyle w:val="a7"/>
              <w:keepNext w:val="0"/>
              <w:keepLines w:val="0"/>
              <w:widowControl w:val="0"/>
              <w:spacing w:after="120"/>
              <w:jc w:val="left"/>
              <w:rPr>
                <w:rFonts w:ascii="Sylfaen" w:hAnsi="Sylfaen"/>
                <w:bCs/>
                <w:sz w:val="20"/>
                <w:szCs w:val="20"/>
              </w:rPr>
            </w:pPr>
            <w:r w:rsidRPr="00045942">
              <w:rPr>
                <w:rFonts w:ascii="Sylfaen" w:hAnsi="Sylfaen"/>
                <w:color w:val="auto"/>
                <w:sz w:val="20"/>
                <w:szCs w:val="20"/>
              </w:rPr>
              <w:t>P.SP.01.OPR.</w:t>
            </w:r>
            <w:r w:rsidR="00D47BA0" w:rsidRPr="00045942">
              <w:rPr>
                <w:rFonts w:ascii="Sylfaen" w:hAnsi="Sylfaen"/>
                <w:color w:val="auto"/>
                <w:sz w:val="20"/>
                <w:szCs w:val="20"/>
              </w:rPr>
              <w:fldChar w:fldCharType="begin"/>
            </w:r>
            <w:r w:rsidRPr="00045942">
              <w:rPr>
                <w:rFonts w:ascii="Sylfaen" w:hAnsi="Sylfaen"/>
                <w:color w:val="auto"/>
                <w:sz w:val="20"/>
                <w:szCs w:val="20"/>
              </w:rPr>
              <w:instrText xml:space="preserve"> SEQ НумОперСписком\# "000" \s 001 \* MERGEFORMAT  \* MERGEFORMAT  \* MERGEFORMAT  \* MERGEFORMAT </w:instrText>
            </w:r>
            <w:r w:rsidR="00D47BA0" w:rsidRPr="00045942">
              <w:rPr>
                <w:rFonts w:ascii="Sylfaen" w:hAnsi="Sylfaen"/>
                <w:color w:val="auto"/>
                <w:sz w:val="20"/>
                <w:szCs w:val="20"/>
              </w:rPr>
              <w:fldChar w:fldCharType="separate"/>
            </w:r>
            <w:r w:rsidRPr="00045942">
              <w:rPr>
                <w:rFonts w:ascii="Sylfaen" w:hAnsi="Sylfaen"/>
                <w:noProof/>
                <w:color w:val="auto"/>
                <w:sz w:val="20"/>
                <w:szCs w:val="20"/>
              </w:rPr>
              <w:t>041</w:t>
            </w:r>
            <w:r w:rsidR="00D47BA0" w:rsidRPr="00045942">
              <w:rPr>
                <w:rFonts w:ascii="Sylfaen" w:hAnsi="Sylfaen"/>
                <w:color w:val="auto"/>
                <w:sz w:val="20"/>
                <w:szCs w:val="20"/>
              </w:rPr>
              <w:fldChar w:fldCharType="end"/>
            </w:r>
          </w:p>
        </w:tc>
        <w:tc>
          <w:tcPr>
            <w:tcW w:w="4997" w:type="dxa"/>
            <w:tcBorders>
              <w:top w:val="single" w:sz="4" w:space="0" w:color="auto"/>
              <w:left w:val="single" w:sz="4" w:space="0" w:color="auto"/>
              <w:bottom w:val="single" w:sz="4" w:space="0" w:color="auto"/>
              <w:right w:val="single" w:sz="4" w:space="0" w:color="auto"/>
            </w:tcBorders>
            <w:tcMar>
              <w:top w:w="85" w:type="dxa"/>
              <w:bottom w:w="85" w:type="dxa"/>
            </w:tcMar>
          </w:tcPr>
          <w:p w14:paraId="2EA18763" w14:textId="77777777" w:rsidR="00651630" w:rsidRPr="00045942" w:rsidRDefault="00651630" w:rsidP="00A06554">
            <w:pPr>
              <w:pStyle w:val="a5"/>
              <w:widowControl w:val="0"/>
              <w:spacing w:after="120" w:line="240" w:lineRule="auto"/>
              <w:jc w:val="left"/>
              <w:rPr>
                <w:rFonts w:ascii="Sylfaen" w:hAnsi="Sylfaen" w:cs="Times New Roman"/>
                <w:b/>
                <w:sz w:val="20"/>
              </w:rPr>
            </w:pPr>
            <w:r w:rsidRPr="00045942">
              <w:rPr>
                <w:rFonts w:ascii="Sylfaen" w:hAnsi="Sylfaen"/>
                <w:sz w:val="20"/>
              </w:rPr>
              <w:t>պաշտպանության ժամկետի մասով միասնական ռեեստրում փոփոխությունների կատարում եւ միասնական ռեեստրի թարմացված տեղեկությունների հրապարակում</w:t>
            </w:r>
          </w:p>
        </w:tc>
        <w:tc>
          <w:tcPr>
            <w:tcW w:w="2563" w:type="dxa"/>
            <w:tcBorders>
              <w:top w:val="single" w:sz="4" w:space="0" w:color="auto"/>
              <w:left w:val="single" w:sz="4" w:space="0" w:color="auto"/>
              <w:bottom w:val="single" w:sz="4" w:space="0" w:color="auto"/>
              <w:right w:val="single" w:sz="4" w:space="0" w:color="auto"/>
            </w:tcBorders>
            <w:tcMar>
              <w:top w:w="85" w:type="dxa"/>
              <w:bottom w:w="85" w:type="dxa"/>
            </w:tcMar>
          </w:tcPr>
          <w:p w14:paraId="05D3A946" w14:textId="77777777" w:rsidR="00651630" w:rsidRPr="00045942" w:rsidRDefault="00651630" w:rsidP="00A06554">
            <w:pPr>
              <w:pStyle w:val="a5"/>
              <w:widowControl w:val="0"/>
              <w:spacing w:after="120" w:line="240" w:lineRule="auto"/>
              <w:jc w:val="left"/>
              <w:rPr>
                <w:rFonts w:ascii="Sylfaen" w:hAnsi="Sylfaen" w:cs="Times New Roman"/>
                <w:sz w:val="20"/>
              </w:rPr>
            </w:pPr>
            <w:r w:rsidRPr="00045942">
              <w:rPr>
                <w:rFonts w:ascii="Sylfaen" w:hAnsi="Sylfaen"/>
                <w:noProof/>
                <w:sz w:val="20"/>
              </w:rPr>
              <w:t>բերված է սույն կանոնների 50-րդ աղյուսակում</w:t>
            </w:r>
          </w:p>
        </w:tc>
      </w:tr>
      <w:tr w:rsidR="00651630" w:rsidRPr="00045942" w14:paraId="581A05AF" w14:textId="77777777" w:rsidTr="002C1955">
        <w:trPr>
          <w:jc w:val="center"/>
        </w:trPr>
        <w:tc>
          <w:tcPr>
            <w:tcW w:w="2010" w:type="dxa"/>
            <w:tcBorders>
              <w:top w:val="single" w:sz="4" w:space="0" w:color="auto"/>
              <w:left w:val="single" w:sz="4" w:space="0" w:color="auto"/>
              <w:bottom w:val="single" w:sz="4" w:space="0" w:color="auto"/>
              <w:right w:val="single" w:sz="4" w:space="0" w:color="auto"/>
            </w:tcBorders>
            <w:tcMar>
              <w:top w:w="85" w:type="dxa"/>
              <w:bottom w:w="85" w:type="dxa"/>
            </w:tcMar>
          </w:tcPr>
          <w:p w14:paraId="53518433" w14:textId="77777777" w:rsidR="00651630" w:rsidRPr="00045942" w:rsidDel="0027179D" w:rsidRDefault="00651630" w:rsidP="00A06554">
            <w:pPr>
              <w:pStyle w:val="a7"/>
              <w:keepNext w:val="0"/>
              <w:keepLines w:val="0"/>
              <w:widowControl w:val="0"/>
              <w:spacing w:after="120"/>
              <w:jc w:val="left"/>
              <w:rPr>
                <w:rFonts w:ascii="Sylfaen" w:hAnsi="Sylfaen"/>
                <w:bCs/>
                <w:sz w:val="20"/>
                <w:szCs w:val="20"/>
              </w:rPr>
            </w:pPr>
            <w:r w:rsidRPr="00045942">
              <w:rPr>
                <w:rFonts w:ascii="Sylfaen" w:hAnsi="Sylfaen"/>
                <w:color w:val="auto"/>
                <w:sz w:val="20"/>
                <w:szCs w:val="20"/>
              </w:rPr>
              <w:t>P.SP.01.OPR.</w:t>
            </w:r>
            <w:r w:rsidR="00D47BA0" w:rsidRPr="00045942">
              <w:rPr>
                <w:rFonts w:ascii="Sylfaen" w:hAnsi="Sylfaen"/>
                <w:color w:val="auto"/>
                <w:sz w:val="20"/>
                <w:szCs w:val="20"/>
              </w:rPr>
              <w:fldChar w:fldCharType="begin"/>
            </w:r>
            <w:r w:rsidRPr="00045942">
              <w:rPr>
                <w:rFonts w:ascii="Sylfaen" w:hAnsi="Sylfaen"/>
                <w:color w:val="auto"/>
                <w:sz w:val="20"/>
                <w:szCs w:val="20"/>
              </w:rPr>
              <w:instrText xml:space="preserve"> SEQ НумОперСписком\# "000" \s 001 \* MERGEFORMAT  \* MERGEFORMAT  \* MERGEFORMAT  \* MERGEFORMAT </w:instrText>
            </w:r>
            <w:r w:rsidR="00D47BA0" w:rsidRPr="00045942">
              <w:rPr>
                <w:rFonts w:ascii="Sylfaen" w:hAnsi="Sylfaen"/>
                <w:color w:val="auto"/>
                <w:sz w:val="20"/>
                <w:szCs w:val="20"/>
              </w:rPr>
              <w:fldChar w:fldCharType="separate"/>
            </w:r>
            <w:r w:rsidRPr="00045942">
              <w:rPr>
                <w:rFonts w:ascii="Sylfaen" w:hAnsi="Sylfaen"/>
                <w:noProof/>
                <w:color w:val="auto"/>
                <w:sz w:val="20"/>
                <w:szCs w:val="20"/>
              </w:rPr>
              <w:t>042</w:t>
            </w:r>
            <w:r w:rsidR="00D47BA0" w:rsidRPr="00045942">
              <w:rPr>
                <w:rFonts w:ascii="Sylfaen" w:hAnsi="Sylfaen"/>
                <w:color w:val="auto"/>
                <w:sz w:val="20"/>
                <w:szCs w:val="20"/>
              </w:rPr>
              <w:fldChar w:fldCharType="end"/>
            </w:r>
          </w:p>
        </w:tc>
        <w:tc>
          <w:tcPr>
            <w:tcW w:w="4997" w:type="dxa"/>
            <w:tcBorders>
              <w:top w:val="single" w:sz="4" w:space="0" w:color="auto"/>
              <w:left w:val="single" w:sz="4" w:space="0" w:color="auto"/>
              <w:bottom w:val="single" w:sz="4" w:space="0" w:color="auto"/>
              <w:right w:val="single" w:sz="4" w:space="0" w:color="auto"/>
            </w:tcBorders>
            <w:tcMar>
              <w:top w:w="85" w:type="dxa"/>
              <w:bottom w:w="85" w:type="dxa"/>
            </w:tcMar>
          </w:tcPr>
          <w:p w14:paraId="7949822C" w14:textId="77777777" w:rsidR="00651630" w:rsidRPr="00045942" w:rsidRDefault="00651630" w:rsidP="00A06554">
            <w:pPr>
              <w:pStyle w:val="a5"/>
              <w:widowControl w:val="0"/>
              <w:spacing w:after="120" w:line="240" w:lineRule="auto"/>
              <w:jc w:val="left"/>
              <w:rPr>
                <w:rFonts w:ascii="Sylfaen" w:hAnsi="Sylfaen" w:cs="Times New Roman"/>
                <w:sz w:val="20"/>
              </w:rPr>
            </w:pPr>
            <w:r w:rsidRPr="00045942">
              <w:rPr>
                <w:rFonts w:ascii="Sylfaen" w:hAnsi="Sylfaen"/>
                <w:sz w:val="20"/>
              </w:rPr>
              <w:t>պաշտպանության ժամկետը երկարաձգելու վերաբերյալ ծանուցման ուղարկում լիազորված մարմին</w:t>
            </w:r>
          </w:p>
        </w:tc>
        <w:tc>
          <w:tcPr>
            <w:tcW w:w="2563" w:type="dxa"/>
            <w:tcBorders>
              <w:top w:val="single" w:sz="4" w:space="0" w:color="auto"/>
              <w:left w:val="single" w:sz="4" w:space="0" w:color="auto"/>
              <w:bottom w:val="single" w:sz="4" w:space="0" w:color="auto"/>
              <w:right w:val="single" w:sz="4" w:space="0" w:color="auto"/>
            </w:tcBorders>
            <w:tcMar>
              <w:top w:w="85" w:type="dxa"/>
              <w:bottom w:w="85" w:type="dxa"/>
            </w:tcMar>
          </w:tcPr>
          <w:p w14:paraId="1413D689" w14:textId="77777777" w:rsidR="00651630" w:rsidRPr="00045942" w:rsidRDefault="00651630" w:rsidP="00A06554">
            <w:pPr>
              <w:pStyle w:val="a5"/>
              <w:widowControl w:val="0"/>
              <w:spacing w:after="120" w:line="240" w:lineRule="auto"/>
              <w:jc w:val="left"/>
              <w:rPr>
                <w:rFonts w:ascii="Sylfaen" w:hAnsi="Sylfaen" w:cs="Times New Roman"/>
                <w:noProof/>
                <w:sz w:val="20"/>
              </w:rPr>
            </w:pPr>
            <w:r w:rsidRPr="00045942">
              <w:rPr>
                <w:rFonts w:ascii="Sylfaen" w:hAnsi="Sylfaen"/>
                <w:noProof/>
                <w:sz w:val="20"/>
              </w:rPr>
              <w:t>բերված է սույն կանոնների 51-րդ աղյուսակում</w:t>
            </w:r>
          </w:p>
        </w:tc>
      </w:tr>
      <w:tr w:rsidR="00651630" w:rsidRPr="00045942" w14:paraId="7C7FAB41" w14:textId="77777777" w:rsidTr="002C1955">
        <w:trPr>
          <w:jc w:val="center"/>
        </w:trPr>
        <w:tc>
          <w:tcPr>
            <w:tcW w:w="2010" w:type="dxa"/>
            <w:tcBorders>
              <w:top w:val="single" w:sz="4" w:space="0" w:color="auto"/>
              <w:left w:val="single" w:sz="4" w:space="0" w:color="auto"/>
              <w:bottom w:val="single" w:sz="4" w:space="0" w:color="auto"/>
              <w:right w:val="single" w:sz="4" w:space="0" w:color="auto"/>
            </w:tcBorders>
            <w:tcMar>
              <w:top w:w="85" w:type="dxa"/>
              <w:bottom w:w="85" w:type="dxa"/>
            </w:tcMar>
          </w:tcPr>
          <w:p w14:paraId="7958E216" w14:textId="77777777" w:rsidR="00651630" w:rsidRPr="00045942" w:rsidDel="0027179D" w:rsidRDefault="00651630" w:rsidP="00A06554">
            <w:pPr>
              <w:pStyle w:val="a7"/>
              <w:keepNext w:val="0"/>
              <w:keepLines w:val="0"/>
              <w:widowControl w:val="0"/>
              <w:spacing w:after="120"/>
              <w:jc w:val="left"/>
              <w:rPr>
                <w:rFonts w:ascii="Sylfaen" w:hAnsi="Sylfaen"/>
                <w:bCs/>
                <w:sz w:val="20"/>
                <w:szCs w:val="20"/>
              </w:rPr>
            </w:pPr>
            <w:r w:rsidRPr="00045942">
              <w:rPr>
                <w:rFonts w:ascii="Sylfaen" w:hAnsi="Sylfaen"/>
                <w:color w:val="auto"/>
                <w:sz w:val="20"/>
                <w:szCs w:val="20"/>
              </w:rPr>
              <w:t>P.SP.01.OPR.</w:t>
            </w:r>
            <w:r w:rsidR="00D47BA0" w:rsidRPr="00045942">
              <w:rPr>
                <w:rFonts w:ascii="Sylfaen" w:hAnsi="Sylfaen"/>
                <w:color w:val="auto"/>
                <w:sz w:val="20"/>
                <w:szCs w:val="20"/>
              </w:rPr>
              <w:fldChar w:fldCharType="begin"/>
            </w:r>
            <w:r w:rsidRPr="00045942">
              <w:rPr>
                <w:rFonts w:ascii="Sylfaen" w:hAnsi="Sylfaen"/>
                <w:color w:val="auto"/>
                <w:sz w:val="20"/>
                <w:szCs w:val="20"/>
              </w:rPr>
              <w:instrText xml:space="preserve"> SEQ НумОперСписком\# "000" \s 001 \* MERGEFORMAT  \* MERGEFORMAT  \* MERGEFORMAT  \* MERGEFORMAT </w:instrText>
            </w:r>
            <w:r w:rsidR="00D47BA0" w:rsidRPr="00045942">
              <w:rPr>
                <w:rFonts w:ascii="Sylfaen" w:hAnsi="Sylfaen"/>
                <w:color w:val="auto"/>
                <w:sz w:val="20"/>
                <w:szCs w:val="20"/>
              </w:rPr>
              <w:fldChar w:fldCharType="separate"/>
            </w:r>
            <w:r w:rsidRPr="00045942">
              <w:rPr>
                <w:rFonts w:ascii="Sylfaen" w:hAnsi="Sylfaen"/>
                <w:noProof/>
                <w:color w:val="auto"/>
                <w:sz w:val="20"/>
                <w:szCs w:val="20"/>
              </w:rPr>
              <w:t>043</w:t>
            </w:r>
            <w:r w:rsidR="00D47BA0" w:rsidRPr="00045942">
              <w:rPr>
                <w:rFonts w:ascii="Sylfaen" w:hAnsi="Sylfaen"/>
                <w:color w:val="auto"/>
                <w:sz w:val="20"/>
                <w:szCs w:val="20"/>
              </w:rPr>
              <w:fldChar w:fldCharType="end"/>
            </w:r>
          </w:p>
        </w:tc>
        <w:tc>
          <w:tcPr>
            <w:tcW w:w="4997" w:type="dxa"/>
            <w:tcBorders>
              <w:top w:val="single" w:sz="4" w:space="0" w:color="auto"/>
              <w:left w:val="single" w:sz="4" w:space="0" w:color="auto"/>
              <w:bottom w:val="single" w:sz="4" w:space="0" w:color="auto"/>
              <w:right w:val="single" w:sz="4" w:space="0" w:color="auto"/>
            </w:tcBorders>
            <w:tcMar>
              <w:top w:w="85" w:type="dxa"/>
              <w:bottom w:w="85" w:type="dxa"/>
            </w:tcMar>
          </w:tcPr>
          <w:p w14:paraId="61E66C30" w14:textId="77777777" w:rsidR="00651630" w:rsidRPr="00045942" w:rsidRDefault="00651630" w:rsidP="00EF0351">
            <w:pPr>
              <w:pStyle w:val="a5"/>
              <w:widowControl w:val="0"/>
              <w:spacing w:line="240" w:lineRule="auto"/>
              <w:jc w:val="left"/>
              <w:rPr>
                <w:rFonts w:ascii="Sylfaen" w:hAnsi="Sylfaen" w:cs="Times New Roman"/>
                <w:sz w:val="20"/>
              </w:rPr>
            </w:pPr>
            <w:r w:rsidRPr="00045942">
              <w:rPr>
                <w:rFonts w:ascii="Sylfaen" w:hAnsi="Sylfaen"/>
                <w:sz w:val="20"/>
              </w:rPr>
              <w:t>պաշտպանության ժամկետը երկարաձգելու վերաբերյալ ծանուցման ընդունում եւ մշակում</w:t>
            </w:r>
          </w:p>
        </w:tc>
        <w:tc>
          <w:tcPr>
            <w:tcW w:w="2563" w:type="dxa"/>
            <w:tcBorders>
              <w:top w:val="single" w:sz="4" w:space="0" w:color="auto"/>
              <w:left w:val="single" w:sz="4" w:space="0" w:color="auto"/>
              <w:bottom w:val="single" w:sz="4" w:space="0" w:color="auto"/>
              <w:right w:val="single" w:sz="4" w:space="0" w:color="auto"/>
            </w:tcBorders>
            <w:tcMar>
              <w:top w:w="85" w:type="dxa"/>
              <w:bottom w:w="85" w:type="dxa"/>
            </w:tcMar>
          </w:tcPr>
          <w:p w14:paraId="5FD15390" w14:textId="77777777" w:rsidR="00651630" w:rsidRPr="00045942" w:rsidRDefault="00651630" w:rsidP="00EF0351">
            <w:pPr>
              <w:pStyle w:val="a5"/>
              <w:widowControl w:val="0"/>
              <w:spacing w:line="240" w:lineRule="auto"/>
              <w:jc w:val="left"/>
              <w:rPr>
                <w:rFonts w:ascii="Sylfaen" w:hAnsi="Sylfaen" w:cs="Times New Roman"/>
                <w:noProof/>
                <w:sz w:val="20"/>
              </w:rPr>
            </w:pPr>
            <w:r w:rsidRPr="00045942">
              <w:rPr>
                <w:rFonts w:ascii="Sylfaen" w:hAnsi="Sylfaen"/>
                <w:noProof/>
                <w:sz w:val="20"/>
              </w:rPr>
              <w:t>բերված է սույն կանոնների 52-րդ աղյուսակում</w:t>
            </w:r>
          </w:p>
        </w:tc>
      </w:tr>
      <w:tr w:rsidR="00651630" w:rsidRPr="00045942" w14:paraId="0B7E5C49" w14:textId="77777777" w:rsidTr="002C1955">
        <w:trPr>
          <w:jc w:val="center"/>
        </w:trPr>
        <w:tc>
          <w:tcPr>
            <w:tcW w:w="2010" w:type="dxa"/>
            <w:tcBorders>
              <w:top w:val="single" w:sz="4" w:space="0" w:color="auto"/>
              <w:left w:val="single" w:sz="4" w:space="0" w:color="auto"/>
              <w:bottom w:val="single" w:sz="4" w:space="0" w:color="auto"/>
              <w:right w:val="single" w:sz="4" w:space="0" w:color="auto"/>
            </w:tcBorders>
            <w:tcMar>
              <w:top w:w="85" w:type="dxa"/>
              <w:bottom w:w="85" w:type="dxa"/>
            </w:tcMar>
          </w:tcPr>
          <w:p w14:paraId="48D9C4B0" w14:textId="77777777" w:rsidR="00651630" w:rsidRPr="00045942" w:rsidDel="0027179D" w:rsidRDefault="00651630" w:rsidP="00A06554">
            <w:pPr>
              <w:pStyle w:val="a7"/>
              <w:keepNext w:val="0"/>
              <w:keepLines w:val="0"/>
              <w:widowControl w:val="0"/>
              <w:spacing w:after="120"/>
              <w:jc w:val="left"/>
              <w:rPr>
                <w:rFonts w:ascii="Sylfaen" w:hAnsi="Sylfaen"/>
                <w:bCs/>
                <w:sz w:val="20"/>
                <w:szCs w:val="20"/>
              </w:rPr>
            </w:pPr>
            <w:r w:rsidRPr="00045942">
              <w:rPr>
                <w:rFonts w:ascii="Sylfaen" w:hAnsi="Sylfaen"/>
                <w:color w:val="auto"/>
                <w:sz w:val="20"/>
                <w:szCs w:val="20"/>
              </w:rPr>
              <w:t>P.SP.01.OPR.</w:t>
            </w:r>
            <w:r w:rsidR="00D47BA0" w:rsidRPr="00045942">
              <w:rPr>
                <w:rFonts w:ascii="Sylfaen" w:hAnsi="Sylfaen"/>
                <w:color w:val="auto"/>
                <w:sz w:val="20"/>
                <w:szCs w:val="20"/>
              </w:rPr>
              <w:fldChar w:fldCharType="begin"/>
            </w:r>
            <w:r w:rsidRPr="00045942">
              <w:rPr>
                <w:rFonts w:ascii="Sylfaen" w:hAnsi="Sylfaen"/>
                <w:color w:val="auto"/>
                <w:sz w:val="20"/>
                <w:szCs w:val="20"/>
              </w:rPr>
              <w:instrText xml:space="preserve"> SEQ НумОперСписком\# "000" \s 001 \* MERGEFORMAT  \* MERGEFORMAT  \* MERGEFORMAT  \* MERGEFORMAT </w:instrText>
            </w:r>
            <w:r w:rsidR="00D47BA0" w:rsidRPr="00045942">
              <w:rPr>
                <w:rFonts w:ascii="Sylfaen" w:hAnsi="Sylfaen"/>
                <w:color w:val="auto"/>
                <w:sz w:val="20"/>
                <w:szCs w:val="20"/>
              </w:rPr>
              <w:fldChar w:fldCharType="separate"/>
            </w:r>
            <w:r w:rsidRPr="00045942">
              <w:rPr>
                <w:rFonts w:ascii="Sylfaen" w:hAnsi="Sylfaen"/>
                <w:noProof/>
                <w:color w:val="auto"/>
                <w:sz w:val="20"/>
                <w:szCs w:val="20"/>
              </w:rPr>
              <w:t>044</w:t>
            </w:r>
            <w:r w:rsidR="00D47BA0" w:rsidRPr="00045942">
              <w:rPr>
                <w:rFonts w:ascii="Sylfaen" w:hAnsi="Sylfaen"/>
                <w:color w:val="auto"/>
                <w:sz w:val="20"/>
                <w:szCs w:val="20"/>
              </w:rPr>
              <w:fldChar w:fldCharType="end"/>
            </w:r>
          </w:p>
        </w:tc>
        <w:tc>
          <w:tcPr>
            <w:tcW w:w="4997" w:type="dxa"/>
            <w:tcBorders>
              <w:top w:val="single" w:sz="4" w:space="0" w:color="auto"/>
              <w:left w:val="single" w:sz="4" w:space="0" w:color="auto"/>
              <w:bottom w:val="single" w:sz="4" w:space="0" w:color="auto"/>
              <w:right w:val="single" w:sz="4" w:space="0" w:color="auto"/>
            </w:tcBorders>
            <w:tcMar>
              <w:top w:w="85" w:type="dxa"/>
              <w:bottom w:w="85" w:type="dxa"/>
            </w:tcMar>
          </w:tcPr>
          <w:p w14:paraId="655B7950" w14:textId="77777777" w:rsidR="00651630" w:rsidRPr="00045942" w:rsidRDefault="00651630" w:rsidP="00EF0351">
            <w:pPr>
              <w:pStyle w:val="a5"/>
              <w:widowControl w:val="0"/>
              <w:spacing w:line="240" w:lineRule="auto"/>
              <w:jc w:val="left"/>
              <w:rPr>
                <w:rFonts w:ascii="Sylfaen" w:hAnsi="Sylfaen" w:cs="Times New Roman"/>
                <w:sz w:val="20"/>
              </w:rPr>
            </w:pPr>
            <w:r w:rsidRPr="00045942">
              <w:rPr>
                <w:rFonts w:ascii="Sylfaen" w:hAnsi="Sylfaen"/>
                <w:sz w:val="20"/>
              </w:rPr>
              <w:t>պաշտպանության ժամկետը երկարաձգելու վերաբերյալ ծանուցումն ընդունելու եւ մշակելու մասին հաստատման ստացում</w:t>
            </w:r>
          </w:p>
        </w:tc>
        <w:tc>
          <w:tcPr>
            <w:tcW w:w="2563" w:type="dxa"/>
            <w:tcBorders>
              <w:top w:val="single" w:sz="4" w:space="0" w:color="auto"/>
              <w:left w:val="single" w:sz="4" w:space="0" w:color="auto"/>
              <w:bottom w:val="single" w:sz="4" w:space="0" w:color="auto"/>
              <w:right w:val="single" w:sz="4" w:space="0" w:color="auto"/>
            </w:tcBorders>
            <w:tcMar>
              <w:top w:w="85" w:type="dxa"/>
              <w:bottom w:w="85" w:type="dxa"/>
            </w:tcMar>
          </w:tcPr>
          <w:p w14:paraId="0149E90E" w14:textId="77777777" w:rsidR="00651630" w:rsidRPr="00045942" w:rsidRDefault="00651630" w:rsidP="00EF0351">
            <w:pPr>
              <w:pStyle w:val="a5"/>
              <w:widowControl w:val="0"/>
              <w:spacing w:line="240" w:lineRule="auto"/>
              <w:jc w:val="left"/>
              <w:rPr>
                <w:rFonts w:ascii="Sylfaen" w:hAnsi="Sylfaen" w:cs="Times New Roman"/>
                <w:noProof/>
                <w:sz w:val="20"/>
              </w:rPr>
            </w:pPr>
            <w:r w:rsidRPr="00045942">
              <w:rPr>
                <w:rFonts w:ascii="Sylfaen" w:hAnsi="Sylfaen"/>
                <w:noProof/>
                <w:sz w:val="20"/>
              </w:rPr>
              <w:t>բերված է սույն կանոնների 53-րդ աղյուսակում</w:t>
            </w:r>
          </w:p>
        </w:tc>
      </w:tr>
      <w:tr w:rsidR="00651630" w:rsidRPr="00045942" w14:paraId="210986A6" w14:textId="77777777" w:rsidTr="002C1955">
        <w:trPr>
          <w:jc w:val="center"/>
        </w:trPr>
        <w:tc>
          <w:tcPr>
            <w:tcW w:w="2010" w:type="dxa"/>
            <w:tcBorders>
              <w:top w:val="single" w:sz="4" w:space="0" w:color="auto"/>
              <w:left w:val="single" w:sz="4" w:space="0" w:color="auto"/>
              <w:bottom w:val="single" w:sz="4" w:space="0" w:color="auto"/>
              <w:right w:val="single" w:sz="4" w:space="0" w:color="auto"/>
            </w:tcBorders>
            <w:tcMar>
              <w:top w:w="85" w:type="dxa"/>
              <w:bottom w:w="85" w:type="dxa"/>
            </w:tcMar>
          </w:tcPr>
          <w:p w14:paraId="09A717B8" w14:textId="77777777" w:rsidR="00651630" w:rsidRPr="00045942" w:rsidDel="0027179D" w:rsidRDefault="00651630" w:rsidP="00A06554">
            <w:pPr>
              <w:pStyle w:val="a7"/>
              <w:keepNext w:val="0"/>
              <w:keepLines w:val="0"/>
              <w:widowControl w:val="0"/>
              <w:spacing w:after="120"/>
              <w:jc w:val="left"/>
              <w:rPr>
                <w:rFonts w:ascii="Sylfaen" w:hAnsi="Sylfaen"/>
                <w:bCs/>
                <w:sz w:val="20"/>
                <w:szCs w:val="20"/>
              </w:rPr>
            </w:pPr>
            <w:r w:rsidRPr="00045942">
              <w:rPr>
                <w:rFonts w:ascii="Sylfaen" w:hAnsi="Sylfaen"/>
                <w:color w:val="auto"/>
                <w:sz w:val="20"/>
                <w:szCs w:val="20"/>
              </w:rPr>
              <w:t>P.SP.01.OPR.</w:t>
            </w:r>
            <w:r w:rsidR="00D47BA0" w:rsidRPr="00045942">
              <w:rPr>
                <w:rFonts w:ascii="Sylfaen" w:hAnsi="Sylfaen"/>
                <w:color w:val="auto"/>
                <w:sz w:val="20"/>
                <w:szCs w:val="20"/>
              </w:rPr>
              <w:fldChar w:fldCharType="begin"/>
            </w:r>
            <w:r w:rsidRPr="00045942">
              <w:rPr>
                <w:rFonts w:ascii="Sylfaen" w:hAnsi="Sylfaen"/>
                <w:color w:val="auto"/>
                <w:sz w:val="20"/>
                <w:szCs w:val="20"/>
              </w:rPr>
              <w:instrText xml:space="preserve"> SEQ НумОперСписком\# "000" \s 001 \* MERGEFORMAT  \* MERGEFORMAT  \* MERGEFORMAT  \* MERGEFORMAT </w:instrText>
            </w:r>
            <w:r w:rsidR="00D47BA0" w:rsidRPr="00045942">
              <w:rPr>
                <w:rFonts w:ascii="Sylfaen" w:hAnsi="Sylfaen"/>
                <w:color w:val="auto"/>
                <w:sz w:val="20"/>
                <w:szCs w:val="20"/>
              </w:rPr>
              <w:fldChar w:fldCharType="separate"/>
            </w:r>
            <w:r w:rsidRPr="00045942">
              <w:rPr>
                <w:rFonts w:ascii="Sylfaen" w:hAnsi="Sylfaen"/>
                <w:noProof/>
                <w:color w:val="auto"/>
                <w:sz w:val="20"/>
                <w:szCs w:val="20"/>
              </w:rPr>
              <w:t>045</w:t>
            </w:r>
            <w:r w:rsidR="00D47BA0" w:rsidRPr="00045942">
              <w:rPr>
                <w:rFonts w:ascii="Sylfaen" w:hAnsi="Sylfaen"/>
                <w:color w:val="auto"/>
                <w:sz w:val="20"/>
                <w:szCs w:val="20"/>
              </w:rPr>
              <w:fldChar w:fldCharType="end"/>
            </w:r>
          </w:p>
        </w:tc>
        <w:tc>
          <w:tcPr>
            <w:tcW w:w="4997" w:type="dxa"/>
            <w:tcBorders>
              <w:top w:val="single" w:sz="4" w:space="0" w:color="auto"/>
              <w:left w:val="single" w:sz="4" w:space="0" w:color="auto"/>
              <w:bottom w:val="single" w:sz="4" w:space="0" w:color="auto"/>
              <w:right w:val="single" w:sz="4" w:space="0" w:color="auto"/>
            </w:tcBorders>
            <w:tcMar>
              <w:top w:w="85" w:type="dxa"/>
              <w:bottom w:w="85" w:type="dxa"/>
            </w:tcMar>
          </w:tcPr>
          <w:p w14:paraId="6A45997D" w14:textId="77777777" w:rsidR="00651630" w:rsidRPr="00045942" w:rsidRDefault="00651630" w:rsidP="00EF0351">
            <w:pPr>
              <w:pStyle w:val="a5"/>
              <w:widowControl w:val="0"/>
              <w:spacing w:line="240" w:lineRule="auto"/>
              <w:jc w:val="left"/>
              <w:rPr>
                <w:rFonts w:ascii="Sylfaen" w:hAnsi="Sylfaen" w:cs="Times New Roman"/>
                <w:sz w:val="20"/>
              </w:rPr>
            </w:pPr>
            <w:r w:rsidRPr="00045942">
              <w:rPr>
                <w:rFonts w:ascii="Sylfaen" w:hAnsi="Sylfaen"/>
                <w:sz w:val="20"/>
              </w:rPr>
              <w:t>պաշտպանության ժամկետը երկարաձգելու վերաբերյալ ծանուցման ուղարկում հայտատուին</w:t>
            </w:r>
          </w:p>
        </w:tc>
        <w:tc>
          <w:tcPr>
            <w:tcW w:w="2563" w:type="dxa"/>
            <w:tcBorders>
              <w:top w:val="single" w:sz="4" w:space="0" w:color="auto"/>
              <w:left w:val="single" w:sz="4" w:space="0" w:color="auto"/>
              <w:bottom w:val="single" w:sz="4" w:space="0" w:color="auto"/>
              <w:right w:val="single" w:sz="4" w:space="0" w:color="auto"/>
            </w:tcBorders>
            <w:tcMar>
              <w:top w:w="85" w:type="dxa"/>
              <w:bottom w:w="85" w:type="dxa"/>
            </w:tcMar>
          </w:tcPr>
          <w:p w14:paraId="0B1E35FB" w14:textId="77777777" w:rsidR="00651630" w:rsidRPr="00045942" w:rsidRDefault="00651630" w:rsidP="00EF0351">
            <w:pPr>
              <w:pStyle w:val="a5"/>
              <w:widowControl w:val="0"/>
              <w:spacing w:line="240" w:lineRule="auto"/>
              <w:jc w:val="left"/>
              <w:rPr>
                <w:rFonts w:ascii="Sylfaen" w:hAnsi="Sylfaen" w:cs="Times New Roman"/>
                <w:noProof/>
                <w:sz w:val="20"/>
              </w:rPr>
            </w:pPr>
            <w:r w:rsidRPr="00045942">
              <w:rPr>
                <w:rFonts w:ascii="Sylfaen" w:hAnsi="Sylfaen"/>
                <w:noProof/>
                <w:sz w:val="20"/>
              </w:rPr>
              <w:t>բերված է սույն կանոնների 54-րդ աղյուսակում</w:t>
            </w:r>
          </w:p>
        </w:tc>
      </w:tr>
    </w:tbl>
    <w:p w14:paraId="057F4515" w14:textId="77777777" w:rsidR="0044266D" w:rsidRDefault="0044266D">
      <w:pPr>
        <w:spacing w:after="0" w:line="240" w:lineRule="auto"/>
        <w:rPr>
          <w:rFonts w:ascii="Sylfaen" w:eastAsia="Times New Roman" w:hAnsi="Sylfaen"/>
          <w:sz w:val="24"/>
          <w:szCs w:val="24"/>
        </w:rPr>
      </w:pPr>
      <w:r>
        <w:rPr>
          <w:rFonts w:ascii="Sylfaen" w:hAnsi="Sylfaen"/>
          <w:sz w:val="24"/>
        </w:rPr>
        <w:br w:type="page"/>
      </w:r>
    </w:p>
    <w:p w14:paraId="7E89E1A2"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45</w:t>
      </w:r>
    </w:p>
    <w:p w14:paraId="0AA20E19" w14:textId="77777777" w:rsidR="00651630" w:rsidRPr="00420A82" w:rsidRDefault="00651630" w:rsidP="005A1DA7">
      <w:pPr>
        <w:pStyle w:val="ad"/>
      </w:pPr>
      <w:r w:rsidRPr="00420A82">
        <w:t>«Պաշտպանության</w:t>
      </w:r>
      <w:r w:rsidRPr="00420A82">
        <w:rPr>
          <w:rFonts w:ascii="Times New Roman" w:hAnsi="Times New Roman"/>
        </w:rPr>
        <w:t xml:space="preserve"> </w:t>
      </w:r>
      <w:r w:rsidRPr="00420A82">
        <w:t>ժամկետը</w:t>
      </w:r>
      <w:r w:rsidRPr="00420A82">
        <w:rPr>
          <w:rFonts w:ascii="Times New Roman" w:hAnsi="Times New Roman"/>
        </w:rPr>
        <w:t xml:space="preserve"> </w:t>
      </w:r>
      <w:r w:rsidRPr="00420A82">
        <w:t>երկարաձգելու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դիմումի</w:t>
      </w:r>
      <w:r w:rsidRPr="00420A82">
        <w:rPr>
          <w:rFonts w:ascii="Times New Roman" w:hAnsi="Times New Roman"/>
        </w:rPr>
        <w:t xml:space="preserve"> </w:t>
      </w:r>
      <w:r w:rsidRPr="00420A82">
        <w:t>ընդունում</w:t>
      </w:r>
      <w:r w:rsidRPr="00420A82">
        <w:rPr>
          <w:rFonts w:ascii="Times New Roman" w:hAnsi="Times New Roman"/>
        </w:rPr>
        <w:t xml:space="preserve"> </w:t>
      </w:r>
      <w:r w:rsidRPr="00420A82">
        <w:t>եւ</w:t>
      </w:r>
      <w:r w:rsidRPr="00420A82">
        <w:rPr>
          <w:rFonts w:ascii="Times New Roman" w:hAnsi="Times New Roman"/>
        </w:rPr>
        <w:t xml:space="preserve"> </w:t>
      </w:r>
      <w:r w:rsidRPr="00420A82">
        <w:t>պահանջներին</w:t>
      </w:r>
      <w:r w:rsidRPr="00420A82">
        <w:rPr>
          <w:rFonts w:ascii="Times New Roman" w:hAnsi="Times New Roman"/>
        </w:rPr>
        <w:t xml:space="preserve"> </w:t>
      </w:r>
      <w:r w:rsidRPr="00420A82">
        <w:t>համապատասխանության</w:t>
      </w:r>
      <w:r w:rsidRPr="00420A82">
        <w:rPr>
          <w:rFonts w:ascii="Times New Roman" w:hAnsi="Times New Roman"/>
        </w:rPr>
        <w:t xml:space="preserve"> </w:t>
      </w:r>
      <w:r w:rsidRPr="00420A82">
        <w:t>մասով</w:t>
      </w:r>
      <w:r w:rsidRPr="00420A82">
        <w:rPr>
          <w:rFonts w:ascii="Times New Roman" w:hAnsi="Times New Roman"/>
        </w:rPr>
        <w:t xml:space="preserve"> </w:t>
      </w:r>
      <w:r w:rsidRPr="00420A82">
        <w:t>ստուգում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(P.SP.01.OPR.036) </w:t>
      </w:r>
      <w:r w:rsidRPr="00420A82">
        <w:t>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045942" w14:paraId="52784BC6" w14:textId="77777777" w:rsidTr="000F2198">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038D82" w14:textId="77777777" w:rsidR="00651630" w:rsidRPr="00045942" w:rsidRDefault="00651630" w:rsidP="002C1955">
            <w:pPr>
              <w:pStyle w:val="a7"/>
              <w:keepNext w:val="0"/>
              <w:keepLines w:val="0"/>
              <w:widowControl w:val="0"/>
              <w:spacing w:after="120"/>
              <w:rPr>
                <w:rFonts w:ascii="Sylfaen" w:hAnsi="Sylfaen"/>
                <w:sz w:val="20"/>
                <w:szCs w:val="20"/>
              </w:rPr>
            </w:pPr>
            <w:r w:rsidRPr="0004594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585F16" w14:textId="77777777" w:rsidR="00651630" w:rsidRPr="00045942" w:rsidRDefault="00651630" w:rsidP="002C1955">
            <w:pPr>
              <w:pStyle w:val="a7"/>
              <w:keepNext w:val="0"/>
              <w:keepLines w:val="0"/>
              <w:widowControl w:val="0"/>
              <w:spacing w:after="120"/>
              <w:rPr>
                <w:rFonts w:ascii="Sylfaen" w:hAnsi="Sylfaen"/>
                <w:sz w:val="20"/>
                <w:szCs w:val="20"/>
              </w:rPr>
            </w:pPr>
            <w:r w:rsidRPr="00045942">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644A4EF" w14:textId="77777777" w:rsidR="00651630" w:rsidRPr="00045942" w:rsidRDefault="00651630" w:rsidP="002C1955">
            <w:pPr>
              <w:pStyle w:val="a7"/>
              <w:keepNext w:val="0"/>
              <w:keepLines w:val="0"/>
              <w:widowControl w:val="0"/>
              <w:spacing w:after="120"/>
              <w:rPr>
                <w:rFonts w:ascii="Sylfaen" w:hAnsi="Sylfaen"/>
                <w:sz w:val="20"/>
                <w:szCs w:val="20"/>
              </w:rPr>
            </w:pPr>
            <w:r w:rsidRPr="00045942">
              <w:rPr>
                <w:rFonts w:ascii="Sylfaen" w:hAnsi="Sylfaen"/>
                <w:sz w:val="20"/>
                <w:szCs w:val="20"/>
              </w:rPr>
              <w:t>Նկարագրությունը</w:t>
            </w:r>
          </w:p>
        </w:tc>
      </w:tr>
      <w:tr w:rsidR="00651630" w:rsidRPr="00045942" w14:paraId="77E9170F" w14:textId="77777777" w:rsidTr="000F2198">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BFFDACC" w14:textId="77777777" w:rsidR="00651630" w:rsidRPr="00045942" w:rsidRDefault="00651630" w:rsidP="002C1955">
            <w:pPr>
              <w:pStyle w:val="a7"/>
              <w:keepNext w:val="0"/>
              <w:keepLines w:val="0"/>
              <w:widowControl w:val="0"/>
              <w:spacing w:after="120"/>
              <w:rPr>
                <w:rFonts w:ascii="Sylfaen" w:hAnsi="Sylfaen"/>
                <w:color w:val="auto"/>
                <w:sz w:val="20"/>
                <w:szCs w:val="20"/>
              </w:rPr>
            </w:pPr>
            <w:r w:rsidRPr="0004594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79A537" w14:textId="77777777" w:rsidR="00651630" w:rsidRPr="00045942" w:rsidRDefault="00651630" w:rsidP="002C1955">
            <w:pPr>
              <w:pStyle w:val="a7"/>
              <w:keepNext w:val="0"/>
              <w:keepLines w:val="0"/>
              <w:widowControl w:val="0"/>
              <w:spacing w:after="120"/>
              <w:rPr>
                <w:rFonts w:ascii="Sylfaen" w:hAnsi="Sylfaen"/>
                <w:sz w:val="20"/>
                <w:szCs w:val="20"/>
              </w:rPr>
            </w:pPr>
            <w:r w:rsidRPr="00045942">
              <w:rPr>
                <w:rFonts w:ascii="Sylfaen" w:hAnsi="Sylfaen"/>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C41868" w14:textId="77777777" w:rsidR="00651630" w:rsidRPr="00045942" w:rsidRDefault="00651630" w:rsidP="002C1955">
            <w:pPr>
              <w:pStyle w:val="a7"/>
              <w:keepNext w:val="0"/>
              <w:keepLines w:val="0"/>
              <w:widowControl w:val="0"/>
              <w:spacing w:after="120"/>
              <w:rPr>
                <w:rFonts w:ascii="Sylfaen" w:hAnsi="Sylfaen"/>
                <w:sz w:val="20"/>
                <w:szCs w:val="20"/>
              </w:rPr>
            </w:pPr>
            <w:r w:rsidRPr="00045942">
              <w:rPr>
                <w:rFonts w:ascii="Sylfaen" w:hAnsi="Sylfaen"/>
                <w:sz w:val="20"/>
                <w:szCs w:val="20"/>
              </w:rPr>
              <w:t>3</w:t>
            </w:r>
          </w:p>
        </w:tc>
      </w:tr>
      <w:tr w:rsidR="00651630" w:rsidRPr="00045942" w14:paraId="356B1DDA"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4268D04" w14:textId="77777777" w:rsidR="00651630" w:rsidRPr="00045942" w:rsidRDefault="00651630" w:rsidP="002C1955">
            <w:pPr>
              <w:pStyle w:val="a5"/>
              <w:widowControl w:val="0"/>
              <w:spacing w:after="120" w:line="240" w:lineRule="auto"/>
              <w:jc w:val="center"/>
              <w:rPr>
                <w:rFonts w:ascii="Sylfaen" w:hAnsi="Sylfaen" w:cs="Times New Roman"/>
                <w:sz w:val="20"/>
              </w:rPr>
            </w:pPr>
            <w:r w:rsidRPr="00045942">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5FCA1F4"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7DDDCC5"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color w:val="auto"/>
                <w:sz w:val="20"/>
              </w:rPr>
              <w:t>P.SP.01.OPR.036</w:t>
            </w:r>
          </w:p>
        </w:tc>
      </w:tr>
      <w:tr w:rsidR="00651630" w:rsidRPr="00045942" w14:paraId="0B443642"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964F515" w14:textId="77777777" w:rsidR="00651630" w:rsidRPr="00045942" w:rsidRDefault="00651630" w:rsidP="002C1955">
            <w:pPr>
              <w:pStyle w:val="a5"/>
              <w:widowControl w:val="0"/>
              <w:spacing w:after="120" w:line="240" w:lineRule="auto"/>
              <w:jc w:val="center"/>
              <w:rPr>
                <w:rFonts w:ascii="Sylfaen" w:hAnsi="Sylfaen" w:cs="Times New Roman"/>
                <w:sz w:val="20"/>
              </w:rPr>
            </w:pPr>
            <w:r w:rsidRPr="00045942">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11B0C01"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5A87959"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պաշտպանության ժամկետը երկարաձգելու վերաբերյալ դիմումի ընդունում եւ պահանջներին համապատասխանության մասով ստուգում</w:t>
            </w:r>
          </w:p>
        </w:tc>
      </w:tr>
      <w:tr w:rsidR="00651630" w:rsidRPr="00045942" w14:paraId="00AB2BC1"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2E23D2B" w14:textId="77777777" w:rsidR="00651630" w:rsidRPr="00045942" w:rsidRDefault="00651630" w:rsidP="002C1955">
            <w:pPr>
              <w:pStyle w:val="a5"/>
              <w:widowControl w:val="0"/>
              <w:spacing w:after="120" w:line="240" w:lineRule="auto"/>
              <w:jc w:val="center"/>
              <w:rPr>
                <w:rFonts w:ascii="Sylfaen" w:hAnsi="Sylfaen" w:cs="Times New Roman"/>
                <w:sz w:val="20"/>
              </w:rPr>
            </w:pPr>
            <w:r w:rsidRPr="00045942">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C51877E"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EC7C3B0"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Հանձնաժողով</w:t>
            </w:r>
          </w:p>
        </w:tc>
      </w:tr>
      <w:tr w:rsidR="00651630" w:rsidRPr="00045942" w14:paraId="7B500B6A"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1BA457C" w14:textId="77777777" w:rsidR="00651630" w:rsidRPr="00045942" w:rsidRDefault="00651630" w:rsidP="002C1955">
            <w:pPr>
              <w:pStyle w:val="a5"/>
              <w:widowControl w:val="0"/>
              <w:spacing w:after="120" w:line="240" w:lineRule="auto"/>
              <w:jc w:val="center"/>
              <w:rPr>
                <w:rFonts w:ascii="Sylfaen" w:hAnsi="Sylfaen" w:cs="Times New Roman"/>
                <w:sz w:val="20"/>
              </w:rPr>
            </w:pPr>
            <w:r w:rsidRPr="00045942">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2086CA2"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83C45D7"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color w:val="auto"/>
                <w:sz w:val="20"/>
              </w:rPr>
              <w:t>կատարվում է Կանոնակարգի 42-րդ կետով սահմանված ժամկետի ընթացքում հայտատուից պաշտպանության ժամկետը երկարաձգելու վերաբերյալ դիմում ստանալու դեպքում</w:t>
            </w:r>
          </w:p>
        </w:tc>
      </w:tr>
      <w:tr w:rsidR="00651630" w:rsidRPr="00045942" w14:paraId="70C80A67"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8D2D832" w14:textId="77777777" w:rsidR="00651630" w:rsidRPr="00045942" w:rsidRDefault="00651630" w:rsidP="002C1955">
            <w:pPr>
              <w:pStyle w:val="a5"/>
              <w:widowControl w:val="0"/>
              <w:spacing w:after="120" w:line="240" w:lineRule="auto"/>
              <w:jc w:val="center"/>
              <w:rPr>
                <w:rFonts w:ascii="Sylfaen" w:hAnsi="Sylfaen" w:cs="Times New Roman"/>
                <w:sz w:val="20"/>
              </w:rPr>
            </w:pPr>
            <w:r w:rsidRPr="00045942">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BBCC536"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3E69AA8"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w:t>
            </w:r>
          </w:p>
        </w:tc>
      </w:tr>
      <w:tr w:rsidR="00651630" w:rsidRPr="00045942" w14:paraId="1CAFCC33"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543F67F" w14:textId="77777777" w:rsidR="00651630" w:rsidRPr="00045942" w:rsidRDefault="00651630" w:rsidP="002C1955">
            <w:pPr>
              <w:pStyle w:val="a5"/>
              <w:widowControl w:val="0"/>
              <w:spacing w:after="120" w:line="240" w:lineRule="auto"/>
              <w:jc w:val="center"/>
              <w:rPr>
                <w:rFonts w:ascii="Sylfaen" w:hAnsi="Sylfaen" w:cs="Times New Roman"/>
                <w:sz w:val="20"/>
              </w:rPr>
            </w:pPr>
            <w:r w:rsidRPr="00045942">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B544153"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A5AE92A"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կատարողը հայտատուից ընդունում է պաշտպանության ժամկետը երկարաձգելու վերաբերյալ դիմումը եւ այն ստուգում Կանոնակարգի պահանջներին համապատասխանության մասով</w:t>
            </w:r>
          </w:p>
        </w:tc>
      </w:tr>
      <w:tr w:rsidR="00651630" w:rsidRPr="00045942" w14:paraId="275FEA71"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F396F23" w14:textId="77777777" w:rsidR="00651630" w:rsidRPr="00045942" w:rsidRDefault="00651630" w:rsidP="002C1955">
            <w:pPr>
              <w:pStyle w:val="a5"/>
              <w:widowControl w:val="0"/>
              <w:spacing w:after="120" w:line="240" w:lineRule="auto"/>
              <w:jc w:val="center"/>
              <w:rPr>
                <w:rFonts w:ascii="Sylfaen" w:hAnsi="Sylfaen" w:cs="Times New Roman"/>
                <w:sz w:val="20"/>
              </w:rPr>
            </w:pPr>
            <w:r w:rsidRPr="00045942">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9694470"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6737BC4" w14:textId="77777777" w:rsidR="00651630" w:rsidRPr="00045942" w:rsidRDefault="00651630" w:rsidP="002C1955">
            <w:pPr>
              <w:pStyle w:val="a5"/>
              <w:widowControl w:val="0"/>
              <w:spacing w:after="120" w:line="240" w:lineRule="auto"/>
              <w:jc w:val="left"/>
              <w:rPr>
                <w:rFonts w:ascii="Sylfaen" w:hAnsi="Sylfaen" w:cs="Times New Roman"/>
                <w:sz w:val="20"/>
              </w:rPr>
            </w:pPr>
            <w:r w:rsidRPr="00045942">
              <w:rPr>
                <w:rFonts w:ascii="Sylfaen" w:hAnsi="Sylfaen"/>
                <w:sz w:val="20"/>
              </w:rPr>
              <w:t>պաշտպանության ժամկետը երկարաձգելու վերաբերյալ դիմումն ընդունվել եւ ստուգվել է</w:t>
            </w:r>
          </w:p>
        </w:tc>
      </w:tr>
    </w:tbl>
    <w:p w14:paraId="25B1BB88"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2E741903"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46</w:t>
      </w:r>
    </w:p>
    <w:p w14:paraId="36F0624E" w14:textId="77777777" w:rsidR="00651630" w:rsidRPr="00420A82" w:rsidRDefault="00651630" w:rsidP="00A06554">
      <w:pPr>
        <w:pStyle w:val="af6"/>
        <w:keepNext w:val="0"/>
        <w:widowControl w:val="0"/>
        <w:spacing w:after="160" w:line="360" w:lineRule="auto"/>
        <w:rPr>
          <w:rFonts w:ascii="Sylfaen" w:hAnsi="Sylfaen"/>
          <w:color w:val="auto"/>
          <w:sz w:val="24"/>
          <w:szCs w:val="24"/>
        </w:rPr>
      </w:pPr>
      <w:r w:rsidRPr="00420A82">
        <w:rPr>
          <w:rFonts w:ascii="Sylfaen" w:hAnsi="Sylfaen"/>
          <w:color w:val="auto"/>
          <w:sz w:val="24"/>
          <w:szCs w:val="24"/>
        </w:rPr>
        <w:t>«Դիմումի ուսումնասիրումը մերժելու վերաբերյալ ծանուցման ուղարկում» գործառնության</w:t>
      </w:r>
      <w:r w:rsidR="00420A82">
        <w:rPr>
          <w:rFonts w:ascii="Sylfaen" w:hAnsi="Sylfaen"/>
          <w:color w:val="auto"/>
          <w:sz w:val="24"/>
          <w:szCs w:val="24"/>
        </w:rPr>
        <w:t xml:space="preserve"> </w:t>
      </w:r>
      <w:r w:rsidRPr="00420A82">
        <w:rPr>
          <w:rFonts w:ascii="Sylfaen" w:hAnsi="Sylfaen"/>
          <w:color w:val="auto"/>
          <w:sz w:val="24"/>
          <w:szCs w:val="24"/>
        </w:rPr>
        <w:t>(P.SP.01.OPR.037</w:t>
      </w:r>
      <w:r w:rsidR="00D47BA0" w:rsidRPr="00420A82">
        <w:rPr>
          <w:rFonts w:ascii="Sylfaen" w:hAnsi="Sylfaen"/>
          <w:color w:val="auto"/>
          <w:sz w:val="24"/>
          <w:szCs w:val="24"/>
        </w:rPr>
        <w:fldChar w:fldCharType="begin"/>
      </w:r>
      <w:r w:rsidRPr="00420A82">
        <w:rPr>
          <w:rFonts w:ascii="Sylfaen" w:hAnsi="Sylfaen"/>
          <w:color w:val="auto"/>
          <w:sz w:val="24"/>
          <w:szCs w:val="24"/>
        </w:rPr>
        <w:instrText xml:space="preserve"> SEQ НумОпервТабл \# "000" \s 001 \* MERGEFORMAT  \* MERGEFORMAT  \* MERGEFORMAT </w:instrText>
      </w:r>
      <w:r w:rsidR="00D47BA0" w:rsidRPr="00420A82">
        <w:rPr>
          <w:rFonts w:ascii="Sylfaen" w:hAnsi="Sylfaen"/>
          <w:color w:val="auto"/>
          <w:sz w:val="24"/>
          <w:szCs w:val="24"/>
        </w:rPr>
        <w:fldChar w:fldCharType="separate"/>
      </w:r>
      <w:r w:rsidRPr="00420A82">
        <w:rPr>
          <w:rFonts w:ascii="Sylfaen" w:hAnsi="Sylfaen"/>
          <w:noProof/>
          <w:color w:val="auto"/>
          <w:sz w:val="24"/>
          <w:szCs w:val="24"/>
        </w:rPr>
        <w:t>026</w:t>
      </w:r>
      <w:r w:rsidR="00D47BA0" w:rsidRPr="00420A82">
        <w:rPr>
          <w:rFonts w:ascii="Sylfaen" w:hAnsi="Sylfaen"/>
          <w:color w:val="auto"/>
          <w:sz w:val="24"/>
          <w:szCs w:val="24"/>
        </w:rPr>
        <w:fldChar w:fldCharType="end"/>
      </w:r>
      <w:r w:rsidRPr="00420A82">
        <w:rPr>
          <w:rFonts w:ascii="Sylfaen" w:hAnsi="Sylfaen"/>
          <w:color w:val="auto"/>
          <w:sz w:val="24"/>
          <w:szCs w:val="24"/>
        </w:rPr>
        <w:t>)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045942" w14:paraId="57DF38D9" w14:textId="77777777" w:rsidTr="002C1955">
        <w:trPr>
          <w:tblHeader/>
          <w:jc w:val="center"/>
        </w:trPr>
        <w:tc>
          <w:tcPr>
            <w:tcW w:w="1136" w:type="dxa"/>
            <w:shd w:val="clear" w:color="auto" w:fill="auto"/>
            <w:vAlign w:val="center"/>
          </w:tcPr>
          <w:p w14:paraId="3EF8187D" w14:textId="77777777" w:rsidR="00651630" w:rsidRPr="00045942" w:rsidRDefault="00651630" w:rsidP="00EF0351">
            <w:pPr>
              <w:pStyle w:val="a7"/>
              <w:keepNext w:val="0"/>
              <w:keepLines w:val="0"/>
              <w:widowControl w:val="0"/>
              <w:autoSpaceDE w:val="0"/>
              <w:autoSpaceDN w:val="0"/>
              <w:adjustRightInd w:val="0"/>
              <w:spacing w:after="80"/>
              <w:rPr>
                <w:rFonts w:ascii="Sylfaen" w:hAnsi="Sylfaen"/>
                <w:color w:val="auto"/>
                <w:sz w:val="20"/>
                <w:szCs w:val="20"/>
              </w:rPr>
            </w:pPr>
            <w:r w:rsidRPr="00045942">
              <w:rPr>
                <w:rFonts w:ascii="Sylfaen" w:hAnsi="Sylfaen"/>
                <w:color w:val="auto"/>
                <w:sz w:val="20"/>
                <w:szCs w:val="20"/>
              </w:rPr>
              <w:t>Համարը՝ ը/կ</w:t>
            </w:r>
          </w:p>
        </w:tc>
        <w:tc>
          <w:tcPr>
            <w:tcW w:w="2402" w:type="dxa"/>
            <w:shd w:val="clear" w:color="auto" w:fill="auto"/>
            <w:vAlign w:val="center"/>
          </w:tcPr>
          <w:p w14:paraId="4ED03832" w14:textId="77777777" w:rsidR="00651630" w:rsidRPr="00045942" w:rsidRDefault="00651630" w:rsidP="00EF0351">
            <w:pPr>
              <w:pStyle w:val="a7"/>
              <w:keepNext w:val="0"/>
              <w:keepLines w:val="0"/>
              <w:widowControl w:val="0"/>
              <w:autoSpaceDE w:val="0"/>
              <w:autoSpaceDN w:val="0"/>
              <w:adjustRightInd w:val="0"/>
              <w:spacing w:after="80"/>
              <w:rPr>
                <w:rFonts w:ascii="Sylfaen" w:hAnsi="Sylfaen"/>
                <w:color w:val="auto"/>
                <w:sz w:val="20"/>
                <w:szCs w:val="20"/>
              </w:rPr>
            </w:pPr>
            <w:r w:rsidRPr="00045942">
              <w:rPr>
                <w:rFonts w:ascii="Sylfaen" w:hAnsi="Sylfaen"/>
                <w:color w:val="auto"/>
                <w:sz w:val="20"/>
                <w:szCs w:val="20"/>
              </w:rPr>
              <w:t>Տարրի նշագիրը</w:t>
            </w:r>
          </w:p>
        </w:tc>
        <w:tc>
          <w:tcPr>
            <w:tcW w:w="5818" w:type="dxa"/>
            <w:vAlign w:val="center"/>
          </w:tcPr>
          <w:p w14:paraId="2508A644" w14:textId="77777777" w:rsidR="00651630" w:rsidRPr="00045942" w:rsidRDefault="00651630" w:rsidP="00EF0351">
            <w:pPr>
              <w:pStyle w:val="a7"/>
              <w:keepNext w:val="0"/>
              <w:keepLines w:val="0"/>
              <w:widowControl w:val="0"/>
              <w:autoSpaceDE w:val="0"/>
              <w:autoSpaceDN w:val="0"/>
              <w:adjustRightInd w:val="0"/>
              <w:spacing w:after="80"/>
              <w:rPr>
                <w:rFonts w:ascii="Sylfaen" w:hAnsi="Sylfaen"/>
                <w:color w:val="auto"/>
                <w:sz w:val="20"/>
                <w:szCs w:val="20"/>
              </w:rPr>
            </w:pPr>
            <w:r w:rsidRPr="00045942">
              <w:rPr>
                <w:rFonts w:ascii="Sylfaen" w:hAnsi="Sylfaen"/>
                <w:color w:val="auto"/>
                <w:sz w:val="20"/>
                <w:szCs w:val="20"/>
              </w:rPr>
              <w:t>Նկարագրությունը</w:t>
            </w:r>
          </w:p>
        </w:tc>
      </w:tr>
      <w:tr w:rsidR="00651630" w:rsidRPr="00045942" w14:paraId="2567A818" w14:textId="77777777" w:rsidTr="002C1955">
        <w:trPr>
          <w:tblHeader/>
          <w:jc w:val="center"/>
        </w:trPr>
        <w:tc>
          <w:tcPr>
            <w:tcW w:w="1136" w:type="dxa"/>
            <w:shd w:val="clear" w:color="auto" w:fill="auto"/>
            <w:vAlign w:val="center"/>
          </w:tcPr>
          <w:p w14:paraId="2994B4E0" w14:textId="77777777" w:rsidR="00651630" w:rsidRPr="00045942" w:rsidRDefault="00651630" w:rsidP="00EF0351">
            <w:pPr>
              <w:pStyle w:val="a7"/>
              <w:keepNext w:val="0"/>
              <w:keepLines w:val="0"/>
              <w:widowControl w:val="0"/>
              <w:autoSpaceDE w:val="0"/>
              <w:autoSpaceDN w:val="0"/>
              <w:adjustRightInd w:val="0"/>
              <w:spacing w:after="80"/>
              <w:rPr>
                <w:rFonts w:ascii="Sylfaen" w:hAnsi="Sylfaen"/>
                <w:color w:val="auto"/>
                <w:sz w:val="20"/>
                <w:szCs w:val="20"/>
              </w:rPr>
            </w:pPr>
            <w:r w:rsidRPr="00045942">
              <w:rPr>
                <w:rFonts w:ascii="Sylfaen" w:hAnsi="Sylfaen"/>
                <w:color w:val="auto"/>
                <w:sz w:val="20"/>
                <w:szCs w:val="20"/>
              </w:rPr>
              <w:t>1</w:t>
            </w:r>
          </w:p>
        </w:tc>
        <w:tc>
          <w:tcPr>
            <w:tcW w:w="2402" w:type="dxa"/>
            <w:shd w:val="clear" w:color="auto" w:fill="auto"/>
            <w:vAlign w:val="center"/>
          </w:tcPr>
          <w:p w14:paraId="48EBB943" w14:textId="77777777" w:rsidR="00651630" w:rsidRPr="00045942" w:rsidRDefault="00651630" w:rsidP="00EF0351">
            <w:pPr>
              <w:pStyle w:val="a7"/>
              <w:keepNext w:val="0"/>
              <w:keepLines w:val="0"/>
              <w:widowControl w:val="0"/>
              <w:autoSpaceDE w:val="0"/>
              <w:autoSpaceDN w:val="0"/>
              <w:adjustRightInd w:val="0"/>
              <w:spacing w:after="80"/>
              <w:rPr>
                <w:rFonts w:ascii="Sylfaen" w:hAnsi="Sylfaen"/>
                <w:color w:val="auto"/>
                <w:sz w:val="20"/>
                <w:szCs w:val="20"/>
              </w:rPr>
            </w:pPr>
            <w:r w:rsidRPr="00045942">
              <w:rPr>
                <w:rFonts w:ascii="Sylfaen" w:hAnsi="Sylfaen"/>
                <w:color w:val="auto"/>
                <w:sz w:val="20"/>
                <w:szCs w:val="20"/>
              </w:rPr>
              <w:t>2</w:t>
            </w:r>
          </w:p>
        </w:tc>
        <w:tc>
          <w:tcPr>
            <w:tcW w:w="5818" w:type="dxa"/>
            <w:vAlign w:val="center"/>
          </w:tcPr>
          <w:p w14:paraId="162F088C" w14:textId="77777777" w:rsidR="00651630" w:rsidRPr="00045942" w:rsidRDefault="00651630" w:rsidP="00EF0351">
            <w:pPr>
              <w:pStyle w:val="a7"/>
              <w:keepNext w:val="0"/>
              <w:keepLines w:val="0"/>
              <w:widowControl w:val="0"/>
              <w:autoSpaceDE w:val="0"/>
              <w:autoSpaceDN w:val="0"/>
              <w:adjustRightInd w:val="0"/>
              <w:spacing w:after="80"/>
              <w:rPr>
                <w:rFonts w:ascii="Sylfaen" w:hAnsi="Sylfaen"/>
                <w:color w:val="auto"/>
                <w:sz w:val="20"/>
                <w:szCs w:val="20"/>
              </w:rPr>
            </w:pPr>
            <w:r w:rsidRPr="00045942">
              <w:rPr>
                <w:rFonts w:ascii="Sylfaen" w:hAnsi="Sylfaen"/>
                <w:color w:val="auto"/>
                <w:sz w:val="20"/>
                <w:szCs w:val="20"/>
              </w:rPr>
              <w:t>3</w:t>
            </w:r>
          </w:p>
        </w:tc>
      </w:tr>
      <w:tr w:rsidR="00651630" w:rsidRPr="00045942" w14:paraId="000A075D" w14:textId="77777777" w:rsidTr="002C1955">
        <w:trPr>
          <w:jc w:val="center"/>
        </w:trPr>
        <w:tc>
          <w:tcPr>
            <w:tcW w:w="1136" w:type="dxa"/>
            <w:tcBorders>
              <w:bottom w:val="single" w:sz="4" w:space="0" w:color="auto"/>
            </w:tcBorders>
            <w:shd w:val="clear" w:color="auto" w:fill="auto"/>
          </w:tcPr>
          <w:p w14:paraId="14A87444" w14:textId="77777777" w:rsidR="00651630" w:rsidRPr="00045942" w:rsidRDefault="00651630" w:rsidP="00EF0351">
            <w:pPr>
              <w:pStyle w:val="af3"/>
              <w:widowControl w:val="0"/>
              <w:autoSpaceDE w:val="0"/>
              <w:autoSpaceDN w:val="0"/>
              <w:adjustRightInd w:val="0"/>
              <w:spacing w:after="80" w:line="240" w:lineRule="auto"/>
              <w:rPr>
                <w:rFonts w:ascii="Sylfaen" w:hAnsi="Sylfaen"/>
                <w:color w:val="auto"/>
                <w:sz w:val="20"/>
              </w:rPr>
            </w:pPr>
            <w:r w:rsidRPr="00045942">
              <w:rPr>
                <w:rFonts w:ascii="Sylfaen" w:hAnsi="Sylfaen"/>
                <w:color w:val="auto"/>
                <w:sz w:val="20"/>
              </w:rPr>
              <w:t>1</w:t>
            </w:r>
          </w:p>
        </w:tc>
        <w:tc>
          <w:tcPr>
            <w:tcW w:w="2402" w:type="dxa"/>
            <w:tcBorders>
              <w:left w:val="single" w:sz="4" w:space="0" w:color="auto"/>
              <w:bottom w:val="single" w:sz="4" w:space="0" w:color="auto"/>
            </w:tcBorders>
            <w:shd w:val="clear" w:color="auto" w:fill="auto"/>
          </w:tcPr>
          <w:p w14:paraId="1D811C7D" w14:textId="77777777" w:rsidR="00651630" w:rsidRPr="00045942" w:rsidRDefault="00651630" w:rsidP="00EF0351">
            <w:pPr>
              <w:pStyle w:val="af3"/>
              <w:widowControl w:val="0"/>
              <w:autoSpaceDE w:val="0"/>
              <w:autoSpaceDN w:val="0"/>
              <w:adjustRightInd w:val="0"/>
              <w:spacing w:after="80" w:line="240" w:lineRule="auto"/>
              <w:jc w:val="left"/>
              <w:rPr>
                <w:rFonts w:ascii="Sylfaen" w:hAnsi="Sylfaen"/>
                <w:color w:val="auto"/>
                <w:sz w:val="20"/>
              </w:rPr>
            </w:pPr>
            <w:r w:rsidRPr="00045942">
              <w:rPr>
                <w:rFonts w:ascii="Sylfaen" w:hAnsi="Sylfaen"/>
                <w:color w:val="auto"/>
                <w:sz w:val="20"/>
              </w:rPr>
              <w:t>Ծածկագրային նշագիրը</w:t>
            </w:r>
          </w:p>
        </w:tc>
        <w:tc>
          <w:tcPr>
            <w:tcW w:w="5818" w:type="dxa"/>
          </w:tcPr>
          <w:p w14:paraId="7D2E9B55" w14:textId="77777777" w:rsidR="00651630" w:rsidRPr="00045942" w:rsidRDefault="00651630" w:rsidP="00EF0351">
            <w:pPr>
              <w:pStyle w:val="af3"/>
              <w:widowControl w:val="0"/>
              <w:autoSpaceDE w:val="0"/>
              <w:autoSpaceDN w:val="0"/>
              <w:adjustRightInd w:val="0"/>
              <w:spacing w:after="80" w:line="240" w:lineRule="auto"/>
              <w:jc w:val="left"/>
              <w:rPr>
                <w:rFonts w:ascii="Sylfaen" w:hAnsi="Sylfaen"/>
                <w:color w:val="auto"/>
                <w:sz w:val="20"/>
              </w:rPr>
            </w:pPr>
            <w:r w:rsidRPr="00045942">
              <w:rPr>
                <w:rFonts w:ascii="Sylfaen" w:hAnsi="Sylfaen"/>
                <w:color w:val="auto"/>
                <w:sz w:val="20"/>
              </w:rPr>
              <w:t>P.SP.01.OPR.037</w:t>
            </w:r>
          </w:p>
        </w:tc>
      </w:tr>
      <w:tr w:rsidR="00651630" w:rsidRPr="00045942" w14:paraId="18FAC710" w14:textId="77777777" w:rsidTr="002C1955">
        <w:trPr>
          <w:jc w:val="center"/>
        </w:trPr>
        <w:tc>
          <w:tcPr>
            <w:tcW w:w="1136" w:type="dxa"/>
            <w:tcBorders>
              <w:top w:val="single" w:sz="4" w:space="0" w:color="auto"/>
              <w:bottom w:val="single" w:sz="4" w:space="0" w:color="auto"/>
            </w:tcBorders>
            <w:shd w:val="clear" w:color="auto" w:fill="auto"/>
          </w:tcPr>
          <w:p w14:paraId="1BC93B73" w14:textId="77777777" w:rsidR="00651630" w:rsidRPr="00045942" w:rsidRDefault="00651630" w:rsidP="0044266D">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2</w:t>
            </w:r>
          </w:p>
        </w:tc>
        <w:tc>
          <w:tcPr>
            <w:tcW w:w="2402" w:type="dxa"/>
            <w:tcBorders>
              <w:left w:val="single" w:sz="4" w:space="0" w:color="auto"/>
            </w:tcBorders>
            <w:shd w:val="clear" w:color="auto" w:fill="auto"/>
          </w:tcPr>
          <w:p w14:paraId="11FA7B41" w14:textId="77777777" w:rsidR="00651630" w:rsidRPr="00045942" w:rsidRDefault="00651630" w:rsidP="0044266D">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Գործառնության անվանումը</w:t>
            </w:r>
          </w:p>
        </w:tc>
        <w:tc>
          <w:tcPr>
            <w:tcW w:w="5818" w:type="dxa"/>
          </w:tcPr>
          <w:p w14:paraId="515730DF" w14:textId="77777777" w:rsidR="00651630" w:rsidRPr="00045942" w:rsidRDefault="00651630" w:rsidP="0044266D">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դիմումի ուսումնասիրումը մերժելու վերաբերյալ ծանուցման ուղարկում</w:t>
            </w:r>
          </w:p>
        </w:tc>
      </w:tr>
      <w:tr w:rsidR="00651630" w:rsidRPr="00045942" w14:paraId="26B21958" w14:textId="77777777" w:rsidTr="002C1955">
        <w:trPr>
          <w:jc w:val="center"/>
        </w:trPr>
        <w:tc>
          <w:tcPr>
            <w:tcW w:w="1136" w:type="dxa"/>
            <w:tcBorders>
              <w:top w:val="single" w:sz="4" w:space="0" w:color="auto"/>
              <w:bottom w:val="single" w:sz="4" w:space="0" w:color="auto"/>
            </w:tcBorders>
            <w:shd w:val="clear" w:color="auto" w:fill="auto"/>
          </w:tcPr>
          <w:p w14:paraId="67B36170" w14:textId="77777777" w:rsidR="00651630" w:rsidRPr="00045942" w:rsidRDefault="00651630" w:rsidP="0044266D">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3</w:t>
            </w:r>
          </w:p>
        </w:tc>
        <w:tc>
          <w:tcPr>
            <w:tcW w:w="2402" w:type="dxa"/>
            <w:tcBorders>
              <w:left w:val="single" w:sz="4" w:space="0" w:color="auto"/>
            </w:tcBorders>
            <w:shd w:val="clear" w:color="auto" w:fill="auto"/>
          </w:tcPr>
          <w:p w14:paraId="67AE0178" w14:textId="77777777" w:rsidR="00651630" w:rsidRPr="00045942" w:rsidRDefault="00651630" w:rsidP="0044266D">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Կատարողը</w:t>
            </w:r>
          </w:p>
        </w:tc>
        <w:tc>
          <w:tcPr>
            <w:tcW w:w="5818" w:type="dxa"/>
          </w:tcPr>
          <w:p w14:paraId="197B3522" w14:textId="77777777" w:rsidR="00651630" w:rsidRPr="00045942" w:rsidRDefault="00651630" w:rsidP="0044266D">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Հանձնաժողով</w:t>
            </w:r>
          </w:p>
        </w:tc>
      </w:tr>
      <w:tr w:rsidR="00651630" w:rsidRPr="00045942" w14:paraId="12469267" w14:textId="77777777" w:rsidTr="002C1955">
        <w:trPr>
          <w:jc w:val="center"/>
        </w:trPr>
        <w:tc>
          <w:tcPr>
            <w:tcW w:w="1136" w:type="dxa"/>
            <w:tcBorders>
              <w:top w:val="single" w:sz="4" w:space="0" w:color="auto"/>
              <w:bottom w:val="single" w:sz="4" w:space="0" w:color="auto"/>
            </w:tcBorders>
            <w:shd w:val="clear" w:color="auto" w:fill="auto"/>
          </w:tcPr>
          <w:p w14:paraId="1982FD18" w14:textId="77777777" w:rsidR="00651630" w:rsidRPr="00045942" w:rsidRDefault="00651630" w:rsidP="0044266D">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4</w:t>
            </w:r>
          </w:p>
        </w:tc>
        <w:tc>
          <w:tcPr>
            <w:tcW w:w="2402" w:type="dxa"/>
            <w:tcBorders>
              <w:left w:val="single" w:sz="4" w:space="0" w:color="auto"/>
            </w:tcBorders>
            <w:shd w:val="clear" w:color="auto" w:fill="auto"/>
          </w:tcPr>
          <w:p w14:paraId="51343711" w14:textId="77777777" w:rsidR="00651630" w:rsidRPr="00045942" w:rsidRDefault="00651630" w:rsidP="0044266D">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Կատարման պայմանները</w:t>
            </w:r>
          </w:p>
        </w:tc>
        <w:tc>
          <w:tcPr>
            <w:tcW w:w="5818" w:type="dxa"/>
          </w:tcPr>
          <w:p w14:paraId="5B316D9A" w14:textId="77777777" w:rsidR="00651630" w:rsidRPr="00045942" w:rsidRDefault="00651630" w:rsidP="0044266D">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կատարվում է, եթե պարզվել է պաշտպանության ժամկետը երկարաձգելու վերաբերյալ դիմումի անհամապատասխանությունը Կանոնակարգի պահանջներին, ինչը հանգեցնում է մերժման</w:t>
            </w:r>
          </w:p>
        </w:tc>
      </w:tr>
      <w:tr w:rsidR="00651630" w:rsidRPr="00045942" w14:paraId="05259DFF" w14:textId="77777777" w:rsidTr="002C1955">
        <w:trPr>
          <w:jc w:val="center"/>
        </w:trPr>
        <w:tc>
          <w:tcPr>
            <w:tcW w:w="1136" w:type="dxa"/>
            <w:tcBorders>
              <w:top w:val="single" w:sz="4" w:space="0" w:color="auto"/>
              <w:bottom w:val="single" w:sz="4" w:space="0" w:color="auto"/>
            </w:tcBorders>
            <w:shd w:val="clear" w:color="auto" w:fill="auto"/>
          </w:tcPr>
          <w:p w14:paraId="386B2AA6" w14:textId="77777777" w:rsidR="00651630" w:rsidRPr="00045942" w:rsidRDefault="00651630" w:rsidP="0044266D">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5</w:t>
            </w:r>
          </w:p>
        </w:tc>
        <w:tc>
          <w:tcPr>
            <w:tcW w:w="2402" w:type="dxa"/>
            <w:tcBorders>
              <w:left w:val="single" w:sz="4" w:space="0" w:color="auto"/>
            </w:tcBorders>
            <w:shd w:val="clear" w:color="auto" w:fill="auto"/>
          </w:tcPr>
          <w:p w14:paraId="024FE2BF" w14:textId="77777777" w:rsidR="00651630" w:rsidRPr="00045942" w:rsidRDefault="00651630" w:rsidP="0044266D">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Սահմանափակումները</w:t>
            </w:r>
          </w:p>
        </w:tc>
        <w:tc>
          <w:tcPr>
            <w:tcW w:w="5818" w:type="dxa"/>
          </w:tcPr>
          <w:p w14:paraId="4DBA74F4" w14:textId="77777777" w:rsidR="00651630" w:rsidRPr="00045942" w:rsidRDefault="00651630" w:rsidP="0044266D">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noProof/>
                <w:color w:val="auto"/>
                <w:sz w:val="20"/>
              </w:rPr>
              <w:t>ծանուցումը՝ մերժման պատճառների նշմամբ, հայտատուին է ուղարկվում Կանոնակարգի 12-րդ կետով սահմանված ժամկետի ընթացքում</w:t>
            </w:r>
          </w:p>
        </w:tc>
      </w:tr>
      <w:tr w:rsidR="00651630" w:rsidRPr="00045942" w14:paraId="55C371E5" w14:textId="77777777" w:rsidTr="002C1955">
        <w:trPr>
          <w:jc w:val="center"/>
        </w:trPr>
        <w:tc>
          <w:tcPr>
            <w:tcW w:w="1136" w:type="dxa"/>
            <w:tcBorders>
              <w:top w:val="single" w:sz="4" w:space="0" w:color="auto"/>
              <w:bottom w:val="single" w:sz="4" w:space="0" w:color="auto"/>
            </w:tcBorders>
            <w:shd w:val="clear" w:color="auto" w:fill="auto"/>
          </w:tcPr>
          <w:p w14:paraId="0F2AF297" w14:textId="77777777" w:rsidR="00651630" w:rsidRPr="00045942" w:rsidRDefault="00651630" w:rsidP="0044266D">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6</w:t>
            </w:r>
          </w:p>
        </w:tc>
        <w:tc>
          <w:tcPr>
            <w:tcW w:w="2402" w:type="dxa"/>
            <w:tcBorders>
              <w:left w:val="single" w:sz="4" w:space="0" w:color="auto"/>
            </w:tcBorders>
            <w:shd w:val="clear" w:color="auto" w:fill="auto"/>
          </w:tcPr>
          <w:p w14:paraId="7DA9521C" w14:textId="77777777" w:rsidR="00651630" w:rsidRPr="00045942" w:rsidRDefault="00651630" w:rsidP="0044266D">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Գործառնության նկարագրությունը</w:t>
            </w:r>
          </w:p>
        </w:tc>
        <w:tc>
          <w:tcPr>
            <w:tcW w:w="5818" w:type="dxa"/>
          </w:tcPr>
          <w:p w14:paraId="63BFF268" w14:textId="77777777" w:rsidR="00651630" w:rsidRPr="00045942" w:rsidRDefault="00651630" w:rsidP="0044266D">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կատարողը ձեւավորում եւ հայտատուին է ուղարկում դիմումի ուսումնասիրումը մերժելու վերաբերյալ ծանուցում</w:t>
            </w:r>
          </w:p>
        </w:tc>
      </w:tr>
      <w:tr w:rsidR="00651630" w:rsidRPr="00045942" w14:paraId="0CD00611" w14:textId="77777777" w:rsidTr="002C1955">
        <w:trPr>
          <w:jc w:val="center"/>
        </w:trPr>
        <w:tc>
          <w:tcPr>
            <w:tcW w:w="1136" w:type="dxa"/>
            <w:tcBorders>
              <w:top w:val="single" w:sz="4" w:space="0" w:color="auto"/>
            </w:tcBorders>
            <w:shd w:val="clear" w:color="auto" w:fill="auto"/>
          </w:tcPr>
          <w:p w14:paraId="45F55088" w14:textId="77777777" w:rsidR="00651630" w:rsidRPr="00045942" w:rsidRDefault="00651630" w:rsidP="0044266D">
            <w:pPr>
              <w:pStyle w:val="af3"/>
              <w:widowControl w:val="0"/>
              <w:autoSpaceDE w:val="0"/>
              <w:autoSpaceDN w:val="0"/>
              <w:adjustRightInd w:val="0"/>
              <w:spacing w:after="120" w:line="240" w:lineRule="auto"/>
              <w:rPr>
                <w:rFonts w:ascii="Sylfaen" w:hAnsi="Sylfaen"/>
                <w:color w:val="auto"/>
                <w:sz w:val="20"/>
              </w:rPr>
            </w:pPr>
            <w:r w:rsidRPr="00045942">
              <w:rPr>
                <w:rFonts w:ascii="Sylfaen" w:hAnsi="Sylfaen"/>
                <w:color w:val="auto"/>
                <w:sz w:val="20"/>
              </w:rPr>
              <w:t>7</w:t>
            </w:r>
          </w:p>
        </w:tc>
        <w:tc>
          <w:tcPr>
            <w:tcW w:w="2402" w:type="dxa"/>
            <w:tcBorders>
              <w:left w:val="single" w:sz="4" w:space="0" w:color="auto"/>
            </w:tcBorders>
            <w:shd w:val="clear" w:color="auto" w:fill="auto"/>
          </w:tcPr>
          <w:p w14:paraId="6F1F5249" w14:textId="77777777" w:rsidR="00651630" w:rsidRPr="00045942" w:rsidRDefault="00651630" w:rsidP="0044266D">
            <w:pPr>
              <w:pStyle w:val="af3"/>
              <w:widowControl w:val="0"/>
              <w:autoSpaceDE w:val="0"/>
              <w:autoSpaceDN w:val="0"/>
              <w:adjustRightInd w:val="0"/>
              <w:spacing w:after="120" w:line="240" w:lineRule="auto"/>
              <w:jc w:val="left"/>
              <w:rPr>
                <w:rFonts w:ascii="Sylfaen" w:hAnsi="Sylfaen"/>
                <w:color w:val="auto"/>
                <w:sz w:val="20"/>
              </w:rPr>
            </w:pPr>
            <w:r w:rsidRPr="00045942">
              <w:rPr>
                <w:rFonts w:ascii="Sylfaen" w:hAnsi="Sylfaen"/>
                <w:color w:val="auto"/>
                <w:sz w:val="20"/>
              </w:rPr>
              <w:t>Արդյունքները</w:t>
            </w:r>
          </w:p>
        </w:tc>
        <w:tc>
          <w:tcPr>
            <w:tcW w:w="5818" w:type="dxa"/>
          </w:tcPr>
          <w:p w14:paraId="1FA4B567" w14:textId="77777777" w:rsidR="00651630" w:rsidRPr="00045942" w:rsidRDefault="00651630" w:rsidP="0044266D">
            <w:pPr>
              <w:pStyle w:val="a5"/>
              <w:widowControl w:val="0"/>
              <w:spacing w:after="120" w:line="240" w:lineRule="auto"/>
              <w:jc w:val="left"/>
              <w:rPr>
                <w:rFonts w:ascii="Sylfaen" w:hAnsi="Sylfaen" w:cs="Times New Roman"/>
                <w:color w:val="auto"/>
                <w:sz w:val="20"/>
              </w:rPr>
            </w:pPr>
            <w:r w:rsidRPr="00045942">
              <w:rPr>
                <w:rFonts w:ascii="Sylfaen" w:hAnsi="Sylfaen"/>
                <w:color w:val="auto"/>
                <w:sz w:val="20"/>
              </w:rPr>
              <w:t>հայտատուին ուղարկվել է դիմումի ուսումնասիրումը մերժելու վերաբերյալ ծանուցում</w:t>
            </w:r>
          </w:p>
        </w:tc>
      </w:tr>
    </w:tbl>
    <w:p w14:paraId="23855EE5" w14:textId="77777777" w:rsidR="00651630" w:rsidRPr="00420A82" w:rsidRDefault="00651630" w:rsidP="0044266D">
      <w:pPr>
        <w:pStyle w:val="af8"/>
        <w:keepNext w:val="0"/>
        <w:keepLines w:val="0"/>
        <w:widowControl w:val="0"/>
        <w:spacing w:before="0" w:after="160" w:line="360" w:lineRule="auto"/>
        <w:rPr>
          <w:rFonts w:ascii="Sylfaen" w:hAnsi="Sylfaen"/>
          <w:color w:val="auto"/>
          <w:sz w:val="24"/>
        </w:rPr>
      </w:pPr>
    </w:p>
    <w:p w14:paraId="4E962AD1" w14:textId="77777777" w:rsidR="00651630" w:rsidRPr="00420A82" w:rsidRDefault="00651630" w:rsidP="0044266D">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47</w:t>
      </w:r>
    </w:p>
    <w:p w14:paraId="71F57388" w14:textId="77777777" w:rsidR="00651630" w:rsidRPr="00420A82" w:rsidRDefault="00651630" w:rsidP="0044266D">
      <w:pPr>
        <w:pStyle w:val="af6"/>
        <w:keepNext w:val="0"/>
        <w:widowControl w:val="0"/>
        <w:spacing w:after="160" w:line="360" w:lineRule="auto"/>
        <w:rPr>
          <w:rFonts w:ascii="Sylfaen" w:hAnsi="Sylfaen"/>
          <w:color w:val="auto"/>
          <w:sz w:val="24"/>
          <w:szCs w:val="24"/>
        </w:rPr>
      </w:pPr>
      <w:r w:rsidRPr="00420A82">
        <w:rPr>
          <w:rFonts w:ascii="Sylfaen" w:hAnsi="Sylfaen"/>
          <w:color w:val="auto"/>
          <w:sz w:val="24"/>
          <w:szCs w:val="24"/>
        </w:rPr>
        <w:t>«Պակասող փաստաթղթերն ու տեղեկությունները ներկայացնելու անհրաժեշտության վերաբերյալ ծանուցման ուղարկում» գործառնության (P.SP.01.OPR.038)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7F6652" w14:paraId="5006D8E3" w14:textId="77777777" w:rsidTr="002C1955">
        <w:trPr>
          <w:tblHeader/>
          <w:jc w:val="center"/>
        </w:trPr>
        <w:tc>
          <w:tcPr>
            <w:tcW w:w="1136" w:type="dxa"/>
            <w:shd w:val="clear" w:color="auto" w:fill="auto"/>
            <w:vAlign w:val="center"/>
          </w:tcPr>
          <w:p w14:paraId="705E1FEA" w14:textId="77777777" w:rsidR="00651630" w:rsidRPr="007F6652" w:rsidRDefault="00651630" w:rsidP="00C076D0">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Համարը՝ ը/կ</w:t>
            </w:r>
          </w:p>
        </w:tc>
        <w:tc>
          <w:tcPr>
            <w:tcW w:w="2402" w:type="dxa"/>
            <w:shd w:val="clear" w:color="auto" w:fill="auto"/>
            <w:vAlign w:val="center"/>
          </w:tcPr>
          <w:p w14:paraId="65FB496B" w14:textId="77777777" w:rsidR="00651630" w:rsidRPr="007F6652" w:rsidRDefault="00651630" w:rsidP="00C076D0">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Տարրի նշագիրը</w:t>
            </w:r>
          </w:p>
        </w:tc>
        <w:tc>
          <w:tcPr>
            <w:tcW w:w="5818" w:type="dxa"/>
            <w:shd w:val="clear" w:color="auto" w:fill="auto"/>
            <w:vAlign w:val="center"/>
          </w:tcPr>
          <w:p w14:paraId="743C7FFC" w14:textId="77777777" w:rsidR="00651630" w:rsidRPr="007F6652" w:rsidRDefault="00651630" w:rsidP="00C076D0">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Նկարագրությունը</w:t>
            </w:r>
          </w:p>
        </w:tc>
      </w:tr>
      <w:tr w:rsidR="00651630" w:rsidRPr="007F6652" w14:paraId="312AEEAA" w14:textId="77777777" w:rsidTr="002C1955">
        <w:trPr>
          <w:tblHeader/>
          <w:jc w:val="center"/>
        </w:trPr>
        <w:tc>
          <w:tcPr>
            <w:tcW w:w="1136" w:type="dxa"/>
            <w:shd w:val="clear" w:color="auto" w:fill="auto"/>
            <w:vAlign w:val="center"/>
          </w:tcPr>
          <w:p w14:paraId="31BB5D80" w14:textId="77777777" w:rsidR="00651630" w:rsidRPr="007F6652" w:rsidRDefault="00651630" w:rsidP="00C076D0">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402" w:type="dxa"/>
            <w:shd w:val="clear" w:color="auto" w:fill="auto"/>
            <w:vAlign w:val="center"/>
          </w:tcPr>
          <w:p w14:paraId="7BFEB397" w14:textId="77777777" w:rsidR="00651630" w:rsidRPr="007F6652" w:rsidRDefault="00651630" w:rsidP="00C076D0">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2</w:t>
            </w:r>
          </w:p>
        </w:tc>
        <w:tc>
          <w:tcPr>
            <w:tcW w:w="5818" w:type="dxa"/>
            <w:shd w:val="clear" w:color="auto" w:fill="auto"/>
            <w:vAlign w:val="center"/>
          </w:tcPr>
          <w:p w14:paraId="753C9B9E" w14:textId="77777777" w:rsidR="00651630" w:rsidRPr="007F6652" w:rsidRDefault="00651630" w:rsidP="00C076D0">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3</w:t>
            </w:r>
          </w:p>
        </w:tc>
      </w:tr>
      <w:tr w:rsidR="00651630" w:rsidRPr="007F6652" w14:paraId="12BE53FF" w14:textId="77777777" w:rsidTr="002C1955">
        <w:trPr>
          <w:jc w:val="center"/>
        </w:trPr>
        <w:tc>
          <w:tcPr>
            <w:tcW w:w="1136" w:type="dxa"/>
            <w:tcBorders>
              <w:bottom w:val="single" w:sz="4" w:space="0" w:color="auto"/>
            </w:tcBorders>
            <w:shd w:val="clear" w:color="auto" w:fill="auto"/>
          </w:tcPr>
          <w:p w14:paraId="5712C9BF" w14:textId="77777777" w:rsidR="00651630" w:rsidRPr="007F6652" w:rsidRDefault="00651630" w:rsidP="00C076D0">
            <w:pPr>
              <w:pStyle w:val="af3"/>
              <w:widowControl w:val="0"/>
              <w:spacing w:after="120" w:line="240" w:lineRule="auto"/>
              <w:rPr>
                <w:rFonts w:ascii="Sylfaen" w:hAnsi="Sylfaen"/>
                <w:color w:val="auto"/>
                <w:sz w:val="20"/>
              </w:rPr>
            </w:pPr>
            <w:r w:rsidRPr="007F6652">
              <w:rPr>
                <w:rFonts w:ascii="Sylfaen" w:hAnsi="Sylfaen"/>
                <w:color w:val="auto"/>
                <w:sz w:val="20"/>
              </w:rPr>
              <w:t>1</w:t>
            </w:r>
          </w:p>
        </w:tc>
        <w:tc>
          <w:tcPr>
            <w:tcW w:w="2402" w:type="dxa"/>
            <w:tcBorders>
              <w:left w:val="single" w:sz="4" w:space="0" w:color="auto"/>
              <w:bottom w:val="single" w:sz="4" w:space="0" w:color="auto"/>
            </w:tcBorders>
            <w:shd w:val="clear" w:color="auto" w:fill="auto"/>
          </w:tcPr>
          <w:p w14:paraId="06D28400" w14:textId="77777777" w:rsidR="00651630" w:rsidRPr="007F6652" w:rsidRDefault="00651630" w:rsidP="00C076D0">
            <w:pPr>
              <w:pStyle w:val="af3"/>
              <w:widowControl w:val="0"/>
              <w:spacing w:after="120" w:line="240" w:lineRule="auto"/>
              <w:jc w:val="left"/>
              <w:rPr>
                <w:rFonts w:ascii="Sylfaen" w:hAnsi="Sylfaen"/>
                <w:color w:val="auto"/>
                <w:sz w:val="20"/>
              </w:rPr>
            </w:pPr>
            <w:r w:rsidRPr="007F6652">
              <w:rPr>
                <w:rFonts w:ascii="Sylfaen" w:hAnsi="Sylfaen"/>
                <w:color w:val="auto"/>
                <w:sz w:val="20"/>
              </w:rPr>
              <w:t>Ծածկագրային նշագիրը</w:t>
            </w:r>
          </w:p>
        </w:tc>
        <w:tc>
          <w:tcPr>
            <w:tcW w:w="5818" w:type="dxa"/>
            <w:shd w:val="clear" w:color="auto" w:fill="auto"/>
          </w:tcPr>
          <w:p w14:paraId="551E9EC8" w14:textId="77777777" w:rsidR="00651630" w:rsidRPr="007F6652" w:rsidRDefault="00651630" w:rsidP="00C076D0">
            <w:pPr>
              <w:pStyle w:val="af3"/>
              <w:widowControl w:val="0"/>
              <w:spacing w:after="120" w:line="240" w:lineRule="auto"/>
              <w:jc w:val="left"/>
              <w:rPr>
                <w:rFonts w:ascii="Sylfaen" w:hAnsi="Sylfaen"/>
                <w:color w:val="auto"/>
                <w:sz w:val="20"/>
              </w:rPr>
            </w:pPr>
            <w:r w:rsidRPr="007F6652">
              <w:rPr>
                <w:rFonts w:ascii="Sylfaen" w:hAnsi="Sylfaen"/>
                <w:color w:val="auto"/>
                <w:sz w:val="20"/>
              </w:rPr>
              <w:t>P.SP.01.OPR.038</w:t>
            </w:r>
          </w:p>
        </w:tc>
      </w:tr>
      <w:tr w:rsidR="00651630" w:rsidRPr="007F6652" w14:paraId="2E5047CE" w14:textId="77777777" w:rsidTr="002C1955">
        <w:trPr>
          <w:jc w:val="center"/>
        </w:trPr>
        <w:tc>
          <w:tcPr>
            <w:tcW w:w="1136" w:type="dxa"/>
            <w:tcBorders>
              <w:top w:val="single" w:sz="4" w:space="0" w:color="auto"/>
              <w:bottom w:val="single" w:sz="4" w:space="0" w:color="auto"/>
            </w:tcBorders>
            <w:shd w:val="clear" w:color="auto" w:fill="auto"/>
          </w:tcPr>
          <w:p w14:paraId="2AA92259" w14:textId="77777777" w:rsidR="00651630" w:rsidRPr="007F6652" w:rsidRDefault="00651630" w:rsidP="00C076D0">
            <w:pPr>
              <w:pStyle w:val="af3"/>
              <w:widowControl w:val="0"/>
              <w:spacing w:after="120" w:line="240" w:lineRule="auto"/>
              <w:rPr>
                <w:rFonts w:ascii="Sylfaen" w:hAnsi="Sylfaen"/>
                <w:color w:val="auto"/>
                <w:sz w:val="20"/>
              </w:rPr>
            </w:pPr>
            <w:r w:rsidRPr="007F6652">
              <w:rPr>
                <w:rFonts w:ascii="Sylfaen" w:hAnsi="Sylfaen"/>
                <w:color w:val="auto"/>
                <w:sz w:val="20"/>
              </w:rPr>
              <w:t>2</w:t>
            </w:r>
          </w:p>
        </w:tc>
        <w:tc>
          <w:tcPr>
            <w:tcW w:w="2402" w:type="dxa"/>
            <w:tcBorders>
              <w:left w:val="single" w:sz="4" w:space="0" w:color="auto"/>
            </w:tcBorders>
            <w:shd w:val="clear" w:color="auto" w:fill="auto"/>
          </w:tcPr>
          <w:p w14:paraId="35977977" w14:textId="77777777" w:rsidR="00651630" w:rsidRPr="007F6652" w:rsidRDefault="00651630" w:rsidP="00C076D0">
            <w:pPr>
              <w:pStyle w:val="af3"/>
              <w:widowControl w:val="0"/>
              <w:spacing w:after="120" w:line="240" w:lineRule="auto"/>
              <w:jc w:val="left"/>
              <w:rPr>
                <w:rFonts w:ascii="Sylfaen" w:hAnsi="Sylfaen"/>
                <w:color w:val="auto"/>
                <w:sz w:val="20"/>
              </w:rPr>
            </w:pPr>
            <w:r w:rsidRPr="007F6652">
              <w:rPr>
                <w:rFonts w:ascii="Sylfaen" w:hAnsi="Sylfaen"/>
                <w:color w:val="auto"/>
                <w:sz w:val="20"/>
              </w:rPr>
              <w:t>Գործառնության անվանումը</w:t>
            </w:r>
          </w:p>
        </w:tc>
        <w:tc>
          <w:tcPr>
            <w:tcW w:w="5818" w:type="dxa"/>
            <w:shd w:val="clear" w:color="auto" w:fill="auto"/>
          </w:tcPr>
          <w:p w14:paraId="0F1B8880" w14:textId="77777777" w:rsidR="00651630" w:rsidRPr="007F6652" w:rsidRDefault="00651630" w:rsidP="00C076D0">
            <w:pPr>
              <w:pStyle w:val="af3"/>
              <w:widowControl w:val="0"/>
              <w:spacing w:after="120" w:line="240" w:lineRule="auto"/>
              <w:jc w:val="left"/>
              <w:rPr>
                <w:rFonts w:ascii="Sylfaen" w:hAnsi="Sylfaen"/>
                <w:color w:val="auto"/>
                <w:sz w:val="20"/>
              </w:rPr>
            </w:pPr>
            <w:r w:rsidRPr="007F6652">
              <w:rPr>
                <w:rFonts w:ascii="Sylfaen" w:hAnsi="Sylfaen"/>
                <w:color w:val="auto"/>
                <w:sz w:val="20"/>
              </w:rPr>
              <w:t>դիմումի ուսումնասիրման համար պակասող փաստաթղթերն ու տեղեկությունները ներկայացնելու անհրաժեշտության վերաբերյալ ծանուցման ուղարկում</w:t>
            </w:r>
          </w:p>
        </w:tc>
      </w:tr>
      <w:tr w:rsidR="00651630" w:rsidRPr="007F6652" w14:paraId="29ABE41A" w14:textId="77777777" w:rsidTr="002C1955">
        <w:trPr>
          <w:jc w:val="center"/>
        </w:trPr>
        <w:tc>
          <w:tcPr>
            <w:tcW w:w="1136" w:type="dxa"/>
            <w:tcBorders>
              <w:top w:val="single" w:sz="4" w:space="0" w:color="auto"/>
              <w:bottom w:val="single" w:sz="4" w:space="0" w:color="auto"/>
            </w:tcBorders>
            <w:shd w:val="clear" w:color="auto" w:fill="auto"/>
          </w:tcPr>
          <w:p w14:paraId="58DF713E" w14:textId="77777777" w:rsidR="00651630" w:rsidRPr="007F6652" w:rsidRDefault="00651630" w:rsidP="00C076D0">
            <w:pPr>
              <w:pStyle w:val="af3"/>
              <w:widowControl w:val="0"/>
              <w:spacing w:after="120" w:line="240" w:lineRule="auto"/>
              <w:rPr>
                <w:rFonts w:ascii="Sylfaen" w:hAnsi="Sylfaen"/>
                <w:color w:val="auto"/>
                <w:sz w:val="20"/>
              </w:rPr>
            </w:pPr>
            <w:r w:rsidRPr="007F6652">
              <w:rPr>
                <w:rFonts w:ascii="Sylfaen" w:hAnsi="Sylfaen"/>
                <w:color w:val="auto"/>
                <w:sz w:val="20"/>
              </w:rPr>
              <w:t>3</w:t>
            </w:r>
          </w:p>
        </w:tc>
        <w:tc>
          <w:tcPr>
            <w:tcW w:w="2402" w:type="dxa"/>
            <w:tcBorders>
              <w:left w:val="single" w:sz="4" w:space="0" w:color="auto"/>
            </w:tcBorders>
            <w:shd w:val="clear" w:color="auto" w:fill="auto"/>
          </w:tcPr>
          <w:p w14:paraId="0F083556" w14:textId="77777777" w:rsidR="00651630" w:rsidRPr="007F6652" w:rsidRDefault="00651630" w:rsidP="00C076D0">
            <w:pPr>
              <w:pStyle w:val="af3"/>
              <w:widowControl w:val="0"/>
              <w:spacing w:after="120" w:line="240" w:lineRule="auto"/>
              <w:jc w:val="left"/>
              <w:rPr>
                <w:rFonts w:ascii="Sylfaen" w:hAnsi="Sylfaen"/>
                <w:color w:val="auto"/>
                <w:sz w:val="20"/>
              </w:rPr>
            </w:pPr>
            <w:r w:rsidRPr="007F6652">
              <w:rPr>
                <w:rFonts w:ascii="Sylfaen" w:hAnsi="Sylfaen"/>
                <w:color w:val="auto"/>
                <w:sz w:val="20"/>
              </w:rPr>
              <w:t>Կատարողը</w:t>
            </w:r>
          </w:p>
        </w:tc>
        <w:tc>
          <w:tcPr>
            <w:tcW w:w="5818" w:type="dxa"/>
            <w:shd w:val="clear" w:color="auto" w:fill="auto"/>
          </w:tcPr>
          <w:p w14:paraId="48F2E79A" w14:textId="77777777" w:rsidR="00651630" w:rsidRPr="007F6652" w:rsidRDefault="00651630" w:rsidP="00C076D0">
            <w:pPr>
              <w:pStyle w:val="af3"/>
              <w:widowControl w:val="0"/>
              <w:spacing w:after="120" w:line="240" w:lineRule="auto"/>
              <w:jc w:val="left"/>
              <w:rPr>
                <w:rFonts w:ascii="Sylfaen" w:hAnsi="Sylfaen"/>
                <w:color w:val="auto"/>
                <w:sz w:val="20"/>
              </w:rPr>
            </w:pPr>
            <w:r w:rsidRPr="007F6652">
              <w:rPr>
                <w:rFonts w:ascii="Sylfaen" w:hAnsi="Sylfaen"/>
                <w:color w:val="auto"/>
                <w:sz w:val="20"/>
              </w:rPr>
              <w:t>Հանձնաժողով</w:t>
            </w:r>
          </w:p>
        </w:tc>
      </w:tr>
      <w:tr w:rsidR="00651630" w:rsidRPr="007F6652" w14:paraId="08583284" w14:textId="77777777" w:rsidTr="002C1955">
        <w:trPr>
          <w:jc w:val="center"/>
        </w:trPr>
        <w:tc>
          <w:tcPr>
            <w:tcW w:w="1136" w:type="dxa"/>
            <w:tcBorders>
              <w:top w:val="single" w:sz="4" w:space="0" w:color="auto"/>
              <w:bottom w:val="single" w:sz="4" w:space="0" w:color="auto"/>
            </w:tcBorders>
            <w:shd w:val="clear" w:color="auto" w:fill="auto"/>
          </w:tcPr>
          <w:p w14:paraId="425A752A" w14:textId="77777777" w:rsidR="00651630" w:rsidRPr="007F6652" w:rsidRDefault="00651630" w:rsidP="0044266D">
            <w:pPr>
              <w:pStyle w:val="af3"/>
              <w:widowControl w:val="0"/>
              <w:spacing w:after="120" w:line="240" w:lineRule="auto"/>
              <w:rPr>
                <w:rFonts w:ascii="Sylfaen" w:hAnsi="Sylfaen"/>
                <w:color w:val="auto"/>
                <w:sz w:val="20"/>
              </w:rPr>
            </w:pPr>
            <w:r w:rsidRPr="007F6652">
              <w:rPr>
                <w:rFonts w:ascii="Sylfaen" w:hAnsi="Sylfaen"/>
                <w:color w:val="auto"/>
                <w:sz w:val="20"/>
              </w:rPr>
              <w:t>4</w:t>
            </w:r>
          </w:p>
        </w:tc>
        <w:tc>
          <w:tcPr>
            <w:tcW w:w="2402" w:type="dxa"/>
            <w:tcBorders>
              <w:left w:val="single" w:sz="4" w:space="0" w:color="auto"/>
            </w:tcBorders>
            <w:shd w:val="clear" w:color="auto" w:fill="auto"/>
          </w:tcPr>
          <w:p w14:paraId="234D9D2F" w14:textId="77777777" w:rsidR="00651630" w:rsidRPr="007F6652" w:rsidRDefault="00651630" w:rsidP="0044266D">
            <w:pPr>
              <w:pStyle w:val="af3"/>
              <w:widowControl w:val="0"/>
              <w:spacing w:after="120" w:line="240" w:lineRule="auto"/>
              <w:jc w:val="left"/>
              <w:rPr>
                <w:rFonts w:ascii="Sylfaen" w:hAnsi="Sylfaen"/>
                <w:color w:val="auto"/>
                <w:sz w:val="20"/>
              </w:rPr>
            </w:pPr>
            <w:r w:rsidRPr="007F6652">
              <w:rPr>
                <w:rFonts w:ascii="Sylfaen" w:hAnsi="Sylfaen"/>
                <w:color w:val="auto"/>
                <w:sz w:val="20"/>
              </w:rPr>
              <w:t>Կատարման պայմանները</w:t>
            </w:r>
          </w:p>
        </w:tc>
        <w:tc>
          <w:tcPr>
            <w:tcW w:w="5818" w:type="dxa"/>
            <w:shd w:val="clear" w:color="auto" w:fill="auto"/>
          </w:tcPr>
          <w:p w14:paraId="7393CE24" w14:textId="77777777" w:rsidR="00651630" w:rsidRPr="007F6652" w:rsidRDefault="00651630" w:rsidP="0044266D">
            <w:pPr>
              <w:pStyle w:val="af3"/>
              <w:widowControl w:val="0"/>
              <w:spacing w:after="120" w:line="240" w:lineRule="auto"/>
              <w:jc w:val="left"/>
              <w:rPr>
                <w:rFonts w:ascii="Sylfaen" w:hAnsi="Sylfaen"/>
                <w:color w:val="auto"/>
                <w:sz w:val="20"/>
              </w:rPr>
            </w:pPr>
            <w:r w:rsidRPr="007F6652">
              <w:rPr>
                <w:rFonts w:ascii="Sylfaen" w:hAnsi="Sylfaen"/>
                <w:color w:val="auto"/>
                <w:sz w:val="20"/>
              </w:rPr>
              <w:t>կատարվում է, եթե դիմումի ուսումնասիրման համար պահանջվում են պակասող փաստաթղթերն ու տեղեկությունները</w:t>
            </w:r>
          </w:p>
        </w:tc>
      </w:tr>
      <w:tr w:rsidR="00651630" w:rsidRPr="007F6652" w14:paraId="3C4CDEB6" w14:textId="77777777" w:rsidTr="0044266D">
        <w:trPr>
          <w:trHeight w:val="513"/>
          <w:jc w:val="center"/>
        </w:trPr>
        <w:tc>
          <w:tcPr>
            <w:tcW w:w="1136" w:type="dxa"/>
            <w:tcBorders>
              <w:top w:val="single" w:sz="4" w:space="0" w:color="auto"/>
              <w:bottom w:val="single" w:sz="4" w:space="0" w:color="auto"/>
            </w:tcBorders>
            <w:shd w:val="clear" w:color="auto" w:fill="auto"/>
          </w:tcPr>
          <w:p w14:paraId="3A96BA1C" w14:textId="77777777" w:rsidR="00651630" w:rsidRPr="007F6652" w:rsidRDefault="00651630" w:rsidP="0044266D">
            <w:pPr>
              <w:pStyle w:val="af3"/>
              <w:widowControl w:val="0"/>
              <w:spacing w:after="120" w:line="240" w:lineRule="auto"/>
              <w:rPr>
                <w:rFonts w:ascii="Sylfaen" w:hAnsi="Sylfaen"/>
                <w:color w:val="auto"/>
                <w:sz w:val="20"/>
              </w:rPr>
            </w:pPr>
            <w:r w:rsidRPr="007F6652">
              <w:rPr>
                <w:rFonts w:ascii="Sylfaen" w:hAnsi="Sylfaen"/>
                <w:color w:val="auto"/>
                <w:sz w:val="20"/>
              </w:rPr>
              <w:t>5</w:t>
            </w:r>
          </w:p>
        </w:tc>
        <w:tc>
          <w:tcPr>
            <w:tcW w:w="2402" w:type="dxa"/>
            <w:tcBorders>
              <w:left w:val="single" w:sz="4" w:space="0" w:color="auto"/>
            </w:tcBorders>
            <w:shd w:val="clear" w:color="auto" w:fill="auto"/>
          </w:tcPr>
          <w:p w14:paraId="436E9AF0" w14:textId="77777777" w:rsidR="00651630" w:rsidRPr="007F6652" w:rsidRDefault="00651630" w:rsidP="0044266D">
            <w:pPr>
              <w:pStyle w:val="af3"/>
              <w:widowControl w:val="0"/>
              <w:spacing w:after="120" w:line="240" w:lineRule="auto"/>
              <w:jc w:val="left"/>
              <w:rPr>
                <w:rFonts w:ascii="Sylfaen" w:hAnsi="Sylfaen"/>
                <w:color w:val="auto"/>
                <w:sz w:val="20"/>
              </w:rPr>
            </w:pPr>
            <w:r w:rsidRPr="007F6652">
              <w:rPr>
                <w:rFonts w:ascii="Sylfaen" w:hAnsi="Sylfaen"/>
                <w:color w:val="auto"/>
                <w:sz w:val="20"/>
              </w:rPr>
              <w:t>Սահմանափակումները</w:t>
            </w:r>
          </w:p>
        </w:tc>
        <w:tc>
          <w:tcPr>
            <w:tcW w:w="5818" w:type="dxa"/>
            <w:shd w:val="clear" w:color="auto" w:fill="auto"/>
          </w:tcPr>
          <w:p w14:paraId="053AD011" w14:textId="77777777" w:rsidR="00651630" w:rsidRPr="007F6652" w:rsidRDefault="00651630" w:rsidP="0044266D">
            <w:pPr>
              <w:pStyle w:val="af3"/>
              <w:widowControl w:val="0"/>
              <w:spacing w:after="120" w:line="240" w:lineRule="auto"/>
              <w:jc w:val="left"/>
              <w:rPr>
                <w:rFonts w:ascii="Sylfaen" w:hAnsi="Sylfaen"/>
                <w:color w:val="auto"/>
                <w:sz w:val="20"/>
              </w:rPr>
            </w:pPr>
            <w:r w:rsidRPr="007F6652">
              <w:rPr>
                <w:rFonts w:ascii="Sylfaen" w:hAnsi="Sylfaen"/>
                <w:color w:val="auto"/>
                <w:sz w:val="20"/>
              </w:rPr>
              <w:t>–</w:t>
            </w:r>
          </w:p>
        </w:tc>
      </w:tr>
      <w:tr w:rsidR="00651630" w:rsidRPr="007F6652" w14:paraId="6744DFF2" w14:textId="77777777" w:rsidTr="002C1955">
        <w:trPr>
          <w:jc w:val="center"/>
        </w:trPr>
        <w:tc>
          <w:tcPr>
            <w:tcW w:w="1136" w:type="dxa"/>
            <w:tcBorders>
              <w:top w:val="single" w:sz="4" w:space="0" w:color="auto"/>
              <w:bottom w:val="single" w:sz="4" w:space="0" w:color="auto"/>
            </w:tcBorders>
            <w:shd w:val="clear" w:color="auto" w:fill="auto"/>
          </w:tcPr>
          <w:p w14:paraId="6C08D158" w14:textId="77777777" w:rsidR="00651630" w:rsidRPr="007F6652" w:rsidRDefault="00651630" w:rsidP="0044266D">
            <w:pPr>
              <w:pStyle w:val="af3"/>
              <w:widowControl w:val="0"/>
              <w:spacing w:after="120" w:line="240" w:lineRule="auto"/>
              <w:rPr>
                <w:rFonts w:ascii="Sylfaen" w:hAnsi="Sylfaen"/>
                <w:color w:val="auto"/>
                <w:sz w:val="20"/>
              </w:rPr>
            </w:pPr>
            <w:r w:rsidRPr="007F6652">
              <w:rPr>
                <w:rFonts w:ascii="Sylfaen" w:hAnsi="Sylfaen"/>
                <w:color w:val="auto"/>
                <w:sz w:val="20"/>
              </w:rPr>
              <w:t>6</w:t>
            </w:r>
          </w:p>
        </w:tc>
        <w:tc>
          <w:tcPr>
            <w:tcW w:w="2402" w:type="dxa"/>
            <w:tcBorders>
              <w:left w:val="single" w:sz="4" w:space="0" w:color="auto"/>
            </w:tcBorders>
            <w:shd w:val="clear" w:color="auto" w:fill="auto"/>
          </w:tcPr>
          <w:p w14:paraId="29540605" w14:textId="77777777" w:rsidR="00651630" w:rsidRPr="007F6652" w:rsidRDefault="00651630" w:rsidP="0044266D">
            <w:pPr>
              <w:pStyle w:val="af3"/>
              <w:widowControl w:val="0"/>
              <w:spacing w:after="120" w:line="240" w:lineRule="auto"/>
              <w:jc w:val="left"/>
              <w:rPr>
                <w:rFonts w:ascii="Sylfaen" w:hAnsi="Sylfaen"/>
                <w:color w:val="auto"/>
                <w:sz w:val="20"/>
              </w:rPr>
            </w:pPr>
            <w:r w:rsidRPr="007F6652">
              <w:rPr>
                <w:rFonts w:ascii="Sylfaen" w:hAnsi="Sylfaen"/>
                <w:color w:val="auto"/>
                <w:sz w:val="20"/>
              </w:rPr>
              <w:t>Գործառնության նկարագրությունը</w:t>
            </w:r>
          </w:p>
        </w:tc>
        <w:tc>
          <w:tcPr>
            <w:tcW w:w="5818" w:type="dxa"/>
            <w:shd w:val="clear" w:color="auto" w:fill="auto"/>
          </w:tcPr>
          <w:p w14:paraId="1777BAC5" w14:textId="77777777" w:rsidR="00651630" w:rsidRPr="007F6652" w:rsidRDefault="00651630" w:rsidP="0044266D">
            <w:pPr>
              <w:pStyle w:val="af3"/>
              <w:widowControl w:val="0"/>
              <w:spacing w:after="120" w:line="240" w:lineRule="auto"/>
              <w:jc w:val="left"/>
              <w:rPr>
                <w:rFonts w:ascii="Sylfaen" w:hAnsi="Sylfaen"/>
                <w:color w:val="auto"/>
                <w:sz w:val="20"/>
              </w:rPr>
            </w:pPr>
            <w:r w:rsidRPr="007F6652">
              <w:rPr>
                <w:rFonts w:ascii="Sylfaen" w:hAnsi="Sylfaen"/>
                <w:color w:val="auto"/>
                <w:sz w:val="20"/>
              </w:rPr>
              <w:t>կատարողը ձեւավորում եւ հայտատուին է ուղարկում դիմումի ուսումնասիրման համար պակասող փաստաթղթերն ու տեղեկությունները ներկայացնելու անհրաժեշտության վերաբերյալ ծանուցում</w:t>
            </w:r>
          </w:p>
        </w:tc>
      </w:tr>
      <w:tr w:rsidR="00651630" w:rsidRPr="007F6652" w14:paraId="455A37A1" w14:textId="77777777" w:rsidTr="002C1955">
        <w:trPr>
          <w:jc w:val="center"/>
        </w:trPr>
        <w:tc>
          <w:tcPr>
            <w:tcW w:w="1136" w:type="dxa"/>
            <w:tcBorders>
              <w:top w:val="single" w:sz="4" w:space="0" w:color="auto"/>
            </w:tcBorders>
            <w:shd w:val="clear" w:color="auto" w:fill="auto"/>
          </w:tcPr>
          <w:p w14:paraId="58503296" w14:textId="77777777" w:rsidR="00651630" w:rsidRPr="007F6652" w:rsidRDefault="00651630" w:rsidP="0044266D">
            <w:pPr>
              <w:pStyle w:val="af3"/>
              <w:widowControl w:val="0"/>
              <w:spacing w:line="240" w:lineRule="auto"/>
              <w:rPr>
                <w:rFonts w:ascii="Sylfaen" w:hAnsi="Sylfaen"/>
                <w:color w:val="auto"/>
                <w:sz w:val="20"/>
              </w:rPr>
            </w:pPr>
            <w:r w:rsidRPr="007F6652">
              <w:rPr>
                <w:rFonts w:ascii="Sylfaen" w:hAnsi="Sylfaen"/>
                <w:color w:val="auto"/>
                <w:sz w:val="20"/>
              </w:rPr>
              <w:t>7</w:t>
            </w:r>
          </w:p>
        </w:tc>
        <w:tc>
          <w:tcPr>
            <w:tcW w:w="2402" w:type="dxa"/>
            <w:tcBorders>
              <w:left w:val="single" w:sz="4" w:space="0" w:color="auto"/>
            </w:tcBorders>
            <w:shd w:val="clear" w:color="auto" w:fill="auto"/>
          </w:tcPr>
          <w:p w14:paraId="17B17F02" w14:textId="77777777" w:rsidR="00651630" w:rsidRPr="007F6652" w:rsidRDefault="00651630" w:rsidP="0044266D">
            <w:pPr>
              <w:pStyle w:val="af3"/>
              <w:widowControl w:val="0"/>
              <w:spacing w:line="240" w:lineRule="auto"/>
              <w:jc w:val="left"/>
              <w:rPr>
                <w:rFonts w:ascii="Sylfaen" w:hAnsi="Sylfaen"/>
                <w:color w:val="auto"/>
                <w:sz w:val="20"/>
              </w:rPr>
            </w:pPr>
            <w:r w:rsidRPr="007F6652">
              <w:rPr>
                <w:rFonts w:ascii="Sylfaen" w:hAnsi="Sylfaen"/>
                <w:color w:val="auto"/>
                <w:sz w:val="20"/>
              </w:rPr>
              <w:t>Արդյունքները</w:t>
            </w:r>
          </w:p>
        </w:tc>
        <w:tc>
          <w:tcPr>
            <w:tcW w:w="5818" w:type="dxa"/>
            <w:shd w:val="clear" w:color="auto" w:fill="auto"/>
          </w:tcPr>
          <w:p w14:paraId="0F623364" w14:textId="77777777" w:rsidR="00651630" w:rsidRPr="007F6652" w:rsidRDefault="00651630" w:rsidP="0044266D">
            <w:pPr>
              <w:pStyle w:val="af3"/>
              <w:widowControl w:val="0"/>
              <w:spacing w:line="240" w:lineRule="auto"/>
              <w:jc w:val="left"/>
              <w:rPr>
                <w:rFonts w:ascii="Sylfaen" w:hAnsi="Sylfaen"/>
                <w:color w:val="auto"/>
                <w:sz w:val="20"/>
              </w:rPr>
            </w:pPr>
            <w:r w:rsidRPr="007F6652">
              <w:rPr>
                <w:rFonts w:ascii="Sylfaen" w:hAnsi="Sylfaen"/>
                <w:color w:val="auto"/>
                <w:sz w:val="20"/>
              </w:rPr>
              <w:t>դիմումի ուսումնասիրման համար պակասող փաստաթղթերն ու տեղեկությունները ներկայացնելու անհրաժեշտության վերաբերյալ ծանուցումն ուղարկվել է հայտատուին</w:t>
            </w:r>
          </w:p>
        </w:tc>
      </w:tr>
    </w:tbl>
    <w:p w14:paraId="3114ED16" w14:textId="77777777" w:rsidR="0044266D" w:rsidRPr="0011195B" w:rsidRDefault="0044266D" w:rsidP="00A06554">
      <w:pPr>
        <w:widowControl w:val="0"/>
        <w:spacing w:after="160" w:line="360" w:lineRule="auto"/>
        <w:jc w:val="right"/>
        <w:rPr>
          <w:rFonts w:ascii="Sylfaen" w:hAnsi="Sylfaen"/>
          <w:sz w:val="24"/>
          <w:szCs w:val="24"/>
        </w:rPr>
      </w:pPr>
    </w:p>
    <w:p w14:paraId="0AD8376B" w14:textId="77777777" w:rsidR="00651630" w:rsidRPr="00420A82" w:rsidRDefault="00651630" w:rsidP="00A06554">
      <w:pPr>
        <w:widowControl w:val="0"/>
        <w:spacing w:after="160" w:line="360" w:lineRule="auto"/>
        <w:jc w:val="right"/>
        <w:rPr>
          <w:rFonts w:ascii="Sylfaen" w:hAnsi="Sylfaen"/>
          <w:sz w:val="24"/>
          <w:szCs w:val="24"/>
        </w:rPr>
      </w:pPr>
      <w:r w:rsidRPr="00420A82">
        <w:rPr>
          <w:rFonts w:ascii="Sylfaen" w:hAnsi="Sylfaen"/>
          <w:sz w:val="24"/>
          <w:szCs w:val="24"/>
        </w:rPr>
        <w:t>Աղյուսակ 48</w:t>
      </w:r>
    </w:p>
    <w:p w14:paraId="23D2AFDB" w14:textId="77777777" w:rsidR="00651630" w:rsidRPr="00420A82" w:rsidRDefault="00651630" w:rsidP="005A1DA7">
      <w:pPr>
        <w:pStyle w:val="ad"/>
      </w:pPr>
      <w:r w:rsidRPr="00420A82">
        <w:t>«Պաշտպանության</w:t>
      </w:r>
      <w:r w:rsidRPr="00420A82">
        <w:rPr>
          <w:rFonts w:ascii="Times New Roman" w:hAnsi="Times New Roman"/>
        </w:rPr>
        <w:t xml:space="preserve"> </w:t>
      </w:r>
      <w:r w:rsidRPr="00420A82">
        <w:t>ժամկետը</w:t>
      </w:r>
      <w:r w:rsidRPr="00420A82">
        <w:rPr>
          <w:rFonts w:ascii="Times New Roman" w:hAnsi="Times New Roman"/>
        </w:rPr>
        <w:t xml:space="preserve"> </w:t>
      </w:r>
      <w:r w:rsidRPr="00420A82">
        <w:t>երկարաձգելու</w:t>
      </w:r>
      <w:r w:rsidRPr="00420A82">
        <w:rPr>
          <w:rFonts w:ascii="Times New Roman" w:hAnsi="Times New Roman"/>
        </w:rPr>
        <w:t xml:space="preserve"> </w:t>
      </w:r>
      <w:r w:rsidRPr="00420A82">
        <w:t>կամ</w:t>
      </w:r>
      <w:r w:rsidRPr="00420A82">
        <w:rPr>
          <w:rFonts w:ascii="Times New Roman" w:hAnsi="Times New Roman"/>
        </w:rPr>
        <w:t xml:space="preserve"> </w:t>
      </w:r>
      <w:r w:rsidRPr="00420A82">
        <w:t>երկարաձգումը</w:t>
      </w:r>
      <w:r w:rsidRPr="00420A82">
        <w:rPr>
          <w:rFonts w:ascii="Times New Roman" w:hAnsi="Times New Roman"/>
        </w:rPr>
        <w:t xml:space="preserve"> </w:t>
      </w:r>
      <w:r w:rsidRPr="00420A82">
        <w:t>մերժելու</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որոշման</w:t>
      </w:r>
      <w:r w:rsidRPr="00420A82">
        <w:rPr>
          <w:rFonts w:ascii="Times New Roman" w:hAnsi="Times New Roman"/>
        </w:rPr>
        <w:t xml:space="preserve"> </w:t>
      </w:r>
      <w:r w:rsidRPr="00420A82">
        <w:t>ընդունում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(P.SP.01.0PR.039) </w:t>
      </w:r>
      <w:r w:rsidRPr="00420A82">
        <w:t>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7FECAC74" w14:textId="77777777" w:rsidTr="002C1955">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4B12FEF"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88D9AF"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140410"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Նկարագրությունը</w:t>
            </w:r>
          </w:p>
        </w:tc>
      </w:tr>
      <w:tr w:rsidR="00651630" w:rsidRPr="007F6652" w14:paraId="1D773B8C" w14:textId="77777777" w:rsidTr="002C1955">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A0EBC2"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8130A3"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33E223"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3</w:t>
            </w:r>
          </w:p>
        </w:tc>
      </w:tr>
      <w:tr w:rsidR="00651630" w:rsidRPr="007F6652" w14:paraId="2B6D121D"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23433D1"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7B4971E"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6162A99"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P.SP.01.OPR.039</w:t>
            </w:r>
          </w:p>
        </w:tc>
      </w:tr>
      <w:tr w:rsidR="00651630" w:rsidRPr="007F6652" w14:paraId="77850AAC"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25CB6E8"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9E1A9FE"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143223B"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պաշտպանության ժամկետը երկարաձգելու կամ երկարաձգումը մերժելու մասին որոշման ընդունում</w:t>
            </w:r>
          </w:p>
        </w:tc>
      </w:tr>
      <w:tr w:rsidR="00651630" w:rsidRPr="007F6652" w14:paraId="7EC1C5AC"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5F74F23"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BA3C5DC"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4EA6217"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Հանձնաժողով</w:t>
            </w:r>
          </w:p>
        </w:tc>
      </w:tr>
      <w:tr w:rsidR="00651630" w:rsidRPr="007F6652" w14:paraId="72D51D3E"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AC955F6"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8F3AF95"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7A3D2A7"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կատարվում է Կանոնակարգի 23-րդ կետով սահմանված ժամկետի ընթացքում հայտատուի կողմից փաստաթղթերի եւ տեղեկությունների ամբողջ փաթեթը ներկայացնելու կամ պակասող փաստաթղթերն ու տեղեկությունները չներկայացնելու դեպքում</w:t>
            </w:r>
          </w:p>
        </w:tc>
      </w:tr>
      <w:tr w:rsidR="00651630" w:rsidRPr="007F6652" w14:paraId="3ECAB248"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4CFC5C9"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1E3B05F"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6F20C31"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պաշտպանության ժամկետը երկարաձգելու կամ երկարաձգումը մերժելու մասին որոշումն ընդունվում է</w:t>
            </w:r>
            <w:r w:rsidR="00420A82" w:rsidRPr="007F6652">
              <w:rPr>
                <w:rFonts w:ascii="Sylfaen" w:hAnsi="Sylfaen"/>
                <w:color w:val="auto"/>
                <w:sz w:val="20"/>
              </w:rPr>
              <w:t xml:space="preserve"> </w:t>
            </w:r>
            <w:r w:rsidRPr="007F6652">
              <w:rPr>
                <w:rFonts w:ascii="Sylfaen" w:hAnsi="Sylfaen"/>
                <w:color w:val="auto"/>
                <w:sz w:val="20"/>
              </w:rPr>
              <w:t>Կանոնակարգի 41-րդ կետով սահմանված ժամկետի ընթացքում</w:t>
            </w:r>
          </w:p>
        </w:tc>
      </w:tr>
      <w:tr w:rsidR="00651630" w:rsidRPr="007F6652" w14:paraId="726A5C87"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1263F04"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34C1B2D"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9BB52F6"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 որոշում է ընդունում պաշտպանության ժամկետը երկարաձգելու վերաբերյալ դիմումի՝ Կանոնակարգի պահանջներին համապատասխանության մասով ստուգման արդյունքներով</w:t>
            </w:r>
          </w:p>
        </w:tc>
      </w:tr>
      <w:tr w:rsidR="00651630" w:rsidRPr="007F6652" w14:paraId="1544CD8E"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56C8F3A"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0BFA71E"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37B1E43"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ընդունվել է պաշտպանության ժամկետը երկարաձգելու մասին որոշում կամ պաշտպանության ժամկետի երկարաձգումը մերժելու մասին որոշում</w:t>
            </w:r>
          </w:p>
        </w:tc>
      </w:tr>
    </w:tbl>
    <w:p w14:paraId="0B8E7291" w14:textId="77777777" w:rsidR="0044266D" w:rsidRDefault="0044266D">
      <w:pPr>
        <w:spacing w:after="0" w:line="240" w:lineRule="auto"/>
        <w:rPr>
          <w:rFonts w:ascii="Sylfaen" w:hAnsi="Sylfaen"/>
          <w:sz w:val="24"/>
          <w:szCs w:val="24"/>
        </w:rPr>
      </w:pPr>
      <w:r>
        <w:rPr>
          <w:rFonts w:ascii="Sylfaen" w:hAnsi="Sylfaen"/>
          <w:sz w:val="24"/>
          <w:szCs w:val="24"/>
        </w:rPr>
        <w:br w:type="page"/>
      </w:r>
    </w:p>
    <w:p w14:paraId="72CDDE11" w14:textId="77777777" w:rsidR="00651630" w:rsidRPr="00420A82" w:rsidRDefault="00651630" w:rsidP="00A06554">
      <w:pPr>
        <w:widowControl w:val="0"/>
        <w:spacing w:after="160" w:line="360" w:lineRule="auto"/>
        <w:jc w:val="right"/>
        <w:rPr>
          <w:rFonts w:ascii="Sylfaen" w:hAnsi="Sylfaen"/>
          <w:sz w:val="24"/>
          <w:szCs w:val="24"/>
        </w:rPr>
      </w:pPr>
      <w:r w:rsidRPr="00420A82">
        <w:rPr>
          <w:rFonts w:ascii="Sylfaen" w:hAnsi="Sylfaen"/>
          <w:sz w:val="24"/>
          <w:szCs w:val="24"/>
        </w:rPr>
        <w:t>Աղյուսակ 49</w:t>
      </w:r>
    </w:p>
    <w:p w14:paraId="5ECD379F" w14:textId="77777777" w:rsidR="00651630" w:rsidRPr="00420A82" w:rsidRDefault="00651630" w:rsidP="005A1DA7">
      <w:pPr>
        <w:pStyle w:val="ad"/>
      </w:pPr>
      <w:r w:rsidRPr="00420A82">
        <w:t>«Պաշտպանության</w:t>
      </w:r>
      <w:r w:rsidRPr="00420A82">
        <w:rPr>
          <w:rFonts w:ascii="Times New Roman" w:hAnsi="Times New Roman"/>
        </w:rPr>
        <w:t xml:space="preserve"> </w:t>
      </w:r>
      <w:r w:rsidRPr="00420A82">
        <w:t>ժամկետի</w:t>
      </w:r>
      <w:r w:rsidRPr="00420A82">
        <w:rPr>
          <w:rFonts w:ascii="Times New Roman" w:hAnsi="Times New Roman"/>
        </w:rPr>
        <w:t xml:space="preserve"> </w:t>
      </w:r>
      <w:r w:rsidRPr="00420A82">
        <w:t>երկարաձգումը</w:t>
      </w:r>
      <w:r w:rsidRPr="00420A82">
        <w:rPr>
          <w:rFonts w:ascii="Times New Roman" w:hAnsi="Times New Roman"/>
        </w:rPr>
        <w:t xml:space="preserve"> </w:t>
      </w:r>
      <w:r w:rsidRPr="00420A82">
        <w:t>մերժելու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(P.SP.01.OPR.040) </w:t>
      </w:r>
      <w:r w:rsidRPr="00420A82">
        <w:t>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7D06C1EC" w14:textId="77777777" w:rsidTr="002C1955">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DBBBF0" w14:textId="77777777" w:rsidR="00651630" w:rsidRPr="007F6652" w:rsidRDefault="00651630" w:rsidP="002C1955">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C58C40" w14:textId="77777777" w:rsidR="00651630" w:rsidRPr="007F6652" w:rsidRDefault="00651630" w:rsidP="002C1955">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A25794" w14:textId="77777777" w:rsidR="00651630" w:rsidRPr="007F6652" w:rsidRDefault="00651630" w:rsidP="002C1955">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Նկարագրությունը</w:t>
            </w:r>
          </w:p>
        </w:tc>
      </w:tr>
      <w:tr w:rsidR="00651630" w:rsidRPr="007F6652" w14:paraId="59AB147B" w14:textId="77777777" w:rsidTr="002C1955">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74A6FED" w14:textId="77777777" w:rsidR="00651630" w:rsidRPr="007F6652" w:rsidRDefault="00651630" w:rsidP="002C1955">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B48DDF" w14:textId="77777777" w:rsidR="00651630" w:rsidRPr="007F6652" w:rsidRDefault="00651630" w:rsidP="002C1955">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2B37563" w14:textId="77777777" w:rsidR="00651630" w:rsidRPr="007F6652" w:rsidRDefault="00651630" w:rsidP="002C1955">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3</w:t>
            </w:r>
          </w:p>
        </w:tc>
      </w:tr>
      <w:tr w:rsidR="00651630" w:rsidRPr="007F6652" w14:paraId="3CFC0766"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33D9165" w14:textId="77777777" w:rsidR="00651630" w:rsidRPr="007F6652" w:rsidRDefault="00651630" w:rsidP="002C1955">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BFF99F2"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7C1B2FA"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P.SP.01.OPR.040</w:t>
            </w:r>
          </w:p>
        </w:tc>
      </w:tr>
      <w:tr w:rsidR="00651630" w:rsidRPr="007F6652" w14:paraId="3454F667"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BB4A115" w14:textId="77777777" w:rsidR="00651630" w:rsidRPr="007F6652" w:rsidRDefault="00651630" w:rsidP="002C1955">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B9471FA"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8E56B60"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sz w:val="20"/>
              </w:rPr>
              <w:t>պաշտպանության ժամկետի երկարաձգումը մերժելու վերաբերյալ ծանուցման ուղարկում</w:t>
            </w:r>
          </w:p>
        </w:tc>
      </w:tr>
      <w:tr w:rsidR="00651630" w:rsidRPr="007F6652" w14:paraId="2D739A7E"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A7D8D8F" w14:textId="77777777" w:rsidR="00651630" w:rsidRPr="007F6652" w:rsidRDefault="00651630" w:rsidP="002C1955">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DAC6D01"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ADEB932"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Հանձնաժողով</w:t>
            </w:r>
          </w:p>
        </w:tc>
      </w:tr>
      <w:tr w:rsidR="00651630" w:rsidRPr="007F6652" w14:paraId="1B1D41F0"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6FA99C2" w14:textId="77777777" w:rsidR="00651630" w:rsidRPr="007F6652" w:rsidRDefault="00651630" w:rsidP="002C1955">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6E973FB"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513291F" w14:textId="77777777" w:rsidR="00651630" w:rsidRPr="007F6652" w:rsidRDefault="00651630" w:rsidP="002C1955">
            <w:pPr>
              <w:pStyle w:val="a5"/>
              <w:widowControl w:val="0"/>
              <w:spacing w:after="120" w:line="240" w:lineRule="auto"/>
              <w:jc w:val="left"/>
              <w:rPr>
                <w:rFonts w:ascii="Sylfaen" w:hAnsi="Sylfaen" w:cs="Times New Roman"/>
                <w:bCs w:val="0"/>
                <w:color w:val="auto"/>
                <w:sz w:val="20"/>
              </w:rPr>
            </w:pPr>
            <w:r w:rsidRPr="007F6652">
              <w:rPr>
                <w:rFonts w:ascii="Sylfaen" w:hAnsi="Sylfaen"/>
                <w:color w:val="auto"/>
                <w:sz w:val="20"/>
              </w:rPr>
              <w:t>կատարվում է, եթե ընդունվել է պաշտպանության ժամկետի երկարաձգումը մերժելու մասին որոշում («Պաշտպանության ժամկետը երկարաձգելու կամ երկարաձգումը մերժելու մասին որոշման ընդունում» գործառնություն (P.SP.01.OPR.039))</w:t>
            </w:r>
          </w:p>
        </w:tc>
      </w:tr>
      <w:tr w:rsidR="00651630" w:rsidRPr="007F6652" w14:paraId="4859DDAA"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C774617" w14:textId="77777777" w:rsidR="00651630" w:rsidRPr="007F6652" w:rsidRDefault="00651630" w:rsidP="002C1955">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6C8B926"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D73A3A6"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պաշտպանության ժամկետի երկարաձգումը մերժելու վերաբերյալ ծանուցումը հայտատուին է ուղարկվում Կանոնակարգի 44-րդ կետով սահմանված ժամկետի ընթացքում</w:t>
            </w:r>
          </w:p>
        </w:tc>
      </w:tr>
      <w:tr w:rsidR="00651630" w:rsidRPr="007F6652" w14:paraId="558D54F7"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A998BBD" w14:textId="77777777" w:rsidR="00651630" w:rsidRPr="007F6652" w:rsidRDefault="00651630" w:rsidP="002C1955">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F92A85B"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851649B"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sz w:val="20"/>
              </w:rPr>
              <w:t>կատարողը ձեւավորում եւ հայտատուին է ուղարկում պաշտպանության ժամկետի երկարաձգումը մերժելու վերաբերյալ ծանուցում</w:t>
            </w:r>
          </w:p>
        </w:tc>
      </w:tr>
      <w:tr w:rsidR="00651630" w:rsidRPr="007F6652" w14:paraId="64964142"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A016C96" w14:textId="77777777" w:rsidR="00651630" w:rsidRPr="007F6652" w:rsidRDefault="00651630" w:rsidP="002C1955">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3AF7CB4"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E4FC06F" w14:textId="77777777" w:rsidR="00651630" w:rsidRPr="007F6652" w:rsidRDefault="00651630" w:rsidP="002C1955">
            <w:pPr>
              <w:pStyle w:val="a5"/>
              <w:widowControl w:val="0"/>
              <w:spacing w:after="120" w:line="240" w:lineRule="auto"/>
              <w:jc w:val="left"/>
              <w:rPr>
                <w:rFonts w:ascii="Sylfaen" w:hAnsi="Sylfaen" w:cs="Times New Roman"/>
                <w:color w:val="auto"/>
                <w:sz w:val="20"/>
              </w:rPr>
            </w:pPr>
            <w:r w:rsidRPr="007F6652">
              <w:rPr>
                <w:rFonts w:ascii="Sylfaen" w:hAnsi="Sylfaen"/>
                <w:sz w:val="20"/>
              </w:rPr>
              <w:t>պաշտպանության ժամկետի երկարաձգումը մերժելու վերաբերյալ ծանուցումն ուղարկվել է հայտատուին</w:t>
            </w:r>
          </w:p>
        </w:tc>
      </w:tr>
    </w:tbl>
    <w:p w14:paraId="73526022" w14:textId="77777777" w:rsidR="002C1955" w:rsidRPr="00FA28BA" w:rsidRDefault="002C1955" w:rsidP="00A06554">
      <w:pPr>
        <w:widowControl w:val="0"/>
        <w:spacing w:after="160" w:line="360" w:lineRule="auto"/>
        <w:jc w:val="right"/>
        <w:rPr>
          <w:rFonts w:ascii="Sylfaen" w:hAnsi="Sylfaen"/>
          <w:sz w:val="24"/>
          <w:szCs w:val="24"/>
        </w:rPr>
      </w:pPr>
    </w:p>
    <w:p w14:paraId="3A3EEC6B" w14:textId="77777777" w:rsidR="002C1955" w:rsidRDefault="002C1955">
      <w:pPr>
        <w:spacing w:after="0" w:line="240" w:lineRule="auto"/>
        <w:rPr>
          <w:rFonts w:ascii="Sylfaen" w:hAnsi="Sylfaen"/>
          <w:sz w:val="24"/>
          <w:szCs w:val="24"/>
        </w:rPr>
      </w:pPr>
      <w:r>
        <w:rPr>
          <w:rFonts w:ascii="Sylfaen" w:hAnsi="Sylfaen"/>
          <w:sz w:val="24"/>
          <w:szCs w:val="24"/>
        </w:rPr>
        <w:br w:type="page"/>
      </w:r>
    </w:p>
    <w:p w14:paraId="1B008649" w14:textId="77777777" w:rsidR="00651630" w:rsidRPr="00420A82" w:rsidRDefault="00651630" w:rsidP="00A06554">
      <w:pPr>
        <w:widowControl w:val="0"/>
        <w:spacing w:after="160" w:line="360" w:lineRule="auto"/>
        <w:jc w:val="right"/>
        <w:rPr>
          <w:rFonts w:ascii="Sylfaen" w:hAnsi="Sylfaen"/>
          <w:sz w:val="24"/>
          <w:szCs w:val="24"/>
        </w:rPr>
      </w:pPr>
      <w:r w:rsidRPr="00420A82">
        <w:rPr>
          <w:rFonts w:ascii="Sylfaen" w:hAnsi="Sylfaen"/>
          <w:sz w:val="24"/>
          <w:szCs w:val="24"/>
        </w:rPr>
        <w:t>Աղյուսակ 50</w:t>
      </w:r>
    </w:p>
    <w:p w14:paraId="7E2C67F2" w14:textId="77777777" w:rsidR="00651630" w:rsidRPr="00420A82" w:rsidRDefault="00651630" w:rsidP="005A1DA7">
      <w:pPr>
        <w:pStyle w:val="ad"/>
      </w:pPr>
      <w:r w:rsidRPr="00420A82">
        <w:t>«Պաշտպանության</w:t>
      </w:r>
      <w:r w:rsidRPr="00420A82">
        <w:rPr>
          <w:rFonts w:ascii="Times New Roman" w:hAnsi="Times New Roman"/>
        </w:rPr>
        <w:t xml:space="preserve"> </w:t>
      </w:r>
      <w:r w:rsidRPr="00420A82">
        <w:t>ժամկետի</w:t>
      </w:r>
      <w:r w:rsidRPr="00420A82">
        <w:rPr>
          <w:rFonts w:ascii="Times New Roman" w:hAnsi="Times New Roman"/>
        </w:rPr>
        <w:t xml:space="preserve"> </w:t>
      </w:r>
      <w:r w:rsidRPr="00420A82">
        <w:t>մասով</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ռեեստրում</w:t>
      </w:r>
      <w:r w:rsidRPr="00420A82">
        <w:rPr>
          <w:rFonts w:ascii="Times New Roman" w:hAnsi="Times New Roman"/>
        </w:rPr>
        <w:t xml:space="preserve"> </w:t>
      </w:r>
      <w:r w:rsidRPr="00420A82">
        <w:t>փոփոխությունների</w:t>
      </w:r>
      <w:r w:rsidRPr="00420A82">
        <w:rPr>
          <w:rFonts w:ascii="Times New Roman" w:hAnsi="Times New Roman"/>
        </w:rPr>
        <w:t xml:space="preserve"> </w:t>
      </w:r>
      <w:r w:rsidRPr="00420A82">
        <w:t>կատարում</w:t>
      </w:r>
      <w:r w:rsidRPr="00420A82">
        <w:rPr>
          <w:rFonts w:ascii="Times New Roman" w:hAnsi="Times New Roman"/>
        </w:rPr>
        <w:t xml:space="preserve"> </w:t>
      </w:r>
      <w:r w:rsidRPr="00420A82">
        <w:t>եւ</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w:t>
      </w:r>
      <w:r w:rsidRPr="00420A82">
        <w:rPr>
          <w:rFonts w:ascii="Times New Roman" w:hAnsi="Times New Roman"/>
        </w:rPr>
        <w:t xml:space="preserve"> </w:t>
      </w:r>
      <w:r w:rsidRPr="00420A82">
        <w:t>թարմացված</w:t>
      </w:r>
      <w:r w:rsidRPr="00420A82">
        <w:rPr>
          <w:rFonts w:ascii="Times New Roman" w:hAnsi="Times New Roman"/>
        </w:rPr>
        <w:t xml:space="preserve"> </w:t>
      </w:r>
      <w:r w:rsidRPr="00420A82">
        <w:t>տեղեկությունների</w:t>
      </w:r>
      <w:r w:rsidRPr="00420A82">
        <w:rPr>
          <w:rFonts w:ascii="Times New Roman" w:hAnsi="Times New Roman"/>
        </w:rPr>
        <w:t xml:space="preserve"> </w:t>
      </w:r>
      <w:r w:rsidRPr="00420A82">
        <w:t>հրապարակում</w:t>
      </w:r>
      <w:r w:rsidRPr="00420A82">
        <w:rPr>
          <w:rFonts w:ascii="Times New Roman" w:hAnsi="Times New Roman"/>
        </w:rPr>
        <w:t xml:space="preserve">» </w:t>
      </w:r>
      <w:r w:rsidRPr="00420A82">
        <w:t>գործառնության</w:t>
      </w:r>
      <w:r w:rsidR="00420A82">
        <w:t xml:space="preserve"> </w:t>
      </w:r>
      <w:r w:rsidRPr="00420A82">
        <w:t>(P.SP.01.OPR.041)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233DC20A" w14:textId="77777777" w:rsidTr="002C1955">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89CAF6B"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E026320"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A1B8DD"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Նկարագրությունը</w:t>
            </w:r>
          </w:p>
        </w:tc>
      </w:tr>
      <w:tr w:rsidR="00651630" w:rsidRPr="007F6652" w14:paraId="7A69EF73" w14:textId="77777777" w:rsidTr="002C1955">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349C59D"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2ED28F"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50661A"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3</w:t>
            </w:r>
          </w:p>
        </w:tc>
      </w:tr>
      <w:tr w:rsidR="00651630" w:rsidRPr="007F6652" w14:paraId="07FFA0A8"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D14004B"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35C1E48"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0026C40"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color w:val="auto"/>
                <w:sz w:val="20"/>
              </w:rPr>
              <w:t>P.SP.01.OPR.041</w:t>
            </w:r>
          </w:p>
        </w:tc>
      </w:tr>
      <w:tr w:rsidR="00651630" w:rsidRPr="007F6652" w14:paraId="10CC182C"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4C2F27E"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5DDC514"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7DE9377"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պաշտպանության ժամկետի մասով միասնական ռեեստրում փոփոխությունների կատարում եւ միասնական ռեեստրի թարմացված տեղեկությունների հրապարակում</w:t>
            </w:r>
          </w:p>
        </w:tc>
      </w:tr>
      <w:tr w:rsidR="00651630" w:rsidRPr="007F6652" w14:paraId="28AB2B3A"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0C7FE98"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37EBFF3"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0967FA2"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Հանձնաժողով</w:t>
            </w:r>
          </w:p>
        </w:tc>
      </w:tr>
      <w:tr w:rsidR="00651630" w:rsidRPr="007F6652" w14:paraId="4E189971"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9A62933"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6875E0D"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22FC801"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կատարվում է, եթե ընդունվել է պաշտպանության ժամկետը երկարաձգելու մասին որոշում («Պաշտպանության ժամկետը երկարաձգելու կամ երկարաձգումը մերժելու մասին որոշման ընդունում» գործառնություն (P.SP.01.OPR.039))</w:t>
            </w:r>
          </w:p>
        </w:tc>
      </w:tr>
      <w:tr w:rsidR="00651630" w:rsidRPr="007F6652" w14:paraId="34DCD176"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0C35E0B"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1FB853F"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9336CAC"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պաշտպանության ժամկետի երկարաձգման մասով փոփոխությունների կատարումը եւ Միության տեղեկատվական պորտալում միասնական ռեեստրի թարմացված տեղեկությունների հրապարակումն իրականացվում է Կանոնակարգի 44-րդ կետով սահմանված ժամկետի ընթացքում</w:t>
            </w:r>
          </w:p>
        </w:tc>
      </w:tr>
      <w:tr w:rsidR="00651630" w:rsidRPr="007F6652" w14:paraId="5493C55A"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65C7795"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4644F31"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73EF041"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կատարողը պաշտպանության ժամկետի երկարաձգման մասով փոփոխություններ է կատարում միասնական ռեեստրում եւ միասնական ռեեստրի թարմացված տեղեկությունները հրապարակում է Միության տեղեկատվական պորտալում</w:t>
            </w:r>
          </w:p>
        </w:tc>
      </w:tr>
      <w:tr w:rsidR="00651630" w:rsidRPr="007F6652" w14:paraId="71224211"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407026F"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BF53603"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925FB30"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միասնական ռեեստրում պաշտպանության ժամկետի երկարաձգման մասով փոփոխություններ են կատարվել, միասնական ռեեստրի թարմացված տեղեկությունները հրապարակվել են Միության տեղեկատվական պորտալում</w:t>
            </w:r>
          </w:p>
        </w:tc>
      </w:tr>
    </w:tbl>
    <w:p w14:paraId="4A4D7A04"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194EBE67" w14:textId="77777777" w:rsidR="002C1955" w:rsidRDefault="002C1955">
      <w:pPr>
        <w:spacing w:after="0" w:line="240" w:lineRule="auto"/>
        <w:rPr>
          <w:rFonts w:ascii="Sylfaen" w:eastAsia="Times New Roman" w:hAnsi="Sylfaen"/>
          <w:sz w:val="24"/>
          <w:szCs w:val="24"/>
        </w:rPr>
      </w:pPr>
      <w:r>
        <w:rPr>
          <w:rFonts w:ascii="Sylfaen" w:hAnsi="Sylfaen"/>
          <w:sz w:val="24"/>
        </w:rPr>
        <w:br w:type="page"/>
      </w:r>
    </w:p>
    <w:p w14:paraId="7CEB2BD0"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51</w:t>
      </w:r>
    </w:p>
    <w:p w14:paraId="64FCC5D1" w14:textId="77777777" w:rsidR="00651630" w:rsidRPr="00420A82" w:rsidRDefault="00651630" w:rsidP="005A1DA7">
      <w:pPr>
        <w:pStyle w:val="ad"/>
      </w:pPr>
      <w:r w:rsidRPr="00420A82">
        <w:t>«Պաշտպանության</w:t>
      </w:r>
      <w:r w:rsidRPr="00420A82">
        <w:rPr>
          <w:rFonts w:ascii="Times New Roman" w:hAnsi="Times New Roman"/>
        </w:rPr>
        <w:t xml:space="preserve"> </w:t>
      </w:r>
      <w:r w:rsidRPr="00420A82">
        <w:t>ժամկետը</w:t>
      </w:r>
      <w:r w:rsidRPr="00420A82">
        <w:rPr>
          <w:rFonts w:ascii="Times New Roman" w:hAnsi="Times New Roman"/>
        </w:rPr>
        <w:t xml:space="preserve"> </w:t>
      </w:r>
      <w:r w:rsidRPr="00420A82">
        <w:t>երկարաձգելու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լիազորված</w:t>
      </w:r>
      <w:r w:rsidRPr="00420A82">
        <w:rPr>
          <w:rFonts w:ascii="Times New Roman" w:hAnsi="Times New Roman"/>
        </w:rPr>
        <w:t xml:space="preserve"> </w:t>
      </w:r>
      <w:r w:rsidRPr="00420A82">
        <w:t>մարմին</w:t>
      </w:r>
      <w:r w:rsidRPr="00420A82">
        <w:rPr>
          <w:rFonts w:ascii="Times New Roman" w:hAnsi="Times New Roman"/>
        </w:rPr>
        <w:t xml:space="preserve">» </w:t>
      </w:r>
      <w:r w:rsidRPr="00420A82">
        <w:t>գործառնության</w:t>
      </w:r>
      <w:r w:rsidRPr="00420A82">
        <w:rPr>
          <w:rFonts w:ascii="Times New Roman" w:hAnsi="Times New Roman"/>
        </w:rPr>
        <w:t xml:space="preserve"> (P.SP.01.0PR.042) </w:t>
      </w:r>
      <w:r w:rsidRPr="00420A82">
        <w:t>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309F7EA4" w14:textId="77777777" w:rsidTr="002C1955">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3DDB7C"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1A07D9"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AC0DF0"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Նկարագրությունը</w:t>
            </w:r>
          </w:p>
        </w:tc>
      </w:tr>
      <w:tr w:rsidR="00651630" w:rsidRPr="007F6652" w14:paraId="7FFFCF44" w14:textId="77777777" w:rsidTr="002C1955">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1CA13DF"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6937FD"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F95C6FF"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3</w:t>
            </w:r>
          </w:p>
        </w:tc>
      </w:tr>
      <w:tr w:rsidR="00651630" w:rsidRPr="007F6652" w14:paraId="4C2423D5"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3BF7178"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270D58C"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DBD243E"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P.SP.01.OPR.042</w:t>
            </w:r>
          </w:p>
        </w:tc>
      </w:tr>
      <w:tr w:rsidR="00651630" w:rsidRPr="007F6652" w14:paraId="368D3A85"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17F7CE5"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2E720DA"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7E425DB"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sz w:val="20"/>
              </w:rPr>
              <w:t>պաշտպանության ժամկետը երկարաձգելու վերաբերյալ ծանուցման ուղարկում լիազորված մարմին</w:t>
            </w:r>
          </w:p>
        </w:tc>
      </w:tr>
      <w:tr w:rsidR="00651630" w:rsidRPr="007F6652" w14:paraId="2847BA4F"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30AD2BC"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1436F02"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3066B1C"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Հանձնաժողով</w:t>
            </w:r>
          </w:p>
        </w:tc>
      </w:tr>
      <w:tr w:rsidR="00651630" w:rsidRPr="007F6652" w14:paraId="068787D0"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2C337D3"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641834C"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A56FF28"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sz w:val="20"/>
              </w:rPr>
              <w:t>կատարվում է, եթե կատարողն ընդունել է պաշտպանության ժամկետը երկարաձգելու մասին որոշում, եւ միասնական ռեեստրում կատարվել են համապատասխան փոփոխություններ (լրացումներ), եւ միասնական ռեեստրի թարմացված տեղեկությունները հրապարակվել են Միության տեղեկատվական պորտալում («Պաշտպանության ժամկետի մասով միասնական ռեեստրում փոփոխությունների կատարում եւ միասնական ռեեստրի թարմացված տեղեկությունների հրապարակում» գործառնություն (P.SP.01.OPR.041))</w:t>
            </w:r>
          </w:p>
        </w:tc>
      </w:tr>
      <w:tr w:rsidR="00651630" w:rsidRPr="007F6652" w14:paraId="473EE782"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871E7B8"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4D33750"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5FDDE1E"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tc>
      </w:tr>
      <w:tr w:rsidR="00651630" w:rsidRPr="007F6652" w14:paraId="0A9B85C3"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344526C"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F1ADE29"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4C9BE6F"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 ձեւավորում եւ յուրաքանչյուր անդամ պետության լիազորված մարմին է ուղարկում միասնական ռեեստրում կատարված փոփոխությունների եւ պաշտպանության ժամկետը երկարաձգելու վերաբերյալ ծանուցում</w:t>
            </w:r>
          </w:p>
        </w:tc>
      </w:tr>
      <w:tr w:rsidR="00651630" w:rsidRPr="007F6652" w14:paraId="6310DAB2" w14:textId="77777777" w:rsidTr="002C1955">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B6750BA"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5909C9B"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7D4A027"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պաշտպանության ժամկետը երկարաձգելու վերաբերյալ ծանուցումներն ուղարկվել են յուրաքանչյուր անդամ պետության լիազորված մարմին</w:t>
            </w:r>
          </w:p>
        </w:tc>
      </w:tr>
    </w:tbl>
    <w:p w14:paraId="18A2D966"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3A7AE5C3" w14:textId="77777777" w:rsidR="002C1955" w:rsidRDefault="002C1955">
      <w:pPr>
        <w:spacing w:after="0" w:line="240" w:lineRule="auto"/>
        <w:rPr>
          <w:rFonts w:ascii="Sylfaen" w:eastAsia="Times New Roman" w:hAnsi="Sylfaen"/>
          <w:sz w:val="24"/>
          <w:szCs w:val="24"/>
        </w:rPr>
      </w:pPr>
      <w:r>
        <w:rPr>
          <w:rFonts w:ascii="Sylfaen" w:hAnsi="Sylfaen"/>
          <w:sz w:val="24"/>
        </w:rPr>
        <w:br w:type="page"/>
      </w:r>
    </w:p>
    <w:p w14:paraId="17CD3D2A"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52</w:t>
      </w:r>
    </w:p>
    <w:p w14:paraId="37B02723" w14:textId="77777777" w:rsidR="00651630" w:rsidRPr="00420A82" w:rsidRDefault="00651630" w:rsidP="005A1DA7">
      <w:pPr>
        <w:pStyle w:val="ad"/>
      </w:pPr>
      <w:r w:rsidRPr="00420A82">
        <w:t>«Պաշտպանության</w:t>
      </w:r>
      <w:r w:rsidRPr="00420A82">
        <w:rPr>
          <w:rFonts w:ascii="Times New Roman" w:hAnsi="Times New Roman"/>
        </w:rPr>
        <w:t xml:space="preserve"> </w:t>
      </w:r>
      <w:r w:rsidRPr="00420A82">
        <w:t>ժամկետը</w:t>
      </w:r>
      <w:r w:rsidRPr="00420A82">
        <w:rPr>
          <w:rFonts w:ascii="Times New Roman" w:hAnsi="Times New Roman"/>
        </w:rPr>
        <w:t xml:space="preserve"> </w:t>
      </w:r>
      <w:r w:rsidRPr="00420A82">
        <w:t>երկարաձգելու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ընդունում</w:t>
      </w:r>
      <w:r w:rsidRPr="00420A82">
        <w:rPr>
          <w:rFonts w:ascii="Times New Roman" w:hAnsi="Times New Roman"/>
        </w:rPr>
        <w:t xml:space="preserve"> </w:t>
      </w:r>
      <w:r w:rsidRPr="00420A82">
        <w:t>եւ</w:t>
      </w:r>
      <w:r w:rsidRPr="00420A82">
        <w:rPr>
          <w:rFonts w:ascii="Times New Roman" w:hAnsi="Times New Roman"/>
        </w:rPr>
        <w:t xml:space="preserve"> </w:t>
      </w:r>
      <w:r w:rsidRPr="00420A82">
        <w:t>մշակում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(P.SP.01.0PR.043) </w:t>
      </w:r>
      <w:r w:rsidRPr="00420A82">
        <w:t>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379D882D" w14:textId="77777777" w:rsidTr="000F2198">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DA2A00"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8A3C5B"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3A60BB"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Նկարագրությունը</w:t>
            </w:r>
          </w:p>
        </w:tc>
      </w:tr>
      <w:tr w:rsidR="00651630" w:rsidRPr="007F6652" w14:paraId="1DEB96D3" w14:textId="77777777" w:rsidTr="000F2198">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7E0090"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9E86DED"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CE003A"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3</w:t>
            </w:r>
          </w:p>
        </w:tc>
      </w:tr>
      <w:tr w:rsidR="00651630" w:rsidRPr="007F6652" w14:paraId="20A899BD"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205E9E7"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7EB272C"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34A9E52"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P.SP.01.OPR.043</w:t>
            </w:r>
          </w:p>
        </w:tc>
      </w:tr>
      <w:tr w:rsidR="00651630" w:rsidRPr="007F6652" w14:paraId="47015279"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F1EBB5A"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90667C6"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5C80F56"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sz w:val="20"/>
              </w:rPr>
              <w:t>պաշտպանության ժամկետը երկարաձգելու վերաբերյալ ծանուցման ընդունում եւ մշակում</w:t>
            </w:r>
          </w:p>
        </w:tc>
      </w:tr>
      <w:tr w:rsidR="00651630" w:rsidRPr="007F6652" w14:paraId="7A272948"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8C5CBF1"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72DAA2C"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DE66115"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անդամ պետության լիազորված մարմին</w:t>
            </w:r>
          </w:p>
        </w:tc>
      </w:tr>
      <w:tr w:rsidR="00651630" w:rsidRPr="007F6652" w14:paraId="6A6669FC"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B67BA5F"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565BB3B"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ACCB5C8"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sz w:val="20"/>
              </w:rPr>
              <w:t>կատարվում է պաշտպանության ժամկետը երկարաձգելու վերաբերյալ ծանուցում ստանալու դեպքում («Պաշտպանության ժամկետը երկարաձգելու վերաբերյալ ծանուցման ուղարկում լիազորված մարմին» գործառնություն (P.SP.01.0PR.042))</w:t>
            </w:r>
          </w:p>
        </w:tc>
      </w:tr>
      <w:tr w:rsidR="00651630" w:rsidRPr="007F6652" w14:paraId="72F2453F"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5FCC874"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DA2F728"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FF0C4D2"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p w14:paraId="02BB9FE8"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7F6652" w14:paraId="23A78311"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357640B"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AA5E8F7"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9E725F2"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կատարողն ընդունում եւ մշակում է պաշտպանության ժամկետը երկարաձգելու վերաբերյալ ծանուցումը, ձեւավորում եւ Հանձնաժողով է ուղարկում պաշտպանության ժամկետը երկարաձգելու վերաբերյալ ծանուցումն ընդունելու եւ մշակելու մասին հաստատում</w:t>
            </w:r>
          </w:p>
        </w:tc>
      </w:tr>
      <w:tr w:rsidR="00651630" w:rsidRPr="007F6652" w14:paraId="6D2F2392"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C5BE7F5"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CDE9878"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28BEDD1"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պաշտպանության ժամկետը երկարաձգելու վերաբերյալ ծանուցումն ստացվել եւ մշակվել է, պաշտպանության ժամկետը երկարաձգելու վերաբերյալ ծանուցումն ընդունելու եւ մշակելու մասին հաստատումն ուղարկվել է Հանձնաժողով</w:t>
            </w:r>
          </w:p>
        </w:tc>
      </w:tr>
    </w:tbl>
    <w:p w14:paraId="44747E2B"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44190147" w14:textId="77777777" w:rsidR="002C1955" w:rsidRDefault="002C1955">
      <w:pPr>
        <w:spacing w:after="0" w:line="240" w:lineRule="auto"/>
        <w:rPr>
          <w:rFonts w:ascii="Sylfaen" w:eastAsia="Times New Roman" w:hAnsi="Sylfaen"/>
          <w:sz w:val="24"/>
          <w:szCs w:val="24"/>
        </w:rPr>
      </w:pPr>
      <w:r>
        <w:rPr>
          <w:rFonts w:ascii="Sylfaen" w:hAnsi="Sylfaen"/>
          <w:sz w:val="24"/>
        </w:rPr>
        <w:br w:type="page"/>
      </w:r>
    </w:p>
    <w:p w14:paraId="0E52C97A"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53</w:t>
      </w:r>
    </w:p>
    <w:p w14:paraId="19080824" w14:textId="77777777" w:rsidR="00651630" w:rsidRPr="00420A82" w:rsidRDefault="00651630" w:rsidP="005A1DA7">
      <w:pPr>
        <w:pStyle w:val="ad"/>
      </w:pPr>
      <w:r w:rsidRPr="00420A82">
        <w:t>«Պաշտպանության</w:t>
      </w:r>
      <w:r w:rsidRPr="00420A82">
        <w:rPr>
          <w:rFonts w:ascii="Times New Roman" w:hAnsi="Times New Roman"/>
        </w:rPr>
        <w:t xml:space="preserve"> </w:t>
      </w:r>
      <w:r w:rsidRPr="00420A82">
        <w:t>ժամկետը</w:t>
      </w:r>
      <w:r w:rsidRPr="00420A82">
        <w:rPr>
          <w:rFonts w:ascii="Times New Roman" w:hAnsi="Times New Roman"/>
        </w:rPr>
        <w:t xml:space="preserve"> </w:t>
      </w:r>
      <w:r w:rsidRPr="00420A82">
        <w:t>երկարաձգելու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ծանուցումն</w:t>
      </w:r>
      <w:r w:rsidRPr="00420A82">
        <w:rPr>
          <w:rFonts w:ascii="Times New Roman" w:hAnsi="Times New Roman"/>
        </w:rPr>
        <w:t xml:space="preserve"> </w:t>
      </w:r>
      <w:r w:rsidRPr="00420A82">
        <w:t>ընդունելու</w:t>
      </w:r>
      <w:r w:rsidRPr="00420A82">
        <w:rPr>
          <w:rFonts w:ascii="Times New Roman" w:hAnsi="Times New Roman"/>
        </w:rPr>
        <w:t xml:space="preserve"> </w:t>
      </w:r>
      <w:r w:rsidRPr="00420A82">
        <w:t>եւ</w:t>
      </w:r>
      <w:r w:rsidRPr="00420A82">
        <w:rPr>
          <w:rFonts w:ascii="Times New Roman" w:hAnsi="Times New Roman"/>
        </w:rPr>
        <w:t xml:space="preserve"> </w:t>
      </w:r>
      <w:r w:rsidRPr="00420A82">
        <w:t>մշակելու</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հաստատման</w:t>
      </w:r>
      <w:r w:rsidRPr="00420A82">
        <w:rPr>
          <w:rFonts w:ascii="Times New Roman" w:hAnsi="Times New Roman"/>
        </w:rPr>
        <w:t xml:space="preserve"> </w:t>
      </w:r>
      <w:r w:rsidRPr="00420A82">
        <w:t>ստացում</w:t>
      </w:r>
      <w:r w:rsidRPr="00420A82">
        <w:rPr>
          <w:rFonts w:ascii="Times New Roman" w:hAnsi="Times New Roman"/>
        </w:rPr>
        <w:t xml:space="preserve">» </w:t>
      </w:r>
      <w:r w:rsidRPr="00420A82">
        <w:t>գործառնության</w:t>
      </w:r>
      <w:r w:rsidRPr="00420A82">
        <w:rPr>
          <w:rFonts w:ascii="Times New Roman" w:hAnsi="Times New Roman"/>
        </w:rPr>
        <w:t xml:space="preserve"> </w:t>
      </w:r>
      <w:r w:rsidR="002C1955" w:rsidRPr="00FA28BA">
        <w:br/>
      </w:r>
      <w:r w:rsidRPr="00420A82">
        <w:t>(P.SP.01.0PR.044)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71417B67" w14:textId="77777777" w:rsidTr="000F2198">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42D171B"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0DC5255"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F4F5375"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Նկարագրությունը</w:t>
            </w:r>
          </w:p>
        </w:tc>
      </w:tr>
      <w:tr w:rsidR="00651630" w:rsidRPr="007F6652" w14:paraId="3B3E3CC8" w14:textId="77777777" w:rsidTr="000F2198">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8281EB1" w14:textId="77777777" w:rsidR="00651630" w:rsidRPr="007F6652" w:rsidRDefault="00651630" w:rsidP="00D74E4E">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62E6B4E" w14:textId="77777777" w:rsidR="00651630" w:rsidRPr="007F6652" w:rsidRDefault="00651630" w:rsidP="00D74E4E">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DD764AE" w14:textId="77777777" w:rsidR="00651630" w:rsidRPr="007F6652" w:rsidRDefault="00651630" w:rsidP="00D74E4E">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3</w:t>
            </w:r>
          </w:p>
        </w:tc>
      </w:tr>
      <w:tr w:rsidR="00651630" w:rsidRPr="007F6652" w14:paraId="70A3B147"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DAE88C4" w14:textId="77777777" w:rsidR="00651630" w:rsidRPr="007F6652" w:rsidRDefault="00651630" w:rsidP="00D74E4E">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BC1A551"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EEFCD4C"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P.SP.01.OPR.044</w:t>
            </w:r>
          </w:p>
        </w:tc>
      </w:tr>
      <w:tr w:rsidR="00651630" w:rsidRPr="007F6652" w14:paraId="6930E503"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2D4D45F" w14:textId="77777777" w:rsidR="00651630" w:rsidRPr="007F6652" w:rsidRDefault="00651630" w:rsidP="00D74E4E">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9E429C9"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123E5BA"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sz w:val="20"/>
              </w:rPr>
              <w:t>պաշտպանության ժամկետը երկարաձգելու վերաբերյալ ծանուցումն ընդունելու եւ մշակելու մասին հաստատման ստացում</w:t>
            </w:r>
          </w:p>
        </w:tc>
      </w:tr>
      <w:tr w:rsidR="00651630" w:rsidRPr="007F6652" w14:paraId="2BF75ADB"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3CE9921" w14:textId="77777777" w:rsidR="00651630" w:rsidRPr="007F6652" w:rsidRDefault="00651630" w:rsidP="00D74E4E">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7D5562F"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E58490D"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Հանձնաժողով</w:t>
            </w:r>
          </w:p>
        </w:tc>
      </w:tr>
      <w:tr w:rsidR="00651630" w:rsidRPr="007F6652" w14:paraId="36F72704"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B6542F3" w14:textId="77777777" w:rsidR="00651630" w:rsidRPr="007F6652" w:rsidRDefault="00651630" w:rsidP="00D74E4E">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6C63162"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C612C8D"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sz w:val="20"/>
              </w:rPr>
              <w:t>կատարվում է պաշտպանության ժամկետը երկարաձգելու վերաբերյալ ծանուցումն ընդունելու եւ մշակելու մասին հաստատումը կատարողի կողմից ստանալու դեպքում («Պաշտպանության ժամկետը երկարաձգելու վերաբերյալ ծանուցման ընդունում եւ մշակում» գործառնություն (P.SP.01.OPR.043))</w:t>
            </w:r>
          </w:p>
        </w:tc>
      </w:tr>
      <w:tr w:rsidR="00651630" w:rsidRPr="007F6652" w14:paraId="5CC22F1E"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2A09FCA" w14:textId="77777777" w:rsidR="00651630" w:rsidRPr="007F6652" w:rsidRDefault="00651630" w:rsidP="00D74E4E">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71EF255"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9437A92"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651630" w:rsidRPr="007F6652" w14:paraId="67AFD105"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0968A4F" w14:textId="77777777" w:rsidR="00651630" w:rsidRPr="007F6652" w:rsidRDefault="00651630" w:rsidP="00D74E4E">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A44CE91"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CB570A9"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sz w:val="20"/>
              </w:rPr>
              <w:t>կատարողը յուրաքանչյուր անդամ պետության լիազորված մարմնից ստանում է պաշտպանության ժամկետը երկարաձգելու վերաբերյալ ծանուցումն ընդունելու եւ մշակելու մասին հաստատում</w:t>
            </w:r>
          </w:p>
        </w:tc>
      </w:tr>
      <w:tr w:rsidR="00651630" w:rsidRPr="007F6652" w14:paraId="3601EF89"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EF28D8C" w14:textId="77777777" w:rsidR="00651630" w:rsidRPr="007F6652" w:rsidRDefault="00651630" w:rsidP="00D74E4E">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A2D20CF"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0505CB8" w14:textId="77777777" w:rsidR="00651630" w:rsidRPr="007F6652" w:rsidRDefault="00651630" w:rsidP="00D74E4E">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յուրաքանչյուր անդամ պետության լիազորված մարմնից ստացվել է պաշտպանության ժամկետը երկարաձգելու վերաբերյալ ծանուցումն ընդունելու եւ մշակելու մասին հաստատում</w:t>
            </w:r>
          </w:p>
        </w:tc>
      </w:tr>
    </w:tbl>
    <w:p w14:paraId="034F3BCE"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11B609EE" w14:textId="77777777" w:rsidR="00D74E4E" w:rsidRDefault="00D74E4E">
      <w:pPr>
        <w:spacing w:after="0" w:line="240" w:lineRule="auto"/>
        <w:rPr>
          <w:rFonts w:ascii="Sylfaen" w:eastAsia="Times New Roman" w:hAnsi="Sylfaen"/>
          <w:sz w:val="24"/>
          <w:szCs w:val="24"/>
        </w:rPr>
      </w:pPr>
      <w:r>
        <w:rPr>
          <w:rFonts w:ascii="Sylfaen" w:hAnsi="Sylfaen"/>
          <w:sz w:val="24"/>
        </w:rPr>
        <w:br w:type="page"/>
      </w:r>
    </w:p>
    <w:p w14:paraId="0FA7BCDE"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54</w:t>
      </w:r>
    </w:p>
    <w:p w14:paraId="31054D1E" w14:textId="77777777" w:rsidR="00651630" w:rsidRPr="00420A82" w:rsidRDefault="00651630" w:rsidP="005A1DA7">
      <w:pPr>
        <w:pStyle w:val="ad"/>
      </w:pPr>
      <w:r w:rsidRPr="00420A82">
        <w:t>«Պաշտպանության</w:t>
      </w:r>
      <w:r w:rsidRPr="00420A82">
        <w:rPr>
          <w:rFonts w:ascii="Times New Roman" w:hAnsi="Times New Roman"/>
        </w:rPr>
        <w:t xml:space="preserve"> </w:t>
      </w:r>
      <w:r w:rsidRPr="00420A82">
        <w:t>ժամկետը</w:t>
      </w:r>
      <w:r w:rsidRPr="00420A82">
        <w:rPr>
          <w:rFonts w:ascii="Times New Roman" w:hAnsi="Times New Roman"/>
        </w:rPr>
        <w:t xml:space="preserve"> </w:t>
      </w:r>
      <w:r w:rsidRPr="00420A82">
        <w:t>երկարաձգելու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հայտատուին</w:t>
      </w:r>
      <w:r w:rsidRPr="00420A82">
        <w:rPr>
          <w:rFonts w:ascii="Times New Roman" w:hAnsi="Times New Roman"/>
        </w:rPr>
        <w:t xml:space="preserve">» </w:t>
      </w:r>
      <w:r w:rsidRPr="00420A82">
        <w:t>գործառնության</w:t>
      </w:r>
      <w:r w:rsidRPr="00420A82">
        <w:rPr>
          <w:rFonts w:ascii="Times New Roman" w:hAnsi="Times New Roman"/>
        </w:rPr>
        <w:t xml:space="preserve"> (P.SP.01.OPR.045) </w:t>
      </w:r>
      <w:r w:rsidRPr="00420A82">
        <w:t>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736EC119" w14:textId="77777777" w:rsidTr="00D74E4E">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6C41C7"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244CE1"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AA6288F"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Նկարագրությունը</w:t>
            </w:r>
          </w:p>
        </w:tc>
      </w:tr>
      <w:tr w:rsidR="00651630" w:rsidRPr="007F6652" w14:paraId="0B1107F2" w14:textId="77777777" w:rsidTr="00D74E4E">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AF2E366"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0AC20E"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EC3729E"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3</w:t>
            </w:r>
          </w:p>
        </w:tc>
      </w:tr>
      <w:tr w:rsidR="00651630" w:rsidRPr="007F6652" w14:paraId="50B7B54E"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76A7BA6"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B1653A4"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293873A"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P.SP.01.OPR.045</w:t>
            </w:r>
          </w:p>
        </w:tc>
      </w:tr>
      <w:tr w:rsidR="00651630" w:rsidRPr="007F6652" w14:paraId="4666F088"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2B34721"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2BC9601"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7D3761C"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sz w:val="20"/>
              </w:rPr>
              <w:t>պաշտպանության ժամկետը երկարաձգելու վերաբերյալ ծանուցման ուղարկում հայտատուին</w:t>
            </w:r>
          </w:p>
        </w:tc>
      </w:tr>
      <w:tr w:rsidR="00651630" w:rsidRPr="007F6652" w14:paraId="4D09C140"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6265B82"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8917CB8"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06A674D"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Հանձնաժողով</w:t>
            </w:r>
          </w:p>
        </w:tc>
      </w:tr>
      <w:tr w:rsidR="00651630" w:rsidRPr="007F6652" w14:paraId="09D390CD"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A478AA5"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59E9FF9"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16C10F6"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կատարվում է, եթե կատարողն ընդունել է պաշտպանության ժամկետը երկարաձգելու մասին որոշում, եւ միասնական ռեեստրում կատարվել են համապատասխան փոփոխություններ («Պաշտպանության ժամկետի մասով միասնական ռեեստրում փոփոխությունների կատարում» գործառնություն P.SP.01.OPR.041)</w:t>
            </w:r>
          </w:p>
        </w:tc>
      </w:tr>
      <w:tr w:rsidR="00651630" w:rsidRPr="007F6652" w14:paraId="0AF7B334"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466BD60"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47BC87E"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BC76197"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ծանուցումն ուղարկվում է Կանոնակարգի 44-րդ կետով սահմանված ժամկետի ընթացքում</w:t>
            </w:r>
          </w:p>
        </w:tc>
      </w:tr>
      <w:tr w:rsidR="00651630" w:rsidRPr="007F6652" w14:paraId="31076AE1"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BA28118"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43F6032"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E5A15EA"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 ձեւավորում եւ հայտատուին է ուղարկում պաշտպանության ժամկետը երկարաձգելու վերաբերյալ ծանուցում</w:t>
            </w:r>
          </w:p>
        </w:tc>
      </w:tr>
      <w:tr w:rsidR="00651630" w:rsidRPr="007F6652" w14:paraId="0BEF9F81"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49C0E69"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1E18F5C"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545A59E"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պաշտպանության ժամկետը երկարաձգելու վերաբերյալ ծանուցումն ուղարկվել է հայտատուին</w:t>
            </w:r>
          </w:p>
        </w:tc>
      </w:tr>
    </w:tbl>
    <w:p w14:paraId="02C6CA25" w14:textId="77777777" w:rsidR="007F6652" w:rsidRPr="00FA28BA" w:rsidRDefault="007F6652" w:rsidP="00A06554">
      <w:pPr>
        <w:pStyle w:val="Heading3"/>
        <w:keepNext w:val="0"/>
        <w:keepLines w:val="0"/>
        <w:widowControl w:val="0"/>
        <w:spacing w:before="0" w:after="160" w:line="360" w:lineRule="auto"/>
        <w:rPr>
          <w:rFonts w:ascii="Sylfaen" w:hAnsi="Sylfaen"/>
          <w:sz w:val="24"/>
          <w:szCs w:val="24"/>
        </w:rPr>
      </w:pPr>
    </w:p>
    <w:p w14:paraId="1F459C59" w14:textId="77777777" w:rsidR="00651630" w:rsidRPr="00420A82" w:rsidRDefault="00651630" w:rsidP="00A06554">
      <w:pPr>
        <w:pStyle w:val="Heading3"/>
        <w:keepNext w:val="0"/>
        <w:keepLines w:val="0"/>
        <w:widowControl w:val="0"/>
        <w:spacing w:before="0" w:after="160" w:line="360" w:lineRule="auto"/>
        <w:rPr>
          <w:rFonts w:ascii="Sylfaen" w:hAnsi="Sylfaen"/>
          <w:sz w:val="24"/>
          <w:szCs w:val="24"/>
        </w:rPr>
      </w:pPr>
      <w:r w:rsidRPr="00420A82">
        <w:rPr>
          <w:rFonts w:ascii="Sylfaen" w:hAnsi="Sylfaen"/>
          <w:sz w:val="24"/>
          <w:szCs w:val="24"/>
        </w:rPr>
        <w:t>«Հայտատուի դիմումի հիման վրա միասնական ռեեստրից մտավոր սեփականության օբյեկտների հանում» ընթացակարգը (P.SP.01.PRC.005)</w:t>
      </w:r>
    </w:p>
    <w:p w14:paraId="4C8BD0EF"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noProof/>
        </w:rPr>
        <w:t>82.</w:t>
      </w:r>
      <w:r w:rsidR="00D74E4E" w:rsidRPr="00D74E4E">
        <w:rPr>
          <w:rFonts w:ascii="Sylfaen" w:hAnsi="Sylfaen"/>
          <w:noProof/>
        </w:rPr>
        <w:tab/>
      </w:r>
      <w:r w:rsidRPr="00420A82">
        <w:rPr>
          <w:rFonts w:ascii="Sylfaen" w:hAnsi="Sylfaen"/>
          <w:noProof/>
        </w:rPr>
        <w:t>«Հայտատուի դիմումի հիման վրա միասնական ռեեստրից մտավոր սեփականության օբյեկտների հանում» ընթացակարգի (P.SP.01.PRC.005) կատարման սխեման ներկայացված է 11-րդ նկարում։</w:t>
      </w:r>
    </w:p>
    <w:p w14:paraId="2ADB400F" w14:textId="77777777" w:rsidR="00651630" w:rsidRPr="00420A82" w:rsidRDefault="00BD6DAC" w:rsidP="00C076D0">
      <w:pPr>
        <w:pStyle w:val="af1"/>
        <w:widowControl w:val="0"/>
        <w:spacing w:after="160"/>
        <w:ind w:firstLine="0"/>
        <w:outlineLvl w:val="9"/>
        <w:rPr>
          <w:rFonts w:ascii="Sylfaen" w:hAnsi="Sylfaen"/>
        </w:rPr>
      </w:pPr>
      <w:r>
        <w:rPr>
          <w:rFonts w:ascii="Sylfaen" w:hAnsi="Sylfaen"/>
          <w:noProof/>
          <w:lang w:val="en-US" w:eastAsia="en-US" w:bidi="ar-SA"/>
        </w:rPr>
        <w:pict w14:anchorId="1E68B13C">
          <v:group id="_x0000_s1519" style="position:absolute;left:0;text-align:left;margin-left:13.65pt;margin-top:4.85pt;width:426.95pt;height:510.55pt;z-index:252057600" coordorigin="1691,1515" coordsize="8539,10211">
            <v:rect id="_x0000_s1235" style="position:absolute;left:1691;top:1515;width:1590;height:200" stroked="f">
              <v:textbox style="mso-next-textbox:#_x0000_s1235" inset="0,0,0,0">
                <w:txbxContent>
                  <w:p w14:paraId="09AC0FFD" w14:textId="77777777" w:rsidR="005A1DA7" w:rsidRPr="00D74E4E" w:rsidRDefault="005A1DA7" w:rsidP="00651630">
                    <w:pPr>
                      <w:jc w:val="center"/>
                      <w:rPr>
                        <w:rFonts w:ascii="Sylfaen" w:hAnsi="Sylfaen"/>
                        <w:sz w:val="14"/>
                        <w:szCs w:val="14"/>
                      </w:rPr>
                    </w:pPr>
                    <w:r w:rsidRPr="00D74E4E">
                      <w:rPr>
                        <w:rFonts w:ascii="Sylfaen" w:hAnsi="Sylfaen" w:cs="Tahoma"/>
                        <w:sz w:val="14"/>
                        <w:szCs w:val="14"/>
                      </w:rPr>
                      <w:t>։</w:t>
                    </w:r>
                    <w:r w:rsidRPr="00D74E4E">
                      <w:rPr>
                        <w:rFonts w:ascii="Sylfaen" w:hAnsi="Sylfaen"/>
                        <w:sz w:val="14"/>
                        <w:szCs w:val="14"/>
                      </w:rPr>
                      <w:t xml:space="preserve"> Հայտատու</w:t>
                    </w:r>
                  </w:p>
                </w:txbxContent>
              </v:textbox>
            </v:rect>
            <v:rect id="_x0000_s1236" style="position:absolute;left:4434;top:1515;width:1590;height:200" stroked="f">
              <v:textbox style="mso-next-textbox:#_x0000_s1236" inset="0,0,0,0">
                <w:txbxContent>
                  <w:p w14:paraId="51AF43D9" w14:textId="77777777" w:rsidR="005A1DA7" w:rsidRPr="00D74E4E" w:rsidRDefault="005A1DA7" w:rsidP="00651630">
                    <w:pPr>
                      <w:jc w:val="center"/>
                      <w:rPr>
                        <w:rFonts w:ascii="Sylfaen" w:hAnsi="Sylfaen"/>
                        <w:sz w:val="14"/>
                        <w:szCs w:val="14"/>
                      </w:rPr>
                    </w:pPr>
                    <w:r w:rsidRPr="00D74E4E">
                      <w:rPr>
                        <w:rFonts w:ascii="Sylfaen" w:hAnsi="Sylfaen" w:cs="Tahoma"/>
                        <w:sz w:val="14"/>
                        <w:szCs w:val="14"/>
                      </w:rPr>
                      <w:t xml:space="preserve">։ </w:t>
                    </w:r>
                    <w:r w:rsidRPr="00D74E4E">
                      <w:rPr>
                        <w:rFonts w:ascii="Sylfaen" w:hAnsi="Sylfaen"/>
                        <w:sz w:val="14"/>
                        <w:szCs w:val="14"/>
                      </w:rPr>
                      <w:t xml:space="preserve"> Հանձնաժողով</w:t>
                    </w:r>
                  </w:p>
                </w:txbxContent>
              </v:textbox>
            </v:rect>
            <v:rect id="_x0000_s1237" style="position:absolute;left:7202;top:1515;width:3028;height:200" stroked="f">
              <v:textbox style="mso-next-textbox:#_x0000_s1237" inset="0,0,0,0">
                <w:txbxContent>
                  <w:p w14:paraId="3DD5D48F" w14:textId="77777777" w:rsidR="005A1DA7" w:rsidRPr="00D74E4E" w:rsidRDefault="005A1DA7" w:rsidP="00651630">
                    <w:pPr>
                      <w:jc w:val="center"/>
                      <w:rPr>
                        <w:rFonts w:ascii="Sylfaen" w:hAnsi="Sylfaen"/>
                        <w:sz w:val="14"/>
                        <w:szCs w:val="14"/>
                      </w:rPr>
                    </w:pPr>
                    <w:r w:rsidRPr="00D74E4E">
                      <w:rPr>
                        <w:rFonts w:ascii="Sylfaen" w:hAnsi="Sylfaen" w:cs="Tahoma"/>
                        <w:sz w:val="14"/>
                        <w:szCs w:val="14"/>
                      </w:rPr>
                      <w:t>։</w:t>
                    </w:r>
                    <w:r w:rsidRPr="00D74E4E">
                      <w:rPr>
                        <w:rFonts w:ascii="Sylfaen" w:hAnsi="Sylfaen"/>
                        <w:sz w:val="14"/>
                        <w:szCs w:val="14"/>
                      </w:rPr>
                      <w:t xml:space="preserve"> Անդամ պետության լիազորված մարմին</w:t>
                    </w:r>
                  </w:p>
                </w:txbxContent>
              </v:textbox>
            </v:rect>
            <v:rect id="_x0000_s1238" style="position:absolute;left:1691;top:2404;width:1261;height:751" stroked="f">
              <v:textbox style="mso-next-textbox:#_x0000_s1238" inset="0,0,0,0">
                <w:txbxContent>
                  <w:p w14:paraId="2131D158" w14:textId="77777777" w:rsidR="005A1DA7" w:rsidRPr="00D74E4E" w:rsidRDefault="005A1DA7" w:rsidP="00651630">
                    <w:pPr>
                      <w:spacing w:after="0" w:line="240" w:lineRule="auto"/>
                      <w:jc w:val="center"/>
                      <w:rPr>
                        <w:rFonts w:ascii="Sylfaen" w:hAnsi="Sylfaen"/>
                        <w:sz w:val="12"/>
                        <w:szCs w:val="12"/>
                      </w:rPr>
                    </w:pPr>
                    <w:r w:rsidRPr="00D74E4E">
                      <w:rPr>
                        <w:rFonts w:ascii="Sylfaen" w:hAnsi="Sylfaen"/>
                        <w:sz w:val="12"/>
                        <w:szCs w:val="12"/>
                      </w:rPr>
                      <w:t>Օբյեկտը միասնական ռեեստրից հանելու վերաբերյալ</w:t>
                    </w:r>
                    <w:r w:rsidRPr="00D74E4E">
                      <w:rPr>
                        <w:rFonts w:ascii="Sylfaen" w:hAnsi="Sylfaen"/>
                        <w:sz w:val="12"/>
                        <w:szCs w:val="12"/>
                        <w:lang w:val="en-US"/>
                      </w:rPr>
                      <w:t xml:space="preserve"> </w:t>
                    </w:r>
                    <w:r w:rsidRPr="00D74E4E">
                      <w:rPr>
                        <w:rFonts w:ascii="Sylfaen" w:hAnsi="Sylfaen"/>
                        <w:sz w:val="12"/>
                        <w:szCs w:val="12"/>
                      </w:rPr>
                      <w:t>դիմումի ներկայացում</w:t>
                    </w:r>
                  </w:p>
                </w:txbxContent>
              </v:textbox>
            </v:rect>
            <v:rect id="_x0000_s1239" style="position:absolute;left:1791;top:3907;width:1261;height:688" stroked="f">
              <v:textbox style="mso-next-textbox:#_x0000_s1239" inset="0,0,0,0">
                <w:txbxContent>
                  <w:p w14:paraId="15646BC4" w14:textId="77777777" w:rsidR="005A1DA7" w:rsidRPr="00D74E4E" w:rsidRDefault="005A1DA7" w:rsidP="00651630">
                    <w:pPr>
                      <w:spacing w:after="0" w:line="240" w:lineRule="auto"/>
                      <w:jc w:val="center"/>
                      <w:rPr>
                        <w:rFonts w:ascii="Sylfaen" w:hAnsi="Sylfaen"/>
                        <w:sz w:val="12"/>
                        <w:szCs w:val="12"/>
                      </w:rPr>
                    </w:pPr>
                    <w:r w:rsidRPr="00D74E4E">
                      <w:rPr>
                        <w:rFonts w:ascii="Sylfaen" w:hAnsi="Sylfaen"/>
                        <w:sz w:val="12"/>
                        <w:szCs w:val="12"/>
                      </w:rPr>
                      <w:t>Դիմումի ուսումնասիրումը մերժելու վերաբերյալ ծանուցման ընդունում</w:t>
                    </w:r>
                  </w:p>
                </w:txbxContent>
              </v:textbox>
            </v:rect>
            <v:rect id="_x0000_s1240" style="position:absolute;left:3682;top:2404;width:3001;height:751" stroked="f">
              <v:textbox style="mso-next-textbox:#_x0000_s1240" inset="0,0,0,0">
                <w:txbxContent>
                  <w:p w14:paraId="7BF551C0" w14:textId="77777777" w:rsidR="005A1DA7" w:rsidRPr="00C076D0" w:rsidRDefault="005A1DA7" w:rsidP="00651630">
                    <w:pPr>
                      <w:spacing w:after="0" w:line="240" w:lineRule="auto"/>
                      <w:jc w:val="center"/>
                      <w:rPr>
                        <w:rFonts w:ascii="Sylfaen" w:hAnsi="Sylfaen"/>
                        <w:sz w:val="14"/>
                        <w:szCs w:val="14"/>
                      </w:rPr>
                    </w:pPr>
                    <w:r w:rsidRPr="00C076D0">
                      <w:rPr>
                        <w:rFonts w:ascii="Sylfaen" w:hAnsi="Sylfaen"/>
                        <w:sz w:val="14"/>
                        <w:szCs w:val="14"/>
                      </w:rPr>
                      <w:t>Մտավոր սեփականության օբյեկտը միասնական ռեեստրից հանելու վերաբերյալ դիմումի ստացում եւ ստուգում (P.SP.01.OPR.046)</w:t>
                    </w:r>
                  </w:p>
                </w:txbxContent>
              </v:textbox>
            </v:rect>
            <v:rect id="_x0000_s1241" style="position:absolute;left:3682;top:3982;width:3001;height:526" stroked="f">
              <v:textbox style="mso-next-textbox:#_x0000_s1241" inset="0,0,0,0">
                <w:txbxContent>
                  <w:p w14:paraId="0B56345B" w14:textId="77777777" w:rsidR="005A1DA7" w:rsidRPr="00D74E4E" w:rsidRDefault="005A1DA7" w:rsidP="00651630">
                    <w:pPr>
                      <w:spacing w:after="0" w:line="240" w:lineRule="auto"/>
                      <w:jc w:val="center"/>
                      <w:rPr>
                        <w:rFonts w:ascii="Sylfaen" w:hAnsi="Sylfaen"/>
                        <w:sz w:val="12"/>
                        <w:szCs w:val="12"/>
                      </w:rPr>
                    </w:pPr>
                    <w:r w:rsidRPr="00D74E4E">
                      <w:rPr>
                        <w:rFonts w:ascii="Sylfaen" w:hAnsi="Sylfaen"/>
                        <w:sz w:val="12"/>
                        <w:szCs w:val="12"/>
                      </w:rPr>
                      <w:t>Դիմումի ուսումնասիրումը մերժելու վերաբերյալ ծանուցման ուղարկում (P.SP.01.OPR.047)</w:t>
                    </w:r>
                  </w:p>
                </w:txbxContent>
              </v:textbox>
            </v:rect>
            <v:rect id="_x0000_s1242" style="position:absolute;left:3682;top:5378;width:3001;height:770" stroked="f">
              <v:textbox style="mso-next-textbox:#_x0000_s1242" inset="0,0,0,0">
                <w:txbxContent>
                  <w:p w14:paraId="32FC91C8" w14:textId="77777777" w:rsidR="005A1DA7" w:rsidRPr="00D74E4E" w:rsidRDefault="005A1DA7" w:rsidP="00651630">
                    <w:pPr>
                      <w:spacing w:after="0" w:line="240" w:lineRule="auto"/>
                      <w:jc w:val="center"/>
                      <w:rPr>
                        <w:rFonts w:ascii="Sylfaen" w:hAnsi="Sylfaen"/>
                        <w:sz w:val="12"/>
                        <w:szCs w:val="12"/>
                      </w:rPr>
                    </w:pPr>
                    <w:r w:rsidRPr="00D74E4E">
                      <w:rPr>
                        <w:rFonts w:ascii="Sylfaen" w:hAnsi="Sylfaen"/>
                        <w:sz w:val="12"/>
                        <w:szCs w:val="12"/>
                      </w:rPr>
                      <w:t>Միասնական ռեեստրից մտավոր սեփականության օբյեկտի հանում եւ միասնական ռեեստրի թարմացված տեղեկությունների հրապարակում (P.SP.01.OPR.048)</w:t>
                    </w:r>
                  </w:p>
                </w:txbxContent>
              </v:textbox>
            </v:rect>
            <v:rect id="_x0000_s1243" style="position:absolute;left:3682;top:6499;width:3001;height:814" stroked="f">
              <v:textbox style="mso-next-textbox:#_x0000_s1243" inset="0,0,0,0">
                <w:txbxContent>
                  <w:p w14:paraId="7EE80E56" w14:textId="77777777" w:rsidR="005A1DA7" w:rsidRPr="00C076D0" w:rsidRDefault="005A1DA7" w:rsidP="00651630">
                    <w:pPr>
                      <w:spacing w:after="0" w:line="240" w:lineRule="auto"/>
                      <w:jc w:val="center"/>
                      <w:rPr>
                        <w:rFonts w:ascii="Sylfaen" w:hAnsi="Sylfaen"/>
                        <w:sz w:val="14"/>
                        <w:szCs w:val="14"/>
                      </w:rPr>
                    </w:pPr>
                    <w:r w:rsidRPr="00C076D0">
                      <w:rPr>
                        <w:rFonts w:ascii="Sylfaen" w:hAnsi="Sylfaen"/>
                        <w:sz w:val="14"/>
                        <w:szCs w:val="14"/>
                      </w:rPr>
                      <w:t>Մտավոր սեփականության օբյեկտը միասնական ռեեստրից հանելու վերաբերյալ ծանուցման ուղարկում լիազորված մարմին (P.SP.01.OPR.049)</w:t>
                    </w:r>
                  </w:p>
                </w:txbxContent>
              </v:textbox>
            </v:rect>
            <v:rect id="_x0000_s1244" style="position:absolute;left:3682;top:7701;width:3001;height:664" stroked="f">
              <v:textbox style="mso-next-textbox:#_x0000_s1244" inset="0,0,0,0">
                <w:txbxContent>
                  <w:p w14:paraId="3480F392" w14:textId="77777777" w:rsidR="005A1DA7" w:rsidRPr="00C076D0" w:rsidRDefault="005A1DA7" w:rsidP="00651630">
                    <w:pPr>
                      <w:spacing w:after="0" w:line="240" w:lineRule="auto"/>
                      <w:jc w:val="center"/>
                      <w:rPr>
                        <w:rFonts w:ascii="Sylfaen" w:hAnsi="Sylfaen"/>
                        <w:sz w:val="14"/>
                        <w:szCs w:val="14"/>
                      </w:rPr>
                    </w:pPr>
                    <w:r w:rsidRPr="00C076D0">
                      <w:rPr>
                        <w:rFonts w:ascii="Sylfaen" w:hAnsi="Sylfaen" w:cs="Tahoma"/>
                        <w:sz w:val="14"/>
                        <w:szCs w:val="14"/>
                      </w:rPr>
                      <w:t>։</w:t>
                    </w:r>
                    <w:r w:rsidRPr="00C076D0">
                      <w:rPr>
                        <w:rFonts w:ascii="Sylfaen" w:hAnsi="Sylfaen"/>
                        <w:sz w:val="14"/>
                        <w:szCs w:val="14"/>
                      </w:rPr>
                      <w:t xml:space="preserve"> միասնական ռեեստր [օբյեկտը հանելու վերաբերյալ ծանուցումն ստացվել է]</w:t>
                    </w:r>
                  </w:p>
                </w:txbxContent>
              </v:textbox>
            </v:rect>
            <v:rect id="_x0000_s1245" style="position:absolute;left:3682;top:8816;width:3001;height:909" stroked="f">
              <v:textbox style="mso-next-textbox:#_x0000_s1245" inset="0,0,0,0">
                <w:txbxContent>
                  <w:p w14:paraId="58F0FC31" w14:textId="77777777" w:rsidR="005A1DA7" w:rsidRPr="00D74E4E" w:rsidRDefault="005A1DA7" w:rsidP="00651630">
                    <w:pPr>
                      <w:spacing w:after="0" w:line="240" w:lineRule="auto"/>
                      <w:jc w:val="center"/>
                      <w:rPr>
                        <w:rFonts w:ascii="Sylfaen" w:hAnsi="Sylfaen"/>
                        <w:sz w:val="12"/>
                        <w:szCs w:val="12"/>
                      </w:rPr>
                    </w:pPr>
                    <w:r w:rsidRPr="00D74E4E">
                      <w:rPr>
                        <w:rFonts w:ascii="Sylfaen" w:hAnsi="Sylfaen"/>
                        <w:sz w:val="12"/>
                        <w:szCs w:val="12"/>
                      </w:rPr>
                      <w:t>Մտավոր սեփականության օբյեկտը միասնական ռեեստրից հանելու վերաբերյալ ծանուցումն ընդունելու եւ մշակելու մասին հաստատման ստացում (P.SP.01.OPR.051)</w:t>
                    </w:r>
                  </w:p>
                </w:txbxContent>
              </v:textbox>
            </v:rect>
            <v:rect id="_x0000_s1246" style="position:absolute;left:3682;top:10781;width:3001;height:676" stroked="f">
              <v:textbox style="mso-next-textbox:#_x0000_s1246" inset="0,0,0,0">
                <w:txbxContent>
                  <w:p w14:paraId="36E5CD04" w14:textId="77777777" w:rsidR="005A1DA7" w:rsidRPr="00D74E4E" w:rsidRDefault="005A1DA7" w:rsidP="00651630">
                    <w:pPr>
                      <w:spacing w:after="0" w:line="240" w:lineRule="auto"/>
                      <w:jc w:val="center"/>
                      <w:rPr>
                        <w:rFonts w:ascii="Sylfaen" w:hAnsi="Sylfaen"/>
                        <w:sz w:val="12"/>
                        <w:szCs w:val="12"/>
                      </w:rPr>
                    </w:pPr>
                    <w:r w:rsidRPr="00D74E4E">
                      <w:rPr>
                        <w:rFonts w:ascii="Sylfaen" w:hAnsi="Sylfaen"/>
                        <w:sz w:val="12"/>
                        <w:szCs w:val="12"/>
                      </w:rPr>
                      <w:t>Մտավոր սեփականության օբյեկտը միասնական ռեեստրից հանելու վերաբերյալ ծանուցման ուղարկում հայտատուին (P.SP.01.OPR.052)</w:t>
                    </w:r>
                  </w:p>
                </w:txbxContent>
              </v:textbox>
            </v:rect>
            <v:rect id="_x0000_s1247" style="position:absolute;left:1791;top:10529;width:1261;height:1197" stroked="f">
              <v:textbox style="mso-next-textbox:#_x0000_s1247" inset="0,0,0,0">
                <w:txbxContent>
                  <w:p w14:paraId="204493EB" w14:textId="77777777" w:rsidR="005A1DA7" w:rsidRPr="00D74E4E" w:rsidRDefault="005A1DA7" w:rsidP="00651630">
                    <w:pPr>
                      <w:spacing w:after="0" w:line="240" w:lineRule="auto"/>
                      <w:jc w:val="center"/>
                      <w:rPr>
                        <w:rFonts w:ascii="Sylfaen" w:hAnsi="Sylfaen"/>
                        <w:sz w:val="12"/>
                        <w:szCs w:val="12"/>
                      </w:rPr>
                    </w:pPr>
                    <w:r w:rsidRPr="00D74E4E">
                      <w:rPr>
                        <w:rFonts w:ascii="Sylfaen" w:hAnsi="Sylfaen"/>
                        <w:sz w:val="12"/>
                        <w:szCs w:val="12"/>
                      </w:rPr>
                      <w:t>Մտավոր սեփականության օբյեկտը միասնական ռեեստրից հանելու վերաբերյալ ծանուցման ընդունում</w:t>
                    </w:r>
                  </w:p>
                </w:txbxContent>
              </v:textbox>
            </v:rect>
            <v:rect id="_x0000_s1248" style="position:absolute;left:7229;top:6574;width:3001;height:645" stroked="f">
              <v:textbox style="mso-next-textbox:#_x0000_s1248" inset="0,0,0,0">
                <w:txbxContent>
                  <w:p w14:paraId="3BEC20CA" w14:textId="77777777" w:rsidR="005A1DA7" w:rsidRPr="00D74E4E" w:rsidRDefault="005A1DA7" w:rsidP="00651630">
                    <w:pPr>
                      <w:spacing w:after="0" w:line="240" w:lineRule="auto"/>
                      <w:jc w:val="center"/>
                      <w:rPr>
                        <w:rFonts w:ascii="Sylfaen" w:hAnsi="Sylfaen"/>
                        <w:sz w:val="14"/>
                        <w:szCs w:val="14"/>
                      </w:rPr>
                    </w:pPr>
                    <w:r w:rsidRPr="00D74E4E">
                      <w:rPr>
                        <w:rFonts w:ascii="Sylfaen" w:hAnsi="Sylfaen" w:cs="Tahoma"/>
                        <w:sz w:val="14"/>
                        <w:szCs w:val="14"/>
                      </w:rPr>
                      <w:t>։</w:t>
                    </w:r>
                    <w:r w:rsidRPr="00D74E4E">
                      <w:rPr>
                        <w:rFonts w:ascii="Sylfaen" w:hAnsi="Sylfaen"/>
                        <w:sz w:val="14"/>
                        <w:szCs w:val="14"/>
                      </w:rPr>
                      <w:t xml:space="preserve"> միասնական ռեեստր [օբյեկտը հանելու վերաբերյալ ծանուցումն ուղարկվել է]</w:t>
                    </w:r>
                  </w:p>
                </w:txbxContent>
              </v:textbox>
            </v:rect>
            <v:rect id="_x0000_s1249" style="position:absolute;left:7229;top:7701;width:3001;height:664" stroked="f">
              <v:textbox style="mso-next-textbox:#_x0000_s1249" inset="0,0,0,0">
                <w:txbxContent>
                  <w:p w14:paraId="1ED5081A" w14:textId="77777777" w:rsidR="005A1DA7" w:rsidRPr="0051248D" w:rsidRDefault="005A1DA7" w:rsidP="00651630">
                    <w:pPr>
                      <w:spacing w:after="0" w:line="240" w:lineRule="auto"/>
                      <w:jc w:val="center"/>
                      <w:rPr>
                        <w:rFonts w:ascii="Sylfaen" w:hAnsi="Sylfaen"/>
                        <w:sz w:val="12"/>
                        <w:szCs w:val="12"/>
                      </w:rPr>
                    </w:pPr>
                    <w:r w:rsidRPr="0051248D">
                      <w:rPr>
                        <w:rFonts w:ascii="Sylfaen" w:hAnsi="Sylfaen"/>
                        <w:sz w:val="12"/>
                        <w:szCs w:val="12"/>
                      </w:rPr>
                      <w:t>Մտավոր սեփականության օբյեկտը միասնական ռեեստրից հանելու վերաբերյալ ծանուցման ընդունում եւ մշակում (P.SP.01.OPR.050)</w:t>
                    </w:r>
                  </w:p>
                </w:txbxContent>
              </v:textbox>
            </v:rect>
            <v:rect id="_x0000_s1250" style="position:absolute;left:3382;top:3294;width:1744;height:538" stroked="f">
              <v:textbox style="mso-next-textbox:#_x0000_s1250" inset="0,0,0,0">
                <w:txbxContent>
                  <w:p w14:paraId="5DA4905E" w14:textId="77777777" w:rsidR="005A1DA7" w:rsidRPr="00D74E4E" w:rsidRDefault="005A1DA7" w:rsidP="00651630">
                    <w:pPr>
                      <w:spacing w:after="0" w:line="240" w:lineRule="auto"/>
                      <w:jc w:val="center"/>
                      <w:rPr>
                        <w:rFonts w:ascii="Sylfaen" w:hAnsi="Sylfaen"/>
                        <w:sz w:val="12"/>
                        <w:szCs w:val="12"/>
                      </w:rPr>
                    </w:pPr>
                    <w:r>
                      <w:rPr>
                        <w:sz w:val="15"/>
                      </w:rPr>
                      <w:t>[</w:t>
                    </w:r>
                    <w:r w:rsidRPr="00D74E4E">
                      <w:rPr>
                        <w:rFonts w:ascii="Sylfaen" w:hAnsi="Sylfaen"/>
                        <w:sz w:val="12"/>
                        <w:szCs w:val="12"/>
                      </w:rPr>
                      <w:t>դիմումին ներկայացվող պահանջները չկատարելը, որը հանգեցնում է մերժման]</w:t>
                    </w:r>
                  </w:p>
                </w:txbxContent>
              </v:textbox>
            </v:rect>
            <v:rect id="_x0000_s1251" style="position:absolute;left:5780;top:4694;width:1016;height:477" stroked="f">
              <v:textbox style="mso-next-textbox:#_x0000_s1251" inset="0,0,0,0">
                <w:txbxContent>
                  <w:p w14:paraId="6931109D" w14:textId="77777777" w:rsidR="005A1DA7" w:rsidRPr="00D74E4E" w:rsidRDefault="005A1DA7" w:rsidP="00651630">
                    <w:pPr>
                      <w:spacing w:after="0" w:line="240" w:lineRule="auto"/>
                      <w:jc w:val="center"/>
                      <w:rPr>
                        <w:rFonts w:ascii="Sylfaen" w:hAnsi="Sylfaen"/>
                        <w:sz w:val="14"/>
                        <w:szCs w:val="14"/>
                      </w:rPr>
                    </w:pPr>
                    <w:r w:rsidRPr="00D74E4E">
                      <w:rPr>
                        <w:rFonts w:ascii="Sylfaen" w:hAnsi="Sylfaen"/>
                        <w:sz w:val="14"/>
                        <w:szCs w:val="14"/>
                      </w:rPr>
                      <w:t>[պահանջները կատարվել են]</w:t>
                    </w:r>
                  </w:p>
                </w:txbxContent>
              </v:textbox>
            </v:rect>
          </v:group>
        </w:pict>
      </w:r>
      <w:r w:rsidR="00651630" w:rsidRPr="00420A82">
        <w:rPr>
          <w:rFonts w:ascii="Sylfaen" w:hAnsi="Sylfaen"/>
          <w:noProof/>
          <w:lang w:val="en-US" w:eastAsia="en-US" w:bidi="ar-SA"/>
        </w:rPr>
        <w:drawing>
          <wp:inline distT="0" distB="0" distL="0" distR="0" wp14:anchorId="316404A5" wp14:editId="6512EA1B">
            <wp:extent cx="5759450" cy="7062634"/>
            <wp:effectExtent l="1905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stretch/>
                  </pic:blipFill>
                  <pic:spPr>
                    <a:xfrm>
                      <a:off x="0" y="0"/>
                      <a:ext cx="5759450" cy="7062634"/>
                    </a:xfrm>
                    <a:prstGeom prst="rect">
                      <a:avLst/>
                    </a:prstGeom>
                  </pic:spPr>
                </pic:pic>
              </a:graphicData>
            </a:graphic>
          </wp:inline>
        </w:drawing>
      </w:r>
    </w:p>
    <w:p w14:paraId="3835541E" w14:textId="77777777" w:rsidR="00D74E4E" w:rsidRDefault="00651630" w:rsidP="00A06554">
      <w:pPr>
        <w:pStyle w:val="a3"/>
        <w:widowControl w:val="0"/>
        <w:spacing w:after="160"/>
        <w:ind w:firstLine="0"/>
        <w:jc w:val="center"/>
        <w:rPr>
          <w:rFonts w:ascii="Sylfaen" w:hAnsi="Sylfaen"/>
          <w:sz w:val="20"/>
        </w:rPr>
      </w:pPr>
      <w:r w:rsidRPr="007F6652">
        <w:rPr>
          <w:rFonts w:ascii="Sylfaen" w:hAnsi="Sylfaen"/>
          <w:sz w:val="20"/>
        </w:rPr>
        <w:t>Նկ. 11. «Հայտատուի դիմումի հիման վրա միասնական ռեեստրից մտավոր սեփականության օբյեկտների հանում» ընթացակարգի (P.SP.01.PRC.005) կատարման սխեման</w:t>
      </w:r>
    </w:p>
    <w:p w14:paraId="70E8E67A" w14:textId="77777777" w:rsidR="00D74E4E" w:rsidRDefault="00D74E4E">
      <w:pPr>
        <w:spacing w:after="0" w:line="240" w:lineRule="auto"/>
        <w:rPr>
          <w:rFonts w:ascii="Sylfaen" w:eastAsia="Times New Roman" w:hAnsi="Sylfaen"/>
          <w:sz w:val="20"/>
          <w:szCs w:val="20"/>
        </w:rPr>
      </w:pPr>
      <w:r>
        <w:rPr>
          <w:rFonts w:ascii="Sylfaen" w:hAnsi="Sylfaen"/>
          <w:sz w:val="20"/>
        </w:rPr>
        <w:br w:type="page"/>
      </w:r>
    </w:p>
    <w:p w14:paraId="31DEBF85"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noProof/>
        </w:rPr>
        <w:t>83.</w:t>
      </w:r>
      <w:r w:rsidR="00D74E4E" w:rsidRPr="00D74E4E">
        <w:rPr>
          <w:rFonts w:ascii="Sylfaen" w:hAnsi="Sylfaen"/>
          <w:noProof/>
        </w:rPr>
        <w:tab/>
      </w:r>
      <w:r w:rsidRPr="00420A82">
        <w:rPr>
          <w:rFonts w:ascii="Sylfaen" w:hAnsi="Sylfaen"/>
          <w:noProof/>
        </w:rPr>
        <w:t>«Միասնական ռեեստրից մտավոր սեփականության օբյեկտների հանում» ընթացակարգը (P.SP.01.PRC.005) կատարվում է հայտատուից մտավոր սեփականության օբյեկտները միասնական ռեեստրից հանելու վերաբերյալ դիմումը Հանձնաժողովում ստանալու դեպքում։</w:t>
      </w:r>
    </w:p>
    <w:p w14:paraId="49662C0E"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rPr>
        <w:t>84.</w:t>
      </w:r>
      <w:r w:rsidR="00D74E4E" w:rsidRPr="00D74E4E">
        <w:rPr>
          <w:rFonts w:ascii="Sylfaen" w:hAnsi="Sylfaen"/>
        </w:rPr>
        <w:tab/>
      </w:r>
      <w:r w:rsidRPr="00420A82">
        <w:rPr>
          <w:rFonts w:ascii="Sylfaen" w:hAnsi="Sylfaen"/>
        </w:rPr>
        <w:t>Առաջին կատարվող գործառնությունը «Մտավոր սեփականության օբյեկտը միասնական ռեեստրից հանելու վերաբերյալ դիմումի ստացում եւ ստուգում» գործառնությունն է (P.SP.01.OPR.046), որի արդյունքում հայտատուի կողմից ներկայացված փաստաթղթերը կստուգվեն Կանոնակարգի պահանջներին համապատասխանության մասով։</w:t>
      </w:r>
    </w:p>
    <w:p w14:paraId="6FB4EDA6"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rPr>
        <w:t>85.</w:t>
      </w:r>
      <w:r w:rsidR="00D74E4E" w:rsidRPr="00D74E4E">
        <w:rPr>
          <w:rFonts w:ascii="Sylfaen" w:hAnsi="Sylfaen"/>
        </w:rPr>
        <w:tab/>
      </w:r>
      <w:r w:rsidRPr="00420A82">
        <w:rPr>
          <w:rFonts w:ascii="Sylfaen" w:hAnsi="Sylfaen"/>
        </w:rPr>
        <w:t>Այն դեպքում, երբ հայտատուն չի կատարել Կանոնակարգով սահմանված՝ մտավոր սեփականության օբյեկտները միասնական ռեեստրից հանելու վերաբերյալ դիմումի ձեւակերպմանը ներկայացվող պահանջները, կամ չեն կատարվել Կանոնակարգի 47-րդ կետով սահմանված պահանջները, կատարվում է «Դիմումի ուսումնասիրումը մերժելու վերաբերյալ ծանուցման ուղարկում» գործառնությունը (P.SP.01.OPR.047), որի արդյունքում հայտատուին ուղարկվում է դիմումի ուսումնասիրումը մերժելու վերաբերյալ ծանուցում։</w:t>
      </w:r>
    </w:p>
    <w:p w14:paraId="0B0DEDF9"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rPr>
        <w:t>86.</w:t>
      </w:r>
      <w:r w:rsidR="00D74E4E" w:rsidRPr="00D74E4E">
        <w:rPr>
          <w:rFonts w:ascii="Sylfaen" w:hAnsi="Sylfaen"/>
        </w:rPr>
        <w:tab/>
      </w:r>
      <w:r w:rsidRPr="00420A82">
        <w:rPr>
          <w:rFonts w:ascii="Sylfaen" w:hAnsi="Sylfaen"/>
        </w:rPr>
        <w:t>Այն դեպքում, երբ հայտատուն կատարել է Կանոնակարգով սահմանված՝ մտավոր սեփականության օբյեկտները միասնական ռեեստրից հանելու վերաբերյալ դիմումի ձեւակերպմանը ներկայացվող պահանջները, ինչպես նաեւ</w:t>
      </w:r>
      <w:r w:rsidR="00420A82">
        <w:rPr>
          <w:rFonts w:ascii="Sylfaen" w:hAnsi="Sylfaen"/>
        </w:rPr>
        <w:t xml:space="preserve"> </w:t>
      </w:r>
      <w:r w:rsidRPr="00420A82">
        <w:rPr>
          <w:rFonts w:ascii="Sylfaen" w:hAnsi="Sylfaen"/>
        </w:rPr>
        <w:t>Կանոնակարգի 47-րդ կետով սահմանված պահանջները, կատարվում է «Մտավոր սեփականության օբյեկտի հանում եւ միասնական ռեեստրի թարմացված տեղեկությունների հրապարակում» գործառնությունը (P.SP.01.OPR.048), որի արդյունքում Հանձնաժողովը համապատասխան փոփոխություններ է կատարում միասնական ռեեստրում եւ միասնական ռեեստրի թարմացված տեղեկությունները հրապարակում է Միության տեղեկատվական պորտալում։</w:t>
      </w:r>
    </w:p>
    <w:p w14:paraId="306F15E4"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rPr>
        <w:t>87.</w:t>
      </w:r>
      <w:r w:rsidR="00D74E4E" w:rsidRPr="00D74E4E">
        <w:rPr>
          <w:rFonts w:ascii="Sylfaen" w:hAnsi="Sylfaen"/>
        </w:rPr>
        <w:tab/>
      </w:r>
      <w:r w:rsidRPr="00420A82">
        <w:rPr>
          <w:rFonts w:ascii="Sylfaen" w:hAnsi="Sylfaen"/>
        </w:rPr>
        <w:t>Միասնական ռեեստրում փոփոխություններ կատարելուց եւ միասնական ռեեստրի թարմացված տեղեկությունները Միության տեղեկատվական պորտալում հրապարակելուց հետո Հանձնաժողովը Կանոնակարգի 51-րդ կետով սահմանված ժամկետի ընթացքում յուրաքանչյուր անդամ պետության լիազորված մարմնին եւ հայտատուին ծանուցում է մտավոր սեփականության օբյեկտը միասնական ռեեստրից հանելու մասին՝ «Մտավոր սեփականության օբյեկտը միասնական ռեեստրից հանելու վերաբերյալ ծանուցման ուղարկում լիազորված մարմին» (P.SP.01.OPR.049) եւ «Մտավոր սեփականության օբյեկտը միասնական ռեեստրից հանելու վերաբերյալ ծանուցման ուղարկում հայտատուին» (P.SP.01.OPR.052) գործառնությունների կատարման շրջանակներում։ Նշված գործառնությունների կատարման արդյունքներով համապատասխան ծանուցումներ են ուղարկվում յուրաքանչյուր անդամ պետության լիազորված մարմին եւ հայտատուին։</w:t>
      </w:r>
    </w:p>
    <w:p w14:paraId="30A79AA7"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rPr>
        <w:t>88.</w:t>
      </w:r>
      <w:r w:rsidR="00D74E4E" w:rsidRPr="00D74E4E">
        <w:rPr>
          <w:rFonts w:ascii="Sylfaen" w:hAnsi="Sylfaen"/>
        </w:rPr>
        <w:tab/>
      </w:r>
      <w:r w:rsidRPr="00420A82">
        <w:rPr>
          <w:rFonts w:ascii="Sylfaen" w:hAnsi="Sylfaen"/>
        </w:rPr>
        <w:t>Մտավոր սեփականության օբյեկտը միասնական ռեեստրից հանելու վերաբերյալ ծանուցումը լիազորված մարմնում ստանալու դեպքում կատարվում է «Մտավոր սեփականության օբյեկտը միասնական ռեեստրից հանելու վերաբերյալ ծանուցման ընդունում եւ մշակում» գործառնությունը (P.SP.01.OPR.050), որի կատարման արդյունքում լիազորված մարմինն ստանում եւ մշակում է նշված ծանուցումը, ձեւավորում եւ Հանձնաժողով է ուղարկում մտավոր սեփականության օբյեկտը միասնական ռեեստրից հանելու վերաբերյալ ծանուցումն ընդունելու եւ մշակելու մասին հաստատում։</w:t>
      </w:r>
    </w:p>
    <w:p w14:paraId="28E4D5CE"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rPr>
        <w:t>89.</w:t>
      </w:r>
      <w:r w:rsidR="00D74E4E" w:rsidRPr="00D74E4E">
        <w:rPr>
          <w:rFonts w:ascii="Sylfaen" w:hAnsi="Sylfaen"/>
        </w:rPr>
        <w:tab/>
      </w:r>
      <w:r w:rsidRPr="00420A82">
        <w:rPr>
          <w:rFonts w:ascii="Sylfaen" w:hAnsi="Sylfaen"/>
        </w:rPr>
        <w:t>Մտավոր սեփականության օբյեկտը միասնական ռեեստրից հանելու վերաբերյալ ծանուցումն ընդունելու եւ մշակելու մասին հաստատումը Հանձնաժողովում ստանալու դեպքում կատարվում է «Մտավոր սեփականության օբյեկտը միասնական ռեեստրից հանելու վերաբերյալ ծանուցումն ընդունելու եւ մշակելու մասին հաստատման ստացում» գործառնությունը (P.SP.01.OPR.051), որի կատարման արդյունքում Հանձնաժողովն ստանում եւ մշակում է նշված հաստատումը։</w:t>
      </w:r>
    </w:p>
    <w:p w14:paraId="6DEB1135"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noProof/>
        </w:rPr>
        <w:t>90.</w:t>
      </w:r>
      <w:r w:rsidR="00D74E4E" w:rsidRPr="00D74E4E">
        <w:rPr>
          <w:rFonts w:ascii="Sylfaen" w:hAnsi="Sylfaen"/>
          <w:noProof/>
        </w:rPr>
        <w:tab/>
      </w:r>
      <w:r w:rsidRPr="00420A82">
        <w:rPr>
          <w:rFonts w:ascii="Sylfaen" w:hAnsi="Sylfaen"/>
          <w:noProof/>
        </w:rPr>
        <w:t xml:space="preserve">«Հայտատուի դիմումի հիման վրա միասնական ռեեստրից մտավոր սեփականության օբյեկտների հանում» ընթացակարգի (P.SP.01.PRC.005) </w:t>
      </w:r>
      <w:r w:rsidRPr="001D2EDB">
        <w:rPr>
          <w:rFonts w:ascii="Sylfaen" w:hAnsi="Sylfaen"/>
          <w:noProof/>
          <w:spacing w:val="-4"/>
        </w:rPr>
        <w:t>կատարման արդյունքը միասնական ռեեստրում կատարված փոփոխություններն են եւ այդ</w:t>
      </w:r>
      <w:r w:rsidRPr="00420A82">
        <w:rPr>
          <w:rFonts w:ascii="Sylfaen" w:hAnsi="Sylfaen"/>
          <w:noProof/>
        </w:rPr>
        <w:t xml:space="preserve"> մասին յուրաքանչյուր անդամ պետության լիազորված մարմնին եւ հայտատուին ծանուցելը կամ մտավոր սեփականության օբյեկտները միասնական ռեեստրից հանելու վերաբերյալ դիմումի ուսումնասիրումը մերժելը:</w:t>
      </w:r>
    </w:p>
    <w:p w14:paraId="6E000221"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noProof/>
        </w:rPr>
        <w:t>91.</w:t>
      </w:r>
      <w:r w:rsidR="00D74E4E" w:rsidRPr="00D74E4E">
        <w:rPr>
          <w:rFonts w:ascii="Sylfaen" w:hAnsi="Sylfaen"/>
          <w:noProof/>
        </w:rPr>
        <w:tab/>
      </w:r>
      <w:r w:rsidRPr="00420A82">
        <w:rPr>
          <w:rFonts w:ascii="Sylfaen" w:hAnsi="Sylfaen"/>
          <w:noProof/>
        </w:rPr>
        <w:t xml:space="preserve">«Հայտատուի դիմելու դեպքում միասնական ռեեստրից մտավոր սեփականության օբյեկտների հանում» ընթացակարգի (P.SP.01.PRC.005) </w:t>
      </w:r>
      <w:r w:rsidRPr="001D2EDB">
        <w:rPr>
          <w:rFonts w:ascii="Sylfaen" w:hAnsi="Sylfaen"/>
          <w:noProof/>
          <w:spacing w:val="-4"/>
        </w:rPr>
        <w:t>կատարման ժամանակ իրականացվող գործառնությունների ցանկը ներկայացված է 55-րդ</w:t>
      </w:r>
      <w:r w:rsidRPr="00420A82">
        <w:rPr>
          <w:rFonts w:ascii="Sylfaen" w:hAnsi="Sylfaen"/>
          <w:noProof/>
        </w:rPr>
        <w:t xml:space="preserve"> աղյուսակում։</w:t>
      </w:r>
    </w:p>
    <w:p w14:paraId="115EB124" w14:textId="77777777" w:rsidR="00651630" w:rsidRPr="00420A82" w:rsidRDefault="00651630" w:rsidP="00A06554">
      <w:pPr>
        <w:pStyle w:val="af8"/>
        <w:keepNext w:val="0"/>
        <w:keepLines w:val="0"/>
        <w:widowControl w:val="0"/>
        <w:spacing w:before="0" w:after="160" w:line="360" w:lineRule="auto"/>
        <w:ind w:firstLine="709"/>
        <w:rPr>
          <w:rFonts w:ascii="Sylfaen" w:hAnsi="Sylfaen"/>
          <w:color w:val="auto"/>
          <w:sz w:val="24"/>
        </w:rPr>
      </w:pPr>
      <w:bookmarkStart w:id="56" w:name="_Hlk508788458"/>
    </w:p>
    <w:p w14:paraId="78BE5D02" w14:textId="77777777" w:rsidR="00651630" w:rsidRPr="00420A82" w:rsidRDefault="00651630" w:rsidP="00A06554">
      <w:pPr>
        <w:pStyle w:val="af8"/>
        <w:keepNext w:val="0"/>
        <w:keepLines w:val="0"/>
        <w:widowControl w:val="0"/>
        <w:spacing w:before="0" w:after="160" w:line="360" w:lineRule="auto"/>
        <w:ind w:firstLine="709"/>
        <w:rPr>
          <w:rFonts w:ascii="Sylfaen" w:hAnsi="Sylfaen"/>
          <w:color w:val="auto"/>
          <w:sz w:val="24"/>
        </w:rPr>
      </w:pPr>
      <w:r w:rsidRPr="00420A82">
        <w:rPr>
          <w:rFonts w:ascii="Sylfaen" w:hAnsi="Sylfaen"/>
          <w:color w:val="auto"/>
          <w:sz w:val="24"/>
        </w:rPr>
        <w:t>Աղյուսակ 55</w:t>
      </w:r>
    </w:p>
    <w:p w14:paraId="3A031900" w14:textId="77777777" w:rsidR="00651630" w:rsidRPr="00420A82" w:rsidRDefault="00651630" w:rsidP="005A1DA7">
      <w:pPr>
        <w:pStyle w:val="ad"/>
      </w:pPr>
      <w:bookmarkStart w:id="57" w:name="_Hlk508788607"/>
      <w:r w:rsidRPr="00420A82">
        <w:t>«Հայտատուի</w:t>
      </w:r>
      <w:r w:rsidRPr="00420A82">
        <w:rPr>
          <w:rFonts w:ascii="Times New Roman" w:hAnsi="Times New Roman"/>
        </w:rPr>
        <w:t xml:space="preserve"> </w:t>
      </w:r>
      <w:r w:rsidRPr="00420A82">
        <w:t>դիմելու</w:t>
      </w:r>
      <w:r w:rsidRPr="00420A82">
        <w:rPr>
          <w:rFonts w:ascii="Times New Roman" w:hAnsi="Times New Roman"/>
        </w:rPr>
        <w:t xml:space="preserve"> </w:t>
      </w:r>
      <w:r w:rsidRPr="00420A82">
        <w:t>դեպքում</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ռեեստրից</w:t>
      </w:r>
      <w:r w:rsidRPr="00420A82">
        <w:rPr>
          <w:rFonts w:ascii="Times New Roman" w:hAnsi="Times New Roman"/>
        </w:rPr>
        <w:t xml:space="preserve"> </w:t>
      </w: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օբյեկտների</w:t>
      </w:r>
      <w:r w:rsidRPr="00420A82">
        <w:rPr>
          <w:rFonts w:ascii="Times New Roman" w:hAnsi="Times New Roman"/>
        </w:rPr>
        <w:t xml:space="preserve"> </w:t>
      </w:r>
      <w:r w:rsidRPr="00420A82">
        <w:t>հանում</w:t>
      </w:r>
      <w:r w:rsidRPr="00420A82">
        <w:rPr>
          <w:rFonts w:ascii="Times New Roman" w:hAnsi="Times New Roman"/>
        </w:rPr>
        <w:t xml:space="preserve">» </w:t>
      </w:r>
      <w:r w:rsidRPr="00420A82">
        <w:t>ընթացակարգի</w:t>
      </w:r>
      <w:r w:rsidRPr="00420A82">
        <w:rPr>
          <w:rFonts w:ascii="Times New Roman" w:hAnsi="Times New Roman"/>
        </w:rPr>
        <w:t xml:space="preserve"> (P.SP.01.PRC.005) </w:t>
      </w:r>
      <w:r w:rsidRPr="00420A82">
        <w:t>կատարման</w:t>
      </w:r>
      <w:r w:rsidRPr="00420A82">
        <w:rPr>
          <w:rFonts w:ascii="Times New Roman" w:hAnsi="Times New Roman"/>
        </w:rPr>
        <w:t xml:space="preserve"> </w:t>
      </w:r>
      <w:r w:rsidRPr="00420A82">
        <w:t>ժամանակ</w:t>
      </w:r>
      <w:r w:rsidRPr="00420A82">
        <w:rPr>
          <w:rFonts w:ascii="Times New Roman" w:hAnsi="Times New Roman"/>
        </w:rPr>
        <w:t xml:space="preserve"> </w:t>
      </w:r>
      <w:r w:rsidRPr="00420A82">
        <w:t>իրականացվող</w:t>
      </w:r>
      <w:r w:rsidRPr="00420A82">
        <w:rPr>
          <w:rFonts w:ascii="Times New Roman" w:hAnsi="Times New Roman"/>
        </w:rPr>
        <w:t xml:space="preserve"> </w:t>
      </w:r>
      <w:r w:rsidRPr="00420A82">
        <w:t>գործառնությունների</w:t>
      </w:r>
      <w:r w:rsidRPr="00420A82">
        <w:rPr>
          <w:rFonts w:ascii="Times New Roman" w:hAnsi="Times New Roman"/>
        </w:rPr>
        <w:t xml:space="preserve"> </w:t>
      </w:r>
      <w:r w:rsidRPr="00420A82">
        <w:t>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44"/>
        <w:gridCol w:w="3857"/>
        <w:gridCol w:w="2965"/>
      </w:tblGrid>
      <w:tr w:rsidR="00651630" w:rsidRPr="007F6652" w14:paraId="4F2E7621" w14:textId="77777777" w:rsidTr="001D2EDB">
        <w:trPr>
          <w:tblHeade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bookmarkEnd w:id="56"/>
          <w:bookmarkEnd w:id="57"/>
          <w:p w14:paraId="23E2F7D5"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Ծածկագրային նշագիրը</w:t>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4A7042"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Անվանումը</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C17190"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Նկարագրությունը</w:t>
            </w:r>
          </w:p>
        </w:tc>
      </w:tr>
      <w:tr w:rsidR="00651630" w:rsidRPr="007F6652" w14:paraId="5D1B2CD0" w14:textId="77777777" w:rsidTr="001D2EDB">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4476C181" w14:textId="77777777" w:rsidR="00651630" w:rsidRPr="007F6652" w:rsidRDefault="00651630" w:rsidP="00A06554">
            <w:pPr>
              <w:pStyle w:val="a7"/>
              <w:keepNext w:val="0"/>
              <w:keepLines w:val="0"/>
              <w:widowControl w:val="0"/>
              <w:spacing w:after="120"/>
              <w:jc w:val="left"/>
              <w:rPr>
                <w:rFonts w:ascii="Sylfaen" w:hAnsi="Sylfaen"/>
                <w:bCs/>
                <w:sz w:val="20"/>
                <w:szCs w:val="20"/>
              </w:rPr>
            </w:pPr>
            <w:r w:rsidRPr="007F6652">
              <w:rPr>
                <w:rFonts w:ascii="Sylfaen" w:hAnsi="Sylfaen"/>
                <w:color w:val="auto"/>
                <w:sz w:val="20"/>
                <w:szCs w:val="20"/>
              </w:rPr>
              <w:t>P.SP.01.OPR.</w:t>
            </w:r>
            <w:r w:rsidR="00D47BA0" w:rsidRPr="007F6652">
              <w:rPr>
                <w:rFonts w:ascii="Sylfaen" w:hAnsi="Sylfaen"/>
                <w:color w:val="auto"/>
                <w:sz w:val="20"/>
                <w:szCs w:val="20"/>
              </w:rPr>
              <w:fldChar w:fldCharType="begin"/>
            </w:r>
            <w:r w:rsidRPr="007F6652">
              <w:rPr>
                <w:rFonts w:ascii="Sylfaen" w:hAnsi="Sylfaen"/>
                <w:color w:val="auto"/>
                <w:sz w:val="20"/>
                <w:szCs w:val="20"/>
              </w:rPr>
              <w:instrText xml:space="preserve"> SEQ НумОперСписком\# "000" \s 001 \* MERGEFORMAT  \* MERGEFORMAT  \* MERGEFORMAT  \* MERGEFORMAT </w:instrText>
            </w:r>
            <w:r w:rsidR="00D47BA0" w:rsidRPr="007F6652">
              <w:rPr>
                <w:rFonts w:ascii="Sylfaen" w:hAnsi="Sylfaen"/>
                <w:color w:val="auto"/>
                <w:sz w:val="20"/>
                <w:szCs w:val="20"/>
              </w:rPr>
              <w:fldChar w:fldCharType="separate"/>
            </w:r>
            <w:r w:rsidRPr="007F6652">
              <w:rPr>
                <w:rFonts w:ascii="Sylfaen" w:hAnsi="Sylfaen"/>
                <w:noProof/>
                <w:color w:val="auto"/>
                <w:sz w:val="20"/>
                <w:szCs w:val="20"/>
              </w:rPr>
              <w:t>046</w:t>
            </w:r>
            <w:r w:rsidR="00D47BA0" w:rsidRPr="007F6652">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1AEA52D3"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մտավոր սեփականության օբյեկտը միասնական ռեեստրից հանելու վերաբերյալ դիմումի ստացում եւ ստուգում</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2A781DC7"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noProof/>
                <w:sz w:val="20"/>
              </w:rPr>
              <w:t>բերված է սույն կանոնների 56-րդ աղյուսակում</w:t>
            </w:r>
          </w:p>
        </w:tc>
      </w:tr>
      <w:tr w:rsidR="00651630" w:rsidRPr="007F6652" w14:paraId="1B73BB3E" w14:textId="77777777" w:rsidTr="001D2EDB">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76931960" w14:textId="77777777" w:rsidR="00651630" w:rsidRPr="007F6652" w:rsidDel="005E29E5" w:rsidRDefault="00651630" w:rsidP="00A06554">
            <w:pPr>
              <w:pStyle w:val="a7"/>
              <w:keepNext w:val="0"/>
              <w:keepLines w:val="0"/>
              <w:widowControl w:val="0"/>
              <w:spacing w:after="120"/>
              <w:jc w:val="left"/>
              <w:rPr>
                <w:rFonts w:ascii="Sylfaen" w:hAnsi="Sylfaen"/>
                <w:color w:val="auto"/>
                <w:sz w:val="20"/>
                <w:szCs w:val="20"/>
              </w:rPr>
            </w:pPr>
            <w:r w:rsidRPr="007F6652">
              <w:rPr>
                <w:rFonts w:ascii="Sylfaen" w:hAnsi="Sylfaen"/>
                <w:color w:val="auto"/>
                <w:sz w:val="20"/>
                <w:szCs w:val="20"/>
              </w:rPr>
              <w:t>P.SP.01.OPR.</w:t>
            </w:r>
            <w:r w:rsidR="00D47BA0" w:rsidRPr="007F6652">
              <w:rPr>
                <w:rFonts w:ascii="Sylfaen" w:hAnsi="Sylfaen"/>
                <w:color w:val="auto"/>
                <w:sz w:val="20"/>
                <w:szCs w:val="20"/>
              </w:rPr>
              <w:fldChar w:fldCharType="begin"/>
            </w:r>
            <w:r w:rsidRPr="007F6652">
              <w:rPr>
                <w:rFonts w:ascii="Sylfaen" w:hAnsi="Sylfaen"/>
                <w:color w:val="auto"/>
                <w:sz w:val="20"/>
                <w:szCs w:val="20"/>
              </w:rPr>
              <w:instrText xml:space="preserve"> SEQ НумОперСписком\# "000" \s 001 \* MERGEFORMAT  \* MERGEFORMAT  \* MERGEFORMAT  \* MERGEFORMAT </w:instrText>
            </w:r>
            <w:r w:rsidR="00D47BA0" w:rsidRPr="007F6652">
              <w:rPr>
                <w:rFonts w:ascii="Sylfaen" w:hAnsi="Sylfaen"/>
                <w:color w:val="auto"/>
                <w:sz w:val="20"/>
                <w:szCs w:val="20"/>
              </w:rPr>
              <w:fldChar w:fldCharType="separate"/>
            </w:r>
            <w:r w:rsidRPr="007F6652">
              <w:rPr>
                <w:rFonts w:ascii="Sylfaen" w:hAnsi="Sylfaen"/>
                <w:noProof/>
                <w:color w:val="auto"/>
                <w:sz w:val="20"/>
                <w:szCs w:val="20"/>
              </w:rPr>
              <w:t>047</w:t>
            </w:r>
            <w:r w:rsidR="00D47BA0" w:rsidRPr="007F6652">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044174B6"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դիմումի ուսումնասիրումը մերժելու վերաբերյալ ծանուցման ուղարկում</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5E270EE8" w14:textId="77777777" w:rsidR="00651630" w:rsidRPr="007F6652" w:rsidRDefault="00651630" w:rsidP="00A06554">
            <w:pPr>
              <w:pStyle w:val="a5"/>
              <w:widowControl w:val="0"/>
              <w:spacing w:after="120" w:line="240" w:lineRule="auto"/>
              <w:jc w:val="left"/>
              <w:rPr>
                <w:rFonts w:ascii="Sylfaen" w:hAnsi="Sylfaen" w:cs="Times New Roman"/>
                <w:noProof/>
                <w:sz w:val="20"/>
              </w:rPr>
            </w:pPr>
            <w:r w:rsidRPr="007F6652">
              <w:rPr>
                <w:rFonts w:ascii="Sylfaen" w:hAnsi="Sylfaen"/>
                <w:noProof/>
                <w:sz w:val="20"/>
              </w:rPr>
              <w:t>բերված է սույն կանոնների 57-րդ աղյուսակում</w:t>
            </w:r>
          </w:p>
        </w:tc>
      </w:tr>
      <w:tr w:rsidR="00651630" w:rsidRPr="007F6652" w14:paraId="0852C111" w14:textId="77777777" w:rsidTr="001D2EDB">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41E2EEA6" w14:textId="77777777" w:rsidR="00651630" w:rsidRPr="007F6652" w:rsidRDefault="00651630" w:rsidP="00A06554">
            <w:pPr>
              <w:pStyle w:val="a7"/>
              <w:keepNext w:val="0"/>
              <w:keepLines w:val="0"/>
              <w:widowControl w:val="0"/>
              <w:spacing w:after="120"/>
              <w:jc w:val="left"/>
              <w:rPr>
                <w:rFonts w:ascii="Sylfaen" w:hAnsi="Sylfaen"/>
                <w:color w:val="auto"/>
                <w:sz w:val="20"/>
                <w:szCs w:val="20"/>
              </w:rPr>
            </w:pPr>
            <w:r w:rsidRPr="007F6652">
              <w:rPr>
                <w:rFonts w:ascii="Sylfaen" w:hAnsi="Sylfaen"/>
                <w:color w:val="auto"/>
                <w:sz w:val="20"/>
                <w:szCs w:val="20"/>
              </w:rPr>
              <w:t>P.SP.01.OPR.</w:t>
            </w:r>
            <w:r w:rsidR="00D47BA0" w:rsidRPr="007F6652">
              <w:rPr>
                <w:rFonts w:ascii="Sylfaen" w:hAnsi="Sylfaen"/>
                <w:color w:val="auto"/>
                <w:sz w:val="20"/>
                <w:szCs w:val="20"/>
              </w:rPr>
              <w:fldChar w:fldCharType="begin"/>
            </w:r>
            <w:r w:rsidRPr="007F6652">
              <w:rPr>
                <w:rFonts w:ascii="Sylfaen" w:hAnsi="Sylfaen"/>
                <w:color w:val="auto"/>
                <w:sz w:val="20"/>
                <w:szCs w:val="20"/>
              </w:rPr>
              <w:instrText xml:space="preserve"> SEQ НумОперСписком\# "000" \s 001 \* MERGEFORMAT  \* MERGEFORMAT  \* MERGEFORMAT  \* MERGEFORMAT </w:instrText>
            </w:r>
            <w:r w:rsidR="00D47BA0" w:rsidRPr="007F6652">
              <w:rPr>
                <w:rFonts w:ascii="Sylfaen" w:hAnsi="Sylfaen"/>
                <w:color w:val="auto"/>
                <w:sz w:val="20"/>
                <w:szCs w:val="20"/>
              </w:rPr>
              <w:fldChar w:fldCharType="separate"/>
            </w:r>
            <w:r w:rsidRPr="007F6652">
              <w:rPr>
                <w:rFonts w:ascii="Sylfaen" w:hAnsi="Sylfaen"/>
                <w:noProof/>
                <w:color w:val="auto"/>
                <w:sz w:val="20"/>
                <w:szCs w:val="20"/>
              </w:rPr>
              <w:t>048</w:t>
            </w:r>
            <w:r w:rsidR="00D47BA0" w:rsidRPr="007F6652">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39EA27D4"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միասնական ռեեստրից մտավոր սեփականության օբյեկտի հանում եւ միասնական ռեեստրի թարմացված տեղեկությունների հրապարակում</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6706BB77"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noProof/>
                <w:sz w:val="20"/>
              </w:rPr>
              <w:t>մտավոր սեփականության օբյեկտը միասնական ռեեստրից հանելու մասին որոշման ընդունումը բերված է սույն կանոնների 58-րդ աղյուսակում</w:t>
            </w:r>
          </w:p>
        </w:tc>
      </w:tr>
      <w:tr w:rsidR="00651630" w:rsidRPr="007F6652" w14:paraId="3C097AB7" w14:textId="77777777" w:rsidTr="001D2EDB">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69C54DD0" w14:textId="77777777" w:rsidR="00651630" w:rsidRPr="007F6652" w:rsidDel="005E29E5" w:rsidRDefault="00651630" w:rsidP="00A06554">
            <w:pPr>
              <w:pStyle w:val="a7"/>
              <w:keepNext w:val="0"/>
              <w:keepLines w:val="0"/>
              <w:widowControl w:val="0"/>
              <w:spacing w:after="120"/>
              <w:jc w:val="left"/>
              <w:rPr>
                <w:rFonts w:ascii="Sylfaen" w:hAnsi="Sylfaen"/>
                <w:color w:val="auto"/>
                <w:sz w:val="20"/>
                <w:szCs w:val="20"/>
              </w:rPr>
            </w:pPr>
            <w:r w:rsidRPr="007F6652">
              <w:rPr>
                <w:rFonts w:ascii="Sylfaen" w:hAnsi="Sylfaen"/>
                <w:color w:val="auto"/>
                <w:sz w:val="20"/>
                <w:szCs w:val="20"/>
              </w:rPr>
              <w:t>P.SP.01.OPR.</w:t>
            </w:r>
            <w:r w:rsidR="00D47BA0" w:rsidRPr="007F6652">
              <w:rPr>
                <w:rFonts w:ascii="Sylfaen" w:hAnsi="Sylfaen"/>
                <w:color w:val="auto"/>
                <w:sz w:val="20"/>
                <w:szCs w:val="20"/>
              </w:rPr>
              <w:fldChar w:fldCharType="begin"/>
            </w:r>
            <w:r w:rsidRPr="007F6652">
              <w:rPr>
                <w:rFonts w:ascii="Sylfaen" w:hAnsi="Sylfaen"/>
                <w:color w:val="auto"/>
                <w:sz w:val="20"/>
                <w:szCs w:val="20"/>
              </w:rPr>
              <w:instrText xml:space="preserve"> SEQ НумОперСписком\# "000" \s 001 \* MERGEFORMAT  \* MERGEFORMAT  \* MERGEFORMAT  \* MERGEFORMAT </w:instrText>
            </w:r>
            <w:r w:rsidR="00D47BA0" w:rsidRPr="007F6652">
              <w:rPr>
                <w:rFonts w:ascii="Sylfaen" w:hAnsi="Sylfaen"/>
                <w:color w:val="auto"/>
                <w:sz w:val="20"/>
                <w:szCs w:val="20"/>
              </w:rPr>
              <w:fldChar w:fldCharType="separate"/>
            </w:r>
            <w:r w:rsidRPr="007F6652">
              <w:rPr>
                <w:rFonts w:ascii="Sylfaen" w:hAnsi="Sylfaen"/>
                <w:noProof/>
                <w:color w:val="auto"/>
                <w:sz w:val="20"/>
                <w:szCs w:val="20"/>
              </w:rPr>
              <w:t>049</w:t>
            </w:r>
            <w:r w:rsidR="00D47BA0" w:rsidRPr="007F6652">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51471DF2"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մտավոր սեփականության օբյեկտը միասնական ռեեստրից հանելու վերաբերյալ ծանուցման ուղարկում լիազորված մարմին</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3054B0A5" w14:textId="77777777" w:rsidR="00651630" w:rsidRPr="007F6652" w:rsidRDefault="00651630" w:rsidP="00A06554">
            <w:pPr>
              <w:pStyle w:val="a5"/>
              <w:widowControl w:val="0"/>
              <w:spacing w:after="120" w:line="240" w:lineRule="auto"/>
              <w:jc w:val="left"/>
              <w:rPr>
                <w:rFonts w:ascii="Sylfaen" w:hAnsi="Sylfaen" w:cs="Times New Roman"/>
                <w:noProof/>
                <w:sz w:val="20"/>
              </w:rPr>
            </w:pPr>
            <w:r w:rsidRPr="007F6652">
              <w:rPr>
                <w:rFonts w:ascii="Sylfaen" w:hAnsi="Sylfaen"/>
                <w:noProof/>
                <w:sz w:val="20"/>
              </w:rPr>
              <w:t>բերված է սույն կանոնների 59-րդ աղյուսակում</w:t>
            </w:r>
          </w:p>
        </w:tc>
      </w:tr>
      <w:tr w:rsidR="00651630" w:rsidRPr="007F6652" w14:paraId="73189154" w14:textId="77777777" w:rsidTr="001D2EDB">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52B590FA" w14:textId="77777777" w:rsidR="00651630" w:rsidRPr="007F6652" w:rsidDel="005E29E5" w:rsidRDefault="00651630" w:rsidP="00A06554">
            <w:pPr>
              <w:pStyle w:val="a7"/>
              <w:keepNext w:val="0"/>
              <w:keepLines w:val="0"/>
              <w:widowControl w:val="0"/>
              <w:spacing w:after="120"/>
              <w:jc w:val="left"/>
              <w:rPr>
                <w:rFonts w:ascii="Sylfaen" w:hAnsi="Sylfaen"/>
                <w:color w:val="auto"/>
                <w:sz w:val="20"/>
                <w:szCs w:val="20"/>
              </w:rPr>
            </w:pPr>
            <w:r w:rsidRPr="007F6652">
              <w:rPr>
                <w:rFonts w:ascii="Sylfaen" w:hAnsi="Sylfaen"/>
                <w:color w:val="auto"/>
                <w:sz w:val="20"/>
                <w:szCs w:val="20"/>
              </w:rPr>
              <w:t>P.SP.01.OPR.</w:t>
            </w:r>
            <w:r w:rsidR="00D47BA0" w:rsidRPr="007F6652">
              <w:rPr>
                <w:rFonts w:ascii="Sylfaen" w:hAnsi="Sylfaen"/>
                <w:color w:val="auto"/>
                <w:sz w:val="20"/>
                <w:szCs w:val="20"/>
              </w:rPr>
              <w:fldChar w:fldCharType="begin"/>
            </w:r>
            <w:r w:rsidRPr="007F6652">
              <w:rPr>
                <w:rFonts w:ascii="Sylfaen" w:hAnsi="Sylfaen"/>
                <w:color w:val="auto"/>
                <w:sz w:val="20"/>
                <w:szCs w:val="20"/>
              </w:rPr>
              <w:instrText xml:space="preserve"> SEQ НумОперСписком\# "000" \s 001 \* MERGEFORMAT  \* MERGEFORMAT  \* MERGEFORMAT  \* MERGEFORMAT </w:instrText>
            </w:r>
            <w:r w:rsidR="00D47BA0" w:rsidRPr="007F6652">
              <w:rPr>
                <w:rFonts w:ascii="Sylfaen" w:hAnsi="Sylfaen"/>
                <w:color w:val="auto"/>
                <w:sz w:val="20"/>
                <w:szCs w:val="20"/>
              </w:rPr>
              <w:fldChar w:fldCharType="separate"/>
            </w:r>
            <w:r w:rsidRPr="007F6652">
              <w:rPr>
                <w:rFonts w:ascii="Sylfaen" w:hAnsi="Sylfaen"/>
                <w:noProof/>
                <w:color w:val="auto"/>
                <w:sz w:val="20"/>
                <w:szCs w:val="20"/>
              </w:rPr>
              <w:t>050</w:t>
            </w:r>
            <w:r w:rsidR="00D47BA0" w:rsidRPr="007F6652">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1A87A023"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մտավոր սեփականության օբյեկտը միասնական ռեեստրից հանելու վերաբերյալ ծանուցման ընդունում եւ մշակում</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601725F8" w14:textId="77777777" w:rsidR="00651630" w:rsidRPr="007F6652" w:rsidRDefault="00651630" w:rsidP="00A06554">
            <w:pPr>
              <w:pStyle w:val="a5"/>
              <w:widowControl w:val="0"/>
              <w:spacing w:after="120" w:line="240" w:lineRule="auto"/>
              <w:jc w:val="left"/>
              <w:rPr>
                <w:rFonts w:ascii="Sylfaen" w:hAnsi="Sylfaen" w:cs="Times New Roman"/>
                <w:noProof/>
                <w:sz w:val="20"/>
              </w:rPr>
            </w:pPr>
            <w:r w:rsidRPr="007F6652">
              <w:rPr>
                <w:rFonts w:ascii="Sylfaen" w:hAnsi="Sylfaen"/>
                <w:noProof/>
                <w:sz w:val="20"/>
              </w:rPr>
              <w:t>բերված է սույն կանոնների 60-րդ աղյուսակում</w:t>
            </w:r>
          </w:p>
        </w:tc>
      </w:tr>
      <w:tr w:rsidR="00651630" w:rsidRPr="007F6652" w14:paraId="2A1D3190" w14:textId="77777777" w:rsidTr="001D2EDB">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108C357C" w14:textId="77777777" w:rsidR="00651630" w:rsidRPr="007F6652" w:rsidDel="005E29E5" w:rsidRDefault="00651630" w:rsidP="00A06554">
            <w:pPr>
              <w:pStyle w:val="a7"/>
              <w:keepNext w:val="0"/>
              <w:keepLines w:val="0"/>
              <w:widowControl w:val="0"/>
              <w:spacing w:after="120"/>
              <w:jc w:val="left"/>
              <w:rPr>
                <w:rFonts w:ascii="Sylfaen" w:hAnsi="Sylfaen"/>
                <w:color w:val="auto"/>
                <w:sz w:val="20"/>
                <w:szCs w:val="20"/>
              </w:rPr>
            </w:pPr>
            <w:r w:rsidRPr="007F6652">
              <w:rPr>
                <w:rFonts w:ascii="Sylfaen" w:hAnsi="Sylfaen"/>
                <w:color w:val="auto"/>
                <w:sz w:val="20"/>
                <w:szCs w:val="20"/>
              </w:rPr>
              <w:t>P.SP.01.OPR.</w:t>
            </w:r>
            <w:r w:rsidR="00D47BA0" w:rsidRPr="007F6652">
              <w:rPr>
                <w:rFonts w:ascii="Sylfaen" w:hAnsi="Sylfaen"/>
                <w:color w:val="auto"/>
                <w:sz w:val="20"/>
                <w:szCs w:val="20"/>
              </w:rPr>
              <w:fldChar w:fldCharType="begin"/>
            </w:r>
            <w:r w:rsidRPr="007F6652">
              <w:rPr>
                <w:rFonts w:ascii="Sylfaen" w:hAnsi="Sylfaen"/>
                <w:color w:val="auto"/>
                <w:sz w:val="20"/>
                <w:szCs w:val="20"/>
              </w:rPr>
              <w:instrText xml:space="preserve"> SEQ НумОперСписком\# "000" \s 001 \* MERGEFORMAT  \* MERGEFORMAT  \* MERGEFORMAT  \* MERGEFORMAT </w:instrText>
            </w:r>
            <w:r w:rsidR="00D47BA0" w:rsidRPr="007F6652">
              <w:rPr>
                <w:rFonts w:ascii="Sylfaen" w:hAnsi="Sylfaen"/>
                <w:color w:val="auto"/>
                <w:sz w:val="20"/>
                <w:szCs w:val="20"/>
              </w:rPr>
              <w:fldChar w:fldCharType="separate"/>
            </w:r>
            <w:r w:rsidRPr="007F6652">
              <w:rPr>
                <w:rFonts w:ascii="Sylfaen" w:hAnsi="Sylfaen"/>
                <w:noProof/>
                <w:color w:val="auto"/>
                <w:sz w:val="20"/>
                <w:szCs w:val="20"/>
              </w:rPr>
              <w:t>051</w:t>
            </w:r>
            <w:r w:rsidR="00D47BA0" w:rsidRPr="007F6652">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6DEC9429"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մտավոր սեփականության օբյեկտը միասնական ռեեստրից հանելու վերաբերյալ ծանուցումն ընդունելու եւ մշակելու մասին հաստատման ստացում</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27FCD8FD" w14:textId="77777777" w:rsidR="00651630" w:rsidRPr="007F6652" w:rsidRDefault="00651630" w:rsidP="00A06554">
            <w:pPr>
              <w:pStyle w:val="a5"/>
              <w:widowControl w:val="0"/>
              <w:spacing w:after="120" w:line="240" w:lineRule="auto"/>
              <w:jc w:val="left"/>
              <w:rPr>
                <w:rFonts w:ascii="Sylfaen" w:hAnsi="Sylfaen" w:cs="Times New Roman"/>
                <w:noProof/>
                <w:sz w:val="20"/>
              </w:rPr>
            </w:pPr>
            <w:r w:rsidRPr="007F6652">
              <w:rPr>
                <w:rFonts w:ascii="Sylfaen" w:hAnsi="Sylfaen"/>
                <w:noProof/>
                <w:sz w:val="20"/>
              </w:rPr>
              <w:t>բերված է սույն կանոնների 61-րդ աղյուսակում</w:t>
            </w:r>
          </w:p>
        </w:tc>
      </w:tr>
      <w:tr w:rsidR="00651630" w:rsidRPr="007F6652" w14:paraId="17C9EC44" w14:textId="77777777" w:rsidTr="001D2EDB">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3D031803" w14:textId="77777777" w:rsidR="00651630" w:rsidRPr="007F6652" w:rsidDel="005E29E5" w:rsidRDefault="00651630" w:rsidP="00A06554">
            <w:pPr>
              <w:pStyle w:val="a7"/>
              <w:keepNext w:val="0"/>
              <w:keepLines w:val="0"/>
              <w:widowControl w:val="0"/>
              <w:spacing w:after="120"/>
              <w:jc w:val="left"/>
              <w:rPr>
                <w:rFonts w:ascii="Sylfaen" w:hAnsi="Sylfaen"/>
                <w:color w:val="auto"/>
                <w:sz w:val="20"/>
                <w:szCs w:val="20"/>
              </w:rPr>
            </w:pPr>
            <w:r w:rsidRPr="007F6652">
              <w:rPr>
                <w:rFonts w:ascii="Sylfaen" w:hAnsi="Sylfaen"/>
                <w:color w:val="auto"/>
                <w:sz w:val="20"/>
                <w:szCs w:val="20"/>
              </w:rPr>
              <w:t>P.SP.01.OPR.</w:t>
            </w:r>
            <w:r w:rsidR="00D47BA0" w:rsidRPr="007F6652">
              <w:rPr>
                <w:rFonts w:ascii="Sylfaen" w:hAnsi="Sylfaen"/>
                <w:color w:val="auto"/>
                <w:sz w:val="20"/>
                <w:szCs w:val="20"/>
              </w:rPr>
              <w:fldChar w:fldCharType="begin"/>
            </w:r>
            <w:r w:rsidRPr="007F6652">
              <w:rPr>
                <w:rFonts w:ascii="Sylfaen" w:hAnsi="Sylfaen"/>
                <w:color w:val="auto"/>
                <w:sz w:val="20"/>
                <w:szCs w:val="20"/>
              </w:rPr>
              <w:instrText xml:space="preserve"> SEQ НумОперСписком\# "000" \s 001 \* MERGEFORMAT  \* MERGEFORMAT  \* MERGEFORMAT  \* MERGEFORMAT </w:instrText>
            </w:r>
            <w:r w:rsidR="00D47BA0" w:rsidRPr="007F6652">
              <w:rPr>
                <w:rFonts w:ascii="Sylfaen" w:hAnsi="Sylfaen"/>
                <w:color w:val="auto"/>
                <w:sz w:val="20"/>
                <w:szCs w:val="20"/>
              </w:rPr>
              <w:fldChar w:fldCharType="separate"/>
            </w:r>
            <w:r w:rsidRPr="007F6652">
              <w:rPr>
                <w:rFonts w:ascii="Sylfaen" w:hAnsi="Sylfaen"/>
                <w:noProof/>
                <w:color w:val="auto"/>
                <w:sz w:val="20"/>
                <w:szCs w:val="20"/>
              </w:rPr>
              <w:t>052</w:t>
            </w:r>
            <w:r w:rsidR="00D47BA0" w:rsidRPr="007F6652">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3ABCF57F"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մտավոր սեփականության օբյեկտը միասնական ռեեստրից հանելու վերաբերյալ ծանուցման ուղարկում հայտատուին</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7E22CAC5" w14:textId="77777777" w:rsidR="00651630" w:rsidRPr="007F6652" w:rsidRDefault="00651630" w:rsidP="00A06554">
            <w:pPr>
              <w:pStyle w:val="a5"/>
              <w:widowControl w:val="0"/>
              <w:spacing w:after="120" w:line="240" w:lineRule="auto"/>
              <w:jc w:val="left"/>
              <w:rPr>
                <w:rFonts w:ascii="Sylfaen" w:hAnsi="Sylfaen" w:cs="Times New Roman"/>
                <w:noProof/>
                <w:sz w:val="20"/>
              </w:rPr>
            </w:pPr>
            <w:r w:rsidRPr="007F6652">
              <w:rPr>
                <w:rFonts w:ascii="Sylfaen" w:hAnsi="Sylfaen"/>
                <w:noProof/>
                <w:sz w:val="20"/>
              </w:rPr>
              <w:t>բերված է սույն կանոնների 62-րդ աղյուսակում</w:t>
            </w:r>
          </w:p>
        </w:tc>
      </w:tr>
    </w:tbl>
    <w:p w14:paraId="3879BA8E"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30F6A8DC"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56</w:t>
      </w:r>
    </w:p>
    <w:p w14:paraId="01B8E082" w14:textId="77777777" w:rsidR="00651630" w:rsidRPr="00420A82" w:rsidRDefault="00651630" w:rsidP="005A1DA7">
      <w:pPr>
        <w:pStyle w:val="ad"/>
      </w:pP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օբյեկտը</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ռեեստրից</w:t>
      </w:r>
      <w:r w:rsidRPr="00420A82">
        <w:rPr>
          <w:rFonts w:ascii="Times New Roman" w:hAnsi="Times New Roman"/>
        </w:rPr>
        <w:t xml:space="preserve"> </w:t>
      </w:r>
      <w:r w:rsidRPr="00420A82">
        <w:t>հանելու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դիմումի</w:t>
      </w:r>
      <w:r w:rsidRPr="00420A82">
        <w:rPr>
          <w:rFonts w:ascii="Times New Roman" w:hAnsi="Times New Roman"/>
        </w:rPr>
        <w:t xml:space="preserve"> </w:t>
      </w:r>
      <w:r w:rsidRPr="00420A82">
        <w:t>ստացում</w:t>
      </w:r>
      <w:r w:rsidRPr="00420A82">
        <w:rPr>
          <w:rFonts w:ascii="Times New Roman" w:hAnsi="Times New Roman"/>
        </w:rPr>
        <w:t xml:space="preserve"> </w:t>
      </w:r>
      <w:r w:rsidRPr="00420A82">
        <w:t>եւ</w:t>
      </w:r>
      <w:r w:rsidRPr="00420A82">
        <w:rPr>
          <w:rFonts w:ascii="Times New Roman" w:hAnsi="Times New Roman"/>
        </w:rPr>
        <w:t xml:space="preserve"> </w:t>
      </w:r>
      <w:r w:rsidRPr="00420A82">
        <w:t>ստուգում</w:t>
      </w:r>
      <w:r w:rsidRPr="00420A82">
        <w:rPr>
          <w:rFonts w:ascii="Times New Roman" w:hAnsi="Times New Roman"/>
        </w:rPr>
        <w:t xml:space="preserve">» </w:t>
      </w:r>
      <w:r w:rsidRPr="00420A82">
        <w:t>գործառնության</w:t>
      </w:r>
      <w:r w:rsidRPr="00420A82">
        <w:rPr>
          <w:rFonts w:ascii="Times New Roman" w:hAnsi="Times New Roman"/>
        </w:rPr>
        <w:t xml:space="preserve"> </w:t>
      </w:r>
      <w:r w:rsidR="00D74E4E" w:rsidRPr="00D74E4E">
        <w:br/>
      </w:r>
      <w:r w:rsidRPr="00420A82">
        <w:t>(P.SP.01.OPR.046)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21B9BB68" w14:textId="77777777" w:rsidTr="00D74E4E">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8993E0"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4FAB824"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1771DAA"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Նկարագրությունը</w:t>
            </w:r>
          </w:p>
        </w:tc>
      </w:tr>
      <w:tr w:rsidR="00651630" w:rsidRPr="007F6652" w14:paraId="302405E3"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D57448B"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7ED7870"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C3248E9"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color w:val="auto"/>
                <w:sz w:val="20"/>
              </w:rPr>
              <w:t>P.SP.01.OPR.046</w:t>
            </w:r>
          </w:p>
        </w:tc>
      </w:tr>
      <w:tr w:rsidR="00651630" w:rsidRPr="007F6652" w14:paraId="1CE9D62C"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1029706"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B68BEEA"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C70C2B1"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մտավոր սեփականության օբյեկտը միասնական ռեեստրից հանելու վերաբերյալ դիմումի ստացում եւ ստուգում</w:t>
            </w:r>
          </w:p>
        </w:tc>
      </w:tr>
      <w:tr w:rsidR="00651630" w:rsidRPr="007F6652" w14:paraId="29374B89"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1CA0F9A"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FC57AEF"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60A038E"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Հանձնաժողով</w:t>
            </w:r>
          </w:p>
        </w:tc>
      </w:tr>
      <w:tr w:rsidR="00651630" w:rsidRPr="007F6652" w14:paraId="1473C1C8"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9597E4B" w14:textId="77777777" w:rsidR="00651630" w:rsidRPr="007F6652" w:rsidRDefault="00651630" w:rsidP="00D74E4E">
            <w:pPr>
              <w:pStyle w:val="a5"/>
              <w:widowControl w:val="0"/>
              <w:spacing w:line="240" w:lineRule="auto"/>
              <w:jc w:val="center"/>
              <w:rPr>
                <w:rFonts w:ascii="Sylfaen" w:hAnsi="Sylfaen" w:cs="Times New Roman"/>
                <w:sz w:val="20"/>
              </w:rPr>
            </w:pPr>
            <w:r w:rsidRPr="007F6652">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94ECD94" w14:textId="77777777" w:rsidR="00651630" w:rsidRPr="007F6652" w:rsidRDefault="00651630" w:rsidP="00D74E4E">
            <w:pPr>
              <w:pStyle w:val="a5"/>
              <w:widowControl w:val="0"/>
              <w:spacing w:line="240" w:lineRule="auto"/>
              <w:jc w:val="left"/>
              <w:rPr>
                <w:rFonts w:ascii="Sylfaen" w:hAnsi="Sylfaen" w:cs="Times New Roman"/>
                <w:sz w:val="20"/>
              </w:rPr>
            </w:pPr>
            <w:r w:rsidRPr="007F6652">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F316170" w14:textId="77777777" w:rsidR="00651630" w:rsidRPr="007F6652" w:rsidRDefault="00651630" w:rsidP="00D74E4E">
            <w:pPr>
              <w:pStyle w:val="a5"/>
              <w:widowControl w:val="0"/>
              <w:spacing w:line="240" w:lineRule="auto"/>
              <w:jc w:val="left"/>
              <w:rPr>
                <w:rFonts w:ascii="Sylfaen" w:hAnsi="Sylfaen" w:cs="Times New Roman"/>
                <w:sz w:val="20"/>
              </w:rPr>
            </w:pPr>
            <w:r w:rsidRPr="007F6652">
              <w:rPr>
                <w:rFonts w:ascii="Sylfaen" w:hAnsi="Sylfaen"/>
                <w:sz w:val="20"/>
              </w:rPr>
              <w:t>կատարվում է մտավոր սեփականության օբյեկտը միասնական ռեեստրից հանելու վերաբերյալ դիմումը հայտատուի կողմից ներկայացվելու դեպքում</w:t>
            </w:r>
          </w:p>
        </w:tc>
      </w:tr>
      <w:tr w:rsidR="00651630" w:rsidRPr="007F6652" w14:paraId="06CF1F6D"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7DDE30F" w14:textId="77777777" w:rsidR="00651630" w:rsidRPr="007F6652" w:rsidRDefault="00651630" w:rsidP="00D74E4E">
            <w:pPr>
              <w:pStyle w:val="a5"/>
              <w:widowControl w:val="0"/>
              <w:spacing w:line="240" w:lineRule="auto"/>
              <w:jc w:val="center"/>
              <w:rPr>
                <w:rFonts w:ascii="Sylfaen" w:hAnsi="Sylfaen" w:cs="Times New Roman"/>
                <w:sz w:val="20"/>
              </w:rPr>
            </w:pPr>
            <w:r w:rsidRPr="007F6652">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65C8247" w14:textId="77777777" w:rsidR="00651630" w:rsidRPr="007F6652" w:rsidRDefault="00651630" w:rsidP="00D74E4E">
            <w:pPr>
              <w:pStyle w:val="a5"/>
              <w:widowControl w:val="0"/>
              <w:spacing w:line="240" w:lineRule="auto"/>
              <w:jc w:val="left"/>
              <w:rPr>
                <w:rFonts w:ascii="Sylfaen" w:hAnsi="Sylfaen" w:cs="Times New Roman"/>
                <w:sz w:val="20"/>
              </w:rPr>
            </w:pPr>
            <w:r w:rsidRPr="007F6652">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5FEB0BD" w14:textId="77777777" w:rsidR="00651630" w:rsidRPr="007F6652" w:rsidRDefault="00651630" w:rsidP="00D74E4E">
            <w:pPr>
              <w:pStyle w:val="a5"/>
              <w:widowControl w:val="0"/>
              <w:spacing w:line="240" w:lineRule="auto"/>
              <w:jc w:val="left"/>
              <w:rPr>
                <w:rFonts w:ascii="Sylfaen" w:hAnsi="Sylfaen" w:cs="Times New Roman"/>
                <w:sz w:val="20"/>
              </w:rPr>
            </w:pPr>
            <w:r w:rsidRPr="007F6652">
              <w:rPr>
                <w:rFonts w:ascii="Sylfaen" w:hAnsi="Sylfaen"/>
                <w:sz w:val="20"/>
              </w:rPr>
              <w:t>–</w:t>
            </w:r>
          </w:p>
        </w:tc>
      </w:tr>
      <w:tr w:rsidR="00651630" w:rsidRPr="007F6652" w14:paraId="5662E296"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2F54721" w14:textId="77777777" w:rsidR="00651630" w:rsidRPr="007F6652" w:rsidRDefault="00651630" w:rsidP="00D74E4E">
            <w:pPr>
              <w:pStyle w:val="a5"/>
              <w:widowControl w:val="0"/>
              <w:spacing w:line="240" w:lineRule="auto"/>
              <w:jc w:val="center"/>
              <w:rPr>
                <w:rFonts w:ascii="Sylfaen" w:hAnsi="Sylfaen" w:cs="Times New Roman"/>
                <w:sz w:val="20"/>
              </w:rPr>
            </w:pPr>
            <w:r w:rsidRPr="007F6652">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6B68F1D" w14:textId="77777777" w:rsidR="00651630" w:rsidRPr="007F6652" w:rsidRDefault="00651630" w:rsidP="00D74E4E">
            <w:pPr>
              <w:pStyle w:val="a5"/>
              <w:widowControl w:val="0"/>
              <w:spacing w:line="240" w:lineRule="auto"/>
              <w:jc w:val="left"/>
              <w:rPr>
                <w:rFonts w:ascii="Sylfaen" w:hAnsi="Sylfaen" w:cs="Times New Roman"/>
                <w:sz w:val="20"/>
              </w:rPr>
            </w:pPr>
            <w:r w:rsidRPr="007F6652">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49D0202" w14:textId="77777777" w:rsidR="00651630" w:rsidRPr="007F6652" w:rsidRDefault="00651630" w:rsidP="00D74E4E">
            <w:pPr>
              <w:pStyle w:val="a5"/>
              <w:widowControl w:val="0"/>
              <w:spacing w:line="240" w:lineRule="auto"/>
              <w:jc w:val="left"/>
              <w:rPr>
                <w:rFonts w:ascii="Sylfaen" w:hAnsi="Sylfaen" w:cs="Times New Roman"/>
                <w:sz w:val="20"/>
              </w:rPr>
            </w:pPr>
            <w:r w:rsidRPr="007F6652">
              <w:rPr>
                <w:rFonts w:ascii="Sylfaen" w:hAnsi="Sylfaen"/>
                <w:sz w:val="20"/>
              </w:rPr>
              <w:t>կատարողը հայտատուից ընդունում է օբյեկտը միասնական ռեեստրից հանելու վերաբերյալ դիմումը եւ այն ստուգում է Կանոնակարգի պահանջներին համապատասխանության մասով</w:t>
            </w:r>
          </w:p>
        </w:tc>
      </w:tr>
      <w:tr w:rsidR="00651630" w:rsidRPr="007F6652" w14:paraId="14FEB30B" w14:textId="77777777" w:rsidTr="00D74E4E">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A9B88DC" w14:textId="77777777" w:rsidR="00651630" w:rsidRPr="007F6652" w:rsidRDefault="00651630" w:rsidP="00D74E4E">
            <w:pPr>
              <w:pStyle w:val="a5"/>
              <w:widowControl w:val="0"/>
              <w:spacing w:line="240" w:lineRule="auto"/>
              <w:jc w:val="center"/>
              <w:rPr>
                <w:rFonts w:ascii="Sylfaen" w:hAnsi="Sylfaen" w:cs="Times New Roman"/>
                <w:sz w:val="20"/>
              </w:rPr>
            </w:pPr>
            <w:r w:rsidRPr="007F6652">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BDE16C5" w14:textId="77777777" w:rsidR="00651630" w:rsidRPr="007F6652" w:rsidRDefault="00651630" w:rsidP="00D74E4E">
            <w:pPr>
              <w:pStyle w:val="a5"/>
              <w:widowControl w:val="0"/>
              <w:spacing w:line="240" w:lineRule="auto"/>
              <w:jc w:val="left"/>
              <w:rPr>
                <w:rFonts w:ascii="Sylfaen" w:hAnsi="Sylfaen" w:cs="Times New Roman"/>
                <w:sz w:val="20"/>
              </w:rPr>
            </w:pPr>
            <w:r w:rsidRPr="007F6652">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21C5BE9" w14:textId="77777777" w:rsidR="00651630" w:rsidRPr="007F6652" w:rsidRDefault="00651630" w:rsidP="00D74E4E">
            <w:pPr>
              <w:pStyle w:val="a5"/>
              <w:widowControl w:val="0"/>
              <w:spacing w:line="240" w:lineRule="auto"/>
              <w:jc w:val="left"/>
              <w:rPr>
                <w:rFonts w:ascii="Sylfaen" w:hAnsi="Sylfaen" w:cs="Times New Roman"/>
                <w:sz w:val="20"/>
              </w:rPr>
            </w:pPr>
            <w:r w:rsidRPr="007F6652">
              <w:rPr>
                <w:rFonts w:ascii="Sylfaen" w:hAnsi="Sylfaen"/>
                <w:sz w:val="20"/>
              </w:rPr>
              <w:t>հայտատուի կողմից ներկայացված փաստաթղթերը ստուգվել են Կանոնակարգի պահանջներին համապատասխանության մասով</w:t>
            </w:r>
          </w:p>
        </w:tc>
      </w:tr>
    </w:tbl>
    <w:p w14:paraId="0A2765B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57</w:t>
      </w:r>
    </w:p>
    <w:p w14:paraId="24762195" w14:textId="77777777" w:rsidR="00651630" w:rsidRPr="00420A82" w:rsidRDefault="00651630" w:rsidP="00A06554">
      <w:pPr>
        <w:pStyle w:val="af6"/>
        <w:keepNext w:val="0"/>
        <w:widowControl w:val="0"/>
        <w:spacing w:after="160" w:line="360" w:lineRule="auto"/>
        <w:rPr>
          <w:rFonts w:ascii="Sylfaen" w:hAnsi="Sylfaen"/>
          <w:color w:val="auto"/>
          <w:sz w:val="24"/>
          <w:szCs w:val="24"/>
        </w:rPr>
      </w:pPr>
      <w:r w:rsidRPr="00420A82">
        <w:rPr>
          <w:rFonts w:ascii="Sylfaen" w:hAnsi="Sylfaen"/>
          <w:color w:val="auto"/>
          <w:sz w:val="24"/>
          <w:szCs w:val="24"/>
        </w:rPr>
        <w:t>«Դիմումի ուսումնասիրումը մերժելու վերաբերյալ ծանուցման ուղարկում» գործառնության (P.SP.01.OPR.047)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7F6652" w14:paraId="38BFB2C2" w14:textId="77777777" w:rsidTr="00D74E4E">
        <w:trPr>
          <w:tblHeader/>
          <w:jc w:val="center"/>
        </w:trPr>
        <w:tc>
          <w:tcPr>
            <w:tcW w:w="1136" w:type="dxa"/>
            <w:shd w:val="clear" w:color="auto" w:fill="auto"/>
            <w:vAlign w:val="center"/>
          </w:tcPr>
          <w:p w14:paraId="62F30D85" w14:textId="77777777" w:rsidR="00651630" w:rsidRPr="007F665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7F6652">
              <w:rPr>
                <w:rFonts w:ascii="Sylfaen" w:hAnsi="Sylfaen"/>
                <w:color w:val="auto"/>
                <w:sz w:val="20"/>
                <w:szCs w:val="20"/>
              </w:rPr>
              <w:t>Համարը՝ ը/կ</w:t>
            </w:r>
          </w:p>
        </w:tc>
        <w:tc>
          <w:tcPr>
            <w:tcW w:w="2402" w:type="dxa"/>
            <w:shd w:val="clear" w:color="auto" w:fill="auto"/>
            <w:vAlign w:val="center"/>
          </w:tcPr>
          <w:p w14:paraId="215A9098" w14:textId="77777777" w:rsidR="00651630" w:rsidRPr="007F665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7F6652">
              <w:rPr>
                <w:rFonts w:ascii="Sylfaen" w:hAnsi="Sylfaen"/>
                <w:color w:val="auto"/>
                <w:sz w:val="20"/>
                <w:szCs w:val="20"/>
              </w:rPr>
              <w:t>Տարրի նշագիրը</w:t>
            </w:r>
          </w:p>
        </w:tc>
        <w:tc>
          <w:tcPr>
            <w:tcW w:w="5818" w:type="dxa"/>
            <w:vAlign w:val="center"/>
          </w:tcPr>
          <w:p w14:paraId="2A69D290" w14:textId="77777777" w:rsidR="00651630" w:rsidRPr="007F665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7F6652">
              <w:rPr>
                <w:rFonts w:ascii="Sylfaen" w:hAnsi="Sylfaen"/>
                <w:color w:val="auto"/>
                <w:sz w:val="20"/>
                <w:szCs w:val="20"/>
              </w:rPr>
              <w:t>Նկարագրությունը</w:t>
            </w:r>
          </w:p>
        </w:tc>
      </w:tr>
      <w:tr w:rsidR="00651630" w:rsidRPr="007F6652" w14:paraId="7B14C4F7" w14:textId="77777777" w:rsidTr="00D74E4E">
        <w:trPr>
          <w:tblHeader/>
          <w:jc w:val="center"/>
        </w:trPr>
        <w:tc>
          <w:tcPr>
            <w:tcW w:w="1136" w:type="dxa"/>
            <w:shd w:val="clear" w:color="auto" w:fill="auto"/>
            <w:vAlign w:val="center"/>
          </w:tcPr>
          <w:p w14:paraId="2D398B27" w14:textId="77777777" w:rsidR="00651630" w:rsidRPr="007F665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7F6652">
              <w:rPr>
                <w:rFonts w:ascii="Sylfaen" w:hAnsi="Sylfaen"/>
                <w:color w:val="auto"/>
                <w:sz w:val="20"/>
                <w:szCs w:val="20"/>
              </w:rPr>
              <w:t>1</w:t>
            </w:r>
          </w:p>
        </w:tc>
        <w:tc>
          <w:tcPr>
            <w:tcW w:w="2402" w:type="dxa"/>
            <w:shd w:val="clear" w:color="auto" w:fill="auto"/>
            <w:vAlign w:val="center"/>
          </w:tcPr>
          <w:p w14:paraId="139C265F" w14:textId="77777777" w:rsidR="00651630" w:rsidRPr="007F665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7F6652">
              <w:rPr>
                <w:rFonts w:ascii="Sylfaen" w:hAnsi="Sylfaen"/>
                <w:color w:val="auto"/>
                <w:sz w:val="20"/>
                <w:szCs w:val="20"/>
              </w:rPr>
              <w:t>2</w:t>
            </w:r>
          </w:p>
        </w:tc>
        <w:tc>
          <w:tcPr>
            <w:tcW w:w="5818" w:type="dxa"/>
            <w:vAlign w:val="center"/>
          </w:tcPr>
          <w:p w14:paraId="6878BDC3" w14:textId="77777777" w:rsidR="00651630" w:rsidRPr="007F6652" w:rsidRDefault="00651630" w:rsidP="00A06554">
            <w:pPr>
              <w:pStyle w:val="a7"/>
              <w:keepNext w:val="0"/>
              <w:keepLines w:val="0"/>
              <w:widowControl w:val="0"/>
              <w:autoSpaceDE w:val="0"/>
              <w:autoSpaceDN w:val="0"/>
              <w:adjustRightInd w:val="0"/>
              <w:spacing w:after="120"/>
              <w:rPr>
                <w:rFonts w:ascii="Sylfaen" w:hAnsi="Sylfaen"/>
                <w:color w:val="auto"/>
                <w:sz w:val="20"/>
                <w:szCs w:val="20"/>
              </w:rPr>
            </w:pPr>
            <w:r w:rsidRPr="007F6652">
              <w:rPr>
                <w:rFonts w:ascii="Sylfaen" w:hAnsi="Sylfaen"/>
                <w:color w:val="auto"/>
                <w:sz w:val="20"/>
                <w:szCs w:val="20"/>
              </w:rPr>
              <w:t>3</w:t>
            </w:r>
          </w:p>
        </w:tc>
      </w:tr>
      <w:tr w:rsidR="00651630" w:rsidRPr="007F6652" w14:paraId="22F9AF4B" w14:textId="77777777" w:rsidTr="00D74E4E">
        <w:trPr>
          <w:jc w:val="center"/>
        </w:trPr>
        <w:tc>
          <w:tcPr>
            <w:tcW w:w="1136" w:type="dxa"/>
            <w:tcBorders>
              <w:bottom w:val="single" w:sz="4" w:space="0" w:color="auto"/>
            </w:tcBorders>
            <w:shd w:val="clear" w:color="auto" w:fill="auto"/>
          </w:tcPr>
          <w:p w14:paraId="66D543D8" w14:textId="77777777" w:rsidR="00651630" w:rsidRPr="007F6652" w:rsidRDefault="00651630" w:rsidP="00A06554">
            <w:pPr>
              <w:pStyle w:val="af3"/>
              <w:widowControl w:val="0"/>
              <w:autoSpaceDE w:val="0"/>
              <w:autoSpaceDN w:val="0"/>
              <w:adjustRightInd w:val="0"/>
              <w:spacing w:after="120" w:line="240" w:lineRule="auto"/>
              <w:rPr>
                <w:rFonts w:ascii="Sylfaen" w:hAnsi="Sylfaen"/>
                <w:color w:val="auto"/>
                <w:sz w:val="20"/>
              </w:rPr>
            </w:pPr>
            <w:r w:rsidRPr="007F6652">
              <w:rPr>
                <w:rFonts w:ascii="Sylfaen" w:hAnsi="Sylfaen"/>
                <w:color w:val="auto"/>
                <w:sz w:val="20"/>
              </w:rPr>
              <w:t>1</w:t>
            </w:r>
          </w:p>
        </w:tc>
        <w:tc>
          <w:tcPr>
            <w:tcW w:w="2402" w:type="dxa"/>
            <w:tcBorders>
              <w:left w:val="single" w:sz="4" w:space="0" w:color="auto"/>
              <w:bottom w:val="single" w:sz="4" w:space="0" w:color="auto"/>
            </w:tcBorders>
            <w:shd w:val="clear" w:color="auto" w:fill="auto"/>
          </w:tcPr>
          <w:p w14:paraId="1E98A916"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color w:val="auto"/>
                <w:sz w:val="20"/>
              </w:rPr>
              <w:t>Ծածկագրային նշագիրը</w:t>
            </w:r>
          </w:p>
        </w:tc>
        <w:tc>
          <w:tcPr>
            <w:tcW w:w="5818" w:type="dxa"/>
          </w:tcPr>
          <w:p w14:paraId="619B6EE2"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color w:val="auto"/>
                <w:sz w:val="20"/>
              </w:rPr>
              <w:t>P.SP.01.OPR.047</w:t>
            </w:r>
          </w:p>
        </w:tc>
      </w:tr>
      <w:tr w:rsidR="00651630" w:rsidRPr="007F6652" w14:paraId="69166C17" w14:textId="77777777" w:rsidTr="00D74E4E">
        <w:trPr>
          <w:jc w:val="center"/>
        </w:trPr>
        <w:tc>
          <w:tcPr>
            <w:tcW w:w="1136" w:type="dxa"/>
            <w:tcBorders>
              <w:top w:val="single" w:sz="4" w:space="0" w:color="auto"/>
              <w:bottom w:val="single" w:sz="4" w:space="0" w:color="auto"/>
            </w:tcBorders>
            <w:shd w:val="clear" w:color="auto" w:fill="auto"/>
          </w:tcPr>
          <w:p w14:paraId="5FC685E5" w14:textId="77777777" w:rsidR="00651630" w:rsidRPr="007F6652" w:rsidRDefault="00651630" w:rsidP="00A06554">
            <w:pPr>
              <w:pStyle w:val="af3"/>
              <w:widowControl w:val="0"/>
              <w:autoSpaceDE w:val="0"/>
              <w:autoSpaceDN w:val="0"/>
              <w:adjustRightInd w:val="0"/>
              <w:spacing w:after="120" w:line="240" w:lineRule="auto"/>
              <w:rPr>
                <w:rFonts w:ascii="Sylfaen" w:hAnsi="Sylfaen"/>
                <w:color w:val="auto"/>
                <w:sz w:val="20"/>
              </w:rPr>
            </w:pPr>
            <w:r w:rsidRPr="007F6652">
              <w:rPr>
                <w:rFonts w:ascii="Sylfaen" w:hAnsi="Sylfaen"/>
                <w:color w:val="auto"/>
                <w:sz w:val="20"/>
              </w:rPr>
              <w:t>2</w:t>
            </w:r>
          </w:p>
        </w:tc>
        <w:tc>
          <w:tcPr>
            <w:tcW w:w="2402" w:type="dxa"/>
            <w:tcBorders>
              <w:left w:val="single" w:sz="4" w:space="0" w:color="auto"/>
            </w:tcBorders>
            <w:shd w:val="clear" w:color="auto" w:fill="auto"/>
          </w:tcPr>
          <w:p w14:paraId="5E0B7E20"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color w:val="auto"/>
                <w:sz w:val="20"/>
              </w:rPr>
              <w:t>Գործառնության անվանումը</w:t>
            </w:r>
          </w:p>
        </w:tc>
        <w:tc>
          <w:tcPr>
            <w:tcW w:w="5818" w:type="dxa"/>
          </w:tcPr>
          <w:p w14:paraId="79F28CF4"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color w:val="auto"/>
                <w:sz w:val="20"/>
              </w:rPr>
              <w:t>դիմումի ուսումնասիրումը մերժելու վերաբերյալ ծանուցման ուղարկում</w:t>
            </w:r>
          </w:p>
        </w:tc>
      </w:tr>
      <w:tr w:rsidR="00651630" w:rsidRPr="007F6652" w14:paraId="7971F98D" w14:textId="77777777" w:rsidTr="00D74E4E">
        <w:trPr>
          <w:jc w:val="center"/>
        </w:trPr>
        <w:tc>
          <w:tcPr>
            <w:tcW w:w="1136" w:type="dxa"/>
            <w:tcBorders>
              <w:top w:val="single" w:sz="4" w:space="0" w:color="auto"/>
              <w:bottom w:val="single" w:sz="4" w:space="0" w:color="auto"/>
            </w:tcBorders>
            <w:shd w:val="clear" w:color="auto" w:fill="auto"/>
          </w:tcPr>
          <w:p w14:paraId="1C3DAD83" w14:textId="77777777" w:rsidR="00651630" w:rsidRPr="007F6652" w:rsidRDefault="00651630" w:rsidP="00A06554">
            <w:pPr>
              <w:pStyle w:val="af3"/>
              <w:widowControl w:val="0"/>
              <w:autoSpaceDE w:val="0"/>
              <w:autoSpaceDN w:val="0"/>
              <w:adjustRightInd w:val="0"/>
              <w:spacing w:after="120" w:line="240" w:lineRule="auto"/>
              <w:rPr>
                <w:rFonts w:ascii="Sylfaen" w:hAnsi="Sylfaen"/>
                <w:color w:val="auto"/>
                <w:sz w:val="20"/>
              </w:rPr>
            </w:pPr>
            <w:r w:rsidRPr="007F6652">
              <w:rPr>
                <w:rFonts w:ascii="Sylfaen" w:hAnsi="Sylfaen"/>
                <w:color w:val="auto"/>
                <w:sz w:val="20"/>
              </w:rPr>
              <w:t>3</w:t>
            </w:r>
          </w:p>
        </w:tc>
        <w:tc>
          <w:tcPr>
            <w:tcW w:w="2402" w:type="dxa"/>
            <w:tcBorders>
              <w:left w:val="single" w:sz="4" w:space="0" w:color="auto"/>
            </w:tcBorders>
            <w:shd w:val="clear" w:color="auto" w:fill="auto"/>
          </w:tcPr>
          <w:p w14:paraId="0536376F"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color w:val="auto"/>
                <w:sz w:val="20"/>
              </w:rPr>
              <w:t>Կատարողը</w:t>
            </w:r>
          </w:p>
        </w:tc>
        <w:tc>
          <w:tcPr>
            <w:tcW w:w="5818" w:type="dxa"/>
          </w:tcPr>
          <w:p w14:paraId="0BF963AF"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color w:val="auto"/>
                <w:sz w:val="20"/>
              </w:rPr>
              <w:t>Հանձնաժողով</w:t>
            </w:r>
          </w:p>
        </w:tc>
      </w:tr>
      <w:tr w:rsidR="00651630" w:rsidRPr="007F6652" w14:paraId="35C8951B" w14:textId="77777777" w:rsidTr="00D74E4E">
        <w:trPr>
          <w:jc w:val="center"/>
        </w:trPr>
        <w:tc>
          <w:tcPr>
            <w:tcW w:w="1136" w:type="dxa"/>
            <w:tcBorders>
              <w:top w:val="single" w:sz="4" w:space="0" w:color="auto"/>
              <w:bottom w:val="single" w:sz="4" w:space="0" w:color="auto"/>
            </w:tcBorders>
            <w:shd w:val="clear" w:color="auto" w:fill="auto"/>
          </w:tcPr>
          <w:p w14:paraId="247F9348" w14:textId="77777777" w:rsidR="00651630" w:rsidRPr="007F6652" w:rsidRDefault="00651630" w:rsidP="00A06554">
            <w:pPr>
              <w:pStyle w:val="af3"/>
              <w:widowControl w:val="0"/>
              <w:autoSpaceDE w:val="0"/>
              <w:autoSpaceDN w:val="0"/>
              <w:adjustRightInd w:val="0"/>
              <w:spacing w:after="120" w:line="240" w:lineRule="auto"/>
              <w:rPr>
                <w:rFonts w:ascii="Sylfaen" w:hAnsi="Sylfaen"/>
                <w:color w:val="auto"/>
                <w:sz w:val="20"/>
              </w:rPr>
            </w:pPr>
            <w:r w:rsidRPr="007F6652">
              <w:rPr>
                <w:rFonts w:ascii="Sylfaen" w:hAnsi="Sylfaen"/>
                <w:color w:val="auto"/>
                <w:sz w:val="20"/>
              </w:rPr>
              <w:t>4</w:t>
            </w:r>
          </w:p>
        </w:tc>
        <w:tc>
          <w:tcPr>
            <w:tcW w:w="2402" w:type="dxa"/>
            <w:tcBorders>
              <w:left w:val="single" w:sz="4" w:space="0" w:color="auto"/>
            </w:tcBorders>
            <w:shd w:val="clear" w:color="auto" w:fill="auto"/>
          </w:tcPr>
          <w:p w14:paraId="4D41EAC7"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color w:val="auto"/>
                <w:sz w:val="20"/>
              </w:rPr>
              <w:t>Կատարման պայմանները</w:t>
            </w:r>
          </w:p>
        </w:tc>
        <w:tc>
          <w:tcPr>
            <w:tcW w:w="5818" w:type="dxa"/>
          </w:tcPr>
          <w:p w14:paraId="74D8A1EA"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color w:val="auto"/>
                <w:sz w:val="20"/>
              </w:rPr>
              <w:t>կատարվում է այն դեպքում, երբ հայտատուն չի կատարել Կանոնակարգով սահմանված՝ մտավոր սեփականության օբյեկտները միասնական ռեեստրից հանելու վերաբերյալ դիմումի ձեւակերպմանը ներկայացվող պահանջները կամ չի կատարել Կանոնակարգի 47-րդ կետով սահմանված պահանջները</w:t>
            </w:r>
          </w:p>
        </w:tc>
      </w:tr>
      <w:tr w:rsidR="00651630" w:rsidRPr="007F6652" w14:paraId="112798C1" w14:textId="77777777" w:rsidTr="00D74E4E">
        <w:trPr>
          <w:jc w:val="center"/>
        </w:trPr>
        <w:tc>
          <w:tcPr>
            <w:tcW w:w="1136" w:type="dxa"/>
            <w:tcBorders>
              <w:top w:val="single" w:sz="4" w:space="0" w:color="auto"/>
              <w:bottom w:val="single" w:sz="4" w:space="0" w:color="auto"/>
            </w:tcBorders>
            <w:shd w:val="clear" w:color="auto" w:fill="auto"/>
          </w:tcPr>
          <w:p w14:paraId="6B0CF377" w14:textId="77777777" w:rsidR="00651630" w:rsidRPr="007F6652" w:rsidRDefault="00651630" w:rsidP="00A06554">
            <w:pPr>
              <w:pStyle w:val="af3"/>
              <w:widowControl w:val="0"/>
              <w:autoSpaceDE w:val="0"/>
              <w:autoSpaceDN w:val="0"/>
              <w:adjustRightInd w:val="0"/>
              <w:spacing w:after="120" w:line="240" w:lineRule="auto"/>
              <w:rPr>
                <w:rFonts w:ascii="Sylfaen" w:hAnsi="Sylfaen"/>
                <w:color w:val="auto"/>
                <w:sz w:val="20"/>
              </w:rPr>
            </w:pPr>
            <w:r w:rsidRPr="007F6652">
              <w:rPr>
                <w:rFonts w:ascii="Sylfaen" w:hAnsi="Sylfaen"/>
                <w:color w:val="auto"/>
                <w:sz w:val="20"/>
              </w:rPr>
              <w:t>5</w:t>
            </w:r>
          </w:p>
        </w:tc>
        <w:tc>
          <w:tcPr>
            <w:tcW w:w="2402" w:type="dxa"/>
            <w:tcBorders>
              <w:left w:val="single" w:sz="4" w:space="0" w:color="auto"/>
            </w:tcBorders>
            <w:shd w:val="clear" w:color="auto" w:fill="auto"/>
          </w:tcPr>
          <w:p w14:paraId="6AE50115"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color w:val="auto"/>
                <w:sz w:val="20"/>
              </w:rPr>
              <w:t>Սահմանափակումները</w:t>
            </w:r>
          </w:p>
        </w:tc>
        <w:tc>
          <w:tcPr>
            <w:tcW w:w="5818" w:type="dxa"/>
          </w:tcPr>
          <w:p w14:paraId="6E676F59"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noProof/>
                <w:color w:val="auto"/>
                <w:sz w:val="20"/>
              </w:rPr>
              <w:t>դիմումի ուսումնասիրումը մերժելու վերաբերյալ ծանուցումն իրականացվում է Կանոնակարգի 23-րդ կետով սահմանված ժամկետի ընթացքում</w:t>
            </w:r>
          </w:p>
        </w:tc>
      </w:tr>
      <w:tr w:rsidR="00651630" w:rsidRPr="007F6652" w14:paraId="1B1BB419" w14:textId="77777777" w:rsidTr="00D74E4E">
        <w:trPr>
          <w:jc w:val="center"/>
        </w:trPr>
        <w:tc>
          <w:tcPr>
            <w:tcW w:w="1136" w:type="dxa"/>
            <w:tcBorders>
              <w:top w:val="single" w:sz="4" w:space="0" w:color="auto"/>
              <w:bottom w:val="single" w:sz="4" w:space="0" w:color="auto"/>
            </w:tcBorders>
            <w:shd w:val="clear" w:color="auto" w:fill="auto"/>
          </w:tcPr>
          <w:p w14:paraId="371BDB7C" w14:textId="77777777" w:rsidR="00651630" w:rsidRPr="007F6652" w:rsidRDefault="00651630" w:rsidP="00A06554">
            <w:pPr>
              <w:pStyle w:val="af3"/>
              <w:widowControl w:val="0"/>
              <w:autoSpaceDE w:val="0"/>
              <w:autoSpaceDN w:val="0"/>
              <w:adjustRightInd w:val="0"/>
              <w:spacing w:after="120" w:line="240" w:lineRule="auto"/>
              <w:rPr>
                <w:rFonts w:ascii="Sylfaen" w:hAnsi="Sylfaen"/>
                <w:color w:val="auto"/>
                <w:sz w:val="20"/>
              </w:rPr>
            </w:pPr>
            <w:r w:rsidRPr="007F6652">
              <w:rPr>
                <w:rFonts w:ascii="Sylfaen" w:hAnsi="Sylfaen"/>
                <w:color w:val="auto"/>
                <w:sz w:val="20"/>
              </w:rPr>
              <w:t>6</w:t>
            </w:r>
          </w:p>
        </w:tc>
        <w:tc>
          <w:tcPr>
            <w:tcW w:w="2402" w:type="dxa"/>
            <w:tcBorders>
              <w:left w:val="single" w:sz="4" w:space="0" w:color="auto"/>
            </w:tcBorders>
            <w:shd w:val="clear" w:color="auto" w:fill="auto"/>
          </w:tcPr>
          <w:p w14:paraId="42C006CD"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color w:val="auto"/>
                <w:sz w:val="20"/>
              </w:rPr>
              <w:t>Գործառնության նկարագրությունը</w:t>
            </w:r>
          </w:p>
        </w:tc>
        <w:tc>
          <w:tcPr>
            <w:tcW w:w="5818" w:type="dxa"/>
          </w:tcPr>
          <w:p w14:paraId="5BD1CFBF"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 ձեւավորում եւ հայտատուին է ուղարկում օբյեկտը միասնական ռեեստրից հանելու մասին դիմումի ուսումնասիրումը մերժելու վերաբերյալ ծանուցում</w:t>
            </w:r>
          </w:p>
        </w:tc>
      </w:tr>
      <w:tr w:rsidR="00651630" w:rsidRPr="007F6652" w14:paraId="306F95CC" w14:textId="77777777" w:rsidTr="00D74E4E">
        <w:trPr>
          <w:jc w:val="center"/>
        </w:trPr>
        <w:tc>
          <w:tcPr>
            <w:tcW w:w="1136" w:type="dxa"/>
            <w:tcBorders>
              <w:top w:val="single" w:sz="4" w:space="0" w:color="auto"/>
            </w:tcBorders>
            <w:shd w:val="clear" w:color="auto" w:fill="auto"/>
          </w:tcPr>
          <w:p w14:paraId="10D8D12B" w14:textId="77777777" w:rsidR="00651630" w:rsidRPr="007F6652" w:rsidRDefault="00651630" w:rsidP="00A06554">
            <w:pPr>
              <w:pStyle w:val="af3"/>
              <w:widowControl w:val="0"/>
              <w:autoSpaceDE w:val="0"/>
              <w:autoSpaceDN w:val="0"/>
              <w:adjustRightInd w:val="0"/>
              <w:spacing w:after="120" w:line="240" w:lineRule="auto"/>
              <w:rPr>
                <w:rFonts w:ascii="Sylfaen" w:hAnsi="Sylfaen"/>
                <w:color w:val="auto"/>
                <w:sz w:val="20"/>
              </w:rPr>
            </w:pPr>
            <w:r w:rsidRPr="007F6652">
              <w:rPr>
                <w:rFonts w:ascii="Sylfaen" w:hAnsi="Sylfaen"/>
                <w:color w:val="auto"/>
                <w:sz w:val="20"/>
              </w:rPr>
              <w:t>7</w:t>
            </w:r>
          </w:p>
        </w:tc>
        <w:tc>
          <w:tcPr>
            <w:tcW w:w="2402" w:type="dxa"/>
            <w:tcBorders>
              <w:left w:val="single" w:sz="4" w:space="0" w:color="auto"/>
            </w:tcBorders>
            <w:shd w:val="clear" w:color="auto" w:fill="auto"/>
          </w:tcPr>
          <w:p w14:paraId="68DD06EE" w14:textId="77777777" w:rsidR="00651630" w:rsidRPr="007F6652" w:rsidRDefault="00651630" w:rsidP="00A06554">
            <w:pPr>
              <w:pStyle w:val="af3"/>
              <w:widowControl w:val="0"/>
              <w:autoSpaceDE w:val="0"/>
              <w:autoSpaceDN w:val="0"/>
              <w:adjustRightInd w:val="0"/>
              <w:spacing w:after="120" w:line="240" w:lineRule="auto"/>
              <w:jc w:val="left"/>
              <w:rPr>
                <w:rFonts w:ascii="Sylfaen" w:hAnsi="Sylfaen"/>
                <w:color w:val="auto"/>
                <w:sz w:val="20"/>
              </w:rPr>
            </w:pPr>
            <w:r w:rsidRPr="007F6652">
              <w:rPr>
                <w:rFonts w:ascii="Sylfaen" w:hAnsi="Sylfaen"/>
                <w:color w:val="auto"/>
                <w:sz w:val="20"/>
              </w:rPr>
              <w:t>Արդյունքները</w:t>
            </w:r>
          </w:p>
        </w:tc>
        <w:tc>
          <w:tcPr>
            <w:tcW w:w="5818" w:type="dxa"/>
          </w:tcPr>
          <w:p w14:paraId="025FCE07"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օբյեկտը միասնական ռեեստրից հանելու մասին դիմումի ուսումնասիրումը մերժելու վերաբերյալ ծանուցումն ուղարկվել է հայտատուին</w:t>
            </w:r>
          </w:p>
        </w:tc>
      </w:tr>
    </w:tbl>
    <w:p w14:paraId="43D26FE1"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7B1AE121"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58</w:t>
      </w:r>
    </w:p>
    <w:p w14:paraId="513B9963" w14:textId="77777777" w:rsidR="00651630" w:rsidRPr="00420A82" w:rsidRDefault="00651630" w:rsidP="005A1DA7">
      <w:pPr>
        <w:pStyle w:val="ad"/>
      </w:pPr>
      <w:r w:rsidRPr="00420A82">
        <w:t>«Միասնական</w:t>
      </w:r>
      <w:r w:rsidRPr="00420A82">
        <w:rPr>
          <w:rFonts w:ascii="Times New Roman" w:hAnsi="Times New Roman"/>
        </w:rPr>
        <w:t xml:space="preserve"> </w:t>
      </w:r>
      <w:r w:rsidRPr="00420A82">
        <w:t>ռեեստրից</w:t>
      </w:r>
      <w:r w:rsidRPr="00420A82">
        <w:rPr>
          <w:rFonts w:ascii="Times New Roman" w:hAnsi="Times New Roman"/>
        </w:rPr>
        <w:t xml:space="preserve"> </w:t>
      </w: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օբյեկտի</w:t>
      </w:r>
      <w:r w:rsidRPr="00420A82">
        <w:rPr>
          <w:rFonts w:ascii="Times New Roman" w:hAnsi="Times New Roman"/>
        </w:rPr>
        <w:t xml:space="preserve"> </w:t>
      </w:r>
      <w:r w:rsidRPr="00420A82">
        <w:t>հանում</w:t>
      </w:r>
      <w:r w:rsidRPr="00420A82">
        <w:rPr>
          <w:rFonts w:ascii="Times New Roman" w:hAnsi="Times New Roman"/>
        </w:rPr>
        <w:t xml:space="preserve"> </w:t>
      </w:r>
      <w:r w:rsidRPr="00420A82">
        <w:t>եւ</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w:t>
      </w:r>
      <w:r w:rsidRPr="00420A82">
        <w:rPr>
          <w:rFonts w:ascii="Times New Roman" w:hAnsi="Times New Roman"/>
        </w:rPr>
        <w:t xml:space="preserve"> </w:t>
      </w:r>
      <w:r w:rsidRPr="00420A82">
        <w:t>թարմացված</w:t>
      </w:r>
      <w:r w:rsidRPr="00420A82">
        <w:rPr>
          <w:rFonts w:ascii="Times New Roman" w:hAnsi="Times New Roman"/>
        </w:rPr>
        <w:t xml:space="preserve"> </w:t>
      </w:r>
      <w:r w:rsidRPr="00420A82">
        <w:t>տեղեկությունների</w:t>
      </w:r>
      <w:r w:rsidRPr="00420A82">
        <w:rPr>
          <w:rFonts w:ascii="Times New Roman" w:hAnsi="Times New Roman"/>
        </w:rPr>
        <w:t xml:space="preserve"> </w:t>
      </w:r>
      <w:r w:rsidRPr="00420A82">
        <w:t>հրապարակում</w:t>
      </w:r>
      <w:r w:rsidRPr="00420A82">
        <w:rPr>
          <w:rFonts w:ascii="Times New Roman" w:hAnsi="Times New Roman"/>
        </w:rPr>
        <w:t>»</w:t>
      </w:r>
      <w:r w:rsidR="00420A82">
        <w:t xml:space="preserve"> </w:t>
      </w:r>
      <w:r w:rsidRPr="00420A82">
        <w:t>գործառնության (P.SP.01.OPR.048)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035BFC25" w14:textId="77777777" w:rsidTr="000F2198">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678421A"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E8CE929"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ED9C4B3"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Նկարագրությունը</w:t>
            </w:r>
          </w:p>
        </w:tc>
      </w:tr>
      <w:tr w:rsidR="00651630" w:rsidRPr="007F6652" w14:paraId="20948033" w14:textId="77777777" w:rsidTr="000F2198">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AE4C751"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5BF7140"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C6883C9"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3</w:t>
            </w:r>
          </w:p>
        </w:tc>
      </w:tr>
      <w:tr w:rsidR="00651630" w:rsidRPr="007F6652" w14:paraId="1FAF7130"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C06F79F"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2567976"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A7E7085"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color w:val="auto"/>
                <w:sz w:val="20"/>
              </w:rPr>
              <w:t>P.SP.01.OPR.048</w:t>
            </w:r>
          </w:p>
        </w:tc>
      </w:tr>
      <w:tr w:rsidR="00651630" w:rsidRPr="007F6652" w14:paraId="087F420B"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896143B"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092F473"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0B8B186"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միասնական ռեեստրից մտավոր սեփականության օբյեկտի հանում եւ միասնական ռեեստրի թարմացված տեղեկությունների հրապարակում</w:t>
            </w:r>
          </w:p>
        </w:tc>
      </w:tr>
      <w:tr w:rsidR="00651630" w:rsidRPr="007F6652" w14:paraId="2CEF9A75"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51543BD"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BD475C9"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0B78ED6"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Հանձնաժողով</w:t>
            </w:r>
          </w:p>
        </w:tc>
      </w:tr>
      <w:tr w:rsidR="00651630" w:rsidRPr="007F6652" w14:paraId="3ABA3AB8"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F0557DC"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B089F91"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4DE2EE7"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կատարվում է այն դեպքում, երբ հայտատուն կատարել է Կանոնակարգով սահմանված՝ մտավոր սեփականության օբյեկտները միասնական ռեեստրից հանելու մասին դիմումի ձեւակերպմանը ներկայացվող պահանջները, ինչպես նաեւ Կանոնակարգի 47-րդ կետով սահմանված պահանջները</w:t>
            </w:r>
          </w:p>
        </w:tc>
      </w:tr>
      <w:tr w:rsidR="00651630" w:rsidRPr="007F6652" w14:paraId="3EAE42EB"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56B86C7"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91E4347"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907E377"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միասնական ռեեստրից մտավոր սեփականության օբյեկտների հանումը, միասնական ռեեստրում համապատասխան փոփոխությունների կատարումը եւ Միության տեղեկատվական պորտալում միասնական ռեեստրի թարմացված տեղեկությունների հրապարակումն իրականացվում են Կանոնակարգի 51-րդ կետով սահմանված ժամկետի ընթացքում</w:t>
            </w:r>
          </w:p>
        </w:tc>
      </w:tr>
      <w:tr w:rsidR="00651630" w:rsidRPr="007F6652" w14:paraId="50F68675"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E4A006C"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7FEFAEA"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BECA804" w14:textId="77777777" w:rsidR="00651630" w:rsidRPr="007F6652" w:rsidRDefault="00651630" w:rsidP="00D74E4E">
            <w:pPr>
              <w:pStyle w:val="a5"/>
              <w:widowControl w:val="0"/>
              <w:spacing w:after="120" w:line="240" w:lineRule="auto"/>
              <w:jc w:val="left"/>
              <w:rPr>
                <w:rFonts w:ascii="Sylfaen" w:hAnsi="Sylfaen" w:cs="Times New Roman"/>
                <w:sz w:val="20"/>
              </w:rPr>
            </w:pPr>
            <w:r w:rsidRPr="007F6652">
              <w:rPr>
                <w:rFonts w:ascii="Sylfaen" w:hAnsi="Sylfaen"/>
                <w:sz w:val="20"/>
              </w:rPr>
              <w:t xml:space="preserve">կատարողը միասնական ռեեստրից հանում է մտավոր սեփականության օբյեկտը, համապատասխան փոփոխություններ է կատարում միասնական ռեեստրում եւ Միության տեղեկատվական պորտալում հրապարակում է միասնական ռեեստրի թարմացված տեղեկությունները </w:t>
            </w:r>
          </w:p>
        </w:tc>
      </w:tr>
      <w:tr w:rsidR="00651630" w:rsidRPr="007F6652" w14:paraId="57A77DE9" w14:textId="77777777" w:rsidTr="000F2198">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C910AA7"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3525B79"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98BEA48"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միասնական ռեեստրում կատարվել են մտավոր սեփականության օբյեկտը միասնական ռեեստրից հանելու մասով փոփոխություններ, միասնական ռեեստրի թարմացված տեղեկությունները հրապարակվել են Միության տեղեկատվական պորտալում</w:t>
            </w:r>
          </w:p>
        </w:tc>
      </w:tr>
    </w:tbl>
    <w:p w14:paraId="4F96357E" w14:textId="77777777" w:rsidR="000F2198" w:rsidRDefault="000F2198" w:rsidP="00A06554">
      <w:pPr>
        <w:pStyle w:val="af8"/>
        <w:keepNext w:val="0"/>
        <w:keepLines w:val="0"/>
        <w:widowControl w:val="0"/>
        <w:spacing w:before="0" w:after="160" w:line="360" w:lineRule="auto"/>
        <w:rPr>
          <w:rFonts w:ascii="Sylfaen" w:hAnsi="Sylfaen"/>
          <w:color w:val="auto"/>
          <w:sz w:val="24"/>
        </w:rPr>
      </w:pPr>
    </w:p>
    <w:p w14:paraId="508EF5DE" w14:textId="77777777" w:rsidR="000F2198" w:rsidRDefault="000F2198">
      <w:pPr>
        <w:spacing w:after="0" w:line="240" w:lineRule="auto"/>
        <w:rPr>
          <w:rFonts w:ascii="Sylfaen" w:eastAsia="Times New Roman" w:hAnsi="Sylfaen"/>
          <w:sz w:val="24"/>
          <w:szCs w:val="24"/>
        </w:rPr>
      </w:pPr>
      <w:r>
        <w:rPr>
          <w:rFonts w:ascii="Sylfaen" w:hAnsi="Sylfaen"/>
          <w:sz w:val="24"/>
        </w:rPr>
        <w:br w:type="page"/>
      </w:r>
    </w:p>
    <w:p w14:paraId="177B305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59</w:t>
      </w:r>
    </w:p>
    <w:p w14:paraId="6BFA92FB" w14:textId="77777777" w:rsidR="00651630" w:rsidRPr="00420A82" w:rsidRDefault="00651630" w:rsidP="005A1DA7">
      <w:pPr>
        <w:pStyle w:val="ad"/>
      </w:pP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օբյեկտը</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ռեեստրից</w:t>
      </w:r>
      <w:r w:rsidRPr="00420A82">
        <w:rPr>
          <w:rFonts w:ascii="Times New Roman" w:hAnsi="Times New Roman"/>
        </w:rPr>
        <w:t xml:space="preserve"> </w:t>
      </w:r>
      <w:r w:rsidRPr="00420A82">
        <w:t>հանելու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լիազորված</w:t>
      </w:r>
      <w:r w:rsidRPr="00420A82">
        <w:rPr>
          <w:rFonts w:ascii="Times New Roman" w:hAnsi="Times New Roman"/>
        </w:rPr>
        <w:t xml:space="preserve"> </w:t>
      </w:r>
      <w:r w:rsidRPr="00420A82">
        <w:t>մարմին</w:t>
      </w:r>
      <w:r w:rsidRPr="00420A82">
        <w:rPr>
          <w:rFonts w:ascii="Times New Roman" w:hAnsi="Times New Roman"/>
        </w:rPr>
        <w:t xml:space="preserve">» </w:t>
      </w:r>
      <w:r w:rsidRPr="00420A82">
        <w:t>գործառնության</w:t>
      </w:r>
      <w:r w:rsidR="00420A82">
        <w:t xml:space="preserve"> </w:t>
      </w:r>
      <w:r w:rsidR="000F2198" w:rsidRPr="00C81EA2">
        <w:br/>
      </w:r>
      <w:r w:rsidRPr="00420A82">
        <w:t>(P.SP.01.OPR.049)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27DB8976" w14:textId="77777777" w:rsidTr="001D2EDB">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E5A06C"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47FED1"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F075884"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Նկարագրությունը</w:t>
            </w:r>
          </w:p>
        </w:tc>
      </w:tr>
      <w:tr w:rsidR="00651630" w:rsidRPr="007F6652" w14:paraId="076623FE" w14:textId="77777777" w:rsidTr="001D2EDB">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352E9D"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F4A0019"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F2885D"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3</w:t>
            </w:r>
          </w:p>
        </w:tc>
      </w:tr>
      <w:tr w:rsidR="00651630" w:rsidRPr="007F6652" w14:paraId="1663F50A"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47F7055"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8055B66"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0902EE5"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color w:val="auto"/>
                <w:sz w:val="20"/>
              </w:rPr>
              <w:t>P.SP.01.OPR.049</w:t>
            </w:r>
          </w:p>
        </w:tc>
      </w:tr>
      <w:tr w:rsidR="00651630" w:rsidRPr="007F6652" w14:paraId="6629DDC0"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3BC3F0D"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7CB94F7"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81E86E6"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մտավոր սեփականության օբյեկտը միասնական ռեեստրից հանելու վերաբերյալ ծանուցման ուղարկում լիազորված մարմին</w:t>
            </w:r>
          </w:p>
        </w:tc>
      </w:tr>
      <w:tr w:rsidR="00651630" w:rsidRPr="007F6652" w14:paraId="6565B679"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F2CF16E"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A36EB45"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7EC7589"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Հանձնաժողով</w:t>
            </w:r>
          </w:p>
        </w:tc>
      </w:tr>
      <w:tr w:rsidR="00651630" w:rsidRPr="007F6652" w14:paraId="681F8FB7"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A163885"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18303C3"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A340137"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կատարվում է, եթե մտավոր սեփականության օբյեկտը հանվել է միասնական ռեեստրից եւ միասնական ռեեստրի թարմացված տեղեկությունները հրապարակվել են Միության տեղեկատվական պորտալում («Միասնական ռեեստրից մտավոր սեփականության օբյեկտի հանում եւ միասնական ռեեստրի թարմացված տեղեկությունների հրապարակում»</w:t>
            </w:r>
            <w:r w:rsidR="00420A82" w:rsidRPr="007F6652">
              <w:rPr>
                <w:rFonts w:ascii="Sylfaen" w:hAnsi="Sylfaen"/>
                <w:sz w:val="20"/>
              </w:rPr>
              <w:t xml:space="preserve"> </w:t>
            </w:r>
            <w:r w:rsidRPr="007F6652">
              <w:rPr>
                <w:rFonts w:ascii="Sylfaen" w:hAnsi="Sylfaen"/>
                <w:sz w:val="20"/>
              </w:rPr>
              <w:t>գործառնություն (P.SP.01.OPR.048))</w:t>
            </w:r>
          </w:p>
        </w:tc>
      </w:tr>
      <w:tr w:rsidR="00651630" w:rsidRPr="007F6652" w14:paraId="48D1319D"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DD95F89"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732CE81"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3290C7F"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tc>
      </w:tr>
      <w:tr w:rsidR="00651630" w:rsidRPr="007F6652" w14:paraId="29ACADEB"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C6926D5"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9038835"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78D1006"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կատարողը ձեւավորում եւ յուրաքանչյուր անդամ պետության լիազորված մարմին է ուղարկում միասնական ռեեստրից մտավոր սեփականության օբյեկտը հանելու մասով միասնական ռեեստրում կատարված փոփոխությունների վերաբերյալ ծանուցում</w:t>
            </w:r>
          </w:p>
        </w:tc>
      </w:tr>
      <w:tr w:rsidR="00651630" w:rsidRPr="007F6652" w14:paraId="63F79202"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098CDE3"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11F5C2C"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B1FF49B"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յուրաքանչյուր անդամ պետության լիազորված մարմին է ուղարկվել մտավոր սեփականության օբյեկտը միասնական ռեեստրից հանելու վերաբերյալ ծանուցում</w:t>
            </w:r>
          </w:p>
        </w:tc>
      </w:tr>
    </w:tbl>
    <w:p w14:paraId="2BA93D4E"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16A1A65D" w14:textId="77777777" w:rsidR="00D74E4E" w:rsidRDefault="00D74E4E">
      <w:pPr>
        <w:spacing w:after="0" w:line="240" w:lineRule="auto"/>
        <w:rPr>
          <w:rFonts w:ascii="Sylfaen" w:eastAsia="Times New Roman" w:hAnsi="Sylfaen"/>
          <w:sz w:val="24"/>
          <w:szCs w:val="24"/>
        </w:rPr>
      </w:pPr>
      <w:r>
        <w:rPr>
          <w:rFonts w:ascii="Sylfaen" w:hAnsi="Sylfaen"/>
          <w:sz w:val="24"/>
        </w:rPr>
        <w:br w:type="page"/>
      </w:r>
    </w:p>
    <w:p w14:paraId="52780D22"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60</w:t>
      </w:r>
    </w:p>
    <w:p w14:paraId="629CB8E7" w14:textId="77777777" w:rsidR="00651630" w:rsidRPr="00420A82" w:rsidRDefault="00651630" w:rsidP="005A1DA7">
      <w:pPr>
        <w:pStyle w:val="ad"/>
      </w:pP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օբյեկտը</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ռեեստրից</w:t>
      </w:r>
      <w:r w:rsidRPr="00420A82">
        <w:rPr>
          <w:rFonts w:ascii="Times New Roman" w:hAnsi="Times New Roman"/>
        </w:rPr>
        <w:t xml:space="preserve"> </w:t>
      </w:r>
      <w:r w:rsidRPr="00420A82">
        <w:t>հանելու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ընդունում</w:t>
      </w:r>
      <w:r w:rsidRPr="00420A82">
        <w:rPr>
          <w:rFonts w:ascii="Times New Roman" w:hAnsi="Times New Roman"/>
        </w:rPr>
        <w:t xml:space="preserve"> </w:t>
      </w:r>
      <w:r w:rsidRPr="00420A82">
        <w:t>եւ</w:t>
      </w:r>
      <w:r w:rsidRPr="00420A82">
        <w:rPr>
          <w:rFonts w:ascii="Times New Roman" w:hAnsi="Times New Roman"/>
        </w:rPr>
        <w:t xml:space="preserve"> </w:t>
      </w:r>
      <w:r w:rsidRPr="00420A82">
        <w:t>մշակում</w:t>
      </w:r>
      <w:r w:rsidRPr="00420A82">
        <w:rPr>
          <w:rFonts w:ascii="Times New Roman" w:hAnsi="Times New Roman"/>
        </w:rPr>
        <w:t xml:space="preserve">» </w:t>
      </w:r>
      <w:r w:rsidRPr="00420A82">
        <w:t>գործառնության</w:t>
      </w:r>
      <w:r w:rsidRPr="00420A82">
        <w:rPr>
          <w:rFonts w:ascii="Times New Roman" w:hAnsi="Times New Roman"/>
        </w:rPr>
        <w:t xml:space="preserve"> </w:t>
      </w:r>
      <w:r w:rsidR="00263DB7" w:rsidRPr="00263DB7">
        <w:rPr>
          <w:rFonts w:ascii="Times New Roman" w:hAnsi="Times New Roman"/>
        </w:rPr>
        <w:br/>
      </w:r>
      <w:r w:rsidRPr="00420A82">
        <w:rPr>
          <w:rFonts w:ascii="Times New Roman" w:hAnsi="Times New Roman"/>
        </w:rPr>
        <w:t xml:space="preserve">(P.SP.01.OPR.050) </w:t>
      </w:r>
      <w:r w:rsidRPr="00420A82">
        <w:t>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7EB6BD4D" w14:textId="77777777" w:rsidTr="001D2EDB">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16E50CF"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1ED556"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9EB30A9"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Նկարագրությունը</w:t>
            </w:r>
          </w:p>
        </w:tc>
      </w:tr>
      <w:tr w:rsidR="00651630" w:rsidRPr="007F6652" w14:paraId="63A2B68B" w14:textId="77777777" w:rsidTr="001D2EDB">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389211E"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EC85655"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A5044C"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3</w:t>
            </w:r>
          </w:p>
        </w:tc>
      </w:tr>
      <w:tr w:rsidR="00651630" w:rsidRPr="007F6652" w14:paraId="6028878C"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441D1A7"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C14E7BC"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90AD8B5"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color w:val="auto"/>
                <w:sz w:val="20"/>
              </w:rPr>
              <w:t>P.SP.01.OPR.050</w:t>
            </w:r>
          </w:p>
        </w:tc>
      </w:tr>
      <w:tr w:rsidR="00651630" w:rsidRPr="007F6652" w14:paraId="3C23B2E8"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DE4E000"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072272F"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655FEFA"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մտավոր սեփականության օբյեկտը միասնական ռեեստրից հանելու վերաբերյալ ծանուցման ընդունում եւ մշակում</w:t>
            </w:r>
          </w:p>
        </w:tc>
      </w:tr>
      <w:tr w:rsidR="00651630" w:rsidRPr="007F6652" w14:paraId="4F7D77DB"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0935250"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EC98D58"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5405158"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անդամ պետության լիազորված մարմին</w:t>
            </w:r>
          </w:p>
        </w:tc>
      </w:tr>
      <w:tr w:rsidR="00651630" w:rsidRPr="007F6652" w14:paraId="06BB5DDD"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B6BF310"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75872E0"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73BA87C"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կատարվում է մտավոր սեփականության օբյեկտը միասնական ռեեստրից հանելու վերաբերյալ ծանուցում ստանալու դեպքում («Մտավոր սեփականության օբյեկտը միասնական ռեեստրից հանելու վերաբերյալ ծանուցման ուղարկում լիազորված մարմին» գործառնություն</w:t>
            </w:r>
            <w:r w:rsidR="00420A82" w:rsidRPr="007F6652">
              <w:rPr>
                <w:rFonts w:ascii="Sylfaen" w:hAnsi="Sylfaen"/>
                <w:sz w:val="20"/>
              </w:rPr>
              <w:t xml:space="preserve"> </w:t>
            </w:r>
            <w:r w:rsidRPr="007F6652">
              <w:rPr>
                <w:rFonts w:ascii="Sylfaen" w:hAnsi="Sylfaen"/>
                <w:sz w:val="20"/>
              </w:rPr>
              <w:t>(P.SP.01.OPR.049))</w:t>
            </w:r>
          </w:p>
        </w:tc>
      </w:tr>
      <w:tr w:rsidR="00651630" w:rsidRPr="007F6652" w14:paraId="40166E68"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D0C9F54"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849549F"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040424F"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ստացված տեղեկությունների կառուցվածքն ու ձևաչափը համապատասխանում են էլեկտրոնային փաստաթղթերի և տեղեկությունների ձևաչափերի նկարագրությանը։</w:t>
            </w:r>
          </w:p>
          <w:p w14:paraId="7C3CB5C6"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7F6652" w14:paraId="4E7A62BA"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79660D3"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F0D5EB6"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EF740B6"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կատարողն ընդունում եւ մշակում է մտավոր սեփականության օբյեկտը միասնական ռեեստրից հանելու վերաբերյալ ծանուցումը, ձեւավորում եւ Հանձնաժողով է ուղարկում մտավոր սեփականության օբյեկտը միասնական ռեեստրից հանելու վերաբերյալ ծանուցումն ընդունելու եւ մշակելու մասին հաստատում</w:t>
            </w:r>
          </w:p>
        </w:tc>
      </w:tr>
      <w:tr w:rsidR="00651630" w:rsidRPr="007F6652" w14:paraId="5537595F"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82A66E4" w14:textId="77777777" w:rsidR="00651630" w:rsidRPr="007F6652" w:rsidRDefault="00651630" w:rsidP="00A06554">
            <w:pPr>
              <w:pStyle w:val="a5"/>
              <w:widowControl w:val="0"/>
              <w:spacing w:after="120" w:line="240" w:lineRule="auto"/>
              <w:jc w:val="center"/>
              <w:rPr>
                <w:rFonts w:ascii="Sylfaen" w:hAnsi="Sylfaen" w:cs="Times New Roman"/>
                <w:sz w:val="20"/>
              </w:rPr>
            </w:pPr>
            <w:r w:rsidRPr="007F6652">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DBA1332"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67F1AE4" w14:textId="77777777" w:rsidR="00651630" w:rsidRPr="007F6652" w:rsidRDefault="00651630" w:rsidP="00A06554">
            <w:pPr>
              <w:pStyle w:val="a5"/>
              <w:widowControl w:val="0"/>
              <w:spacing w:after="120" w:line="240" w:lineRule="auto"/>
              <w:jc w:val="left"/>
              <w:rPr>
                <w:rFonts w:ascii="Sylfaen" w:hAnsi="Sylfaen" w:cs="Times New Roman"/>
                <w:sz w:val="20"/>
              </w:rPr>
            </w:pPr>
            <w:r w:rsidRPr="007F6652">
              <w:rPr>
                <w:rFonts w:ascii="Sylfaen" w:hAnsi="Sylfaen"/>
                <w:sz w:val="20"/>
              </w:rPr>
              <w:t>մտավոր սեփականության օբյեկտը միասնական ռեեստրից հանելու վերաբերյալ ծանուցումն ստացվել եւ մշակվել է, մտավոր սեփականության օբյեկտը միասնական ռեեստրից հանելու վերաբերյալ ծանուցումն ընդունելու եւ մշակելու մասին հաստատումն ուղարկվել է Հանձնաժողով</w:t>
            </w:r>
          </w:p>
        </w:tc>
      </w:tr>
    </w:tbl>
    <w:p w14:paraId="476C625C"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24063CE3"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61</w:t>
      </w:r>
    </w:p>
    <w:p w14:paraId="1E5AA5A9" w14:textId="77777777" w:rsidR="00651630" w:rsidRPr="00420A82" w:rsidRDefault="00651630" w:rsidP="005A1DA7">
      <w:pPr>
        <w:pStyle w:val="ad"/>
      </w:pP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օբյեկտը</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ռեեստրից</w:t>
      </w:r>
      <w:r w:rsidRPr="00420A82">
        <w:rPr>
          <w:rFonts w:ascii="Times New Roman" w:hAnsi="Times New Roman"/>
        </w:rPr>
        <w:t xml:space="preserve"> </w:t>
      </w:r>
      <w:r w:rsidRPr="00420A82">
        <w:t>հանելու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ծանուցումն</w:t>
      </w:r>
      <w:r w:rsidRPr="00420A82">
        <w:rPr>
          <w:rFonts w:ascii="Times New Roman" w:hAnsi="Times New Roman"/>
        </w:rPr>
        <w:t xml:space="preserve"> </w:t>
      </w:r>
      <w:r w:rsidRPr="00420A82">
        <w:t>ընդունելու</w:t>
      </w:r>
      <w:r w:rsidRPr="00420A82">
        <w:rPr>
          <w:rFonts w:ascii="Times New Roman" w:hAnsi="Times New Roman"/>
        </w:rPr>
        <w:t xml:space="preserve"> </w:t>
      </w:r>
      <w:r w:rsidRPr="00420A82">
        <w:t>եւ</w:t>
      </w:r>
      <w:r w:rsidRPr="00420A82">
        <w:rPr>
          <w:rFonts w:ascii="Times New Roman" w:hAnsi="Times New Roman"/>
        </w:rPr>
        <w:t xml:space="preserve"> </w:t>
      </w:r>
      <w:r w:rsidRPr="00420A82">
        <w:t>մշակելու</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հաստատման</w:t>
      </w:r>
      <w:r w:rsidRPr="00420A82">
        <w:rPr>
          <w:rFonts w:ascii="Times New Roman" w:hAnsi="Times New Roman"/>
        </w:rPr>
        <w:t xml:space="preserve"> </w:t>
      </w:r>
      <w:r w:rsidRPr="00420A82">
        <w:t>ստացում</w:t>
      </w:r>
      <w:r w:rsidRPr="00420A82">
        <w:rPr>
          <w:rFonts w:ascii="Times New Roman" w:hAnsi="Times New Roman"/>
        </w:rPr>
        <w:t xml:space="preserve">» </w:t>
      </w:r>
      <w:r w:rsidRPr="00420A82">
        <w:t>գործառնության</w:t>
      </w:r>
      <w:r w:rsidRPr="00420A82">
        <w:rPr>
          <w:rFonts w:ascii="Times New Roman" w:hAnsi="Times New Roman"/>
        </w:rPr>
        <w:t xml:space="preserve"> (P</w:t>
      </w:r>
      <w:r w:rsidRPr="00420A82">
        <w:t>.SP.01.OPR.051)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7F6652" w14:paraId="08AA91A7" w14:textId="77777777" w:rsidTr="001D2EDB">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6920C07"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E434E4"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CCE128C"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Նկարագրությունը</w:t>
            </w:r>
          </w:p>
        </w:tc>
      </w:tr>
      <w:tr w:rsidR="00651630" w:rsidRPr="007F6652" w14:paraId="55EE0707" w14:textId="77777777" w:rsidTr="001D2EDB">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2A272D6"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1C33EF"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0160DE" w14:textId="77777777" w:rsidR="00651630" w:rsidRPr="007F6652" w:rsidRDefault="00651630" w:rsidP="00A06554">
            <w:pPr>
              <w:pStyle w:val="a7"/>
              <w:keepNext w:val="0"/>
              <w:keepLines w:val="0"/>
              <w:widowControl w:val="0"/>
              <w:spacing w:after="120"/>
              <w:rPr>
                <w:rFonts w:ascii="Sylfaen" w:hAnsi="Sylfaen"/>
                <w:color w:val="auto"/>
                <w:sz w:val="20"/>
                <w:szCs w:val="20"/>
              </w:rPr>
            </w:pPr>
            <w:r w:rsidRPr="007F6652">
              <w:rPr>
                <w:rFonts w:ascii="Sylfaen" w:hAnsi="Sylfaen"/>
                <w:color w:val="auto"/>
                <w:sz w:val="20"/>
                <w:szCs w:val="20"/>
              </w:rPr>
              <w:t>3</w:t>
            </w:r>
          </w:p>
        </w:tc>
      </w:tr>
      <w:tr w:rsidR="00651630" w:rsidRPr="007F6652" w14:paraId="42C545F7"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7908457"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E31CD8D"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7A79329"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P.SP.01.OPR.051</w:t>
            </w:r>
          </w:p>
        </w:tc>
      </w:tr>
      <w:tr w:rsidR="00651630" w:rsidRPr="007F6652" w14:paraId="4A864CBA"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519E5CE"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D91D7D7"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F12424D"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sz w:val="20"/>
              </w:rPr>
              <w:t>մտավոր սեփականության օբյեկտը միասնական ռեեստրից հանելու վերաբերյալ ծանուցումն ընդունելու եւ մշակելու մասին հաստատման ստացում</w:t>
            </w:r>
          </w:p>
        </w:tc>
      </w:tr>
      <w:tr w:rsidR="00651630" w:rsidRPr="007F6652" w14:paraId="4285C561"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D3A63B9"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410761D"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690226E"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Հանձնաժողով</w:t>
            </w:r>
          </w:p>
        </w:tc>
      </w:tr>
      <w:tr w:rsidR="00651630" w:rsidRPr="007F6652" w14:paraId="46469A55"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0F1F7E7"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DC00E57"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BF30D00"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sz w:val="20"/>
              </w:rPr>
              <w:t>կատարվում է մտավոր սեփականության օբյեկտը միասնական ռեեստրից հանելու վերաբերյալ ծանուցումն ընդունելու եւ մշակելու մասին հաստատումն ստանալու դեպքում («Մտավոր սեփականության օբյեկտը միասնական ռեեստրից հանելու վերաբերյալ ծանուցման ընդունում եւ մշակում» գործառնություն (P.SP.01.OPR.050))</w:t>
            </w:r>
          </w:p>
        </w:tc>
      </w:tr>
      <w:tr w:rsidR="00651630" w:rsidRPr="007F6652" w14:paraId="6D9BECB0"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D9B86D9"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290EFBF"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D4A6614"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ծանուցման ձևաչափն ու կառուցվածքը պետք է համապատասխանեն էլեկտրոնային փաստաթղթերի ու տեղեկությունների ձևաչափերի և կառուցվածքների նկարագրությանը։</w:t>
            </w:r>
          </w:p>
          <w:p w14:paraId="6A3AD21F"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7F6652" w14:paraId="2562F917"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1D41EB1"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1AA1E6E"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65E294B"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կատարողը յուրաքանչյուր անդամ պետության լիազորված մարմնից ստանում է մտավոր սեփականության օբյեկտը միասնական ռեեստրից հանելու վերաբերյալ ծանուցումն ընդունելու եւ մշակելու հաստատում եւ մշակում է այն</w:t>
            </w:r>
          </w:p>
        </w:tc>
      </w:tr>
      <w:tr w:rsidR="00651630" w:rsidRPr="007F6652" w14:paraId="0E2F4FE7"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0FAAED6" w14:textId="77777777" w:rsidR="00651630" w:rsidRPr="007F6652" w:rsidRDefault="00651630" w:rsidP="00A06554">
            <w:pPr>
              <w:pStyle w:val="a5"/>
              <w:widowControl w:val="0"/>
              <w:spacing w:after="120" w:line="240" w:lineRule="auto"/>
              <w:jc w:val="center"/>
              <w:rPr>
                <w:rFonts w:ascii="Sylfaen" w:hAnsi="Sylfaen" w:cs="Times New Roman"/>
                <w:color w:val="auto"/>
                <w:sz w:val="20"/>
              </w:rPr>
            </w:pPr>
            <w:r w:rsidRPr="007F6652">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C122C86"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042CFEC" w14:textId="77777777" w:rsidR="00651630" w:rsidRPr="007F6652" w:rsidRDefault="00651630" w:rsidP="00A06554">
            <w:pPr>
              <w:pStyle w:val="a5"/>
              <w:widowControl w:val="0"/>
              <w:spacing w:after="120" w:line="240" w:lineRule="auto"/>
              <w:jc w:val="left"/>
              <w:rPr>
                <w:rFonts w:ascii="Sylfaen" w:hAnsi="Sylfaen" w:cs="Times New Roman"/>
                <w:color w:val="auto"/>
                <w:sz w:val="20"/>
              </w:rPr>
            </w:pPr>
            <w:r w:rsidRPr="007F6652">
              <w:rPr>
                <w:rFonts w:ascii="Sylfaen" w:hAnsi="Sylfaen"/>
                <w:color w:val="auto"/>
                <w:sz w:val="20"/>
              </w:rPr>
              <w:t xml:space="preserve"> մտավոր սեփականության օբյեկտը միասնական ռեեստրից հանելու վերաբերյալ ծանուցումն ընդունելու եւ մշակելու հաստատումն ստացվել է յուրաքանչյուր անդամ պետության լիազորված մարմնից եւ մշակվել է</w:t>
            </w:r>
          </w:p>
        </w:tc>
      </w:tr>
    </w:tbl>
    <w:p w14:paraId="4819091D" w14:textId="77777777" w:rsidR="001D2EDB" w:rsidRDefault="001D2EDB" w:rsidP="00A06554">
      <w:pPr>
        <w:pStyle w:val="af8"/>
        <w:keepNext w:val="0"/>
        <w:keepLines w:val="0"/>
        <w:widowControl w:val="0"/>
        <w:spacing w:before="0" w:after="160" w:line="360" w:lineRule="auto"/>
        <w:rPr>
          <w:rFonts w:ascii="Sylfaen" w:hAnsi="Sylfaen"/>
          <w:color w:val="auto"/>
          <w:sz w:val="24"/>
        </w:rPr>
      </w:pPr>
    </w:p>
    <w:p w14:paraId="037F8038" w14:textId="77777777" w:rsidR="001D2EDB" w:rsidRDefault="001D2EDB">
      <w:pPr>
        <w:spacing w:after="0" w:line="240" w:lineRule="auto"/>
        <w:rPr>
          <w:rFonts w:ascii="Sylfaen" w:eastAsia="Times New Roman" w:hAnsi="Sylfaen"/>
          <w:sz w:val="24"/>
          <w:szCs w:val="24"/>
        </w:rPr>
      </w:pPr>
      <w:r>
        <w:rPr>
          <w:rFonts w:ascii="Sylfaen" w:hAnsi="Sylfaen"/>
          <w:sz w:val="24"/>
        </w:rPr>
        <w:br w:type="page"/>
      </w:r>
    </w:p>
    <w:p w14:paraId="4D66A04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62</w:t>
      </w:r>
    </w:p>
    <w:p w14:paraId="751FF658" w14:textId="77777777" w:rsidR="00651630" w:rsidRPr="00420A82" w:rsidRDefault="00651630" w:rsidP="005A1DA7">
      <w:pPr>
        <w:pStyle w:val="ad"/>
      </w:pP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օբյեկտը</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ռեեստրից</w:t>
      </w:r>
      <w:r w:rsidRPr="00420A82">
        <w:rPr>
          <w:rFonts w:ascii="Times New Roman" w:hAnsi="Times New Roman"/>
        </w:rPr>
        <w:t xml:space="preserve"> </w:t>
      </w:r>
      <w:r w:rsidRPr="00420A82">
        <w:t>հանելու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հայտատուին</w:t>
      </w:r>
      <w:r w:rsidRPr="00420A82">
        <w:rPr>
          <w:rFonts w:ascii="Times New Roman" w:hAnsi="Times New Roman"/>
        </w:rPr>
        <w:t xml:space="preserve">» </w:t>
      </w:r>
      <w:r w:rsidRPr="00420A82">
        <w:t>գործառնության</w:t>
      </w:r>
      <w:r w:rsidRPr="00420A82">
        <w:rPr>
          <w:rFonts w:ascii="Times New Roman" w:hAnsi="Times New Roman"/>
        </w:rPr>
        <w:t xml:space="preserve"> </w:t>
      </w:r>
      <w:r w:rsidR="001D2EDB" w:rsidRPr="001D2EDB">
        <w:br/>
      </w:r>
      <w:r w:rsidRPr="00420A82">
        <w:t>(P.SP.01.OPR.052)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D74E4E" w14:paraId="314116C7" w14:textId="77777777" w:rsidTr="001D2EDB">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3A8866" w14:textId="77777777" w:rsidR="00651630" w:rsidRPr="00D74E4E" w:rsidRDefault="00651630" w:rsidP="00D74E4E">
            <w:pPr>
              <w:pStyle w:val="a7"/>
              <w:keepNext w:val="0"/>
              <w:keepLines w:val="0"/>
              <w:widowControl w:val="0"/>
              <w:spacing w:after="120"/>
              <w:rPr>
                <w:rFonts w:ascii="Sylfaen" w:hAnsi="Sylfaen"/>
                <w:color w:val="auto"/>
                <w:sz w:val="20"/>
                <w:szCs w:val="20"/>
              </w:rPr>
            </w:pPr>
            <w:r w:rsidRPr="00D74E4E">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E8FA9C3" w14:textId="77777777" w:rsidR="00651630" w:rsidRPr="00D74E4E" w:rsidRDefault="00651630" w:rsidP="00D74E4E">
            <w:pPr>
              <w:pStyle w:val="a7"/>
              <w:keepNext w:val="0"/>
              <w:keepLines w:val="0"/>
              <w:widowControl w:val="0"/>
              <w:spacing w:after="120"/>
              <w:rPr>
                <w:rFonts w:ascii="Sylfaen" w:hAnsi="Sylfaen"/>
                <w:color w:val="auto"/>
                <w:sz w:val="20"/>
                <w:szCs w:val="20"/>
              </w:rPr>
            </w:pPr>
            <w:r w:rsidRPr="00D74E4E">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8708F95" w14:textId="77777777" w:rsidR="00651630" w:rsidRPr="00D74E4E" w:rsidRDefault="00651630" w:rsidP="00D74E4E">
            <w:pPr>
              <w:pStyle w:val="a7"/>
              <w:keepNext w:val="0"/>
              <w:keepLines w:val="0"/>
              <w:widowControl w:val="0"/>
              <w:spacing w:after="120"/>
              <w:rPr>
                <w:rFonts w:ascii="Sylfaen" w:hAnsi="Sylfaen"/>
                <w:color w:val="auto"/>
                <w:sz w:val="20"/>
                <w:szCs w:val="20"/>
              </w:rPr>
            </w:pPr>
            <w:r w:rsidRPr="00D74E4E">
              <w:rPr>
                <w:rFonts w:ascii="Sylfaen" w:hAnsi="Sylfaen"/>
                <w:color w:val="auto"/>
                <w:sz w:val="20"/>
                <w:szCs w:val="20"/>
              </w:rPr>
              <w:t>Նկարագրությունը</w:t>
            </w:r>
          </w:p>
        </w:tc>
      </w:tr>
      <w:tr w:rsidR="00651630" w:rsidRPr="00D74E4E" w14:paraId="605196FB" w14:textId="77777777" w:rsidTr="001D2EDB">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13AD5B" w14:textId="77777777" w:rsidR="00651630" w:rsidRPr="00D74E4E" w:rsidRDefault="00651630" w:rsidP="00D74E4E">
            <w:pPr>
              <w:pStyle w:val="a7"/>
              <w:keepNext w:val="0"/>
              <w:keepLines w:val="0"/>
              <w:widowControl w:val="0"/>
              <w:spacing w:after="120"/>
              <w:rPr>
                <w:rFonts w:ascii="Sylfaen" w:hAnsi="Sylfaen"/>
                <w:color w:val="auto"/>
                <w:sz w:val="20"/>
                <w:szCs w:val="20"/>
              </w:rPr>
            </w:pPr>
            <w:r w:rsidRPr="00D74E4E">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EE4676" w14:textId="77777777" w:rsidR="00651630" w:rsidRPr="00D74E4E" w:rsidRDefault="00651630" w:rsidP="00D74E4E">
            <w:pPr>
              <w:pStyle w:val="a7"/>
              <w:keepNext w:val="0"/>
              <w:keepLines w:val="0"/>
              <w:widowControl w:val="0"/>
              <w:spacing w:after="120"/>
              <w:rPr>
                <w:rFonts w:ascii="Sylfaen" w:hAnsi="Sylfaen"/>
                <w:color w:val="auto"/>
                <w:sz w:val="20"/>
                <w:szCs w:val="20"/>
              </w:rPr>
            </w:pPr>
            <w:r w:rsidRPr="00D74E4E">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1204DE" w14:textId="77777777" w:rsidR="00651630" w:rsidRPr="00D74E4E" w:rsidRDefault="00651630" w:rsidP="00D74E4E">
            <w:pPr>
              <w:pStyle w:val="a7"/>
              <w:keepNext w:val="0"/>
              <w:keepLines w:val="0"/>
              <w:widowControl w:val="0"/>
              <w:spacing w:after="120"/>
              <w:rPr>
                <w:rFonts w:ascii="Sylfaen" w:hAnsi="Sylfaen"/>
                <w:color w:val="auto"/>
                <w:sz w:val="20"/>
                <w:szCs w:val="20"/>
              </w:rPr>
            </w:pPr>
            <w:r w:rsidRPr="00D74E4E">
              <w:rPr>
                <w:rFonts w:ascii="Sylfaen" w:hAnsi="Sylfaen"/>
                <w:color w:val="auto"/>
                <w:sz w:val="20"/>
                <w:szCs w:val="20"/>
              </w:rPr>
              <w:t>3</w:t>
            </w:r>
          </w:p>
        </w:tc>
      </w:tr>
      <w:tr w:rsidR="00651630" w:rsidRPr="00D74E4E" w14:paraId="68AFABE3"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51A0F53" w14:textId="77777777" w:rsidR="00651630" w:rsidRPr="00D74E4E" w:rsidRDefault="00651630" w:rsidP="00D74E4E">
            <w:pPr>
              <w:pStyle w:val="a5"/>
              <w:widowControl w:val="0"/>
              <w:spacing w:after="120" w:line="240" w:lineRule="auto"/>
              <w:jc w:val="center"/>
              <w:rPr>
                <w:rFonts w:ascii="Sylfaen" w:hAnsi="Sylfaen" w:cs="Times New Roman"/>
                <w:color w:val="auto"/>
                <w:sz w:val="20"/>
              </w:rPr>
            </w:pPr>
            <w:r w:rsidRPr="00D74E4E">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3CAAB75" w14:textId="77777777" w:rsidR="00651630" w:rsidRPr="00D74E4E" w:rsidRDefault="00651630" w:rsidP="00D74E4E">
            <w:pPr>
              <w:pStyle w:val="a5"/>
              <w:widowControl w:val="0"/>
              <w:spacing w:after="120" w:line="240" w:lineRule="auto"/>
              <w:jc w:val="left"/>
              <w:rPr>
                <w:rFonts w:ascii="Sylfaen" w:hAnsi="Sylfaen" w:cs="Times New Roman"/>
                <w:color w:val="auto"/>
                <w:sz w:val="20"/>
              </w:rPr>
            </w:pPr>
            <w:r w:rsidRPr="00D74E4E">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1208C35" w14:textId="77777777" w:rsidR="00651630" w:rsidRPr="00D74E4E" w:rsidRDefault="00651630" w:rsidP="00D74E4E">
            <w:pPr>
              <w:pStyle w:val="a5"/>
              <w:widowControl w:val="0"/>
              <w:spacing w:after="120" w:line="240" w:lineRule="auto"/>
              <w:jc w:val="left"/>
              <w:rPr>
                <w:rFonts w:ascii="Sylfaen" w:hAnsi="Sylfaen" w:cs="Times New Roman"/>
                <w:color w:val="auto"/>
                <w:sz w:val="20"/>
              </w:rPr>
            </w:pPr>
            <w:r w:rsidRPr="00D74E4E">
              <w:rPr>
                <w:rFonts w:ascii="Sylfaen" w:hAnsi="Sylfaen"/>
                <w:color w:val="auto"/>
                <w:sz w:val="20"/>
              </w:rPr>
              <w:t>P.SP.01.OPR.052</w:t>
            </w:r>
          </w:p>
        </w:tc>
      </w:tr>
      <w:tr w:rsidR="00651630" w:rsidRPr="00D74E4E" w14:paraId="1B2C38E9"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6620D1D" w14:textId="77777777" w:rsidR="00651630" w:rsidRPr="00D74E4E" w:rsidRDefault="00651630" w:rsidP="001D2EDB">
            <w:pPr>
              <w:pStyle w:val="a5"/>
              <w:widowControl w:val="0"/>
              <w:spacing w:after="60" w:line="240" w:lineRule="auto"/>
              <w:jc w:val="center"/>
              <w:rPr>
                <w:rFonts w:ascii="Sylfaen" w:hAnsi="Sylfaen" w:cs="Times New Roman"/>
                <w:color w:val="auto"/>
                <w:sz w:val="20"/>
              </w:rPr>
            </w:pPr>
            <w:r w:rsidRPr="00D74E4E">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A9DEFB8"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8024C0C"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sz w:val="20"/>
              </w:rPr>
              <w:t>մտավոր սեփականության օբյեկտը միասնական ռեեստրից հանելու վերաբերյալ ծանուցման ուղարկում հայտատուին</w:t>
            </w:r>
          </w:p>
        </w:tc>
      </w:tr>
      <w:tr w:rsidR="00651630" w:rsidRPr="00D74E4E" w14:paraId="10108D95"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A90003D" w14:textId="77777777" w:rsidR="00651630" w:rsidRPr="00D74E4E" w:rsidRDefault="00651630" w:rsidP="001D2EDB">
            <w:pPr>
              <w:pStyle w:val="a5"/>
              <w:widowControl w:val="0"/>
              <w:spacing w:after="60" w:line="240" w:lineRule="auto"/>
              <w:jc w:val="center"/>
              <w:rPr>
                <w:rFonts w:ascii="Sylfaen" w:hAnsi="Sylfaen" w:cs="Times New Roman"/>
                <w:color w:val="auto"/>
                <w:sz w:val="20"/>
              </w:rPr>
            </w:pPr>
            <w:r w:rsidRPr="00D74E4E">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165E379"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CD48574"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Հանձնաժողով</w:t>
            </w:r>
          </w:p>
        </w:tc>
      </w:tr>
      <w:tr w:rsidR="00651630" w:rsidRPr="00D74E4E" w14:paraId="40771F91"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61449D2" w14:textId="77777777" w:rsidR="00651630" w:rsidRPr="00D74E4E" w:rsidRDefault="00651630" w:rsidP="001D2EDB">
            <w:pPr>
              <w:pStyle w:val="a5"/>
              <w:widowControl w:val="0"/>
              <w:spacing w:after="60" w:line="240" w:lineRule="auto"/>
              <w:jc w:val="center"/>
              <w:rPr>
                <w:rFonts w:ascii="Sylfaen" w:hAnsi="Sylfaen" w:cs="Times New Roman"/>
                <w:color w:val="auto"/>
                <w:sz w:val="20"/>
              </w:rPr>
            </w:pPr>
            <w:r w:rsidRPr="00D74E4E">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360DC13"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5E79620"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Կատարվում է, եթե մտավոր սեփականության օբյեկտը հանվել է միասնական ռեեստրից («Միասնական ռեեստրից մտավոր սեփականության օբյեկտի հանում» գործառնություն (P.SP.01.OPR.048))</w:t>
            </w:r>
          </w:p>
        </w:tc>
      </w:tr>
      <w:tr w:rsidR="00651630" w:rsidRPr="00D74E4E" w14:paraId="2A9164AA"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502E4A1" w14:textId="77777777" w:rsidR="00651630" w:rsidRPr="00D74E4E" w:rsidRDefault="00651630" w:rsidP="001D2EDB">
            <w:pPr>
              <w:pStyle w:val="a5"/>
              <w:widowControl w:val="0"/>
              <w:spacing w:after="60" w:line="240" w:lineRule="auto"/>
              <w:jc w:val="center"/>
              <w:rPr>
                <w:rFonts w:ascii="Sylfaen" w:hAnsi="Sylfaen" w:cs="Times New Roman"/>
                <w:color w:val="auto"/>
                <w:sz w:val="20"/>
              </w:rPr>
            </w:pPr>
            <w:r w:rsidRPr="00D74E4E">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B09BDFE"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FCA9A61"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մտավոր սեփականության օբյեկտը միասնական ռեեստրից հանելու վերաբերյալ ծանուցումն ուղարկվում է Կանոնակարգի 51-րդ կետով սահմանված ժամկետի ընթացքում</w:t>
            </w:r>
          </w:p>
        </w:tc>
      </w:tr>
      <w:tr w:rsidR="00651630" w:rsidRPr="00D74E4E" w14:paraId="4964CCC7"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6CF970A" w14:textId="77777777" w:rsidR="00651630" w:rsidRPr="00D74E4E" w:rsidRDefault="00651630" w:rsidP="001D2EDB">
            <w:pPr>
              <w:pStyle w:val="a5"/>
              <w:widowControl w:val="0"/>
              <w:spacing w:after="60" w:line="240" w:lineRule="auto"/>
              <w:jc w:val="center"/>
              <w:rPr>
                <w:rFonts w:ascii="Sylfaen" w:hAnsi="Sylfaen" w:cs="Times New Roman"/>
                <w:color w:val="auto"/>
                <w:sz w:val="20"/>
              </w:rPr>
            </w:pPr>
            <w:r w:rsidRPr="00D74E4E">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4E226D7"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2F8AF2A"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կատարողը ձեւավորում եւ հայտատուին է ուղարկում օբյեկտը միասնական ռեեստրից հանելու վերաբերյալ ծանուցում</w:t>
            </w:r>
          </w:p>
        </w:tc>
      </w:tr>
      <w:tr w:rsidR="00651630" w:rsidRPr="00D74E4E" w14:paraId="21F52C28" w14:textId="77777777" w:rsidTr="001D2EDB">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B10C523" w14:textId="77777777" w:rsidR="00651630" w:rsidRPr="00D74E4E" w:rsidRDefault="00651630" w:rsidP="001D2EDB">
            <w:pPr>
              <w:pStyle w:val="a5"/>
              <w:widowControl w:val="0"/>
              <w:spacing w:after="60" w:line="240" w:lineRule="auto"/>
              <w:jc w:val="center"/>
              <w:rPr>
                <w:rFonts w:ascii="Sylfaen" w:hAnsi="Sylfaen" w:cs="Times New Roman"/>
                <w:color w:val="auto"/>
                <w:sz w:val="20"/>
              </w:rPr>
            </w:pPr>
            <w:r w:rsidRPr="00D74E4E">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D679733"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A203DF1" w14:textId="77777777" w:rsidR="00651630" w:rsidRPr="00D74E4E" w:rsidRDefault="00651630" w:rsidP="001D2EDB">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օբյեկտը միասնական ռեեստրից հանելու վերաբերյալ ծանուցումն ուղարկվել է հայտատուին</w:t>
            </w:r>
          </w:p>
        </w:tc>
      </w:tr>
    </w:tbl>
    <w:p w14:paraId="55ABB9B2" w14:textId="77777777" w:rsidR="00D74E4E" w:rsidRPr="00FA28BA" w:rsidRDefault="00D74E4E" w:rsidP="00A06554">
      <w:pPr>
        <w:pStyle w:val="Heading3"/>
        <w:keepNext w:val="0"/>
        <w:keepLines w:val="0"/>
        <w:widowControl w:val="0"/>
        <w:spacing w:before="0" w:after="160" w:line="360" w:lineRule="auto"/>
        <w:rPr>
          <w:rFonts w:ascii="Sylfaen" w:hAnsi="Sylfaen"/>
          <w:sz w:val="24"/>
          <w:szCs w:val="24"/>
        </w:rPr>
      </w:pPr>
      <w:bookmarkStart w:id="58" w:name="_Toc364113139"/>
      <w:bookmarkStart w:id="59" w:name="_Toc369271036"/>
      <w:bookmarkStart w:id="60" w:name="_Toc375908840"/>
    </w:p>
    <w:p w14:paraId="37FFC039" w14:textId="77777777" w:rsidR="00651630" w:rsidRPr="00420A82" w:rsidRDefault="00651630" w:rsidP="00A06554">
      <w:pPr>
        <w:pStyle w:val="Heading3"/>
        <w:keepNext w:val="0"/>
        <w:keepLines w:val="0"/>
        <w:widowControl w:val="0"/>
        <w:spacing w:before="0" w:after="160" w:line="360" w:lineRule="auto"/>
        <w:rPr>
          <w:rFonts w:ascii="Sylfaen" w:hAnsi="Sylfaen"/>
          <w:sz w:val="24"/>
          <w:szCs w:val="24"/>
        </w:rPr>
      </w:pPr>
      <w:r w:rsidRPr="00420A82">
        <w:rPr>
          <w:rFonts w:ascii="Sylfaen" w:hAnsi="Sylfaen"/>
          <w:sz w:val="24"/>
          <w:szCs w:val="24"/>
        </w:rPr>
        <w:t xml:space="preserve">«Հայտատուի դիմումի հետ չկապված հիմքերի առաջացման դեպքում միասնական ռեեստրից մտավոր սեփականության օբյեկտների հանում» </w:t>
      </w:r>
      <w:r w:rsidR="001D2EDB" w:rsidRPr="001D2EDB">
        <w:rPr>
          <w:rFonts w:ascii="Sylfaen" w:hAnsi="Sylfaen"/>
          <w:sz w:val="24"/>
          <w:szCs w:val="24"/>
        </w:rPr>
        <w:br/>
      </w:r>
      <w:r w:rsidRPr="00420A82">
        <w:rPr>
          <w:rFonts w:ascii="Sylfaen" w:hAnsi="Sylfaen"/>
          <w:sz w:val="24"/>
          <w:szCs w:val="24"/>
        </w:rPr>
        <w:t>ընթացակարգը (P.SP.01.PRC.006)</w:t>
      </w:r>
    </w:p>
    <w:p w14:paraId="697E2D63"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1D2EDB">
        <w:rPr>
          <w:rFonts w:ascii="Sylfaen" w:hAnsi="Sylfaen"/>
          <w:noProof/>
          <w:spacing w:val="-6"/>
        </w:rPr>
        <w:t>92.</w:t>
      </w:r>
      <w:r w:rsidR="00D74E4E" w:rsidRPr="001D2EDB">
        <w:rPr>
          <w:rFonts w:ascii="Sylfaen" w:hAnsi="Sylfaen"/>
          <w:noProof/>
          <w:spacing w:val="-6"/>
        </w:rPr>
        <w:tab/>
      </w:r>
      <w:r w:rsidRPr="001D2EDB">
        <w:rPr>
          <w:rFonts w:ascii="Sylfaen" w:hAnsi="Sylfaen"/>
          <w:noProof/>
          <w:spacing w:val="-6"/>
        </w:rPr>
        <w:t>«Հայտատուի դիմումի հետ չկապված հիմքերի առաջացման դեպքում միասնական ռեեստրից մտավոր սեփականության օբյեկտների հանում» ընթացակարգի (P.SP.01.PRC.004) կատարման սխեման ներկայացված է 12-րդ եւ 13-</w:t>
      </w:r>
      <w:r w:rsidRPr="00420A82">
        <w:rPr>
          <w:rFonts w:ascii="Sylfaen" w:hAnsi="Sylfaen"/>
          <w:noProof/>
        </w:rPr>
        <w:t>րդ նկարներում։</w:t>
      </w:r>
    </w:p>
    <w:p w14:paraId="28A01146" w14:textId="77777777" w:rsidR="00651630" w:rsidRPr="00420A82" w:rsidRDefault="00BD6DAC" w:rsidP="00A06554">
      <w:pPr>
        <w:pStyle w:val="a3"/>
        <w:widowControl w:val="0"/>
        <w:spacing w:after="160"/>
        <w:ind w:firstLine="0"/>
        <w:jc w:val="center"/>
        <w:rPr>
          <w:rFonts w:ascii="Sylfaen" w:hAnsi="Sylfaen"/>
          <w:szCs w:val="24"/>
        </w:rPr>
      </w:pPr>
      <w:r>
        <w:rPr>
          <w:rFonts w:ascii="Sylfaen" w:hAnsi="Sylfaen"/>
          <w:noProof/>
          <w:szCs w:val="24"/>
          <w:lang w:val="en-US" w:eastAsia="en-US" w:bidi="ar-SA"/>
        </w:rPr>
        <w:pict w14:anchorId="21AC088B">
          <v:group id="_x0000_s1520" style="position:absolute;left:0;text-align:left;margin-left:21.65pt;margin-top:6.85pt;width:398.3pt;height:505.15pt;z-index:252071936" coordorigin="1851,1555" coordsize="7966,10103">
            <v:rect id="_x0000_s1253" style="position:absolute;left:2034;top:1555;width:1590;height:200" stroked="f">
              <v:textbox style="mso-next-textbox:#_x0000_s1253" inset="0,0,0,0">
                <w:txbxContent>
                  <w:p w14:paraId="2033F971" w14:textId="77777777" w:rsidR="005A1DA7" w:rsidRPr="001D2EDB" w:rsidRDefault="005A1DA7" w:rsidP="00651630">
                    <w:pPr>
                      <w:jc w:val="center"/>
                      <w:rPr>
                        <w:rFonts w:ascii="Sylfaen" w:hAnsi="Sylfaen"/>
                        <w:sz w:val="14"/>
                        <w:szCs w:val="14"/>
                      </w:rPr>
                    </w:pPr>
                    <w:r w:rsidRPr="001D2EDB">
                      <w:rPr>
                        <w:rFonts w:ascii="Sylfaen" w:hAnsi="Sylfaen" w:cs="Tahoma"/>
                        <w:sz w:val="14"/>
                        <w:szCs w:val="14"/>
                      </w:rPr>
                      <w:t>։</w:t>
                    </w:r>
                    <w:r w:rsidRPr="001D2EDB">
                      <w:rPr>
                        <w:rFonts w:ascii="Sylfaen" w:hAnsi="Sylfaen"/>
                        <w:sz w:val="14"/>
                        <w:szCs w:val="14"/>
                      </w:rPr>
                      <w:t xml:space="preserve"> Հայտատու</w:t>
                    </w:r>
                  </w:p>
                </w:txbxContent>
              </v:textbox>
            </v:rect>
            <v:rect id="_x0000_s1254" style="position:absolute;left:6080;top:1555;width:1590;height:200" stroked="f">
              <v:textbox style="mso-next-textbox:#_x0000_s1254" inset="0,0,0,0">
                <w:txbxContent>
                  <w:p w14:paraId="4DB6381F" w14:textId="77777777" w:rsidR="005A1DA7" w:rsidRPr="001D2EDB" w:rsidRDefault="005A1DA7" w:rsidP="00651630">
                    <w:pPr>
                      <w:jc w:val="center"/>
                      <w:rPr>
                        <w:rFonts w:ascii="Sylfaen" w:hAnsi="Sylfaen"/>
                        <w:sz w:val="14"/>
                        <w:szCs w:val="14"/>
                      </w:rPr>
                    </w:pPr>
                    <w:r w:rsidRPr="001D2EDB">
                      <w:rPr>
                        <w:rFonts w:ascii="Sylfaen" w:hAnsi="Sylfaen" w:cs="Tahoma"/>
                        <w:sz w:val="14"/>
                        <w:szCs w:val="14"/>
                      </w:rPr>
                      <w:t>։</w:t>
                    </w:r>
                    <w:r w:rsidRPr="001D2EDB">
                      <w:rPr>
                        <w:rFonts w:ascii="Sylfaen" w:hAnsi="Sylfaen"/>
                        <w:sz w:val="14"/>
                        <w:szCs w:val="14"/>
                      </w:rPr>
                      <w:t xml:space="preserve"> Հանձնաժողով</w:t>
                    </w:r>
                  </w:p>
                </w:txbxContent>
              </v:textbox>
            </v:rect>
            <v:rect id="_x0000_s1255" style="position:absolute;left:5277;top:2745;width:3606;height:749" stroked="f">
              <v:textbox style="mso-next-textbox:#_x0000_s1255" inset="0,0,0,0">
                <w:txbxContent>
                  <w:p w14:paraId="5F5073DA" w14:textId="77777777" w:rsidR="005A1DA7" w:rsidRPr="001D2EDB" w:rsidRDefault="005A1DA7" w:rsidP="00651630">
                    <w:pPr>
                      <w:spacing w:after="0" w:line="240" w:lineRule="auto"/>
                      <w:jc w:val="center"/>
                      <w:rPr>
                        <w:rFonts w:ascii="Sylfaen" w:hAnsi="Sylfaen"/>
                        <w:sz w:val="14"/>
                        <w:szCs w:val="14"/>
                      </w:rPr>
                    </w:pPr>
                    <w:r w:rsidRPr="001D2EDB">
                      <w:rPr>
                        <w:rFonts w:ascii="Sylfaen" w:hAnsi="Sylfaen"/>
                        <w:sz w:val="14"/>
                        <w:szCs w:val="14"/>
                      </w:rPr>
                      <w:t>Օբյեկտը միասնական ռեեստրից հանելու համար հիմքերի առաջացում, որը կապված չէ հայտատուի դիմումի հետ</w:t>
                    </w:r>
                  </w:p>
                </w:txbxContent>
              </v:textbox>
            </v:rect>
            <v:rect id="_x0000_s1256" style="position:absolute;left:5277;top:3969;width:3789;height:749" stroked="f">
              <v:textbox style="mso-next-textbox:#_x0000_s1256" inset="0,0,0,0">
                <w:txbxContent>
                  <w:p w14:paraId="494C0E8E" w14:textId="77777777" w:rsidR="005A1DA7" w:rsidRPr="001D2EDB" w:rsidRDefault="005A1DA7" w:rsidP="00651630">
                    <w:pPr>
                      <w:spacing w:after="0" w:line="240" w:lineRule="auto"/>
                      <w:jc w:val="center"/>
                      <w:rPr>
                        <w:rFonts w:ascii="Sylfaen" w:hAnsi="Sylfaen"/>
                        <w:sz w:val="14"/>
                        <w:szCs w:val="14"/>
                      </w:rPr>
                    </w:pPr>
                    <w:r w:rsidRPr="001D2EDB">
                      <w:rPr>
                        <w:rFonts w:ascii="Sylfaen" w:hAnsi="Sylfaen"/>
                        <w:sz w:val="14"/>
                        <w:szCs w:val="14"/>
                      </w:rPr>
                      <w:t>Մտավոր սեփականության օբյեկտները միասնական ռեեստրից հանելու համար հիմք հանդիսացող՝ փաստերի բացահայտում եւ տեղեկատվության ստացում (P.SP.01.0PR.053)</w:t>
                    </w:r>
                  </w:p>
                </w:txbxContent>
              </v:textbox>
            </v:rect>
            <v:rect id="_x0000_s1257" style="position:absolute;left:5340;top:5222;width:3789;height:749" stroked="f">
              <v:textbox style="mso-next-textbox:#_x0000_s1257" inset="0,0,0,0">
                <w:txbxContent>
                  <w:p w14:paraId="2D56582F" w14:textId="77777777" w:rsidR="005A1DA7" w:rsidRPr="001D2EDB" w:rsidRDefault="005A1DA7" w:rsidP="00651630">
                    <w:pPr>
                      <w:spacing w:after="0" w:line="240" w:lineRule="auto"/>
                      <w:jc w:val="center"/>
                      <w:rPr>
                        <w:rFonts w:ascii="Sylfaen" w:hAnsi="Sylfaen"/>
                        <w:sz w:val="14"/>
                        <w:szCs w:val="14"/>
                      </w:rPr>
                    </w:pPr>
                    <w:r w:rsidRPr="001D2EDB">
                      <w:rPr>
                        <w:rFonts w:ascii="Sylfaen" w:hAnsi="Sylfaen"/>
                        <w:sz w:val="14"/>
                        <w:szCs w:val="14"/>
                      </w:rPr>
                      <w:t>Միասնական ռեեստրից հանելու համար հիմք հանդիսացող տեղեկությունները հաստատող փաստաթղթեր ներկայացնելու վերաբերյալ հարցման ուղարկում (P.SP.01.0PR.054)</w:t>
                    </w:r>
                  </w:p>
                </w:txbxContent>
              </v:textbox>
            </v:rect>
            <v:rect id="_x0000_s1258" style="position:absolute;left:1953;top:4909;width:1547;height:1412" stroked="f">
              <v:textbox style="mso-next-textbox:#_x0000_s1258" inset="0,0,0,0">
                <w:txbxContent>
                  <w:p w14:paraId="62C5E88B" w14:textId="77777777" w:rsidR="005A1DA7" w:rsidRPr="001D2EDB" w:rsidRDefault="005A1DA7" w:rsidP="001D2EDB">
                    <w:pPr>
                      <w:spacing w:after="0" w:line="240" w:lineRule="auto"/>
                      <w:jc w:val="center"/>
                      <w:rPr>
                        <w:rFonts w:ascii="Sylfaen" w:hAnsi="Sylfaen"/>
                        <w:sz w:val="12"/>
                        <w:szCs w:val="12"/>
                      </w:rPr>
                    </w:pPr>
                    <w:r w:rsidRPr="001D2EDB">
                      <w:rPr>
                        <w:rFonts w:ascii="Sylfaen" w:hAnsi="Sylfaen"/>
                        <w:sz w:val="12"/>
                        <w:szCs w:val="12"/>
                      </w:rPr>
                      <w:t>Միասնական ռեեստրից հանելու համար հիմք հանդիսացող տեղեկությունները հաստատող փաստաթղթեր ներկայացնելու վերաբերյալ հարցման ընդունում</w:t>
                    </w:r>
                  </w:p>
                </w:txbxContent>
              </v:textbox>
            </v:rect>
            <v:rect id="_x0000_s1259" style="position:absolute;left:1851;top:6611;width:1553;height:1478" stroked="f">
              <v:textbox style="mso-next-textbox:#_x0000_s1259" inset="0,0,0,0">
                <w:txbxContent>
                  <w:p w14:paraId="3A8CB39E" w14:textId="77777777" w:rsidR="005A1DA7" w:rsidRPr="001D2EDB" w:rsidRDefault="005A1DA7" w:rsidP="00651630">
                    <w:pPr>
                      <w:spacing w:after="0" w:line="240" w:lineRule="auto"/>
                      <w:jc w:val="center"/>
                      <w:rPr>
                        <w:rFonts w:ascii="Sylfaen" w:hAnsi="Sylfaen"/>
                        <w:sz w:val="12"/>
                        <w:szCs w:val="12"/>
                      </w:rPr>
                    </w:pPr>
                    <w:r w:rsidRPr="001D2EDB">
                      <w:rPr>
                        <w:rFonts w:ascii="Sylfaen" w:hAnsi="Sylfaen"/>
                        <w:sz w:val="12"/>
                        <w:szCs w:val="12"/>
                      </w:rPr>
                      <w:t>Միասնական ռեեստրից հանելու համար հիմք հանդիսացող տեղեկությունները հաստատող փաստաթղթեր ներկայացնելու վերաբերյալ հարցման պատասխանի ուղարկում</w:t>
                    </w:r>
                  </w:p>
                </w:txbxContent>
              </v:textbox>
            </v:rect>
            <v:rect id="_x0000_s1260" style="position:absolute;left:5340;top:7106;width:3789;height:501" stroked="f">
              <v:textbox style="mso-next-textbox:#_x0000_s1260" inset="0,0,0,0">
                <w:txbxContent>
                  <w:p w14:paraId="48F90C59" w14:textId="77777777" w:rsidR="005A1DA7" w:rsidRPr="001D2EDB" w:rsidRDefault="005A1DA7" w:rsidP="001D2EDB">
                    <w:pPr>
                      <w:shd w:val="clear" w:color="auto" w:fill="D9D9D9" w:themeFill="background1" w:themeFillShade="D9"/>
                      <w:spacing w:after="0" w:line="240" w:lineRule="auto"/>
                      <w:jc w:val="center"/>
                      <w:rPr>
                        <w:rFonts w:ascii="Sylfaen" w:hAnsi="Sylfaen"/>
                        <w:sz w:val="12"/>
                        <w:szCs w:val="12"/>
                      </w:rPr>
                    </w:pPr>
                    <w:r w:rsidRPr="001D2EDB">
                      <w:rPr>
                        <w:rFonts w:ascii="Sylfaen" w:hAnsi="Sylfaen" w:cs="Sylfaen"/>
                        <w:sz w:val="12"/>
                        <w:szCs w:val="12"/>
                      </w:rPr>
                      <w:t>Միասնական</w:t>
                    </w:r>
                    <w:r w:rsidRPr="001D2EDB">
                      <w:rPr>
                        <w:sz w:val="12"/>
                        <w:szCs w:val="12"/>
                      </w:rPr>
                      <w:t xml:space="preserve"> </w:t>
                    </w:r>
                    <w:r w:rsidRPr="001D2EDB">
                      <w:rPr>
                        <w:rFonts w:ascii="Sylfaen" w:hAnsi="Sylfaen" w:cs="Sylfaen"/>
                        <w:sz w:val="12"/>
                        <w:szCs w:val="12"/>
                      </w:rPr>
                      <w:t>ռեեստրից</w:t>
                    </w:r>
                    <w:r w:rsidRPr="001D2EDB">
                      <w:rPr>
                        <w:sz w:val="12"/>
                        <w:szCs w:val="12"/>
                      </w:rPr>
                      <w:t xml:space="preserve"> </w:t>
                    </w:r>
                    <w:r w:rsidRPr="001D2EDB">
                      <w:rPr>
                        <w:rFonts w:ascii="Sylfaen" w:hAnsi="Sylfaen" w:cs="Sylfaen"/>
                        <w:sz w:val="12"/>
                        <w:szCs w:val="12"/>
                      </w:rPr>
                      <w:t>հանելու</w:t>
                    </w:r>
                    <w:r w:rsidRPr="001D2EDB">
                      <w:rPr>
                        <w:sz w:val="12"/>
                        <w:szCs w:val="12"/>
                      </w:rPr>
                      <w:t xml:space="preserve"> </w:t>
                    </w:r>
                    <w:r w:rsidRPr="001D2EDB">
                      <w:rPr>
                        <w:rFonts w:ascii="Sylfaen" w:hAnsi="Sylfaen" w:cs="Sylfaen"/>
                        <w:sz w:val="12"/>
                        <w:szCs w:val="12"/>
                      </w:rPr>
                      <w:t>համար</w:t>
                    </w:r>
                    <w:r w:rsidRPr="001D2EDB">
                      <w:rPr>
                        <w:sz w:val="12"/>
                        <w:szCs w:val="12"/>
                      </w:rPr>
                      <w:t xml:space="preserve"> </w:t>
                    </w:r>
                    <w:r w:rsidRPr="001D2EDB">
                      <w:rPr>
                        <w:rFonts w:ascii="Sylfaen" w:hAnsi="Sylfaen" w:cs="Sylfaen"/>
                        <w:sz w:val="12"/>
                        <w:szCs w:val="12"/>
                      </w:rPr>
                      <w:t>հիմք</w:t>
                    </w:r>
                    <w:r w:rsidRPr="001D2EDB">
                      <w:rPr>
                        <w:sz w:val="12"/>
                        <w:szCs w:val="12"/>
                      </w:rPr>
                      <w:t xml:space="preserve"> </w:t>
                    </w:r>
                    <w:r w:rsidRPr="001D2EDB">
                      <w:rPr>
                        <w:rFonts w:ascii="Sylfaen" w:hAnsi="Sylfaen" w:cs="Sylfaen"/>
                        <w:sz w:val="12"/>
                        <w:szCs w:val="12"/>
                      </w:rPr>
                      <w:t>հանդիսացող</w:t>
                    </w:r>
                    <w:r w:rsidRPr="001D2EDB">
                      <w:rPr>
                        <w:sz w:val="12"/>
                        <w:szCs w:val="12"/>
                      </w:rPr>
                      <w:t xml:space="preserve"> </w:t>
                    </w:r>
                    <w:r w:rsidRPr="001D2EDB">
                      <w:rPr>
                        <w:rFonts w:ascii="Sylfaen" w:hAnsi="Sylfaen" w:cs="Sylfaen"/>
                        <w:sz w:val="12"/>
                        <w:szCs w:val="12"/>
                      </w:rPr>
                      <w:t>տեղեկությունները</w:t>
                    </w:r>
                    <w:r w:rsidRPr="001D2EDB">
                      <w:rPr>
                        <w:sz w:val="12"/>
                        <w:szCs w:val="12"/>
                      </w:rPr>
                      <w:t xml:space="preserve"> </w:t>
                    </w:r>
                    <w:r w:rsidRPr="001D2EDB">
                      <w:rPr>
                        <w:rFonts w:ascii="Sylfaen" w:hAnsi="Sylfaen" w:cs="Sylfaen"/>
                        <w:sz w:val="12"/>
                        <w:szCs w:val="12"/>
                      </w:rPr>
                      <w:t>հաստատող</w:t>
                    </w:r>
                    <w:r w:rsidRPr="001D2EDB">
                      <w:rPr>
                        <w:sz w:val="12"/>
                        <w:szCs w:val="12"/>
                      </w:rPr>
                      <w:t xml:space="preserve"> </w:t>
                    </w:r>
                    <w:r w:rsidRPr="001D2EDB">
                      <w:rPr>
                        <w:rFonts w:ascii="Sylfaen" w:hAnsi="Sylfaen" w:cs="Sylfaen"/>
                        <w:sz w:val="12"/>
                        <w:szCs w:val="12"/>
                      </w:rPr>
                      <w:t>փաստաթղթեր</w:t>
                    </w:r>
                    <w:r w:rsidRPr="001D2EDB">
                      <w:rPr>
                        <w:sz w:val="12"/>
                        <w:szCs w:val="12"/>
                      </w:rPr>
                      <w:t xml:space="preserve"> </w:t>
                    </w:r>
                    <w:r w:rsidRPr="001D2EDB">
                      <w:rPr>
                        <w:rFonts w:ascii="Sylfaen" w:hAnsi="Sylfaen" w:cs="Sylfaen"/>
                        <w:sz w:val="12"/>
                        <w:szCs w:val="12"/>
                      </w:rPr>
                      <w:t>ներկայացնելու</w:t>
                    </w:r>
                    <w:r w:rsidRPr="001D2EDB">
                      <w:rPr>
                        <w:sz w:val="12"/>
                        <w:szCs w:val="12"/>
                      </w:rPr>
                      <w:t xml:space="preserve"> </w:t>
                    </w:r>
                    <w:r w:rsidRPr="001D2EDB">
                      <w:rPr>
                        <w:rFonts w:ascii="Sylfaen" w:hAnsi="Sylfaen" w:cs="Sylfaen"/>
                        <w:sz w:val="12"/>
                        <w:szCs w:val="12"/>
                      </w:rPr>
                      <w:t>վերաբերյալ</w:t>
                    </w:r>
                    <w:r w:rsidRPr="001D2EDB">
                      <w:rPr>
                        <w:sz w:val="12"/>
                        <w:szCs w:val="12"/>
                      </w:rPr>
                      <w:t xml:space="preserve"> </w:t>
                    </w:r>
                    <w:r w:rsidRPr="001D2EDB">
                      <w:rPr>
                        <w:rFonts w:ascii="Sylfaen" w:hAnsi="Sylfaen" w:cs="Sylfaen"/>
                        <w:sz w:val="12"/>
                        <w:szCs w:val="12"/>
                      </w:rPr>
                      <w:t>հարցման</w:t>
                    </w:r>
                    <w:r w:rsidRPr="001D2EDB">
                      <w:rPr>
                        <w:rFonts w:ascii="Sylfaen" w:hAnsi="Sylfaen"/>
                        <w:sz w:val="14"/>
                        <w:szCs w:val="14"/>
                      </w:rPr>
                      <w:t xml:space="preserve"> </w:t>
                    </w:r>
                    <w:r w:rsidRPr="001D2EDB">
                      <w:rPr>
                        <w:rFonts w:ascii="Sylfaen" w:hAnsi="Sylfaen"/>
                        <w:sz w:val="12"/>
                        <w:szCs w:val="12"/>
                      </w:rPr>
                      <w:t>պատասխանի սպասում</w:t>
                    </w:r>
                  </w:p>
                </w:txbxContent>
              </v:textbox>
            </v:rect>
            <v:rect id="_x0000_s1261" style="position:absolute;left:5277;top:8602;width:3789;height:714" stroked="f">
              <v:textbox style="mso-next-textbox:#_x0000_s1261" inset="0,0,0,0">
                <w:txbxContent>
                  <w:p w14:paraId="768469FA" w14:textId="77777777" w:rsidR="005A1DA7" w:rsidRPr="00625B43" w:rsidRDefault="005A1DA7" w:rsidP="00651630">
                    <w:pPr>
                      <w:spacing w:after="0" w:line="240" w:lineRule="auto"/>
                      <w:jc w:val="center"/>
                      <w:rPr>
                        <w:rFonts w:ascii="Sylfaen" w:hAnsi="Sylfaen"/>
                        <w:sz w:val="14"/>
                        <w:szCs w:val="14"/>
                      </w:rPr>
                    </w:pPr>
                    <w:r w:rsidRPr="00625B43">
                      <w:rPr>
                        <w:rFonts w:ascii="Sylfaen" w:hAnsi="Sylfaen"/>
                        <w:sz w:val="14"/>
                        <w:szCs w:val="14"/>
                      </w:rPr>
                      <w:t>«Մտավոր սեփականության օբյեկտը միասնական ռեեստրից հանելու մասին որոշման ընդունում» (P.SP.01.0PR.055)</w:t>
                    </w:r>
                  </w:p>
                </w:txbxContent>
              </v:textbox>
            </v:rect>
            <v:rect id="_x0000_s1262" style="position:absolute;left:4921;top:9491;width:2029;height:777" stroked="f">
              <v:textbox style="mso-next-textbox:#_x0000_s1262" inset="0,0,0,0">
                <w:txbxContent>
                  <w:p w14:paraId="208863EE" w14:textId="77777777" w:rsidR="005A1DA7" w:rsidRPr="00625B43" w:rsidRDefault="005A1DA7" w:rsidP="00651630">
                    <w:pPr>
                      <w:spacing w:after="0" w:line="240" w:lineRule="auto"/>
                      <w:jc w:val="center"/>
                      <w:rPr>
                        <w:rFonts w:ascii="Sylfaen" w:hAnsi="Sylfaen"/>
                        <w:sz w:val="14"/>
                        <w:szCs w:val="14"/>
                      </w:rPr>
                    </w:pPr>
                    <w:r w:rsidRPr="00625B43">
                      <w:rPr>
                        <w:rFonts w:ascii="Sylfaen" w:hAnsi="Sylfaen"/>
                        <w:sz w:val="14"/>
                        <w:szCs w:val="14"/>
                      </w:rPr>
                      <w:t>[որոշում է ընդունվել միասնական ռեեստրից օբյեկտի հանումը մերժելու մասին]</w:t>
                    </w:r>
                  </w:p>
                </w:txbxContent>
              </v:textbox>
            </v:rect>
            <v:rect id="_x0000_s1263" style="position:absolute;left:8051;top:10881;width:1766;height:777" stroked="f">
              <v:textbox style="mso-next-textbox:#_x0000_s1263" inset="0,0,0,0">
                <w:txbxContent>
                  <w:p w14:paraId="43B7619C" w14:textId="77777777" w:rsidR="005A1DA7" w:rsidRPr="00625B43" w:rsidRDefault="005A1DA7" w:rsidP="00651630">
                    <w:pPr>
                      <w:spacing w:after="0" w:line="240" w:lineRule="auto"/>
                      <w:jc w:val="center"/>
                      <w:rPr>
                        <w:rFonts w:ascii="Sylfaen" w:hAnsi="Sylfaen"/>
                        <w:sz w:val="14"/>
                        <w:szCs w:val="14"/>
                      </w:rPr>
                    </w:pPr>
                    <w:r w:rsidRPr="00625B43">
                      <w:rPr>
                        <w:rFonts w:ascii="Sylfaen" w:hAnsi="Sylfaen"/>
                        <w:sz w:val="14"/>
                        <w:szCs w:val="14"/>
                      </w:rPr>
                      <w:t>[որոշում է ընդունվել միասնական ռեեստրից օբյեկտը հանելու մասին]</w:t>
                    </w:r>
                  </w:p>
                </w:txbxContent>
              </v:textbox>
            </v:rect>
            <v:rect id="_x0000_s1264" style="position:absolute;left:5277;top:7839;width:1191;height:413" stroked="f">
              <v:textbox style="mso-next-textbox:#_x0000_s1264" inset="0,0,0,0">
                <w:txbxContent>
                  <w:p w14:paraId="426FA5EE" w14:textId="77777777" w:rsidR="005A1DA7" w:rsidRPr="001D2EDB" w:rsidRDefault="005A1DA7" w:rsidP="00651630">
                    <w:pPr>
                      <w:spacing w:after="0" w:line="240" w:lineRule="auto"/>
                      <w:jc w:val="center"/>
                      <w:rPr>
                        <w:rFonts w:ascii="Sylfaen" w:hAnsi="Sylfaen"/>
                        <w:sz w:val="14"/>
                        <w:szCs w:val="14"/>
                      </w:rPr>
                    </w:pPr>
                    <w:r w:rsidRPr="001D2EDB">
                      <w:rPr>
                        <w:rFonts w:ascii="Sylfaen" w:hAnsi="Sylfaen"/>
                        <w:sz w:val="14"/>
                        <w:szCs w:val="14"/>
                      </w:rPr>
                      <w:t>[պատասխանը ստացվել է]</w:t>
                    </w:r>
                  </w:p>
                </w:txbxContent>
              </v:textbox>
            </v:rect>
            <v:rect id="_x0000_s1265" style="position:absolute;left:7807;top:7939;width:1843;height:413" stroked="f">
              <v:textbox style="mso-next-textbox:#_x0000_s1265" inset="0,0,0,0">
                <w:txbxContent>
                  <w:p w14:paraId="5EC473EC" w14:textId="77777777" w:rsidR="005A1DA7" w:rsidRPr="00625B43" w:rsidRDefault="005A1DA7" w:rsidP="00651630">
                    <w:pPr>
                      <w:spacing w:after="0" w:line="240" w:lineRule="auto"/>
                      <w:jc w:val="center"/>
                      <w:rPr>
                        <w:rFonts w:ascii="Sylfaen" w:hAnsi="Sylfaen"/>
                        <w:sz w:val="14"/>
                        <w:szCs w:val="14"/>
                      </w:rPr>
                    </w:pPr>
                    <w:r w:rsidRPr="001D2EDB">
                      <w:rPr>
                        <w:rFonts w:ascii="Sylfaen" w:hAnsi="Sylfaen"/>
                        <w:sz w:val="14"/>
                        <w:szCs w:val="14"/>
                      </w:rPr>
                      <w:t>[</w:t>
                    </w:r>
                    <w:r w:rsidRPr="00625B43">
                      <w:rPr>
                        <w:rFonts w:ascii="Sylfaen" w:hAnsi="Sylfaen"/>
                        <w:sz w:val="14"/>
                        <w:szCs w:val="14"/>
                      </w:rPr>
                      <w:t>պատասխանին սպասելու ժամանակը լրացել է]</w:t>
                    </w:r>
                  </w:p>
                </w:txbxContent>
              </v:textbox>
            </v:rect>
          </v:group>
        </w:pict>
      </w:r>
      <w:r w:rsidR="00651630" w:rsidRPr="00420A82">
        <w:rPr>
          <w:rFonts w:ascii="Sylfaen" w:hAnsi="Sylfaen"/>
          <w:noProof/>
          <w:szCs w:val="24"/>
          <w:lang w:val="en-US" w:eastAsia="en-US" w:bidi="ar-SA"/>
        </w:rPr>
        <w:drawing>
          <wp:inline distT="0" distB="0" distL="0" distR="0" wp14:anchorId="5FD08433" wp14:editId="5D6C9236">
            <wp:extent cx="5759450" cy="7083202"/>
            <wp:effectExtent l="1905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cstate="print"/>
                    <a:stretch/>
                  </pic:blipFill>
                  <pic:spPr>
                    <a:xfrm>
                      <a:off x="0" y="0"/>
                      <a:ext cx="5759450" cy="7083202"/>
                    </a:xfrm>
                    <a:prstGeom prst="rect">
                      <a:avLst/>
                    </a:prstGeom>
                  </pic:spPr>
                </pic:pic>
              </a:graphicData>
            </a:graphic>
          </wp:inline>
        </w:drawing>
      </w:r>
    </w:p>
    <w:p w14:paraId="1FC369E5" w14:textId="77777777" w:rsidR="00651630" w:rsidRPr="00420A82" w:rsidRDefault="00651630" w:rsidP="00902B97">
      <w:pPr>
        <w:pStyle w:val="aa"/>
      </w:pPr>
      <w:r w:rsidRPr="00420A82">
        <w:t xml:space="preserve">Նկ. 12. «Հայտատուի դիմումի հետ չկապված հիմքերի առաջացման դեպքում միասնական ռեեստրից մտավոր սեփականության օբյեկտի հանում» ընթացակարգի (P.SP.01.PRC.006) կատարման սխեման՝ P.SP.01.OPR.053 – P.SP.01.OPR.055 գործառնությունների համար </w:t>
      </w:r>
    </w:p>
    <w:p w14:paraId="26C24A43" w14:textId="77777777" w:rsidR="00651630" w:rsidRPr="00420A82" w:rsidRDefault="00651630" w:rsidP="00A06554">
      <w:pPr>
        <w:pStyle w:val="a3"/>
        <w:widowControl w:val="0"/>
        <w:spacing w:after="160"/>
        <w:rPr>
          <w:rFonts w:ascii="Sylfaen" w:hAnsi="Sylfaen"/>
          <w:szCs w:val="24"/>
        </w:rPr>
      </w:pPr>
    </w:p>
    <w:p w14:paraId="06A7BE8A" w14:textId="77777777" w:rsidR="00651630" w:rsidRPr="00420A82" w:rsidRDefault="00BD6DAC" w:rsidP="00625B43">
      <w:pPr>
        <w:pStyle w:val="a3"/>
        <w:widowControl w:val="0"/>
        <w:spacing w:after="160"/>
        <w:ind w:firstLine="0"/>
        <w:rPr>
          <w:rFonts w:ascii="Sylfaen" w:hAnsi="Sylfaen"/>
          <w:szCs w:val="24"/>
        </w:rPr>
      </w:pPr>
      <w:r>
        <w:rPr>
          <w:rFonts w:ascii="Sylfaen" w:hAnsi="Sylfaen"/>
          <w:noProof/>
          <w:szCs w:val="24"/>
          <w:lang w:val="en-US" w:eastAsia="en-US" w:bidi="ar-SA"/>
        </w:rPr>
        <w:pict w14:anchorId="2931FADC">
          <v:group id="_x0000_s1593" style="position:absolute;left:0;text-align:left;margin-left:11pt;margin-top:5.05pt;width:437.3pt;height:294.55pt;z-index:252401664" coordorigin="1638,1519" coordsize="8746,5891">
            <v:rect id="_x0000_s1267" style="position:absolute;left:1638;top:1519;width:1590;height:200" stroked="f">
              <v:textbox style="mso-next-textbox:#_x0000_s1267" inset="0,0,0,0">
                <w:txbxContent>
                  <w:p w14:paraId="63D3499B" w14:textId="77777777" w:rsidR="005A1DA7" w:rsidRPr="007E305C" w:rsidRDefault="005A1DA7" w:rsidP="00651630">
                    <w:pPr>
                      <w:jc w:val="center"/>
                      <w:rPr>
                        <w:rFonts w:ascii="Sylfaen" w:hAnsi="Sylfaen"/>
                        <w:sz w:val="14"/>
                        <w:szCs w:val="14"/>
                      </w:rPr>
                    </w:pPr>
                    <w:r w:rsidRPr="007E305C">
                      <w:rPr>
                        <w:rFonts w:ascii="Sylfaen" w:hAnsi="Sylfaen" w:cs="Tahoma"/>
                        <w:sz w:val="14"/>
                        <w:szCs w:val="14"/>
                      </w:rPr>
                      <w:t>։</w:t>
                    </w:r>
                    <w:r w:rsidRPr="007E305C">
                      <w:rPr>
                        <w:rFonts w:ascii="Sylfaen" w:hAnsi="Sylfaen"/>
                        <w:sz w:val="14"/>
                        <w:szCs w:val="14"/>
                      </w:rPr>
                      <w:t xml:space="preserve"> Հայտատու</w:t>
                    </w:r>
                  </w:p>
                </w:txbxContent>
              </v:textbox>
            </v:rect>
            <v:rect id="_x0000_s1268" style="position:absolute;left:4800;top:1519;width:1590;height:200" stroked="f">
              <v:textbox style="mso-next-textbox:#_x0000_s1268" inset="0,0,0,0">
                <w:txbxContent>
                  <w:p w14:paraId="27D50E22" w14:textId="77777777" w:rsidR="005A1DA7" w:rsidRPr="007E305C" w:rsidRDefault="005A1DA7" w:rsidP="00651630">
                    <w:pPr>
                      <w:jc w:val="center"/>
                      <w:rPr>
                        <w:rFonts w:ascii="Sylfaen" w:hAnsi="Sylfaen"/>
                        <w:sz w:val="14"/>
                        <w:szCs w:val="14"/>
                      </w:rPr>
                    </w:pPr>
                    <w:r w:rsidRPr="007E305C">
                      <w:rPr>
                        <w:rFonts w:ascii="Sylfaen" w:hAnsi="Sylfaen" w:cs="Tahoma"/>
                        <w:sz w:val="14"/>
                        <w:szCs w:val="14"/>
                      </w:rPr>
                      <w:t>։</w:t>
                    </w:r>
                    <w:r w:rsidRPr="007E305C">
                      <w:rPr>
                        <w:rFonts w:ascii="Sylfaen" w:hAnsi="Sylfaen"/>
                        <w:sz w:val="14"/>
                        <w:szCs w:val="14"/>
                      </w:rPr>
                      <w:t xml:space="preserve"> Հանձնաժողով</w:t>
                    </w:r>
                  </w:p>
                </w:txbxContent>
              </v:textbox>
            </v:rect>
            <v:rect id="_x0000_s1269" style="position:absolute;left:7249;top:1519;width:3135;height:200" stroked="f">
              <v:textbox style="mso-next-textbox:#_x0000_s1269" inset="0,0,0,0">
                <w:txbxContent>
                  <w:p w14:paraId="1AA7F991" w14:textId="77777777" w:rsidR="005A1DA7" w:rsidRPr="007E305C" w:rsidRDefault="005A1DA7" w:rsidP="00651630">
                    <w:pPr>
                      <w:spacing w:after="0" w:line="240" w:lineRule="auto"/>
                      <w:jc w:val="center"/>
                      <w:rPr>
                        <w:rFonts w:ascii="Sylfaen" w:hAnsi="Sylfaen"/>
                        <w:sz w:val="14"/>
                        <w:szCs w:val="14"/>
                      </w:rPr>
                    </w:pPr>
                    <w:r w:rsidRPr="007E305C">
                      <w:rPr>
                        <w:rFonts w:ascii="Sylfaen" w:hAnsi="Sylfaen"/>
                        <w:sz w:val="14"/>
                        <w:szCs w:val="14"/>
                      </w:rPr>
                      <w:t>։Անդամ պետության լիազորված մարմին</w:t>
                    </w:r>
                  </w:p>
                  <w:p w14:paraId="391DEE3E" w14:textId="77777777" w:rsidR="005A1DA7" w:rsidRDefault="005A1DA7" w:rsidP="00651630"/>
                </w:txbxContent>
              </v:textbox>
            </v:rect>
            <v:rect id="_x0000_s1270" style="position:absolute;left:3669;top:2395;width:2997;height:573" stroked="f">
              <v:textbox style="mso-next-textbox:#_x0000_s1270" inset="0,0,0,0">
                <w:txbxContent>
                  <w:p w14:paraId="3CCDE950" w14:textId="77777777" w:rsidR="005A1DA7" w:rsidRPr="00C81EA2" w:rsidRDefault="005A1DA7" w:rsidP="00651630">
                    <w:pPr>
                      <w:spacing w:after="0" w:line="240" w:lineRule="auto"/>
                      <w:jc w:val="center"/>
                      <w:rPr>
                        <w:rFonts w:ascii="Sylfaen" w:hAnsi="Sylfaen"/>
                        <w:sz w:val="16"/>
                        <w:szCs w:val="16"/>
                      </w:rPr>
                    </w:pPr>
                    <w:r w:rsidRPr="00C81EA2">
                      <w:rPr>
                        <w:rFonts w:ascii="Sylfaen" w:hAnsi="Sylfaen"/>
                        <w:sz w:val="12"/>
                      </w:rPr>
                      <w:t>Միասնական ռեեստրից մտավոր սեփականության օբյեկտի հանում (հայտատուի դիմումի հետ չկապված հիմքեր) (P.SP.01.OPR.056)</w:t>
                    </w:r>
                  </w:p>
                </w:txbxContent>
              </v:textbox>
            </v:rect>
            <v:rect id="_x0000_s1271" style="position:absolute;left:3669;top:3293;width:2997;height:701" stroked="f">
              <v:textbox style="mso-next-textbox:#_x0000_s1271" inset="0,0,0,0">
                <w:txbxContent>
                  <w:p w14:paraId="3D7BF526" w14:textId="77777777" w:rsidR="005A1DA7" w:rsidRPr="00625B43" w:rsidRDefault="005A1DA7" w:rsidP="00651630">
                    <w:pPr>
                      <w:spacing w:after="0" w:line="240" w:lineRule="auto"/>
                      <w:jc w:val="center"/>
                      <w:rPr>
                        <w:rFonts w:ascii="Sylfaen" w:hAnsi="Sylfaen"/>
                        <w:sz w:val="12"/>
                        <w:szCs w:val="12"/>
                      </w:rPr>
                    </w:pPr>
                    <w:r w:rsidRPr="00625B43">
                      <w:rPr>
                        <w:rFonts w:ascii="Sylfaen" w:hAnsi="Sylfaen"/>
                        <w:sz w:val="12"/>
                        <w:szCs w:val="12"/>
                      </w:rPr>
                      <w:t>Մտավոր սեփականության օբյեկտը միասնական ռեեստրից հանելու վերաբերյալ ծանուցման ուղարկում լիազորված մարմին (հայտատուի դիմումի հետ չկապված հիմքեր)</w:t>
                    </w:r>
                    <w:r w:rsidRPr="00625B43">
                      <w:rPr>
                        <w:rFonts w:ascii="Sylfaen" w:hAnsi="Sylfaen"/>
                        <w:sz w:val="14"/>
                        <w:szCs w:val="14"/>
                      </w:rPr>
                      <w:t xml:space="preserve"> </w:t>
                    </w:r>
                    <w:r w:rsidRPr="00625B43">
                      <w:rPr>
                        <w:rFonts w:ascii="Sylfaen" w:hAnsi="Sylfaen"/>
                        <w:sz w:val="12"/>
                        <w:szCs w:val="12"/>
                      </w:rPr>
                      <w:t>(P.SP.01.OPR.057)</w:t>
                    </w:r>
                  </w:p>
                </w:txbxContent>
              </v:textbox>
            </v:rect>
            <v:rect id="_x0000_s1272" style="position:absolute;left:3473;top:4345;width:3411;height:463" stroked="f">
              <v:textbox style="mso-next-textbox:#_x0000_s1272" inset="0,0,0,0">
                <w:txbxContent>
                  <w:p w14:paraId="478FFDEA" w14:textId="77777777" w:rsidR="005A1DA7" w:rsidRPr="00625B43" w:rsidRDefault="005A1DA7" w:rsidP="00651630">
                    <w:pPr>
                      <w:jc w:val="center"/>
                      <w:rPr>
                        <w:rFonts w:ascii="Sylfaen" w:hAnsi="Sylfaen"/>
                        <w:sz w:val="16"/>
                        <w:szCs w:val="16"/>
                      </w:rPr>
                    </w:pPr>
                    <w:r>
                      <w:rPr>
                        <w:rFonts w:ascii="Tahoma" w:hAnsi="Tahoma" w:cs="Tahoma"/>
                        <w:sz w:val="12"/>
                      </w:rPr>
                      <w:t>։</w:t>
                    </w:r>
                    <w:r>
                      <w:rPr>
                        <w:sz w:val="12"/>
                      </w:rPr>
                      <w:t xml:space="preserve"> </w:t>
                    </w:r>
                    <w:r w:rsidRPr="00625B43">
                      <w:rPr>
                        <w:rFonts w:ascii="Sylfaen" w:hAnsi="Sylfaen"/>
                        <w:sz w:val="12"/>
                      </w:rPr>
                      <w:t>միասնական ռեեստր [օբյեկտը հանելու վերաբերյալ ծանուցումն ստացվել է]</w:t>
                    </w:r>
                  </w:p>
                </w:txbxContent>
              </v:textbox>
            </v:rect>
            <v:rect id="_x0000_s1273" style="position:absolute;left:3669;top:5197;width:2997;height:588" stroked="f">
              <v:textbox style="mso-next-textbox:#_x0000_s1273" inset="0,0,0,0">
                <w:txbxContent>
                  <w:p w14:paraId="58C36207" w14:textId="77777777" w:rsidR="005A1DA7" w:rsidRPr="00625B43" w:rsidRDefault="005A1DA7" w:rsidP="00651630">
                    <w:pPr>
                      <w:spacing w:after="0" w:line="240" w:lineRule="auto"/>
                      <w:jc w:val="center"/>
                      <w:rPr>
                        <w:rFonts w:ascii="Sylfaen" w:hAnsi="Sylfaen"/>
                        <w:sz w:val="12"/>
                        <w:szCs w:val="12"/>
                      </w:rPr>
                    </w:pPr>
                    <w:r w:rsidRPr="00625B43">
                      <w:rPr>
                        <w:rFonts w:ascii="Sylfaen" w:hAnsi="Sylfaen"/>
                        <w:sz w:val="12"/>
                        <w:szCs w:val="12"/>
                      </w:rPr>
                      <w:t>Մտավոր սեփականության օբյեկտը միասնական ռեեստրից հանելու վերաբերյալ ծանուցումն ընդունելու եւ մշակելու մասին հաստատման ստացում (P.SP.01.OPR.059)</w:t>
                    </w:r>
                  </w:p>
                </w:txbxContent>
              </v:textbox>
            </v:rect>
            <v:rect id="_x0000_s1274" style="position:absolute;left:3669;top:6550;width:2997;height:725" stroked="f">
              <v:textbox style="mso-next-textbox:#_x0000_s1274" inset="0,0,0,0">
                <w:txbxContent>
                  <w:p w14:paraId="125DCF9E" w14:textId="77777777" w:rsidR="005A1DA7" w:rsidRPr="007E305C" w:rsidRDefault="005A1DA7" w:rsidP="00651630">
                    <w:pPr>
                      <w:spacing w:after="0" w:line="240" w:lineRule="auto"/>
                      <w:jc w:val="center"/>
                      <w:rPr>
                        <w:rFonts w:ascii="Sylfaen" w:hAnsi="Sylfaen"/>
                        <w:sz w:val="12"/>
                        <w:szCs w:val="12"/>
                      </w:rPr>
                    </w:pPr>
                    <w:r w:rsidRPr="007E305C">
                      <w:rPr>
                        <w:rFonts w:ascii="Sylfaen" w:hAnsi="Sylfaen"/>
                        <w:sz w:val="12"/>
                        <w:szCs w:val="12"/>
                      </w:rPr>
                      <w:t>Մտավոր սեփականության օբյեկտը միասնական ռեեստրից հանելու վերաբերյալ ծանուցման ուղարկում հայտատուին (հայտատուի դիմումի հետ չկապված հիմքեր) (P.SP.01.OPR.060)</w:t>
                    </w:r>
                  </w:p>
                </w:txbxContent>
              </v:textbox>
            </v:rect>
            <v:rect id="_x0000_s1275" style="position:absolute;left:1815;top:6701;width:1170;height:709" stroked="f">
              <v:textbox style="mso-next-textbox:#_x0000_s1275" inset="0,0,0,0">
                <w:txbxContent>
                  <w:p w14:paraId="7A9E9B60" w14:textId="77777777" w:rsidR="005A1DA7" w:rsidRPr="000F2198" w:rsidRDefault="005A1DA7" w:rsidP="000F2198">
                    <w:pPr>
                      <w:jc w:val="center"/>
                      <w:rPr>
                        <w:sz w:val="8"/>
                        <w:szCs w:val="8"/>
                      </w:rPr>
                    </w:pPr>
                    <w:r w:rsidRPr="000F2198">
                      <w:rPr>
                        <w:rFonts w:ascii="Sylfaen" w:hAnsi="Sylfaen"/>
                        <w:sz w:val="8"/>
                        <w:szCs w:val="8"/>
                      </w:rPr>
                      <w:t>Մտավոր սեփականության օբյեկտը միասնական ռեեստրից հանելու վերաբերյալ ծանուցման ընդունում</w:t>
                    </w:r>
                  </w:p>
                </w:txbxContent>
              </v:textbox>
            </v:rect>
            <v:rect id="_x0000_s1276" style="position:absolute;left:7248;top:4215;width:2948;height:741" stroked="f">
              <v:textbox style="mso-next-textbox:#_x0000_s1276" inset="0,0,0,0">
                <w:txbxContent>
                  <w:p w14:paraId="051F23E2" w14:textId="77777777" w:rsidR="005A1DA7" w:rsidRPr="007E305C" w:rsidRDefault="005A1DA7" w:rsidP="00651630">
                    <w:pPr>
                      <w:spacing w:after="0" w:line="240" w:lineRule="auto"/>
                      <w:jc w:val="center"/>
                      <w:rPr>
                        <w:rFonts w:ascii="Sylfaen" w:hAnsi="Sylfaen"/>
                        <w:sz w:val="20"/>
                        <w:szCs w:val="20"/>
                      </w:rPr>
                    </w:pPr>
                    <w:r w:rsidRPr="000F2198">
                      <w:rPr>
                        <w:rFonts w:ascii="Sylfaen" w:hAnsi="Sylfaen"/>
                        <w:sz w:val="12"/>
                        <w:szCs w:val="12"/>
                      </w:rPr>
                      <w:t>Մտավոր սեփականության օբյեկտը միասնական ռեեստրից հանելու վերաբերյալ ծանուցման ընդունում և մշակում (հայտատուի դիմումի հետ կապ չունեցող հիմքեր) (P.SP.01.OPR.058)</w:t>
                    </w:r>
                  </w:p>
                </w:txbxContent>
              </v:textbox>
            </v:rect>
            <v:rect id="_x0000_s1277" style="position:absolute;left:7375;top:3293;width:2947;height:547" stroked="f">
              <v:textbox style="mso-next-textbox:#_x0000_s1277" inset="0,0,0,0">
                <w:txbxContent>
                  <w:p w14:paraId="0486BFD0" w14:textId="77777777" w:rsidR="005A1DA7" w:rsidRPr="0051248D" w:rsidRDefault="005A1DA7" w:rsidP="00651630">
                    <w:pPr>
                      <w:spacing w:after="0" w:line="240" w:lineRule="auto"/>
                      <w:jc w:val="center"/>
                      <w:rPr>
                        <w:rFonts w:ascii="Sylfaen" w:hAnsi="Sylfaen"/>
                        <w:sz w:val="14"/>
                        <w:szCs w:val="14"/>
                      </w:rPr>
                    </w:pPr>
                    <w:r w:rsidRPr="0051248D">
                      <w:rPr>
                        <w:rFonts w:ascii="Sylfaen" w:hAnsi="Sylfaen" w:cs="Tahoma"/>
                        <w:sz w:val="14"/>
                        <w:szCs w:val="14"/>
                      </w:rPr>
                      <w:t>։</w:t>
                    </w:r>
                    <w:r w:rsidRPr="0051248D">
                      <w:rPr>
                        <w:rFonts w:ascii="Sylfaen" w:hAnsi="Sylfaen"/>
                        <w:sz w:val="14"/>
                        <w:szCs w:val="14"/>
                      </w:rPr>
                      <w:t xml:space="preserve"> միասնական ռեեստր</w:t>
                    </w:r>
                  </w:p>
                  <w:p w14:paraId="407934A0" w14:textId="77777777" w:rsidR="005A1DA7" w:rsidRPr="0051248D" w:rsidRDefault="005A1DA7" w:rsidP="00651630">
                    <w:pPr>
                      <w:spacing w:after="0" w:line="240" w:lineRule="auto"/>
                      <w:jc w:val="center"/>
                      <w:rPr>
                        <w:rFonts w:ascii="Sylfaen" w:hAnsi="Sylfaen"/>
                        <w:sz w:val="14"/>
                        <w:szCs w:val="14"/>
                      </w:rPr>
                    </w:pPr>
                    <w:r w:rsidRPr="0051248D">
                      <w:rPr>
                        <w:rFonts w:ascii="Sylfaen" w:hAnsi="Sylfaen"/>
                        <w:sz w:val="14"/>
                        <w:szCs w:val="14"/>
                      </w:rPr>
                      <w:t>[օբյեկտը հանելու վերաբերյալ ծանուցումն ուղարկվել է]</w:t>
                    </w:r>
                  </w:p>
                </w:txbxContent>
              </v:textbox>
            </v:rect>
          </v:group>
        </w:pict>
      </w:r>
      <w:r w:rsidR="00651630" w:rsidRPr="00420A82">
        <w:rPr>
          <w:rFonts w:ascii="Sylfaen" w:hAnsi="Sylfaen"/>
          <w:noProof/>
          <w:szCs w:val="24"/>
          <w:lang w:val="en-US" w:eastAsia="en-US" w:bidi="ar-SA"/>
        </w:rPr>
        <w:drawing>
          <wp:inline distT="0" distB="0" distL="0" distR="0" wp14:anchorId="7D718A35" wp14:editId="07D00D9E">
            <wp:extent cx="5759450" cy="4212326"/>
            <wp:effectExtent l="1905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cstate="print"/>
                    <a:stretch/>
                  </pic:blipFill>
                  <pic:spPr>
                    <a:xfrm>
                      <a:off x="0" y="0"/>
                      <a:ext cx="5759450" cy="4212326"/>
                    </a:xfrm>
                    <a:prstGeom prst="rect">
                      <a:avLst/>
                    </a:prstGeom>
                  </pic:spPr>
                </pic:pic>
              </a:graphicData>
            </a:graphic>
          </wp:inline>
        </w:drawing>
      </w:r>
    </w:p>
    <w:p w14:paraId="6C457192" w14:textId="77777777" w:rsidR="00651630" w:rsidRPr="00420A82" w:rsidRDefault="00651630" w:rsidP="00902B97">
      <w:pPr>
        <w:pStyle w:val="aa"/>
      </w:pPr>
      <w:r w:rsidRPr="00420A82">
        <w:t>Նկ. 13. «Հայտատուի դիմումի հետ չկապված հիմքերի առաջացման դեպքում միասնական ռեեստրից մտավոր սեփականության օբյեկտի հանում» ընթացակարգի (P.SP.01.PRC.006) կատարման սխեման՝ P.SP.01.OPR.056 – P.SP.01.OPR.060 գործառնությունների համար</w:t>
      </w:r>
    </w:p>
    <w:p w14:paraId="3F22EC25" w14:textId="77777777" w:rsidR="00D74E4E" w:rsidRPr="00FA28BA" w:rsidRDefault="00D74E4E" w:rsidP="00A06554">
      <w:pPr>
        <w:pStyle w:val="af1"/>
        <w:widowControl w:val="0"/>
        <w:spacing w:after="160"/>
        <w:ind w:firstLine="567"/>
        <w:outlineLvl w:val="9"/>
        <w:rPr>
          <w:rFonts w:ascii="Sylfaen" w:hAnsi="Sylfaen"/>
          <w:noProof/>
        </w:rPr>
      </w:pPr>
    </w:p>
    <w:p w14:paraId="39CA15E4"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noProof/>
        </w:rPr>
        <w:t>93.</w:t>
      </w:r>
      <w:r w:rsidR="00D74E4E" w:rsidRPr="00FA28BA">
        <w:rPr>
          <w:rFonts w:ascii="Sylfaen" w:hAnsi="Sylfaen"/>
          <w:noProof/>
        </w:rPr>
        <w:tab/>
      </w:r>
      <w:r w:rsidRPr="00420A82">
        <w:rPr>
          <w:rFonts w:ascii="Sylfaen" w:hAnsi="Sylfaen"/>
          <w:noProof/>
        </w:rPr>
        <w:t>«Հայտատուի դիմումի հետ չկապված հիմքերի առաջացման դեպքում միասնական ռեեստրից մտավոր սեփականության օբյեկտների հանում» ընթացակարգը (P.SP.01.PRC.006) կատարվում է այնպիսի իրադարձության առաջացման դեպքում, որը հիմք է ծառայում մտավոր սեփականության օբյեկտը միասնական ռեեստրից հանելու համար։</w:t>
      </w:r>
      <w:r w:rsidR="00420A82">
        <w:rPr>
          <w:rFonts w:ascii="Sylfaen" w:hAnsi="Sylfaen"/>
          <w:noProof/>
        </w:rPr>
        <w:t xml:space="preserve"> </w:t>
      </w:r>
      <w:r w:rsidRPr="00420A82">
        <w:rPr>
          <w:rFonts w:ascii="Sylfaen" w:hAnsi="Sylfaen"/>
          <w:noProof/>
        </w:rPr>
        <w:t xml:space="preserve">Սույն ընթացակարգի շրջանակներում կիրառվում են Կանոնակարգի 46-րդ կետով սահմանված՝ մտավոր սեփականության օբյեկտը միասնական ռեեստրից հանելու հիմքերը՝ բացառությամբ հայտատուից դիմում ստանալը։ </w:t>
      </w:r>
    </w:p>
    <w:p w14:paraId="18B6AC7D"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rPr>
        <w:t>94.</w:t>
      </w:r>
      <w:r w:rsidR="00D74E4E" w:rsidRPr="00D74E4E">
        <w:rPr>
          <w:rFonts w:ascii="Sylfaen" w:hAnsi="Sylfaen"/>
        </w:rPr>
        <w:tab/>
      </w:r>
      <w:r w:rsidRPr="00420A82">
        <w:rPr>
          <w:rFonts w:ascii="Sylfaen" w:hAnsi="Sylfaen"/>
        </w:rPr>
        <w:t>Առաջին կատարվող գործառնությունը «Մտավոր սեփականության օբյեկտը միասնական ռեեստրից հանելու համար հիմք հանդիսացող՝ փաստերի բացահայտում եւ տեղեկատվության ստացում» գործառնությունն է (P.SP.01.0PR.053), որի արդյունքում իրականացվում է բացահայտված փաստերի եւ ստացված տեղեկատվության հիմնավորվածության ու հավաստիության ստուգում՝ մտավոր սեփականության օբյեկտը միասնական ռեեստրից հանելու համար։</w:t>
      </w:r>
    </w:p>
    <w:p w14:paraId="3303F707"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4266D">
        <w:rPr>
          <w:rFonts w:ascii="Sylfaen" w:hAnsi="Sylfaen"/>
          <w:noProof/>
        </w:rPr>
        <w:t>95</w:t>
      </w:r>
      <w:r w:rsidR="00BD6DAC">
        <w:fldChar w:fldCharType="begin"/>
      </w:r>
      <w:r w:rsidR="00BD6DAC">
        <w:instrText xml:space="preserve"> SEQ Нумерация \* MERGEFORMAT </w:instrText>
      </w:r>
      <w:r w:rsidR="00BD6DAC">
        <w:fldChar w:fldCharType="separate"/>
      </w:r>
      <w:r w:rsidRPr="0044266D">
        <w:rPr>
          <w:rFonts w:ascii="Sylfaen" w:hAnsi="Sylfaen"/>
          <w:noProof/>
        </w:rPr>
        <w:t>1</w:t>
      </w:r>
      <w:r w:rsidR="00BD6DAC">
        <w:rPr>
          <w:rFonts w:ascii="Sylfaen" w:hAnsi="Sylfaen"/>
          <w:noProof/>
        </w:rPr>
        <w:fldChar w:fldCharType="end"/>
      </w:r>
      <w:r w:rsidR="00D74E4E" w:rsidRPr="0044266D">
        <w:rPr>
          <w:rFonts w:ascii="Sylfaen" w:hAnsi="Sylfaen"/>
          <w:noProof/>
        </w:rPr>
        <w:t>.</w:t>
      </w:r>
      <w:r w:rsidR="00D74E4E" w:rsidRPr="00FA28BA">
        <w:rPr>
          <w:rFonts w:ascii="Sylfaen" w:hAnsi="Sylfaen"/>
          <w:noProof/>
        </w:rPr>
        <w:tab/>
      </w:r>
      <w:r w:rsidRPr="00420A82">
        <w:rPr>
          <w:rFonts w:ascii="Sylfaen" w:hAnsi="Sylfaen"/>
          <w:noProof/>
        </w:rPr>
        <w:t>Ներկայացված փաստաթղթերի եւ (կամ) տեղեկությունների ոչ հավաստի լինելու մասին տեղեկատվություն ստանալու դեպքում կարող է կատարվել «Մտավոր սեփականության օբյեկտը միասնական ռեեստրից հանելու համար հիմք հանդիսացող տեղեկությունները հաստատող փաստաթղթեր ներկայացնելու վերաբերյալ հարցման ուղարկում» գործառնությունը (P.SP.01.OPR.054), որի կատարման արդյունքում Հանձնաժողովը հայտատուին ուղարկում է մտավոր սեփականության օբյեկտը միասնական ռեեստրից հանելու համար հիմք հանդիսացող տեղեկությունները հաստատող փաստաթղթեր ներկայացնելու վերաբերյալ հարցում։</w:t>
      </w:r>
    </w:p>
    <w:p w14:paraId="3A288330" w14:textId="77777777" w:rsidR="00651630" w:rsidRPr="00420A82" w:rsidRDefault="00651630" w:rsidP="00A06554">
      <w:pPr>
        <w:pStyle w:val="af1"/>
        <w:widowControl w:val="0"/>
        <w:spacing w:after="160"/>
        <w:ind w:firstLine="567"/>
        <w:outlineLvl w:val="9"/>
        <w:rPr>
          <w:rFonts w:ascii="Sylfaen" w:hAnsi="Sylfaen"/>
        </w:rPr>
      </w:pPr>
      <w:r w:rsidRPr="00420A82">
        <w:rPr>
          <w:rFonts w:ascii="Sylfaen" w:hAnsi="Sylfaen"/>
        </w:rPr>
        <w:t>Հանձնաժողովը Կանոնակարգի 50-րդ կետով սահմանված ժամկետներում հայտատուից սպասում է մտավոր սեփականության օբյեկտը միասնական ռեեստրից հանելու համար հիմք հանդիսացող տեղեկությունները հաստատող փաստաթղթեր ներկայացնելու վերաբերյալ հարցման պատասխանին։</w:t>
      </w:r>
    </w:p>
    <w:p w14:paraId="3F3D9264" w14:textId="77777777" w:rsidR="00651630" w:rsidRPr="00420A82" w:rsidRDefault="00651630" w:rsidP="007E305C">
      <w:pPr>
        <w:pStyle w:val="af1"/>
        <w:widowControl w:val="0"/>
        <w:tabs>
          <w:tab w:val="left" w:pos="1134"/>
        </w:tabs>
        <w:spacing w:after="160"/>
        <w:ind w:firstLine="567"/>
        <w:outlineLvl w:val="9"/>
        <w:rPr>
          <w:rFonts w:ascii="Sylfaen" w:hAnsi="Sylfaen"/>
        </w:rPr>
      </w:pPr>
      <w:r w:rsidRPr="00420A82">
        <w:rPr>
          <w:rFonts w:ascii="Sylfaen" w:hAnsi="Sylfaen"/>
        </w:rPr>
        <w:t>96.</w:t>
      </w:r>
      <w:r w:rsidR="007E305C" w:rsidRPr="007E305C">
        <w:rPr>
          <w:rFonts w:ascii="Sylfaen" w:hAnsi="Sylfaen"/>
        </w:rPr>
        <w:tab/>
      </w:r>
      <w:r w:rsidRPr="00420A82">
        <w:rPr>
          <w:rFonts w:ascii="Sylfaen" w:hAnsi="Sylfaen"/>
        </w:rPr>
        <w:t>Կանոնակարգի 50-րդ կետով սահմանված ժամկետում հայտատուի կողմից մտավոր սեփականության օբյեկտը միասնական ռեեստրից հանելու համար հիմք հանդիսացող տեղեկությունները հաստատող փաստաթղթերը ներկայացնելու կամ չներկայացնելու դեպքում կատարվում է «Մտավոր սեփականության օբյեկտը միասնական ռեեստրից հանելու մասին որոշման ընդունում» գործառնությունը (P.SP.01.0PR.055), որի արդյունքում Հանձնաժողովն ընդունում է մտավոր սեփականության օբյեկտը միասնական ռեեստրից հանելու մասին որոշում կամ միասնական ռեեստրից մտավոր սեփականության օբյեկտի հանումը մերժելու մասին որոշում։</w:t>
      </w:r>
    </w:p>
    <w:p w14:paraId="3825EAE2" w14:textId="77777777" w:rsidR="00651630" w:rsidRPr="00420A82" w:rsidRDefault="00651630" w:rsidP="007E305C">
      <w:pPr>
        <w:pStyle w:val="af1"/>
        <w:widowControl w:val="0"/>
        <w:tabs>
          <w:tab w:val="left" w:pos="1134"/>
        </w:tabs>
        <w:spacing w:after="160"/>
        <w:ind w:firstLine="567"/>
        <w:outlineLvl w:val="9"/>
        <w:rPr>
          <w:rFonts w:ascii="Sylfaen" w:hAnsi="Sylfaen"/>
        </w:rPr>
      </w:pPr>
      <w:r w:rsidRPr="00420A82">
        <w:rPr>
          <w:rFonts w:ascii="Sylfaen" w:hAnsi="Sylfaen"/>
        </w:rPr>
        <w:t>97.</w:t>
      </w:r>
      <w:r w:rsidR="00D74E4E" w:rsidRPr="00D74E4E">
        <w:rPr>
          <w:rFonts w:ascii="Sylfaen" w:hAnsi="Sylfaen"/>
        </w:rPr>
        <w:tab/>
      </w:r>
      <w:r w:rsidRPr="00420A82">
        <w:rPr>
          <w:rFonts w:ascii="Sylfaen" w:hAnsi="Sylfaen"/>
        </w:rPr>
        <w:t>Հանձնաժողովի կողմից մտավոր սեփականության օբյեկտը միասնական ռեեստրից հանելու մասին որոշում ընդունվելու դեպքում կատարվում է «Միասնական ռեեստրից մտավոր սեփականության օբյեկտի հանում (հայտատուի դիմումի հետ չկապված հիմքեր)» գործառնությունը (P.SP.01.OPR.056), որի արդյունքում Հանձնաժողովը միասնական ռեեստրում համապատասխան փոփոխություններ է կատարում եւ միասնական ռեեստրի թարմացված տեղեկությունները հրապարակում է Միության տեղեկատվական պորտալում՝ Կանոնակարգի 51-րդ կետով սահմանված ժամկետներում։</w:t>
      </w:r>
    </w:p>
    <w:p w14:paraId="21B0B0CD"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rPr>
        <w:t>98.</w:t>
      </w:r>
      <w:r w:rsidR="00D74E4E" w:rsidRPr="00D74E4E">
        <w:rPr>
          <w:rFonts w:ascii="Sylfaen" w:hAnsi="Sylfaen"/>
        </w:rPr>
        <w:tab/>
      </w:r>
      <w:r w:rsidRPr="00420A82">
        <w:rPr>
          <w:rFonts w:ascii="Sylfaen" w:hAnsi="Sylfaen"/>
        </w:rPr>
        <w:t>Միասնական ռեեստրում փոփոխություններ կատարելուց եւ միասնական ռեեստրի թարմացված տեղեկությունները Միության տեղեկատվական պորտալում հրապարակելուց հետո Հանձնաժողովը Կանոնակարգի 51-րդ կետով սահմանված ժամկետի ընթացքում յուրաքանչյուր անդամ պետության լիազորված մարմնին եւ հայտատուին ծանուցում է մտավոր սեփականության օբյեկտը միասնական ռեեստրից հանելու մասով միասնական ռեեստրում կատարված փոփոխությունների մասին՝ «Մտավոր սեփականության օբյեկտը միասնական ռեեստրից հանելու վերաբերյալ ծանուցման ուղարկում լիազորված մարմին (հայտատուի դիմումի հետ չկապված հիմքեր)» (P.SP.01.OPR.057) եւ «Մտավոր սեփականության օբյեկտը միասնական ռեեստրից հանելու վերաբերյալ ծանուցման ուղարկում հայտատուին (հայտատուի դիմումի հետ չկապված հիմքեր)»</w:t>
      </w:r>
      <w:r w:rsidR="00420A82">
        <w:rPr>
          <w:rFonts w:ascii="Sylfaen" w:hAnsi="Sylfaen"/>
        </w:rPr>
        <w:t xml:space="preserve"> </w:t>
      </w:r>
      <w:r w:rsidRPr="00420A82">
        <w:rPr>
          <w:rFonts w:ascii="Sylfaen" w:hAnsi="Sylfaen"/>
        </w:rPr>
        <w:t>(P.SP.01.OPR.060) գործառնությունների կատարման շրջանակներում։ Նշված գործառնությունների կատարման արդյունքում համապատասխան ծանուցումներ են ուղարկվում յուրաքանչյուր անդամ պետության լիազորված մարմին եւ հայտատուին։</w:t>
      </w:r>
    </w:p>
    <w:p w14:paraId="127B7401"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rPr>
        <w:t>99.</w:t>
      </w:r>
      <w:r w:rsidR="00D74E4E" w:rsidRPr="00D74E4E">
        <w:rPr>
          <w:rFonts w:ascii="Sylfaen" w:hAnsi="Sylfaen"/>
        </w:rPr>
        <w:tab/>
      </w:r>
      <w:r w:rsidRPr="00420A82">
        <w:rPr>
          <w:rFonts w:ascii="Sylfaen" w:hAnsi="Sylfaen"/>
        </w:rPr>
        <w:t xml:space="preserve">Մտավոր սեփականության օբյեկտը միասնական ռեեստրից հանելու վերաբերյալ ծանուցումը լիազորված մարմնում ստանալու դեպքում կատարվում է «Մտավոր սեփականության օբյեկտը միասնական ռեեստրից հանելու վերաբերյալ ծանուցման ընդունում եւ մշակում (հայտատուի դիմումի հետ չկապված հիմքեր)» գործառնությունը (P.SP.01.OPR.058), որի կատարման արդյունքում լիազորված </w:t>
      </w:r>
      <w:r w:rsidRPr="007E305C">
        <w:rPr>
          <w:rFonts w:ascii="Sylfaen" w:hAnsi="Sylfaen"/>
          <w:spacing w:val="-4"/>
        </w:rPr>
        <w:t>մարմինն ստանում եւ մշակում է նշված ծանուցումը, ձեւավորում եւ Հանձնաժողով է ուղարկում</w:t>
      </w:r>
      <w:r w:rsidRPr="00420A82">
        <w:rPr>
          <w:rFonts w:ascii="Sylfaen" w:hAnsi="Sylfaen"/>
        </w:rPr>
        <w:t xml:space="preserve"> մտավոր սեփականության օբյեկտը միասնական ռեեստրից հանելու վերաբերյալ ծանուցումն ընդունելու եւ մշակելու մասին հաստատում։</w:t>
      </w:r>
    </w:p>
    <w:p w14:paraId="251E0170"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noProof/>
        </w:rPr>
        <w:t>100.</w:t>
      </w:r>
      <w:r w:rsidR="00D74E4E" w:rsidRPr="00D74E4E">
        <w:rPr>
          <w:rFonts w:ascii="Sylfaen" w:hAnsi="Sylfaen"/>
          <w:noProof/>
        </w:rPr>
        <w:tab/>
      </w:r>
      <w:r w:rsidRPr="00420A82">
        <w:rPr>
          <w:rFonts w:ascii="Sylfaen" w:hAnsi="Sylfaen"/>
          <w:noProof/>
        </w:rPr>
        <w:t>Մտավոր սեփականության օբյեկտը միասնական ռեեստրից հանելու վերաբերյալ ծանուցումն ընդունելու եւ մշակելու մասին հաստատումը Հանձնաժողովում ստանալու դեպքում կատարվում է «Մտավոր սեփականության օբյեկտը միասնական ռեեստրից հանելու վերաբերյալ ծանուցումն ընդունելու եւ մշակելու մասին հաստատման ստացում (հայտատուի դիմումի հետ չկապված հիմքեր)» գործառնությունը (P.SP.01.OPR.059), որի կատարման արդյունքում Հանձնաժողովն ստանում եւ մշակում է նշված հաստատումը։</w:t>
      </w:r>
    </w:p>
    <w:p w14:paraId="0B29EC93"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noProof/>
        </w:rPr>
        <w:t>101.</w:t>
      </w:r>
      <w:r w:rsidR="00D74E4E" w:rsidRPr="00D74E4E">
        <w:rPr>
          <w:rFonts w:ascii="Sylfaen" w:hAnsi="Sylfaen"/>
          <w:noProof/>
        </w:rPr>
        <w:tab/>
      </w:r>
      <w:r w:rsidRPr="00420A82">
        <w:rPr>
          <w:rFonts w:ascii="Sylfaen" w:hAnsi="Sylfaen"/>
          <w:noProof/>
        </w:rPr>
        <w:t>«Հայտատուի դիմումի հետ չկապված հիմքերի առաջացման դեպքում միասնական ռեեստրից մտավոր սեփականության օբյեկտների հանում» ընթացակարգի (P.SP.01.PRC.006) կատարման արդյունքը միասնական ռեեստրում կատարված փոփոխություններն են եւ այդ մասին հայտատուին ու յուրաքանչյուր անդամ պետության լիազորված մարմնին ծանուցելը կամ այդպիսի փոփոխությունների եւ ծանուցումների բացակայությունը։</w:t>
      </w:r>
    </w:p>
    <w:p w14:paraId="6265706F" w14:textId="77777777" w:rsidR="00651630" w:rsidRPr="00420A82" w:rsidRDefault="00651630" w:rsidP="00D74E4E">
      <w:pPr>
        <w:pStyle w:val="af1"/>
        <w:widowControl w:val="0"/>
        <w:tabs>
          <w:tab w:val="left" w:pos="1134"/>
        </w:tabs>
        <w:spacing w:after="160"/>
        <w:ind w:firstLine="567"/>
        <w:outlineLvl w:val="9"/>
        <w:rPr>
          <w:rFonts w:ascii="Sylfaen" w:hAnsi="Sylfaen"/>
        </w:rPr>
      </w:pPr>
      <w:r w:rsidRPr="00420A82">
        <w:rPr>
          <w:rFonts w:ascii="Sylfaen" w:hAnsi="Sylfaen"/>
          <w:noProof/>
        </w:rPr>
        <w:t>102.</w:t>
      </w:r>
      <w:r w:rsidR="00D74E4E" w:rsidRPr="00D74E4E">
        <w:rPr>
          <w:rFonts w:ascii="Sylfaen" w:hAnsi="Sylfaen"/>
          <w:noProof/>
        </w:rPr>
        <w:tab/>
      </w:r>
      <w:r w:rsidRPr="00420A82">
        <w:rPr>
          <w:rFonts w:ascii="Sylfaen" w:hAnsi="Sylfaen"/>
          <w:noProof/>
        </w:rPr>
        <w:t>«Հայտատուի դիմումի հետ չկապված հիմքերի առաջացման դեպքում միասնական ռեեստրից մտավոր սեփականության օբյեկտների հանում» ընթացակարգի (P.SP.01.PRC.006) կատարման ժամանակ իրականացվող գործառնությունների ցանկը ներկայացված է 63-րդ աղյուսակում։</w:t>
      </w:r>
    </w:p>
    <w:p w14:paraId="68973288" w14:textId="77777777" w:rsidR="00651630" w:rsidRPr="00AD20B3" w:rsidRDefault="00651630" w:rsidP="007E305C">
      <w:pPr>
        <w:pStyle w:val="af1"/>
        <w:widowControl w:val="0"/>
        <w:spacing w:after="120" w:line="240" w:lineRule="auto"/>
        <w:ind w:firstLine="0"/>
        <w:outlineLvl w:val="9"/>
        <w:rPr>
          <w:rFonts w:ascii="Sylfaen" w:hAnsi="Sylfaen"/>
        </w:rPr>
      </w:pPr>
    </w:p>
    <w:p w14:paraId="0B7A6DF1" w14:textId="77777777" w:rsidR="00651630" w:rsidRPr="00420A82" w:rsidRDefault="00651630" w:rsidP="00A06554">
      <w:pPr>
        <w:pStyle w:val="af8"/>
        <w:keepNext w:val="0"/>
        <w:keepLines w:val="0"/>
        <w:widowControl w:val="0"/>
        <w:spacing w:before="0" w:after="160" w:line="360" w:lineRule="auto"/>
        <w:ind w:firstLine="709"/>
        <w:rPr>
          <w:rFonts w:ascii="Sylfaen" w:hAnsi="Sylfaen"/>
          <w:color w:val="auto"/>
          <w:sz w:val="24"/>
        </w:rPr>
      </w:pPr>
      <w:r w:rsidRPr="00420A82">
        <w:rPr>
          <w:rFonts w:ascii="Sylfaen" w:hAnsi="Sylfaen"/>
          <w:color w:val="auto"/>
          <w:sz w:val="24"/>
        </w:rPr>
        <w:t>Աղյուսակ 63</w:t>
      </w:r>
    </w:p>
    <w:p w14:paraId="72D8648E" w14:textId="77777777" w:rsidR="00651630" w:rsidRPr="005C4425" w:rsidRDefault="00651630" w:rsidP="005A1DA7">
      <w:pPr>
        <w:pStyle w:val="ad"/>
      </w:pPr>
      <w:r w:rsidRPr="00420A82">
        <w:t>«</w:t>
      </w:r>
      <w:r w:rsidRPr="005C4425">
        <w:t>Հայտատուի</w:t>
      </w:r>
      <w:r w:rsidRPr="005C4425">
        <w:rPr>
          <w:rFonts w:ascii="Times New Roman" w:hAnsi="Times New Roman"/>
        </w:rPr>
        <w:t xml:space="preserve"> </w:t>
      </w:r>
      <w:r w:rsidRPr="005C4425">
        <w:t>դիմումի</w:t>
      </w:r>
      <w:r w:rsidRPr="005C4425">
        <w:rPr>
          <w:rFonts w:ascii="Times New Roman" w:hAnsi="Times New Roman"/>
        </w:rPr>
        <w:t xml:space="preserve"> </w:t>
      </w:r>
      <w:r w:rsidRPr="005C4425">
        <w:t>հետ</w:t>
      </w:r>
      <w:r w:rsidRPr="005C4425">
        <w:rPr>
          <w:rFonts w:ascii="Times New Roman" w:hAnsi="Times New Roman"/>
        </w:rPr>
        <w:t xml:space="preserve"> </w:t>
      </w:r>
      <w:r w:rsidRPr="005C4425">
        <w:t>չկապված</w:t>
      </w:r>
      <w:r w:rsidRPr="005C4425">
        <w:rPr>
          <w:rFonts w:ascii="Times New Roman" w:hAnsi="Times New Roman"/>
        </w:rPr>
        <w:t xml:space="preserve"> </w:t>
      </w:r>
      <w:r w:rsidRPr="005C4425">
        <w:t>հիմքերի</w:t>
      </w:r>
      <w:r w:rsidRPr="005C4425">
        <w:rPr>
          <w:rFonts w:ascii="Times New Roman" w:hAnsi="Times New Roman"/>
        </w:rPr>
        <w:t xml:space="preserve"> </w:t>
      </w:r>
      <w:r w:rsidRPr="005C4425">
        <w:t>առաջացման</w:t>
      </w:r>
      <w:r w:rsidRPr="005C4425">
        <w:rPr>
          <w:rFonts w:ascii="Times New Roman" w:hAnsi="Times New Roman"/>
        </w:rPr>
        <w:t xml:space="preserve"> </w:t>
      </w:r>
      <w:r w:rsidRPr="005C4425">
        <w:t>դեպքում</w:t>
      </w:r>
      <w:r w:rsidRPr="005C4425">
        <w:rPr>
          <w:rFonts w:ascii="Times New Roman" w:hAnsi="Times New Roman"/>
        </w:rPr>
        <w:t xml:space="preserve"> </w:t>
      </w:r>
      <w:r w:rsidRPr="005C4425">
        <w:t>միասնական</w:t>
      </w:r>
      <w:r w:rsidRPr="005C4425">
        <w:rPr>
          <w:rFonts w:ascii="Times New Roman" w:hAnsi="Times New Roman"/>
        </w:rPr>
        <w:t xml:space="preserve"> </w:t>
      </w:r>
      <w:r w:rsidRPr="005C4425">
        <w:t>ռեեստրից</w:t>
      </w:r>
      <w:r w:rsidRPr="005C4425">
        <w:rPr>
          <w:rFonts w:ascii="Times New Roman" w:hAnsi="Times New Roman"/>
        </w:rPr>
        <w:t xml:space="preserve"> </w:t>
      </w:r>
      <w:r w:rsidRPr="005C4425">
        <w:t>մտավոր սեփականության</w:t>
      </w:r>
      <w:r w:rsidRPr="005C4425">
        <w:rPr>
          <w:rFonts w:ascii="Times New Roman" w:hAnsi="Times New Roman"/>
        </w:rPr>
        <w:t xml:space="preserve"> </w:t>
      </w:r>
      <w:r w:rsidRPr="005C4425">
        <w:t>օբյեկտների</w:t>
      </w:r>
      <w:r w:rsidRPr="005C4425">
        <w:rPr>
          <w:rFonts w:ascii="Times New Roman" w:hAnsi="Times New Roman"/>
        </w:rPr>
        <w:t xml:space="preserve"> </w:t>
      </w:r>
      <w:r w:rsidRPr="005C4425">
        <w:t>հանում</w:t>
      </w:r>
      <w:r w:rsidRPr="005C4425">
        <w:rPr>
          <w:rFonts w:ascii="Times New Roman" w:hAnsi="Times New Roman"/>
        </w:rPr>
        <w:t xml:space="preserve">» </w:t>
      </w:r>
      <w:r w:rsidRPr="005C4425">
        <w:t>ընթացակարգի</w:t>
      </w:r>
      <w:r w:rsidRPr="005C4425">
        <w:rPr>
          <w:rFonts w:ascii="Times New Roman" w:hAnsi="Times New Roman"/>
        </w:rPr>
        <w:t xml:space="preserve"> (P.SP.01.PRC.006) </w:t>
      </w:r>
      <w:r w:rsidRPr="005C4425">
        <w:t>կատարման</w:t>
      </w:r>
      <w:r w:rsidRPr="005C4425">
        <w:rPr>
          <w:rFonts w:ascii="Times New Roman" w:hAnsi="Times New Roman"/>
        </w:rPr>
        <w:t xml:space="preserve"> </w:t>
      </w:r>
      <w:r w:rsidRPr="005C4425">
        <w:t>ժամանակ</w:t>
      </w:r>
      <w:r w:rsidRPr="005C4425">
        <w:rPr>
          <w:rFonts w:ascii="Times New Roman" w:hAnsi="Times New Roman"/>
        </w:rPr>
        <w:t xml:space="preserve"> </w:t>
      </w:r>
      <w:r w:rsidRPr="005C4425">
        <w:t>իրականացվող</w:t>
      </w:r>
      <w:r w:rsidRPr="005C4425">
        <w:rPr>
          <w:rFonts w:ascii="Times New Roman" w:hAnsi="Times New Roman"/>
        </w:rPr>
        <w:t xml:space="preserve"> </w:t>
      </w:r>
      <w:r w:rsidRPr="005C4425">
        <w:t>գործառնությունների</w:t>
      </w:r>
      <w:r w:rsidRPr="005C4425">
        <w:rPr>
          <w:rFonts w:ascii="Times New Roman" w:hAnsi="Times New Roman"/>
        </w:rPr>
        <w:t xml:space="preserve"> </w:t>
      </w:r>
      <w:r w:rsidRPr="005C4425">
        <w:t>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44"/>
        <w:gridCol w:w="3857"/>
        <w:gridCol w:w="2965"/>
      </w:tblGrid>
      <w:tr w:rsidR="00651630" w:rsidRPr="00D74E4E" w14:paraId="6C778F3C" w14:textId="77777777" w:rsidTr="007E305C">
        <w:trPr>
          <w:tblHeade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9689A7" w14:textId="77777777" w:rsidR="00651630" w:rsidRPr="00D74E4E" w:rsidRDefault="00651630" w:rsidP="005C4425">
            <w:pPr>
              <w:pStyle w:val="a7"/>
              <w:keepNext w:val="0"/>
              <w:keepLines w:val="0"/>
              <w:widowControl w:val="0"/>
              <w:spacing w:after="120"/>
              <w:rPr>
                <w:rFonts w:ascii="Sylfaen" w:hAnsi="Sylfaen"/>
                <w:sz w:val="20"/>
                <w:szCs w:val="20"/>
              </w:rPr>
            </w:pPr>
            <w:r w:rsidRPr="00D74E4E">
              <w:rPr>
                <w:rFonts w:ascii="Sylfaen" w:hAnsi="Sylfaen"/>
                <w:sz w:val="20"/>
                <w:szCs w:val="20"/>
              </w:rPr>
              <w:t>Ծածկագրային նշագիրը</w:t>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42BC56E" w14:textId="77777777" w:rsidR="00651630" w:rsidRPr="00D74E4E" w:rsidRDefault="00651630" w:rsidP="005C4425">
            <w:pPr>
              <w:pStyle w:val="a7"/>
              <w:keepNext w:val="0"/>
              <w:keepLines w:val="0"/>
              <w:widowControl w:val="0"/>
              <w:spacing w:after="120"/>
              <w:rPr>
                <w:rFonts w:ascii="Sylfaen" w:hAnsi="Sylfaen"/>
                <w:sz w:val="20"/>
                <w:szCs w:val="20"/>
              </w:rPr>
            </w:pPr>
            <w:r w:rsidRPr="00D74E4E">
              <w:rPr>
                <w:rFonts w:ascii="Sylfaen" w:hAnsi="Sylfaen"/>
                <w:sz w:val="20"/>
                <w:szCs w:val="20"/>
              </w:rPr>
              <w:t>Անվանումը</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E41C6E1" w14:textId="77777777" w:rsidR="00651630" w:rsidRPr="00D74E4E" w:rsidRDefault="00651630" w:rsidP="005C4425">
            <w:pPr>
              <w:pStyle w:val="a7"/>
              <w:keepNext w:val="0"/>
              <w:keepLines w:val="0"/>
              <w:widowControl w:val="0"/>
              <w:spacing w:after="120"/>
              <w:rPr>
                <w:rFonts w:ascii="Sylfaen" w:hAnsi="Sylfaen"/>
                <w:sz w:val="20"/>
                <w:szCs w:val="20"/>
              </w:rPr>
            </w:pPr>
            <w:r w:rsidRPr="00D74E4E">
              <w:rPr>
                <w:rFonts w:ascii="Sylfaen" w:hAnsi="Sylfaen"/>
                <w:sz w:val="20"/>
                <w:szCs w:val="20"/>
              </w:rPr>
              <w:t>Նկարագրությունը</w:t>
            </w:r>
          </w:p>
        </w:tc>
      </w:tr>
      <w:tr w:rsidR="00651630" w:rsidRPr="00D74E4E" w14:paraId="364E408A" w14:textId="77777777" w:rsidTr="007E305C">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41BEE769" w14:textId="77777777" w:rsidR="00651630" w:rsidRPr="00D74E4E" w:rsidRDefault="00651630" w:rsidP="005C4425">
            <w:pPr>
              <w:pStyle w:val="a7"/>
              <w:keepNext w:val="0"/>
              <w:keepLines w:val="0"/>
              <w:widowControl w:val="0"/>
              <w:spacing w:after="120"/>
              <w:jc w:val="left"/>
              <w:rPr>
                <w:rFonts w:ascii="Sylfaen" w:hAnsi="Sylfaen"/>
                <w:bCs/>
                <w:sz w:val="20"/>
                <w:szCs w:val="20"/>
              </w:rPr>
            </w:pPr>
            <w:r w:rsidRPr="00D74E4E">
              <w:rPr>
                <w:rFonts w:ascii="Sylfaen" w:hAnsi="Sylfaen"/>
                <w:color w:val="auto"/>
                <w:sz w:val="20"/>
                <w:szCs w:val="20"/>
              </w:rPr>
              <w:t>P.SP.01.OPR.</w:t>
            </w:r>
            <w:r w:rsidR="00D47BA0" w:rsidRPr="00D74E4E">
              <w:rPr>
                <w:rFonts w:ascii="Sylfaen" w:hAnsi="Sylfaen"/>
                <w:color w:val="auto"/>
                <w:sz w:val="20"/>
                <w:szCs w:val="20"/>
              </w:rPr>
              <w:fldChar w:fldCharType="begin"/>
            </w:r>
            <w:r w:rsidRPr="00D74E4E">
              <w:rPr>
                <w:rFonts w:ascii="Sylfaen" w:hAnsi="Sylfaen"/>
                <w:color w:val="auto"/>
                <w:sz w:val="20"/>
                <w:szCs w:val="20"/>
              </w:rPr>
              <w:instrText xml:space="preserve"> SEQ НумОперСписком\# "000" \s 001 \* MERGEFORMAT  \* MERGEFORMAT  \* MERGEFORMAT  \* MERGEFORMAT </w:instrText>
            </w:r>
            <w:r w:rsidR="00D47BA0" w:rsidRPr="00D74E4E">
              <w:rPr>
                <w:rFonts w:ascii="Sylfaen" w:hAnsi="Sylfaen"/>
                <w:color w:val="auto"/>
                <w:sz w:val="20"/>
                <w:szCs w:val="20"/>
              </w:rPr>
              <w:fldChar w:fldCharType="separate"/>
            </w:r>
            <w:r w:rsidRPr="00D74E4E">
              <w:rPr>
                <w:rFonts w:ascii="Sylfaen" w:hAnsi="Sylfaen"/>
                <w:noProof/>
                <w:color w:val="auto"/>
                <w:sz w:val="20"/>
                <w:szCs w:val="20"/>
              </w:rPr>
              <w:t>053</w:t>
            </w:r>
            <w:r w:rsidR="00D47BA0" w:rsidRPr="00D74E4E">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53C06F4D" w14:textId="77777777" w:rsidR="00651630" w:rsidRPr="00D74E4E" w:rsidRDefault="00651630" w:rsidP="005C4425">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համար հիմք հանդիսացող՝ փաստերի բացահայտում եւ տեղեկատվության ստացում</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187AB3BE" w14:textId="77777777" w:rsidR="00651630" w:rsidRPr="00D74E4E" w:rsidRDefault="00651630" w:rsidP="005C4425">
            <w:pPr>
              <w:pStyle w:val="a5"/>
              <w:widowControl w:val="0"/>
              <w:spacing w:after="120" w:line="240" w:lineRule="auto"/>
              <w:jc w:val="left"/>
              <w:rPr>
                <w:rFonts w:ascii="Sylfaen" w:hAnsi="Sylfaen" w:cs="Times New Roman"/>
                <w:sz w:val="20"/>
              </w:rPr>
            </w:pPr>
            <w:r w:rsidRPr="00D74E4E">
              <w:rPr>
                <w:rFonts w:ascii="Sylfaen" w:hAnsi="Sylfaen"/>
                <w:noProof/>
                <w:sz w:val="20"/>
              </w:rPr>
              <w:t>բերված է սույն կանոնների 64-րդ աղյուսակում</w:t>
            </w:r>
          </w:p>
        </w:tc>
      </w:tr>
      <w:tr w:rsidR="00651630" w:rsidRPr="00D74E4E" w14:paraId="1E3A1C47" w14:textId="77777777" w:rsidTr="007E305C">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730EB0AB" w14:textId="77777777" w:rsidR="00651630" w:rsidRPr="00D74E4E" w:rsidDel="005E29E5" w:rsidRDefault="00651630" w:rsidP="00D74E4E">
            <w:pPr>
              <w:pStyle w:val="a7"/>
              <w:keepNext w:val="0"/>
              <w:keepLines w:val="0"/>
              <w:widowControl w:val="0"/>
              <w:spacing w:after="120"/>
              <w:jc w:val="left"/>
              <w:rPr>
                <w:rFonts w:ascii="Sylfaen" w:hAnsi="Sylfaen"/>
                <w:color w:val="auto"/>
                <w:sz w:val="20"/>
                <w:szCs w:val="20"/>
              </w:rPr>
            </w:pPr>
            <w:r w:rsidRPr="00D74E4E">
              <w:rPr>
                <w:rFonts w:ascii="Sylfaen" w:hAnsi="Sylfaen"/>
                <w:color w:val="auto"/>
                <w:sz w:val="20"/>
                <w:szCs w:val="20"/>
              </w:rPr>
              <w:t>P.SP.01.OPR.</w:t>
            </w:r>
            <w:r w:rsidR="00D47BA0" w:rsidRPr="00D74E4E">
              <w:rPr>
                <w:rFonts w:ascii="Sylfaen" w:hAnsi="Sylfaen"/>
                <w:color w:val="auto"/>
                <w:sz w:val="20"/>
                <w:szCs w:val="20"/>
              </w:rPr>
              <w:fldChar w:fldCharType="begin"/>
            </w:r>
            <w:r w:rsidRPr="00D74E4E">
              <w:rPr>
                <w:rFonts w:ascii="Sylfaen" w:hAnsi="Sylfaen"/>
                <w:color w:val="auto"/>
                <w:sz w:val="20"/>
                <w:szCs w:val="20"/>
              </w:rPr>
              <w:instrText xml:space="preserve"> SEQ НумОперСписком\# "000" \s 001 \* MERGEFORMAT  \* MERGEFORMAT  \* MERGEFORMAT  \* MERGEFORMAT </w:instrText>
            </w:r>
            <w:r w:rsidR="00D47BA0" w:rsidRPr="00D74E4E">
              <w:rPr>
                <w:rFonts w:ascii="Sylfaen" w:hAnsi="Sylfaen"/>
                <w:color w:val="auto"/>
                <w:sz w:val="20"/>
                <w:szCs w:val="20"/>
              </w:rPr>
              <w:fldChar w:fldCharType="separate"/>
            </w:r>
            <w:r w:rsidRPr="00D74E4E">
              <w:rPr>
                <w:rFonts w:ascii="Sylfaen" w:hAnsi="Sylfaen"/>
                <w:noProof/>
                <w:color w:val="auto"/>
                <w:sz w:val="20"/>
                <w:szCs w:val="20"/>
              </w:rPr>
              <w:t>054</w:t>
            </w:r>
            <w:r w:rsidR="00D47BA0" w:rsidRPr="00D74E4E">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159C755A"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համար հիմք հանդիսացող տեղեկությունները հաստատող փաստաթղթեր ներկայացնելու վերաբերյալ հարցման ուղարկում</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2E4EC075" w14:textId="77777777" w:rsidR="00651630" w:rsidRPr="00D74E4E" w:rsidRDefault="00651630" w:rsidP="00D74E4E">
            <w:pPr>
              <w:pStyle w:val="a5"/>
              <w:widowControl w:val="0"/>
              <w:spacing w:after="120" w:line="240" w:lineRule="auto"/>
              <w:jc w:val="left"/>
              <w:rPr>
                <w:rFonts w:ascii="Sylfaen" w:hAnsi="Sylfaen" w:cs="Times New Roman"/>
                <w:noProof/>
                <w:sz w:val="20"/>
              </w:rPr>
            </w:pPr>
            <w:r w:rsidRPr="00D74E4E">
              <w:rPr>
                <w:rFonts w:ascii="Sylfaen" w:hAnsi="Sylfaen"/>
                <w:noProof/>
                <w:sz w:val="20"/>
              </w:rPr>
              <w:t>բերված է սույն կանոնների 65-րդ աղյուսակում</w:t>
            </w:r>
          </w:p>
        </w:tc>
      </w:tr>
      <w:tr w:rsidR="00651630" w:rsidRPr="00D74E4E" w14:paraId="4FB79BBA" w14:textId="77777777" w:rsidTr="007E305C">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365B861E" w14:textId="77777777" w:rsidR="00651630" w:rsidRPr="00D74E4E" w:rsidRDefault="00651630" w:rsidP="00D74E4E">
            <w:pPr>
              <w:pStyle w:val="a7"/>
              <w:keepNext w:val="0"/>
              <w:keepLines w:val="0"/>
              <w:widowControl w:val="0"/>
              <w:spacing w:after="120"/>
              <w:jc w:val="left"/>
              <w:rPr>
                <w:rFonts w:ascii="Sylfaen" w:hAnsi="Sylfaen"/>
                <w:color w:val="auto"/>
                <w:sz w:val="20"/>
                <w:szCs w:val="20"/>
              </w:rPr>
            </w:pPr>
            <w:r w:rsidRPr="00D74E4E">
              <w:rPr>
                <w:rFonts w:ascii="Sylfaen" w:hAnsi="Sylfaen"/>
                <w:color w:val="auto"/>
                <w:sz w:val="20"/>
                <w:szCs w:val="20"/>
              </w:rPr>
              <w:t>P.SP.01.OPR.</w:t>
            </w:r>
            <w:r w:rsidR="00D47BA0" w:rsidRPr="00D74E4E">
              <w:rPr>
                <w:rFonts w:ascii="Sylfaen" w:hAnsi="Sylfaen"/>
                <w:color w:val="auto"/>
                <w:sz w:val="20"/>
                <w:szCs w:val="20"/>
              </w:rPr>
              <w:fldChar w:fldCharType="begin"/>
            </w:r>
            <w:r w:rsidRPr="00D74E4E">
              <w:rPr>
                <w:rFonts w:ascii="Sylfaen" w:hAnsi="Sylfaen"/>
                <w:color w:val="auto"/>
                <w:sz w:val="20"/>
                <w:szCs w:val="20"/>
              </w:rPr>
              <w:instrText xml:space="preserve"> SEQ НумОперСписком\# "000" \s 001 \* MERGEFORMAT  \* MERGEFORMAT  \* MERGEFORMAT  \* MERGEFORMAT </w:instrText>
            </w:r>
            <w:r w:rsidR="00D47BA0" w:rsidRPr="00D74E4E">
              <w:rPr>
                <w:rFonts w:ascii="Sylfaen" w:hAnsi="Sylfaen"/>
                <w:color w:val="auto"/>
                <w:sz w:val="20"/>
                <w:szCs w:val="20"/>
              </w:rPr>
              <w:fldChar w:fldCharType="separate"/>
            </w:r>
            <w:r w:rsidRPr="00D74E4E">
              <w:rPr>
                <w:rFonts w:ascii="Sylfaen" w:hAnsi="Sylfaen"/>
                <w:noProof/>
                <w:color w:val="auto"/>
                <w:sz w:val="20"/>
                <w:szCs w:val="20"/>
              </w:rPr>
              <w:t>055</w:t>
            </w:r>
            <w:r w:rsidR="00D47BA0" w:rsidRPr="00D74E4E">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7034FAD2"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մասին որոշման ընդունում</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3B8746E5" w14:textId="77777777" w:rsidR="00651630" w:rsidRPr="00D74E4E" w:rsidRDefault="00651630" w:rsidP="00D74E4E">
            <w:pPr>
              <w:pStyle w:val="a5"/>
              <w:widowControl w:val="0"/>
              <w:spacing w:after="120" w:line="240" w:lineRule="auto"/>
              <w:jc w:val="left"/>
              <w:rPr>
                <w:rFonts w:ascii="Sylfaen" w:hAnsi="Sylfaen" w:cs="Times New Roman"/>
                <w:noProof/>
                <w:sz w:val="20"/>
              </w:rPr>
            </w:pPr>
            <w:r w:rsidRPr="00D74E4E">
              <w:rPr>
                <w:rFonts w:ascii="Sylfaen" w:hAnsi="Sylfaen"/>
                <w:noProof/>
                <w:sz w:val="20"/>
              </w:rPr>
              <w:t>բերված է սույն կանոնների 66-րդ աղյուսակում</w:t>
            </w:r>
          </w:p>
        </w:tc>
      </w:tr>
      <w:tr w:rsidR="00651630" w:rsidRPr="00D74E4E" w14:paraId="6768BF83" w14:textId="77777777" w:rsidTr="007E305C">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51DE14EC" w14:textId="77777777" w:rsidR="00651630" w:rsidRPr="00D74E4E" w:rsidRDefault="00651630" w:rsidP="00D74E4E">
            <w:pPr>
              <w:pStyle w:val="a7"/>
              <w:keepNext w:val="0"/>
              <w:keepLines w:val="0"/>
              <w:widowControl w:val="0"/>
              <w:spacing w:after="120"/>
              <w:jc w:val="left"/>
              <w:rPr>
                <w:rFonts w:ascii="Sylfaen" w:hAnsi="Sylfaen"/>
                <w:color w:val="auto"/>
                <w:sz w:val="20"/>
                <w:szCs w:val="20"/>
              </w:rPr>
            </w:pPr>
            <w:r w:rsidRPr="00D74E4E">
              <w:rPr>
                <w:rFonts w:ascii="Sylfaen" w:hAnsi="Sylfaen"/>
                <w:color w:val="auto"/>
                <w:sz w:val="20"/>
                <w:szCs w:val="20"/>
              </w:rPr>
              <w:t>P.SP.01.OPR.</w:t>
            </w:r>
            <w:r w:rsidR="00D47BA0" w:rsidRPr="00D74E4E">
              <w:rPr>
                <w:rFonts w:ascii="Sylfaen" w:hAnsi="Sylfaen"/>
                <w:color w:val="auto"/>
                <w:sz w:val="20"/>
                <w:szCs w:val="20"/>
              </w:rPr>
              <w:fldChar w:fldCharType="begin"/>
            </w:r>
            <w:r w:rsidRPr="00D74E4E">
              <w:rPr>
                <w:rFonts w:ascii="Sylfaen" w:hAnsi="Sylfaen"/>
                <w:color w:val="auto"/>
                <w:sz w:val="20"/>
                <w:szCs w:val="20"/>
              </w:rPr>
              <w:instrText xml:space="preserve"> SEQ НумОперСписком\# "000" \s 001 \* MERGEFORMAT  \* MERGEFORMAT  \* MERGEFORMAT  \* MERGEFORMAT </w:instrText>
            </w:r>
            <w:r w:rsidR="00D47BA0" w:rsidRPr="00D74E4E">
              <w:rPr>
                <w:rFonts w:ascii="Sylfaen" w:hAnsi="Sylfaen"/>
                <w:color w:val="auto"/>
                <w:sz w:val="20"/>
                <w:szCs w:val="20"/>
              </w:rPr>
              <w:fldChar w:fldCharType="separate"/>
            </w:r>
            <w:r w:rsidRPr="00D74E4E">
              <w:rPr>
                <w:rFonts w:ascii="Sylfaen" w:hAnsi="Sylfaen"/>
                <w:noProof/>
                <w:color w:val="auto"/>
                <w:sz w:val="20"/>
                <w:szCs w:val="20"/>
              </w:rPr>
              <w:t>056</w:t>
            </w:r>
            <w:r w:rsidR="00D47BA0" w:rsidRPr="00D74E4E">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4FD58038"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միասնական ռեեստրից մտավոր սեփականության օբյեկտի հանում (հայտատուի դիմումի հետ չկապված հիմքեր)</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4CA4C00E"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noProof/>
                <w:sz w:val="20"/>
              </w:rPr>
              <w:t>բերված է սույն կանոնների 67-րդ աղյուսակում</w:t>
            </w:r>
          </w:p>
        </w:tc>
      </w:tr>
      <w:tr w:rsidR="00651630" w:rsidRPr="00D74E4E" w14:paraId="1279132E" w14:textId="77777777" w:rsidTr="007E305C">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3887EA0B" w14:textId="77777777" w:rsidR="00651630" w:rsidRPr="00D74E4E" w:rsidDel="005E29E5" w:rsidRDefault="00651630" w:rsidP="00D74E4E">
            <w:pPr>
              <w:pStyle w:val="a7"/>
              <w:keepNext w:val="0"/>
              <w:keepLines w:val="0"/>
              <w:widowControl w:val="0"/>
              <w:spacing w:after="120"/>
              <w:jc w:val="left"/>
              <w:rPr>
                <w:rFonts w:ascii="Sylfaen" w:hAnsi="Sylfaen"/>
                <w:color w:val="auto"/>
                <w:sz w:val="20"/>
                <w:szCs w:val="20"/>
              </w:rPr>
            </w:pPr>
            <w:r w:rsidRPr="00D74E4E">
              <w:rPr>
                <w:rFonts w:ascii="Sylfaen" w:hAnsi="Sylfaen"/>
                <w:color w:val="auto"/>
                <w:sz w:val="20"/>
                <w:szCs w:val="20"/>
              </w:rPr>
              <w:t>P.SP.01.OPR.</w:t>
            </w:r>
            <w:r w:rsidR="00D47BA0" w:rsidRPr="00D74E4E">
              <w:rPr>
                <w:rFonts w:ascii="Sylfaen" w:hAnsi="Sylfaen"/>
                <w:color w:val="auto"/>
                <w:sz w:val="20"/>
                <w:szCs w:val="20"/>
              </w:rPr>
              <w:fldChar w:fldCharType="begin"/>
            </w:r>
            <w:r w:rsidRPr="00D74E4E">
              <w:rPr>
                <w:rFonts w:ascii="Sylfaen" w:hAnsi="Sylfaen"/>
                <w:color w:val="auto"/>
                <w:sz w:val="20"/>
                <w:szCs w:val="20"/>
              </w:rPr>
              <w:instrText xml:space="preserve"> SEQ НумОперСписком\# "000" \s 001 \* MERGEFORMAT  \* MERGEFORMAT  \* MERGEFORMAT  \* MERGEFORMAT </w:instrText>
            </w:r>
            <w:r w:rsidR="00D47BA0" w:rsidRPr="00D74E4E">
              <w:rPr>
                <w:rFonts w:ascii="Sylfaen" w:hAnsi="Sylfaen"/>
                <w:color w:val="auto"/>
                <w:sz w:val="20"/>
                <w:szCs w:val="20"/>
              </w:rPr>
              <w:fldChar w:fldCharType="separate"/>
            </w:r>
            <w:r w:rsidRPr="00D74E4E">
              <w:rPr>
                <w:rFonts w:ascii="Sylfaen" w:hAnsi="Sylfaen"/>
                <w:noProof/>
                <w:color w:val="auto"/>
                <w:sz w:val="20"/>
                <w:szCs w:val="20"/>
              </w:rPr>
              <w:t>057</w:t>
            </w:r>
            <w:r w:rsidR="00D47BA0" w:rsidRPr="00D74E4E">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512A7F96"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վերաբերյալ ծանուցման ուղարկում լիազորված մարմին (հայտատուի դիմումի հետ չկապված հիմքեր)</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666D844B" w14:textId="77777777" w:rsidR="00651630" w:rsidRPr="00D74E4E" w:rsidRDefault="00651630" w:rsidP="00D74E4E">
            <w:pPr>
              <w:pStyle w:val="a5"/>
              <w:widowControl w:val="0"/>
              <w:spacing w:after="120" w:line="240" w:lineRule="auto"/>
              <w:jc w:val="left"/>
              <w:rPr>
                <w:rFonts w:ascii="Sylfaen" w:hAnsi="Sylfaen" w:cs="Times New Roman"/>
                <w:noProof/>
                <w:sz w:val="20"/>
              </w:rPr>
            </w:pPr>
            <w:r w:rsidRPr="00D74E4E">
              <w:rPr>
                <w:rFonts w:ascii="Sylfaen" w:hAnsi="Sylfaen"/>
                <w:noProof/>
                <w:sz w:val="20"/>
              </w:rPr>
              <w:t>բերված է սույն կանոնների 68-րդ աղյուսակում</w:t>
            </w:r>
          </w:p>
        </w:tc>
      </w:tr>
      <w:tr w:rsidR="00651630" w:rsidRPr="00D74E4E" w14:paraId="32371183" w14:textId="77777777" w:rsidTr="007E305C">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49E18EB2" w14:textId="77777777" w:rsidR="00651630" w:rsidRPr="00D74E4E" w:rsidDel="005E29E5" w:rsidRDefault="00651630" w:rsidP="00D74E4E">
            <w:pPr>
              <w:pStyle w:val="a7"/>
              <w:keepNext w:val="0"/>
              <w:keepLines w:val="0"/>
              <w:widowControl w:val="0"/>
              <w:spacing w:after="120"/>
              <w:jc w:val="left"/>
              <w:rPr>
                <w:rFonts w:ascii="Sylfaen" w:hAnsi="Sylfaen"/>
                <w:color w:val="auto"/>
                <w:sz w:val="20"/>
                <w:szCs w:val="20"/>
              </w:rPr>
            </w:pPr>
            <w:r w:rsidRPr="00D74E4E">
              <w:rPr>
                <w:rFonts w:ascii="Sylfaen" w:hAnsi="Sylfaen"/>
                <w:color w:val="auto"/>
                <w:sz w:val="20"/>
                <w:szCs w:val="20"/>
              </w:rPr>
              <w:t>P.SP.01.OPR.</w:t>
            </w:r>
            <w:r w:rsidR="00D47BA0" w:rsidRPr="00D74E4E">
              <w:rPr>
                <w:rFonts w:ascii="Sylfaen" w:hAnsi="Sylfaen"/>
                <w:color w:val="auto"/>
                <w:sz w:val="20"/>
                <w:szCs w:val="20"/>
              </w:rPr>
              <w:fldChar w:fldCharType="begin"/>
            </w:r>
            <w:r w:rsidRPr="00D74E4E">
              <w:rPr>
                <w:rFonts w:ascii="Sylfaen" w:hAnsi="Sylfaen"/>
                <w:color w:val="auto"/>
                <w:sz w:val="20"/>
                <w:szCs w:val="20"/>
              </w:rPr>
              <w:instrText xml:space="preserve"> SEQ НумОперСписком\# "000" \s 001 \* MERGEFORMAT  \* MERGEFORMAT  \* MERGEFORMAT  \* MERGEFORMAT </w:instrText>
            </w:r>
            <w:r w:rsidR="00D47BA0" w:rsidRPr="00D74E4E">
              <w:rPr>
                <w:rFonts w:ascii="Sylfaen" w:hAnsi="Sylfaen"/>
                <w:color w:val="auto"/>
                <w:sz w:val="20"/>
                <w:szCs w:val="20"/>
              </w:rPr>
              <w:fldChar w:fldCharType="separate"/>
            </w:r>
            <w:r w:rsidRPr="00D74E4E">
              <w:rPr>
                <w:rFonts w:ascii="Sylfaen" w:hAnsi="Sylfaen"/>
                <w:noProof/>
                <w:color w:val="auto"/>
                <w:sz w:val="20"/>
                <w:szCs w:val="20"/>
              </w:rPr>
              <w:t>058</w:t>
            </w:r>
            <w:r w:rsidR="00D47BA0" w:rsidRPr="00D74E4E">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6D2C2B56"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վերաբերյալ ծանուցման ընդունում եւ մշակում (հայտատուի դիմումի հետ չկապված հիմքեր)</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528778EE" w14:textId="77777777" w:rsidR="00651630" w:rsidRPr="00D74E4E" w:rsidRDefault="00651630" w:rsidP="00D74E4E">
            <w:pPr>
              <w:pStyle w:val="a5"/>
              <w:widowControl w:val="0"/>
              <w:spacing w:after="120" w:line="240" w:lineRule="auto"/>
              <w:jc w:val="left"/>
              <w:rPr>
                <w:rFonts w:ascii="Sylfaen" w:hAnsi="Sylfaen" w:cs="Times New Roman"/>
                <w:noProof/>
                <w:sz w:val="20"/>
              </w:rPr>
            </w:pPr>
            <w:r w:rsidRPr="00D74E4E">
              <w:rPr>
                <w:rFonts w:ascii="Sylfaen" w:hAnsi="Sylfaen"/>
                <w:noProof/>
                <w:sz w:val="20"/>
              </w:rPr>
              <w:t>բերված է սույն կանոնների 69-րդ աղյուսակում</w:t>
            </w:r>
          </w:p>
        </w:tc>
      </w:tr>
      <w:tr w:rsidR="00651630" w:rsidRPr="00D74E4E" w14:paraId="795C3F6C" w14:textId="77777777" w:rsidTr="007E305C">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05A79A45" w14:textId="77777777" w:rsidR="00651630" w:rsidRPr="00D74E4E" w:rsidDel="005E29E5" w:rsidRDefault="00651630" w:rsidP="00D74E4E">
            <w:pPr>
              <w:pStyle w:val="a7"/>
              <w:keepNext w:val="0"/>
              <w:keepLines w:val="0"/>
              <w:widowControl w:val="0"/>
              <w:spacing w:after="120"/>
              <w:jc w:val="left"/>
              <w:rPr>
                <w:rFonts w:ascii="Sylfaen" w:hAnsi="Sylfaen"/>
                <w:color w:val="auto"/>
                <w:sz w:val="20"/>
                <w:szCs w:val="20"/>
              </w:rPr>
            </w:pPr>
            <w:r w:rsidRPr="00D74E4E">
              <w:rPr>
                <w:rFonts w:ascii="Sylfaen" w:hAnsi="Sylfaen"/>
                <w:color w:val="auto"/>
                <w:sz w:val="20"/>
                <w:szCs w:val="20"/>
              </w:rPr>
              <w:t>P.SP.01.OPR.</w:t>
            </w:r>
            <w:r w:rsidR="00D47BA0" w:rsidRPr="00D74E4E">
              <w:rPr>
                <w:rFonts w:ascii="Sylfaen" w:hAnsi="Sylfaen"/>
                <w:color w:val="auto"/>
                <w:sz w:val="20"/>
                <w:szCs w:val="20"/>
              </w:rPr>
              <w:fldChar w:fldCharType="begin"/>
            </w:r>
            <w:r w:rsidRPr="00D74E4E">
              <w:rPr>
                <w:rFonts w:ascii="Sylfaen" w:hAnsi="Sylfaen"/>
                <w:color w:val="auto"/>
                <w:sz w:val="20"/>
                <w:szCs w:val="20"/>
              </w:rPr>
              <w:instrText xml:space="preserve"> SEQ НумОперСписком\# "000" \s 001 \* MERGEFORMAT  \* MERGEFORMAT  \* MERGEFORMAT  \* MERGEFORMAT </w:instrText>
            </w:r>
            <w:r w:rsidR="00D47BA0" w:rsidRPr="00D74E4E">
              <w:rPr>
                <w:rFonts w:ascii="Sylfaen" w:hAnsi="Sylfaen"/>
                <w:color w:val="auto"/>
                <w:sz w:val="20"/>
                <w:szCs w:val="20"/>
              </w:rPr>
              <w:fldChar w:fldCharType="separate"/>
            </w:r>
            <w:r w:rsidRPr="00D74E4E">
              <w:rPr>
                <w:rFonts w:ascii="Sylfaen" w:hAnsi="Sylfaen"/>
                <w:noProof/>
                <w:color w:val="auto"/>
                <w:sz w:val="20"/>
                <w:szCs w:val="20"/>
              </w:rPr>
              <w:t>059</w:t>
            </w:r>
            <w:r w:rsidR="00D47BA0" w:rsidRPr="00D74E4E">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09D60E14"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վերաբերյալ ծանուցումն ընդունելու եւ մշակելու մասին հաստատման ստացում (հայտատուի դիմումի հետ չկապված հիմքեր)</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73E6D3E7" w14:textId="77777777" w:rsidR="00651630" w:rsidRPr="00D74E4E" w:rsidRDefault="00651630" w:rsidP="00D74E4E">
            <w:pPr>
              <w:pStyle w:val="a5"/>
              <w:widowControl w:val="0"/>
              <w:spacing w:after="120" w:line="240" w:lineRule="auto"/>
              <w:jc w:val="left"/>
              <w:rPr>
                <w:rFonts w:ascii="Sylfaen" w:hAnsi="Sylfaen" w:cs="Times New Roman"/>
                <w:noProof/>
                <w:sz w:val="20"/>
              </w:rPr>
            </w:pPr>
            <w:r w:rsidRPr="00D74E4E">
              <w:rPr>
                <w:rFonts w:ascii="Sylfaen" w:hAnsi="Sylfaen"/>
                <w:noProof/>
                <w:sz w:val="20"/>
              </w:rPr>
              <w:t>բերված է սույն կանոնների 70-րդ աղյուսակում</w:t>
            </w:r>
          </w:p>
        </w:tc>
      </w:tr>
      <w:tr w:rsidR="00651630" w:rsidRPr="00D74E4E" w14:paraId="69AB000E" w14:textId="77777777" w:rsidTr="007E305C">
        <w:trPr>
          <w:jc w:val="center"/>
        </w:trPr>
        <w:tc>
          <w:tcPr>
            <w:tcW w:w="2044" w:type="dxa"/>
            <w:tcBorders>
              <w:top w:val="single" w:sz="4" w:space="0" w:color="auto"/>
              <w:left w:val="single" w:sz="4" w:space="0" w:color="auto"/>
              <w:bottom w:val="single" w:sz="4" w:space="0" w:color="auto"/>
              <w:right w:val="single" w:sz="4" w:space="0" w:color="auto"/>
            </w:tcBorders>
            <w:tcMar>
              <w:top w:w="85" w:type="dxa"/>
              <w:bottom w:w="85" w:type="dxa"/>
            </w:tcMar>
          </w:tcPr>
          <w:p w14:paraId="62FA11D6" w14:textId="77777777" w:rsidR="00651630" w:rsidRPr="00D74E4E" w:rsidDel="005E29E5" w:rsidRDefault="00651630" w:rsidP="00D74E4E">
            <w:pPr>
              <w:pStyle w:val="a7"/>
              <w:keepNext w:val="0"/>
              <w:keepLines w:val="0"/>
              <w:widowControl w:val="0"/>
              <w:spacing w:after="120"/>
              <w:jc w:val="left"/>
              <w:rPr>
                <w:rFonts w:ascii="Sylfaen" w:hAnsi="Sylfaen"/>
                <w:color w:val="auto"/>
                <w:sz w:val="20"/>
                <w:szCs w:val="20"/>
              </w:rPr>
            </w:pPr>
            <w:r w:rsidRPr="00D74E4E">
              <w:rPr>
                <w:rFonts w:ascii="Sylfaen" w:hAnsi="Sylfaen"/>
                <w:color w:val="auto"/>
                <w:sz w:val="20"/>
                <w:szCs w:val="20"/>
              </w:rPr>
              <w:t>P.SP.01.OPR.</w:t>
            </w:r>
            <w:r w:rsidR="00D47BA0" w:rsidRPr="00D74E4E">
              <w:rPr>
                <w:rFonts w:ascii="Sylfaen" w:hAnsi="Sylfaen"/>
                <w:color w:val="auto"/>
                <w:sz w:val="20"/>
                <w:szCs w:val="20"/>
              </w:rPr>
              <w:fldChar w:fldCharType="begin"/>
            </w:r>
            <w:r w:rsidRPr="00D74E4E">
              <w:rPr>
                <w:rFonts w:ascii="Sylfaen" w:hAnsi="Sylfaen"/>
                <w:color w:val="auto"/>
                <w:sz w:val="20"/>
                <w:szCs w:val="20"/>
              </w:rPr>
              <w:instrText xml:space="preserve"> SEQ НумОперСписком\# "000" \s 001 \* MERGEFORMAT  \* MERGEFORMAT  \* MERGEFORMAT  \* MERGEFORMAT </w:instrText>
            </w:r>
            <w:r w:rsidR="00D47BA0" w:rsidRPr="00D74E4E">
              <w:rPr>
                <w:rFonts w:ascii="Sylfaen" w:hAnsi="Sylfaen"/>
                <w:color w:val="auto"/>
                <w:sz w:val="20"/>
                <w:szCs w:val="20"/>
              </w:rPr>
              <w:fldChar w:fldCharType="separate"/>
            </w:r>
            <w:r w:rsidRPr="00D74E4E">
              <w:rPr>
                <w:rFonts w:ascii="Sylfaen" w:hAnsi="Sylfaen"/>
                <w:noProof/>
                <w:color w:val="auto"/>
                <w:sz w:val="20"/>
                <w:szCs w:val="20"/>
              </w:rPr>
              <w:t>060</w:t>
            </w:r>
            <w:r w:rsidR="00D47BA0" w:rsidRPr="00D74E4E">
              <w:rPr>
                <w:rFonts w:ascii="Sylfaen" w:hAnsi="Sylfaen"/>
                <w:color w:val="auto"/>
                <w:sz w:val="20"/>
                <w:szCs w:val="20"/>
              </w:rPr>
              <w:fldChar w:fldCharType="end"/>
            </w:r>
          </w:p>
        </w:tc>
        <w:tc>
          <w:tcPr>
            <w:tcW w:w="3857" w:type="dxa"/>
            <w:tcBorders>
              <w:top w:val="single" w:sz="4" w:space="0" w:color="auto"/>
              <w:left w:val="single" w:sz="4" w:space="0" w:color="auto"/>
              <w:bottom w:val="single" w:sz="4" w:space="0" w:color="auto"/>
              <w:right w:val="single" w:sz="4" w:space="0" w:color="auto"/>
            </w:tcBorders>
            <w:tcMar>
              <w:top w:w="85" w:type="dxa"/>
              <w:bottom w:w="85" w:type="dxa"/>
            </w:tcMar>
          </w:tcPr>
          <w:p w14:paraId="2E8B2578" w14:textId="77777777" w:rsidR="00651630" w:rsidRPr="00D74E4E" w:rsidRDefault="00651630" w:rsidP="00D74E4E">
            <w:pPr>
              <w:pStyle w:val="a5"/>
              <w:widowControl w:val="0"/>
              <w:spacing w:after="120" w:line="240" w:lineRule="auto"/>
              <w:jc w:val="left"/>
              <w:rPr>
                <w:rFonts w:ascii="Sylfaen" w:hAnsi="Sylfaen"/>
                <w:b/>
                <w:sz w:val="20"/>
              </w:rPr>
            </w:pPr>
            <w:r w:rsidRPr="00D74E4E">
              <w:rPr>
                <w:rFonts w:ascii="Sylfaen" w:hAnsi="Sylfaen"/>
                <w:sz w:val="20"/>
              </w:rPr>
              <w:t>մտավոր սեփականության օբյեկտը միասնական ռեեստրից հանելու վերաբերյալ ծանուցման ուղարկում հայտատուին (հայտատուի դիմումի հետ չկապված հիմքեր)</w:t>
            </w:r>
          </w:p>
        </w:tc>
        <w:tc>
          <w:tcPr>
            <w:tcW w:w="2965" w:type="dxa"/>
            <w:tcBorders>
              <w:top w:val="single" w:sz="4" w:space="0" w:color="auto"/>
              <w:left w:val="single" w:sz="4" w:space="0" w:color="auto"/>
              <w:bottom w:val="single" w:sz="4" w:space="0" w:color="auto"/>
              <w:right w:val="single" w:sz="4" w:space="0" w:color="auto"/>
            </w:tcBorders>
            <w:tcMar>
              <w:top w:w="85" w:type="dxa"/>
              <w:bottom w:w="85" w:type="dxa"/>
            </w:tcMar>
          </w:tcPr>
          <w:p w14:paraId="2B29478F" w14:textId="77777777" w:rsidR="00651630" w:rsidRPr="00D74E4E" w:rsidRDefault="00651630" w:rsidP="00D74E4E">
            <w:pPr>
              <w:pStyle w:val="a5"/>
              <w:widowControl w:val="0"/>
              <w:spacing w:after="120" w:line="240" w:lineRule="auto"/>
              <w:jc w:val="left"/>
              <w:rPr>
                <w:rFonts w:ascii="Sylfaen" w:hAnsi="Sylfaen" w:cs="Times New Roman"/>
                <w:noProof/>
                <w:sz w:val="20"/>
              </w:rPr>
            </w:pPr>
            <w:r w:rsidRPr="00D74E4E">
              <w:rPr>
                <w:rFonts w:ascii="Sylfaen" w:hAnsi="Sylfaen"/>
                <w:noProof/>
                <w:sz w:val="20"/>
              </w:rPr>
              <w:t>բերված է սույն կանոնների 71-րդ աղյուսակում</w:t>
            </w:r>
          </w:p>
        </w:tc>
      </w:tr>
    </w:tbl>
    <w:p w14:paraId="602E0162"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5FF806CF" w14:textId="77777777" w:rsidR="00D74E4E" w:rsidRDefault="00D74E4E">
      <w:pPr>
        <w:spacing w:after="0" w:line="240" w:lineRule="auto"/>
        <w:rPr>
          <w:rFonts w:ascii="Sylfaen" w:eastAsia="Times New Roman" w:hAnsi="Sylfaen"/>
          <w:sz w:val="24"/>
          <w:szCs w:val="24"/>
        </w:rPr>
      </w:pPr>
      <w:r>
        <w:rPr>
          <w:rFonts w:ascii="Sylfaen" w:hAnsi="Sylfaen"/>
          <w:sz w:val="24"/>
        </w:rPr>
        <w:br w:type="page"/>
      </w:r>
    </w:p>
    <w:p w14:paraId="492A16DB"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64</w:t>
      </w:r>
    </w:p>
    <w:p w14:paraId="6EBB995C" w14:textId="77777777" w:rsidR="00651630" w:rsidRPr="007E305C" w:rsidRDefault="00651630" w:rsidP="005A1DA7">
      <w:pPr>
        <w:pStyle w:val="ad"/>
      </w:pPr>
      <w:r w:rsidRPr="007E305C">
        <w:t>«Մտավոր սեփականության օբյեկտը միասնական ռեեստրից հանելու համար հիմք հանդիսացող փաստերի բացահայտում եւ տեղեկատվության ստացում» գործառնության (P.SP.01.OPR.053)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D74E4E" w14:paraId="6DFD9C01" w14:textId="77777777" w:rsidTr="007E305C">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DF75B67"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7A575D"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1762F33"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Նկարագրությունը</w:t>
            </w:r>
          </w:p>
        </w:tc>
      </w:tr>
      <w:tr w:rsidR="00651630" w:rsidRPr="00D74E4E" w14:paraId="49CC44D6"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556C275"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C6ED227"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280FF3B"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color w:val="auto"/>
                <w:sz w:val="20"/>
              </w:rPr>
              <w:t>P.SP.01.OPR.053</w:t>
            </w:r>
          </w:p>
        </w:tc>
      </w:tr>
      <w:tr w:rsidR="00651630" w:rsidRPr="00D74E4E" w14:paraId="7C5FF7D4"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C79ADBE"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30B305C"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F4B0732"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համար հիմք հանդիսացող փաստերի բացահայտում եւ տեղեկատվության ստացում</w:t>
            </w:r>
          </w:p>
        </w:tc>
      </w:tr>
      <w:tr w:rsidR="00651630" w:rsidRPr="00D74E4E" w14:paraId="5BCEA430"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8B38B29"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AEE6335"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660D4C0"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Հանձնաժողով</w:t>
            </w:r>
          </w:p>
        </w:tc>
      </w:tr>
      <w:tr w:rsidR="00651630" w:rsidRPr="00D74E4E" w14:paraId="534058ED"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17DA87F"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CB5C88E"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4DBE72D"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կատարվում է Կանոնակարգի 46-րդ կետով սահմանված հիմքերի առկայության դեպքում՝ բացառությամբ հայտատուից դիմումի ստացման</w:t>
            </w:r>
          </w:p>
        </w:tc>
      </w:tr>
      <w:tr w:rsidR="00651630" w:rsidRPr="00D74E4E" w14:paraId="706D3CC5"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6A0630C"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204B33A"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95C992D"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w:t>
            </w:r>
          </w:p>
        </w:tc>
      </w:tr>
      <w:tr w:rsidR="00651630" w:rsidRPr="00D74E4E" w14:paraId="68E639E1"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9C14149"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5F260C3"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E771179"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կատարողը բացահայտում է մտավոր սեփականության օբյեկտը միասնական ռեեստրից հանելու համար հիմք հանդիսացող փաստերը եւ ստանում է այդպիսի հիմք հանդիսացող տեղեկատվությունը</w:t>
            </w:r>
          </w:p>
        </w:tc>
      </w:tr>
      <w:tr w:rsidR="00651630" w:rsidRPr="00D74E4E" w14:paraId="68B1D194"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3474E5E"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1965FFD"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0ED3FB5"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բացահայտվել են մտավոր սեփականության օբյեկտը միասնական ռեեստրից հանելու համար հիմք հանդիսացող փաստերը եւ ստացվել է այդպիսի հիմք հանդիսացող տեղեկատվությունը</w:t>
            </w:r>
          </w:p>
        </w:tc>
      </w:tr>
    </w:tbl>
    <w:p w14:paraId="08C1F7E8"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14502A4B" w14:textId="77777777" w:rsidR="00D74E4E" w:rsidRDefault="00D74E4E">
      <w:pPr>
        <w:spacing w:after="0" w:line="240" w:lineRule="auto"/>
        <w:rPr>
          <w:rFonts w:ascii="Sylfaen" w:eastAsia="Times New Roman" w:hAnsi="Sylfaen"/>
          <w:sz w:val="24"/>
          <w:szCs w:val="24"/>
        </w:rPr>
      </w:pPr>
      <w:r>
        <w:rPr>
          <w:rFonts w:ascii="Sylfaen" w:hAnsi="Sylfaen"/>
          <w:sz w:val="24"/>
        </w:rPr>
        <w:br w:type="page"/>
      </w:r>
    </w:p>
    <w:p w14:paraId="62733CC3"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65</w:t>
      </w:r>
    </w:p>
    <w:p w14:paraId="79EEE38C" w14:textId="77777777" w:rsidR="00651630" w:rsidRPr="007E305C" w:rsidRDefault="00651630" w:rsidP="005A1DA7">
      <w:pPr>
        <w:pStyle w:val="ad"/>
      </w:pPr>
      <w:r w:rsidRPr="00420A82">
        <w:t>«</w:t>
      </w:r>
      <w:r w:rsidRPr="007E305C">
        <w:t xml:space="preserve">Մտավոր սեփականության օբյեկտը միասնական ռեեստրից հանելու համար հիմք հանդիսացող տեղեկությունները հաստատող փաստաթղթեր ներկայացնելու վերաբերյալ հարցման ուղարկում» գործառնության </w:t>
      </w:r>
      <w:r w:rsidR="005C4425" w:rsidRPr="001940DA">
        <w:br/>
      </w:r>
      <w:r w:rsidRPr="007E305C">
        <w:t>(P.SP.01.OPR.054)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D74E4E" w14:paraId="61CD35C7" w14:textId="77777777" w:rsidTr="007E305C">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9C627A"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67ABC75"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9CC20C"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Նկարագրությունը</w:t>
            </w:r>
          </w:p>
        </w:tc>
      </w:tr>
      <w:tr w:rsidR="00651630" w:rsidRPr="00D74E4E" w14:paraId="5D92679B" w14:textId="77777777" w:rsidTr="007E305C">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894F0F5" w14:textId="77777777" w:rsidR="00651630" w:rsidRPr="00D74E4E" w:rsidRDefault="00651630" w:rsidP="00D74E4E">
            <w:pPr>
              <w:pStyle w:val="a7"/>
              <w:keepNext w:val="0"/>
              <w:keepLines w:val="0"/>
              <w:widowControl w:val="0"/>
              <w:spacing w:after="120"/>
              <w:rPr>
                <w:rFonts w:ascii="Sylfaen" w:hAnsi="Sylfaen"/>
                <w:color w:val="auto"/>
                <w:sz w:val="20"/>
                <w:szCs w:val="20"/>
              </w:rPr>
            </w:pPr>
            <w:r w:rsidRPr="00D74E4E">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EC9C6E"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39EEFF"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3</w:t>
            </w:r>
          </w:p>
        </w:tc>
      </w:tr>
      <w:tr w:rsidR="00651630" w:rsidRPr="00D74E4E" w14:paraId="4A749246"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49D7D46"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8DBC9B6"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2D61871"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color w:val="auto"/>
                <w:sz w:val="20"/>
              </w:rPr>
              <w:t>P.SP.01.OPR.054</w:t>
            </w:r>
          </w:p>
        </w:tc>
      </w:tr>
      <w:tr w:rsidR="00651630" w:rsidRPr="00D74E4E" w14:paraId="39935251"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51C5E7E"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C620A86"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83A8F2C"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համար հիմք հանդիսացող տեղեկությունները հաստատող փաստաթղթեր ներկայացնելու վերաբերյալ հարցման ուղարկում</w:t>
            </w:r>
          </w:p>
        </w:tc>
      </w:tr>
      <w:tr w:rsidR="00651630" w:rsidRPr="00D74E4E" w14:paraId="55EAB7D1"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63C9C444"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E7B528C"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C1AA9A3"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Հանձնաժողով</w:t>
            </w:r>
          </w:p>
        </w:tc>
      </w:tr>
      <w:tr w:rsidR="00651630" w:rsidRPr="00D74E4E" w14:paraId="19887D10"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89AB275"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1BCEAB3"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784B7B5"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կատարվում է, եթե կատարողն ստացել է ներկայացված փաստաթղթերի եւ (կամ) տեղեկությունների ոչ հավաստի լինելու մասին տեղեկատվություն</w:t>
            </w:r>
          </w:p>
        </w:tc>
      </w:tr>
      <w:tr w:rsidR="00651630" w:rsidRPr="00D74E4E" w14:paraId="6BA3B77C"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4328E47"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2890DDD"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EE5A97C"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w:t>
            </w:r>
          </w:p>
        </w:tc>
      </w:tr>
      <w:tr w:rsidR="00651630" w:rsidRPr="00D74E4E" w14:paraId="3F5C4811"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2C30E28"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002BC9F"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40ADA0F"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կատարողը հայտատուից, պետական մարմիններից եւ շահագրգիռ անձանցից պահանջում է մտավոր սեփականության օբյեկտը միասնական ռեեստրից հանելու համար հիմք հանդիսացող տեղեկությունների հավաստիությունը հաստատող փաստաթղթեր</w:t>
            </w:r>
          </w:p>
        </w:tc>
      </w:tr>
      <w:tr w:rsidR="00651630" w:rsidRPr="00D74E4E" w14:paraId="5E345F3E"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2458D1D"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14382AD"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5F90B54"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համար հիմք հանդիսացող տեղեկությունները հաստատող փաստաթղթերը պահանջվել են հայտատուից</w:t>
            </w:r>
          </w:p>
        </w:tc>
      </w:tr>
    </w:tbl>
    <w:p w14:paraId="1A36C38A"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41F83BD5" w14:textId="77777777" w:rsidR="00D74E4E" w:rsidRDefault="00D74E4E">
      <w:pPr>
        <w:spacing w:after="0" w:line="240" w:lineRule="auto"/>
        <w:rPr>
          <w:rFonts w:ascii="Sylfaen" w:eastAsia="Times New Roman" w:hAnsi="Sylfaen"/>
          <w:sz w:val="24"/>
          <w:szCs w:val="24"/>
        </w:rPr>
      </w:pPr>
      <w:r>
        <w:rPr>
          <w:rFonts w:ascii="Sylfaen" w:hAnsi="Sylfaen"/>
          <w:sz w:val="24"/>
        </w:rPr>
        <w:br w:type="page"/>
      </w:r>
    </w:p>
    <w:p w14:paraId="6B1C24C8"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66</w:t>
      </w:r>
    </w:p>
    <w:p w14:paraId="31BBF4A8" w14:textId="77777777" w:rsidR="00651630" w:rsidRPr="00420A82" w:rsidRDefault="00651630" w:rsidP="005A1DA7">
      <w:pPr>
        <w:pStyle w:val="ad"/>
      </w:pP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օբյեկտը</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ռեեստրից</w:t>
      </w:r>
      <w:r w:rsidRPr="00420A82">
        <w:rPr>
          <w:rFonts w:ascii="Times New Roman" w:hAnsi="Times New Roman"/>
        </w:rPr>
        <w:t xml:space="preserve"> </w:t>
      </w:r>
      <w:r w:rsidRPr="00420A82">
        <w:t>հանելու</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որոշման</w:t>
      </w:r>
      <w:r w:rsidRPr="00420A82">
        <w:rPr>
          <w:rFonts w:ascii="Times New Roman" w:hAnsi="Times New Roman"/>
        </w:rPr>
        <w:t xml:space="preserve"> </w:t>
      </w:r>
      <w:r w:rsidRPr="00420A82">
        <w:t>ընդունում</w:t>
      </w:r>
      <w:r w:rsidRPr="00420A82">
        <w:rPr>
          <w:rFonts w:ascii="Times New Roman" w:hAnsi="Times New Roman"/>
        </w:rPr>
        <w:t xml:space="preserve">» </w:t>
      </w:r>
      <w:r w:rsidRPr="00420A82">
        <w:t>գործառնության</w:t>
      </w:r>
      <w:r w:rsidRPr="00420A82">
        <w:rPr>
          <w:rFonts w:ascii="Times New Roman" w:hAnsi="Times New Roman"/>
        </w:rPr>
        <w:t xml:space="preserve"> (P.SP.01.0PR.055) </w:t>
      </w:r>
      <w:r w:rsidRPr="00420A82">
        <w:t>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D74E4E" w14:paraId="30979633" w14:textId="77777777" w:rsidTr="007E305C">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2A5AF5E"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4576EC"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8F02A66"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Նկարագրությունը</w:t>
            </w:r>
          </w:p>
        </w:tc>
      </w:tr>
      <w:tr w:rsidR="00651630" w:rsidRPr="00D74E4E" w14:paraId="495BB1BB" w14:textId="77777777" w:rsidTr="007E305C">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69E1D8" w14:textId="77777777" w:rsidR="00651630" w:rsidRPr="00D74E4E" w:rsidRDefault="00651630" w:rsidP="00D74E4E">
            <w:pPr>
              <w:pStyle w:val="a7"/>
              <w:keepNext w:val="0"/>
              <w:keepLines w:val="0"/>
              <w:widowControl w:val="0"/>
              <w:spacing w:after="120"/>
              <w:rPr>
                <w:rFonts w:ascii="Sylfaen" w:hAnsi="Sylfaen"/>
                <w:color w:val="auto"/>
                <w:sz w:val="20"/>
                <w:szCs w:val="20"/>
              </w:rPr>
            </w:pPr>
            <w:r w:rsidRPr="00D74E4E">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309E199"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D20AB62"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3</w:t>
            </w:r>
          </w:p>
        </w:tc>
      </w:tr>
      <w:tr w:rsidR="00651630" w:rsidRPr="00D74E4E" w14:paraId="79769BB4"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DBE38AF"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5918509"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AA9A6F4"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color w:val="auto"/>
                <w:sz w:val="20"/>
              </w:rPr>
              <w:t>P.SP.01.OPR.055</w:t>
            </w:r>
          </w:p>
        </w:tc>
      </w:tr>
      <w:tr w:rsidR="00651630" w:rsidRPr="00D74E4E" w14:paraId="4EA42E5A"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6404A04"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B645E94"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48D5FE1"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մասին որոշման ընդունում</w:t>
            </w:r>
          </w:p>
        </w:tc>
      </w:tr>
      <w:tr w:rsidR="00651630" w:rsidRPr="00D74E4E" w14:paraId="7D320E75"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B9316F4"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4E44378"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3FD083E"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Հանձնաժողով</w:t>
            </w:r>
          </w:p>
        </w:tc>
      </w:tr>
      <w:tr w:rsidR="00651630" w:rsidRPr="00D74E4E" w14:paraId="016E33BE"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46199D7"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F577FFC"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AD5A6D6"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կատարվում է, եթե Կանոնակարգի 50-րդ կետով սահմանված ժամկետներում կատարողը ներկայացրել կամ չի ներկայացրել մտավոր սեփականության օբյեկտը միասնական ռեեստրից հանելու համար հիմք հանդիսացող տեղեկությունները հաստատող փաստաթղթերը</w:t>
            </w:r>
          </w:p>
        </w:tc>
      </w:tr>
      <w:tr w:rsidR="00651630" w:rsidRPr="00D74E4E" w14:paraId="16583185"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BC3A4E3"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B998065"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ADF5F4E"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օբյեկտները միասնական ռեեստրից հանելու մասին որոշման ընդունումն իրականացվում է Կանոնակարգի 49-րդ կետով սահմանված ժամկետի ընթացքում</w:t>
            </w:r>
          </w:p>
        </w:tc>
      </w:tr>
      <w:tr w:rsidR="00651630" w:rsidRPr="00D74E4E" w14:paraId="4E5C3166"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0706A4C"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3AABB2E"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7DB97D2"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կատարողն ընդունում է մտավոր սեփականության օբյեկտը միասնական ռեեստրից հանելու մասին որոշում կամ միասնական ռեեստրից մտավոր սեփականության օբյեկտի հանումը մերժելու մասին որոշում՝ մտավոր սեփականության օբյեկտը միասնական ռեեստրից հանելու համար հիմք հանդիսացող տեղեկությունները հաստատող՝ ներկայացված փաստաթղթերի ստուգման արդյունքներով</w:t>
            </w:r>
          </w:p>
        </w:tc>
      </w:tr>
      <w:tr w:rsidR="00651630" w:rsidRPr="00D74E4E" w14:paraId="762D61AB"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1DFF54A"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7D1EC8D"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B6CC0CD"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ընդունվել է մտավոր սեփականության օբյեկտը միասնական ռեեստրից հանելու կամ հանումը մերժելու մասին որոշում</w:t>
            </w:r>
          </w:p>
        </w:tc>
      </w:tr>
    </w:tbl>
    <w:p w14:paraId="4608DE3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5D420959" w14:textId="77777777" w:rsidR="00D74E4E" w:rsidRDefault="00D74E4E">
      <w:pPr>
        <w:spacing w:after="0" w:line="240" w:lineRule="auto"/>
        <w:rPr>
          <w:rFonts w:ascii="Sylfaen" w:eastAsia="Times New Roman" w:hAnsi="Sylfaen"/>
          <w:sz w:val="24"/>
          <w:szCs w:val="24"/>
        </w:rPr>
      </w:pPr>
      <w:r>
        <w:rPr>
          <w:rFonts w:ascii="Sylfaen" w:hAnsi="Sylfaen"/>
          <w:sz w:val="24"/>
        </w:rPr>
        <w:br w:type="page"/>
      </w:r>
    </w:p>
    <w:p w14:paraId="496D709A"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67</w:t>
      </w:r>
    </w:p>
    <w:p w14:paraId="0685928D" w14:textId="77777777" w:rsidR="00651630" w:rsidRPr="007E305C" w:rsidRDefault="00651630" w:rsidP="005A1DA7">
      <w:pPr>
        <w:pStyle w:val="ad"/>
      </w:pPr>
      <w:r w:rsidRPr="00420A82">
        <w:t>«</w:t>
      </w:r>
      <w:r w:rsidRPr="007E305C">
        <w:t xml:space="preserve">Միասնական ռեեստրից մտավոր սեփականության օբյեկտի հանում (հայտատուի դիմումի հետ չկապված հիմքեր)» գործառնության </w:t>
      </w:r>
      <w:r w:rsidR="005C4425" w:rsidRPr="001940DA">
        <w:br/>
      </w:r>
      <w:r w:rsidRPr="007E305C">
        <w:t>(P.SP.01.OPR.056)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D74E4E" w14:paraId="4947CD72" w14:textId="77777777" w:rsidTr="007E305C">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53CD17"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2EFC918"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4025A1C"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Նկարագրությունը</w:t>
            </w:r>
          </w:p>
        </w:tc>
      </w:tr>
      <w:tr w:rsidR="00651630" w:rsidRPr="00D74E4E" w14:paraId="30A6F229" w14:textId="77777777" w:rsidTr="007E305C">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A1701E" w14:textId="77777777" w:rsidR="00651630" w:rsidRPr="00D74E4E" w:rsidRDefault="00651630" w:rsidP="00D74E4E">
            <w:pPr>
              <w:pStyle w:val="a7"/>
              <w:keepNext w:val="0"/>
              <w:keepLines w:val="0"/>
              <w:widowControl w:val="0"/>
              <w:spacing w:after="120"/>
              <w:rPr>
                <w:rFonts w:ascii="Sylfaen" w:hAnsi="Sylfaen"/>
                <w:color w:val="auto"/>
                <w:sz w:val="20"/>
                <w:szCs w:val="20"/>
              </w:rPr>
            </w:pPr>
            <w:r w:rsidRPr="00D74E4E">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5729B4"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E7D36E"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3</w:t>
            </w:r>
          </w:p>
        </w:tc>
      </w:tr>
      <w:tr w:rsidR="00651630" w:rsidRPr="00D74E4E" w14:paraId="1347B6AB"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FA4E883"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478A65B"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392D6CF"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color w:val="auto"/>
                <w:sz w:val="20"/>
              </w:rPr>
              <w:t>P.SP.01.OPR.056</w:t>
            </w:r>
          </w:p>
        </w:tc>
      </w:tr>
      <w:tr w:rsidR="00651630" w:rsidRPr="00D74E4E" w14:paraId="1F1A4210"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1376E13"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686B256"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8744223"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միասնական ռեեստրից մտավոր սեփականության օբյեկտի հանում (հայտատուի դիմումի հետ չկապված հիմքեր)</w:t>
            </w:r>
          </w:p>
        </w:tc>
      </w:tr>
      <w:tr w:rsidR="00651630" w:rsidRPr="00D74E4E" w14:paraId="587646C6"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D651157"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95712EB"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C7D92D1"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Հանձնաժողով</w:t>
            </w:r>
          </w:p>
        </w:tc>
      </w:tr>
      <w:tr w:rsidR="00651630" w:rsidRPr="00D74E4E" w14:paraId="4397087A"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C85F484"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A025CF2"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7B48675"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կատարվում է, եթե ընդունվել է օբյեկտը միասնական ռեեստրից հանելու մասին որոշում («Մտավոր սեփականության օբյեկտը միասնական ռեեստրից հանելու մասին որոշման ընդունում» գործառնություն (P.SP.01.OPR.055))</w:t>
            </w:r>
          </w:p>
        </w:tc>
      </w:tr>
      <w:tr w:rsidR="00651630" w:rsidRPr="00D74E4E" w14:paraId="5543B8CC"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42CFF39"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D47EB73"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B206807"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միասնական ռեեստրում մտավոր սեփականության օբյեկտը հանելու հետ կապված փոփոխությունների կատարումը եւ Միության տեղեկատվական պորտալում միասնական ռեեստրի թարմացված տեղեկությունների հրապարակումն իրականացվում են Կանոնակարգի 51-րդ կետով սահմանված ժամկետի ընթացքում</w:t>
            </w:r>
          </w:p>
        </w:tc>
      </w:tr>
      <w:tr w:rsidR="00651630" w:rsidRPr="00D74E4E" w14:paraId="44ECAB67"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2154573"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516105D"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A7E937B"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կատարողը մտավոր սեփականության օբյեկտը հանելու հետ կապված փոփոխություններ է կատարում միասնական ռեեստրում եւ միասնական ռեեստրի թարմացված տեղեկությունները հրապարակում է Միության տեղեկատվական պորտալում</w:t>
            </w:r>
          </w:p>
        </w:tc>
      </w:tr>
      <w:tr w:rsidR="00651630" w:rsidRPr="00D74E4E" w14:paraId="77603FCC"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6786077"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3198B1A"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5FA1E10"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միասնական ռեեստրում կատարվել են մտավոր սեփականության օբյեկտը հանելու հետ կապված փոփոխություններ, միասնական ռեեստրի թարմացված տեղեկությունները հրապարակվել են Միության տեղեկատվական պորտալում</w:t>
            </w:r>
          </w:p>
        </w:tc>
      </w:tr>
    </w:tbl>
    <w:p w14:paraId="427C7C35"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3CB5C3E9" w14:textId="77777777" w:rsidR="00D74E4E" w:rsidRDefault="00D74E4E">
      <w:pPr>
        <w:spacing w:after="0" w:line="240" w:lineRule="auto"/>
        <w:rPr>
          <w:rFonts w:ascii="Sylfaen" w:eastAsia="Times New Roman" w:hAnsi="Sylfaen"/>
          <w:sz w:val="24"/>
          <w:szCs w:val="24"/>
        </w:rPr>
      </w:pPr>
      <w:r>
        <w:rPr>
          <w:rFonts w:ascii="Sylfaen" w:hAnsi="Sylfaen"/>
          <w:sz w:val="24"/>
        </w:rPr>
        <w:br w:type="page"/>
      </w:r>
    </w:p>
    <w:p w14:paraId="2429A680"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68</w:t>
      </w:r>
    </w:p>
    <w:p w14:paraId="6CE542B5" w14:textId="77777777" w:rsidR="00651630" w:rsidRPr="00420A82" w:rsidRDefault="00651630" w:rsidP="005A1DA7">
      <w:pPr>
        <w:pStyle w:val="ad"/>
      </w:pP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օբյեկտը</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ռեեստրից</w:t>
      </w:r>
      <w:r w:rsidRPr="00420A82">
        <w:rPr>
          <w:rFonts w:ascii="Times New Roman" w:hAnsi="Times New Roman"/>
        </w:rPr>
        <w:t xml:space="preserve"> </w:t>
      </w:r>
      <w:r w:rsidRPr="00420A82">
        <w:t>հանելու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լիազորված</w:t>
      </w:r>
      <w:r w:rsidRPr="00420A82">
        <w:rPr>
          <w:rFonts w:ascii="Times New Roman" w:hAnsi="Times New Roman"/>
        </w:rPr>
        <w:t xml:space="preserve"> </w:t>
      </w:r>
      <w:r w:rsidRPr="00420A82">
        <w:t>մարմին</w:t>
      </w:r>
      <w:r w:rsidRPr="00420A82">
        <w:rPr>
          <w:rFonts w:ascii="Times New Roman" w:hAnsi="Times New Roman"/>
        </w:rPr>
        <w:t xml:space="preserve"> (</w:t>
      </w:r>
      <w:r w:rsidRPr="00420A82">
        <w:t>հայտատուի</w:t>
      </w:r>
      <w:r w:rsidRPr="00420A82">
        <w:rPr>
          <w:rFonts w:ascii="Times New Roman" w:hAnsi="Times New Roman"/>
        </w:rPr>
        <w:t xml:space="preserve"> </w:t>
      </w:r>
      <w:r w:rsidRPr="00420A82">
        <w:t>դիմումի</w:t>
      </w:r>
      <w:r w:rsidRPr="00420A82">
        <w:rPr>
          <w:rFonts w:ascii="Times New Roman" w:hAnsi="Times New Roman"/>
        </w:rPr>
        <w:t xml:space="preserve"> </w:t>
      </w:r>
      <w:r w:rsidRPr="00420A82">
        <w:t>հետ</w:t>
      </w:r>
      <w:r w:rsidRPr="00420A82">
        <w:rPr>
          <w:rFonts w:ascii="Times New Roman" w:hAnsi="Times New Roman"/>
        </w:rPr>
        <w:t xml:space="preserve"> </w:t>
      </w:r>
      <w:r w:rsidRPr="00420A82">
        <w:t>չկապված</w:t>
      </w:r>
      <w:r w:rsidRPr="00420A82">
        <w:rPr>
          <w:rFonts w:ascii="Times New Roman" w:hAnsi="Times New Roman"/>
        </w:rPr>
        <w:t xml:space="preserve"> </w:t>
      </w:r>
      <w:r w:rsidRPr="00420A82">
        <w:t>հիմքեր</w:t>
      </w:r>
      <w:r w:rsidRPr="00420A82">
        <w:rPr>
          <w:rFonts w:ascii="Times New Roman" w:hAnsi="Times New Roman"/>
        </w:rPr>
        <w:t xml:space="preserve">)» </w:t>
      </w:r>
      <w:r w:rsidRPr="00420A82">
        <w:t>գործառնության</w:t>
      </w:r>
      <w:r w:rsidRPr="00420A82">
        <w:rPr>
          <w:rFonts w:ascii="Times New Roman" w:hAnsi="Times New Roman"/>
        </w:rPr>
        <w:t xml:space="preserve"> (P.SP.01.OPR.057) </w:t>
      </w:r>
      <w:r w:rsidRPr="00420A82">
        <w:t>նկարագրությունը</w:t>
      </w:r>
      <w:r w:rsidRPr="00420A82">
        <w:rPr>
          <w:rFonts w:ascii="Times New Roman" w:hAnsi="Times New Roman"/>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1"/>
        <w:gridCol w:w="2600"/>
        <w:gridCol w:w="5675"/>
      </w:tblGrid>
      <w:tr w:rsidR="00651630" w:rsidRPr="00D74E4E" w14:paraId="2310620D" w14:textId="77777777" w:rsidTr="007E305C">
        <w:trPr>
          <w:tblHeade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3CFB29"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color w:val="auto"/>
                <w:sz w:val="20"/>
                <w:szCs w:val="20"/>
              </w:rPr>
              <w:t>Համարը՝ ը/կ</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87C32D4"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FB6CE2C"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Նկարագրությունը</w:t>
            </w:r>
          </w:p>
        </w:tc>
      </w:tr>
      <w:tr w:rsidR="00651630" w:rsidRPr="00D74E4E" w14:paraId="0C979A50" w14:textId="77777777" w:rsidTr="007E305C">
        <w:trPr>
          <w:tblHeade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68E4E23" w14:textId="77777777" w:rsidR="00651630" w:rsidRPr="00D74E4E" w:rsidRDefault="00651630" w:rsidP="00D74E4E">
            <w:pPr>
              <w:pStyle w:val="a7"/>
              <w:keepNext w:val="0"/>
              <w:keepLines w:val="0"/>
              <w:widowControl w:val="0"/>
              <w:spacing w:after="120"/>
              <w:rPr>
                <w:rFonts w:ascii="Sylfaen" w:hAnsi="Sylfaen"/>
                <w:color w:val="auto"/>
                <w:sz w:val="20"/>
                <w:szCs w:val="20"/>
              </w:rPr>
            </w:pPr>
            <w:r w:rsidRPr="00D74E4E">
              <w:rPr>
                <w:rFonts w:ascii="Sylfaen" w:hAnsi="Sylfaen"/>
                <w:color w:val="auto"/>
                <w:sz w:val="20"/>
                <w:szCs w:val="20"/>
              </w:rPr>
              <w:t>1</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C585E25"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208B95"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3</w:t>
            </w:r>
          </w:p>
        </w:tc>
      </w:tr>
      <w:tr w:rsidR="00651630" w:rsidRPr="00D74E4E" w14:paraId="574ED249" w14:textId="77777777" w:rsidTr="007E305C">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2F07B7F8"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1</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562974D1"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F7359F5"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color w:val="auto"/>
                <w:sz w:val="20"/>
              </w:rPr>
              <w:t>P.SP.01.OPR.057</w:t>
            </w:r>
          </w:p>
        </w:tc>
      </w:tr>
      <w:tr w:rsidR="00651630" w:rsidRPr="00D74E4E" w14:paraId="4B3C48BC" w14:textId="77777777" w:rsidTr="007E305C">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05E622E6"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2</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68D58601"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282B3E5"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վերաբերյալ ծանուցման ուղարկում լիազորված մարմին (հայտատուի դիմումի հետ չկապված հիմքեր)</w:t>
            </w:r>
          </w:p>
        </w:tc>
      </w:tr>
      <w:tr w:rsidR="00651630" w:rsidRPr="00D74E4E" w14:paraId="21F94809" w14:textId="77777777" w:rsidTr="007E305C">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62BF2764"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3</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5A571206"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95B6332"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Հանձնաժողով</w:t>
            </w:r>
          </w:p>
        </w:tc>
      </w:tr>
      <w:tr w:rsidR="00651630" w:rsidRPr="00D74E4E" w14:paraId="3BD8F846" w14:textId="77777777" w:rsidTr="007E305C">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734D570F"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4</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7911D9D3"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CDE6BC3"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 xml:space="preserve">կատարվում է, եթե օբյեկտը հանվել է միասնական ռեեստրից («Միասնական ռեեստրից մտավոր սեփականության օբյեկտի հանում (հայտատուի դիմումի հետ չկապված հիմքեր)» գործառնություն (P.SP.01.OPR.056)) </w:t>
            </w:r>
          </w:p>
        </w:tc>
      </w:tr>
      <w:tr w:rsidR="00651630" w:rsidRPr="00D74E4E" w14:paraId="69B8A839" w14:textId="77777777" w:rsidTr="007E305C">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0DB96681"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5</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1C9E2ADF"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ADF75D7"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tc>
      </w:tr>
      <w:tr w:rsidR="00651630" w:rsidRPr="00D74E4E" w14:paraId="1824A103" w14:textId="77777777" w:rsidTr="007E305C">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6C1A7AEE"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6</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4EEAEFB3"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5FA8DF4"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կատարողը ձեւավորում եւ յուրաքանչյուր անդամ պետության լիազորված մարմին է ուղարկում միասնական ռեեստրից մտավոր սեփականության օբյեկտը հանելու մասով միասնական ռեեստրում կատարված փոփոխությունների վերաբերյալ ծանուցում</w:t>
            </w:r>
          </w:p>
        </w:tc>
      </w:tr>
      <w:tr w:rsidR="00651630" w:rsidRPr="00D74E4E" w14:paraId="6E288003" w14:textId="77777777" w:rsidTr="007E305C">
        <w:trPr>
          <w:jc w:val="center"/>
        </w:trPr>
        <w:tc>
          <w:tcPr>
            <w:tcW w:w="1081" w:type="dxa"/>
            <w:tcBorders>
              <w:top w:val="single" w:sz="4" w:space="0" w:color="auto"/>
              <w:left w:val="single" w:sz="4" w:space="0" w:color="auto"/>
              <w:bottom w:val="single" w:sz="4" w:space="0" w:color="auto"/>
              <w:right w:val="single" w:sz="4" w:space="0" w:color="auto"/>
            </w:tcBorders>
            <w:tcMar>
              <w:top w:w="85" w:type="dxa"/>
              <w:bottom w:w="85" w:type="dxa"/>
            </w:tcMar>
          </w:tcPr>
          <w:p w14:paraId="50419B9F"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7</w:t>
            </w:r>
          </w:p>
        </w:tc>
        <w:tc>
          <w:tcPr>
            <w:tcW w:w="2600" w:type="dxa"/>
            <w:tcBorders>
              <w:top w:val="single" w:sz="4" w:space="0" w:color="auto"/>
              <w:left w:val="single" w:sz="4" w:space="0" w:color="auto"/>
              <w:bottom w:val="single" w:sz="4" w:space="0" w:color="auto"/>
              <w:right w:val="single" w:sz="4" w:space="0" w:color="auto"/>
            </w:tcBorders>
            <w:tcMar>
              <w:top w:w="85" w:type="dxa"/>
              <w:bottom w:w="85" w:type="dxa"/>
            </w:tcMar>
          </w:tcPr>
          <w:p w14:paraId="7FFC110D"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04272E51"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յուրաքանչյուր անդամ պետության լիազորված մարմին է ուղարկվել մտավոր սեփականության օբյեկտը միասնական ռեեստրից հանելու վերաբերյալ ծանուցում</w:t>
            </w:r>
          </w:p>
        </w:tc>
      </w:tr>
    </w:tbl>
    <w:p w14:paraId="22C3E1D6"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4FBB9433" w14:textId="77777777" w:rsidR="00D74E4E" w:rsidRDefault="00D74E4E">
      <w:pPr>
        <w:spacing w:after="0" w:line="240" w:lineRule="auto"/>
        <w:rPr>
          <w:rFonts w:ascii="Sylfaen" w:eastAsia="Times New Roman" w:hAnsi="Sylfaen"/>
          <w:sz w:val="24"/>
          <w:szCs w:val="24"/>
        </w:rPr>
      </w:pPr>
      <w:r>
        <w:rPr>
          <w:rFonts w:ascii="Sylfaen" w:hAnsi="Sylfaen"/>
          <w:sz w:val="24"/>
        </w:rPr>
        <w:br w:type="page"/>
      </w:r>
    </w:p>
    <w:p w14:paraId="6A3150FA"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69</w:t>
      </w:r>
    </w:p>
    <w:p w14:paraId="00FC689B" w14:textId="77777777" w:rsidR="00651630" w:rsidRPr="007E305C" w:rsidRDefault="00651630" w:rsidP="005A1DA7">
      <w:pPr>
        <w:pStyle w:val="ad"/>
      </w:pPr>
      <w:r w:rsidRPr="00420A82">
        <w:t>«</w:t>
      </w:r>
      <w:r w:rsidRPr="007E305C">
        <w:t>Մտավոր սեփականության օբյեկտը միասնական ռեեստրից հանելու վերաբերյալ ծանուցման ընդունում եւ մշակում (հայտատուի դիմումի հետ չկապված հիմքեր)» գործառնության (P.SP.01.OPR.058) նկարագրությունը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D74E4E" w14:paraId="7B39F0BC" w14:textId="77777777" w:rsidTr="007E305C">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E45B75B"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3980EFB"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B836801"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Նկարագրությունը</w:t>
            </w:r>
          </w:p>
        </w:tc>
      </w:tr>
      <w:tr w:rsidR="00651630" w:rsidRPr="00D74E4E" w14:paraId="6ABE1989" w14:textId="77777777" w:rsidTr="007E305C">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8D55E98" w14:textId="77777777" w:rsidR="00651630" w:rsidRPr="00D74E4E" w:rsidRDefault="00651630" w:rsidP="00D74E4E">
            <w:pPr>
              <w:pStyle w:val="a7"/>
              <w:keepNext w:val="0"/>
              <w:keepLines w:val="0"/>
              <w:widowControl w:val="0"/>
              <w:spacing w:after="120"/>
              <w:rPr>
                <w:rFonts w:ascii="Sylfaen" w:hAnsi="Sylfaen"/>
                <w:color w:val="auto"/>
                <w:sz w:val="20"/>
                <w:szCs w:val="20"/>
              </w:rPr>
            </w:pPr>
            <w:r w:rsidRPr="00D74E4E">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9AE8A1"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DB2242" w14:textId="77777777" w:rsidR="00651630" w:rsidRPr="00D74E4E" w:rsidRDefault="00651630" w:rsidP="00D74E4E">
            <w:pPr>
              <w:pStyle w:val="a7"/>
              <w:keepNext w:val="0"/>
              <w:keepLines w:val="0"/>
              <w:widowControl w:val="0"/>
              <w:spacing w:after="120"/>
              <w:rPr>
                <w:rFonts w:ascii="Sylfaen" w:hAnsi="Sylfaen"/>
                <w:sz w:val="20"/>
                <w:szCs w:val="20"/>
              </w:rPr>
            </w:pPr>
            <w:r w:rsidRPr="00D74E4E">
              <w:rPr>
                <w:rFonts w:ascii="Sylfaen" w:hAnsi="Sylfaen"/>
                <w:sz w:val="20"/>
                <w:szCs w:val="20"/>
              </w:rPr>
              <w:t>3</w:t>
            </w:r>
          </w:p>
        </w:tc>
      </w:tr>
      <w:tr w:rsidR="00651630" w:rsidRPr="00D74E4E" w14:paraId="542E30D0"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19E69BA0"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EED1075"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79D2F59"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color w:val="auto"/>
                <w:sz w:val="20"/>
              </w:rPr>
              <w:t>P.SP.01.OPR.058</w:t>
            </w:r>
          </w:p>
        </w:tc>
      </w:tr>
      <w:tr w:rsidR="00651630" w:rsidRPr="00D74E4E" w14:paraId="3AB1BC37"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B138058"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62F6F36"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4CA29C8"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վերաբերյալ ծանուցման ընդունում եւ մշակում (հայտատուի դիմումի հետ չկապված հիմքեր)</w:t>
            </w:r>
          </w:p>
        </w:tc>
      </w:tr>
      <w:tr w:rsidR="00651630" w:rsidRPr="00D74E4E" w14:paraId="453436A1"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F8E6CA9"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5EB71B4"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5475C5DB" w14:textId="77777777" w:rsidR="00651630" w:rsidRPr="00D74E4E" w:rsidRDefault="00651630" w:rsidP="00D74E4E">
            <w:pPr>
              <w:pStyle w:val="a5"/>
              <w:widowControl w:val="0"/>
              <w:spacing w:after="120" w:line="240" w:lineRule="auto"/>
              <w:jc w:val="left"/>
              <w:rPr>
                <w:rFonts w:ascii="Sylfaen" w:hAnsi="Sylfaen"/>
                <w:sz w:val="20"/>
              </w:rPr>
            </w:pPr>
            <w:r w:rsidRPr="00D74E4E">
              <w:rPr>
                <w:rFonts w:ascii="Sylfaen" w:hAnsi="Sylfaen"/>
                <w:sz w:val="20"/>
              </w:rPr>
              <w:t>անդամ պետության լիազորված մարմին</w:t>
            </w:r>
          </w:p>
        </w:tc>
      </w:tr>
      <w:tr w:rsidR="00651630" w:rsidRPr="00D74E4E" w14:paraId="75A5E08E"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F2090AE"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F5B6D62"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17FF9FC"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կատարվում է այն դեպքում, երբ Հանձնաժողովից ստացվել է մտավոր սեփականության օբյեկտը միասնական ռեեստրից հանելու վերաբերյալ ծանուցում («Մտավոր սեփականության օբյեկտը միասնական ռեեստրից հանելու վերաբերյալ ծանուցման ուղարկում լիազորված մարմին (հայտատուի դիմումի հետ չկապված հիմքեր)» գործառնություն</w:t>
            </w:r>
            <w:r w:rsidR="00420A82" w:rsidRPr="00D74E4E">
              <w:rPr>
                <w:rFonts w:ascii="Sylfaen" w:hAnsi="Sylfaen"/>
                <w:sz w:val="20"/>
              </w:rPr>
              <w:t xml:space="preserve"> </w:t>
            </w:r>
            <w:r w:rsidRPr="00D74E4E">
              <w:rPr>
                <w:rFonts w:ascii="Sylfaen" w:hAnsi="Sylfaen"/>
                <w:sz w:val="20"/>
              </w:rPr>
              <w:t>(P.SP.01.OPR.057))</w:t>
            </w:r>
          </w:p>
        </w:tc>
      </w:tr>
      <w:tr w:rsidR="00651630" w:rsidRPr="00D74E4E" w14:paraId="3FD4B2F8"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7A4A7A3" w14:textId="77777777" w:rsidR="00651630" w:rsidRPr="00D74E4E" w:rsidRDefault="00651630" w:rsidP="00D74E4E">
            <w:pPr>
              <w:pStyle w:val="a5"/>
              <w:widowControl w:val="0"/>
              <w:spacing w:after="120" w:line="240" w:lineRule="auto"/>
              <w:jc w:val="center"/>
              <w:rPr>
                <w:rFonts w:ascii="Sylfaen" w:hAnsi="Sylfaen" w:cs="Times New Roman"/>
                <w:sz w:val="20"/>
              </w:rPr>
            </w:pPr>
            <w:r w:rsidRPr="00D74E4E">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2C00264"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B2878A4"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ստացված տեղեկությունների կառուցվածքն ու ձևաչափը համապատասխանում են էլեկտրոնային փաստաթղթերի և տեղեկությունների ձևաչափերի նկարագրությանը։</w:t>
            </w:r>
          </w:p>
          <w:p w14:paraId="7AA8FBE6" w14:textId="77777777" w:rsidR="00651630" w:rsidRPr="00D74E4E" w:rsidRDefault="00651630" w:rsidP="00D74E4E">
            <w:pPr>
              <w:pStyle w:val="a5"/>
              <w:widowControl w:val="0"/>
              <w:spacing w:after="120" w:line="240" w:lineRule="auto"/>
              <w:jc w:val="left"/>
              <w:rPr>
                <w:rFonts w:ascii="Sylfaen" w:hAnsi="Sylfaen" w:cs="Times New Roman"/>
                <w:sz w:val="20"/>
              </w:rPr>
            </w:pPr>
            <w:r w:rsidRPr="00D74E4E">
              <w:rPr>
                <w:rFonts w:ascii="Sylfaen" w:hAnsi="Sylfaen"/>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D74E4E" w14:paraId="744A42A1"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DE2BD37" w14:textId="77777777" w:rsidR="00651630" w:rsidRPr="00D74E4E" w:rsidRDefault="00651630" w:rsidP="00EF0351">
            <w:pPr>
              <w:pStyle w:val="a5"/>
              <w:widowControl w:val="0"/>
              <w:spacing w:line="240" w:lineRule="auto"/>
              <w:jc w:val="center"/>
              <w:rPr>
                <w:rFonts w:ascii="Sylfaen" w:hAnsi="Sylfaen" w:cs="Times New Roman"/>
                <w:sz w:val="20"/>
              </w:rPr>
            </w:pPr>
            <w:r w:rsidRPr="00D74E4E">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E81E11D" w14:textId="77777777" w:rsidR="00651630" w:rsidRPr="00D74E4E" w:rsidRDefault="00651630" w:rsidP="00EF0351">
            <w:pPr>
              <w:pStyle w:val="a5"/>
              <w:widowControl w:val="0"/>
              <w:spacing w:line="240" w:lineRule="auto"/>
              <w:jc w:val="left"/>
              <w:rPr>
                <w:rFonts w:ascii="Sylfaen" w:hAnsi="Sylfaen" w:cs="Times New Roman"/>
                <w:sz w:val="20"/>
              </w:rPr>
            </w:pPr>
            <w:r w:rsidRPr="00D74E4E">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7A5F239" w14:textId="77777777" w:rsidR="00651630" w:rsidRPr="00D74E4E" w:rsidRDefault="00651630" w:rsidP="00EF0351">
            <w:pPr>
              <w:pStyle w:val="a5"/>
              <w:widowControl w:val="0"/>
              <w:spacing w:line="240" w:lineRule="auto"/>
              <w:jc w:val="left"/>
              <w:rPr>
                <w:rFonts w:ascii="Sylfaen" w:hAnsi="Sylfaen" w:cs="Times New Roman"/>
                <w:sz w:val="20"/>
              </w:rPr>
            </w:pPr>
            <w:r w:rsidRPr="00D74E4E">
              <w:rPr>
                <w:rFonts w:ascii="Sylfaen" w:hAnsi="Sylfaen"/>
                <w:sz w:val="20"/>
              </w:rPr>
              <w:t>կատարողն ընդունում եւ մշակում է մտավոր սեփականության օբյեկտը միասնական ռեեստրից հանելու վերաբերյալ ծանուցումը, ձեւավորում եւ Հանձնաժողով է ուղարկում մտավոր սեփականության օբյեկտը միասնական ռեեստրից հանելու վերաբերյալ ծանուցումն ընդունելու եւ մշակելու մասին հաստատում</w:t>
            </w:r>
          </w:p>
        </w:tc>
      </w:tr>
      <w:tr w:rsidR="00651630" w:rsidRPr="00D74E4E" w14:paraId="7E796936" w14:textId="77777777" w:rsidTr="007E305C">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FEB1718" w14:textId="77777777" w:rsidR="00651630" w:rsidRPr="00D74E4E" w:rsidRDefault="00651630" w:rsidP="00EF0351">
            <w:pPr>
              <w:pStyle w:val="a5"/>
              <w:widowControl w:val="0"/>
              <w:spacing w:line="240" w:lineRule="auto"/>
              <w:jc w:val="center"/>
              <w:rPr>
                <w:rFonts w:ascii="Sylfaen" w:hAnsi="Sylfaen" w:cs="Times New Roman"/>
                <w:sz w:val="20"/>
              </w:rPr>
            </w:pPr>
            <w:r w:rsidRPr="00D74E4E">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8E1D041" w14:textId="77777777" w:rsidR="00651630" w:rsidRPr="00D74E4E" w:rsidRDefault="00651630" w:rsidP="00EF0351">
            <w:pPr>
              <w:pStyle w:val="a5"/>
              <w:widowControl w:val="0"/>
              <w:spacing w:line="240" w:lineRule="auto"/>
              <w:jc w:val="left"/>
              <w:rPr>
                <w:rFonts w:ascii="Sylfaen" w:hAnsi="Sylfaen" w:cs="Times New Roman"/>
                <w:sz w:val="20"/>
              </w:rPr>
            </w:pPr>
            <w:r w:rsidRPr="00D74E4E">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69FF33F7" w14:textId="77777777" w:rsidR="00651630" w:rsidRPr="00D74E4E" w:rsidRDefault="00651630" w:rsidP="00EF0351">
            <w:pPr>
              <w:pStyle w:val="a5"/>
              <w:widowControl w:val="0"/>
              <w:spacing w:line="240" w:lineRule="auto"/>
              <w:jc w:val="left"/>
              <w:rPr>
                <w:rFonts w:ascii="Sylfaen" w:hAnsi="Sylfaen" w:cs="Times New Roman"/>
                <w:sz w:val="20"/>
              </w:rPr>
            </w:pPr>
            <w:r w:rsidRPr="00D74E4E">
              <w:rPr>
                <w:rFonts w:ascii="Sylfaen" w:hAnsi="Sylfaen"/>
                <w:sz w:val="20"/>
              </w:rPr>
              <w:t>մտավոր սեփականության օբյեկտը միասնական ռեեստրից հանելու վերաբերյալ ծանուցումն ստացվել եւ մշակվել է, մտավոր սեփականության օբյեկտը միասնական ռեեստրից հանելու վերաբերյալ ծանուցումն ընդունելու եւ մշակելու մասին հաստատումն ուղարկվել է Հանձնաժողով</w:t>
            </w:r>
          </w:p>
        </w:tc>
      </w:tr>
    </w:tbl>
    <w:p w14:paraId="12C63EB2" w14:textId="77777777" w:rsidR="00EF0351" w:rsidRDefault="00EF0351" w:rsidP="00A06554">
      <w:pPr>
        <w:pStyle w:val="af8"/>
        <w:keepNext w:val="0"/>
        <w:keepLines w:val="0"/>
        <w:widowControl w:val="0"/>
        <w:spacing w:before="0" w:after="160" w:line="360" w:lineRule="auto"/>
        <w:rPr>
          <w:rFonts w:ascii="Sylfaen" w:hAnsi="Sylfaen"/>
          <w:color w:val="auto"/>
          <w:sz w:val="24"/>
        </w:rPr>
      </w:pPr>
    </w:p>
    <w:p w14:paraId="5A5FF2BA"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70</w:t>
      </w:r>
    </w:p>
    <w:p w14:paraId="2DEFAF06" w14:textId="77777777" w:rsidR="00651630" w:rsidRPr="00420A82" w:rsidRDefault="00651630" w:rsidP="005A1DA7">
      <w:pPr>
        <w:pStyle w:val="ad"/>
      </w:pP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օբյեկտը</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ռեեստրից</w:t>
      </w:r>
      <w:r w:rsidRPr="00420A82">
        <w:rPr>
          <w:rFonts w:ascii="Times New Roman" w:hAnsi="Times New Roman"/>
        </w:rPr>
        <w:t xml:space="preserve"> </w:t>
      </w:r>
      <w:r w:rsidRPr="00420A82">
        <w:t>հանելու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ծանուցումն</w:t>
      </w:r>
      <w:r w:rsidRPr="00420A82">
        <w:rPr>
          <w:rFonts w:ascii="Times New Roman" w:hAnsi="Times New Roman"/>
        </w:rPr>
        <w:t xml:space="preserve"> </w:t>
      </w:r>
      <w:r w:rsidRPr="00420A82">
        <w:t>ընդունելու</w:t>
      </w:r>
      <w:r w:rsidRPr="00420A82">
        <w:rPr>
          <w:rFonts w:ascii="Times New Roman" w:hAnsi="Times New Roman"/>
        </w:rPr>
        <w:t xml:space="preserve"> </w:t>
      </w:r>
      <w:r w:rsidRPr="00420A82">
        <w:t>եւ</w:t>
      </w:r>
      <w:r w:rsidRPr="00420A82">
        <w:rPr>
          <w:rFonts w:ascii="Times New Roman" w:hAnsi="Times New Roman"/>
        </w:rPr>
        <w:t xml:space="preserve"> </w:t>
      </w:r>
      <w:r w:rsidRPr="00420A82">
        <w:t>մշակելու</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հաստատման</w:t>
      </w:r>
      <w:r w:rsidRPr="00420A82">
        <w:rPr>
          <w:rFonts w:ascii="Times New Roman" w:hAnsi="Times New Roman"/>
        </w:rPr>
        <w:t xml:space="preserve"> </w:t>
      </w:r>
      <w:r w:rsidRPr="00420A82">
        <w:t>ստացում</w:t>
      </w:r>
      <w:r w:rsidRPr="00420A82">
        <w:rPr>
          <w:rFonts w:ascii="Times New Roman" w:hAnsi="Times New Roman"/>
        </w:rPr>
        <w:t xml:space="preserve"> </w:t>
      </w:r>
      <w:r w:rsidR="005C4425" w:rsidRPr="001940DA">
        <w:rPr>
          <w:rFonts w:ascii="Times New Roman" w:hAnsi="Times New Roman"/>
        </w:rPr>
        <w:br/>
      </w:r>
      <w:r w:rsidRPr="00420A82">
        <w:rPr>
          <w:rFonts w:ascii="Times New Roman" w:hAnsi="Times New Roman"/>
        </w:rPr>
        <w:t>(</w:t>
      </w:r>
      <w:r w:rsidRPr="00420A82">
        <w:t>հայտատուի</w:t>
      </w:r>
      <w:r w:rsidRPr="00420A82">
        <w:rPr>
          <w:rFonts w:ascii="Times New Roman" w:hAnsi="Times New Roman"/>
        </w:rPr>
        <w:t xml:space="preserve"> </w:t>
      </w:r>
      <w:r w:rsidRPr="00420A82">
        <w:t>դիմումի</w:t>
      </w:r>
      <w:r w:rsidRPr="00420A82">
        <w:rPr>
          <w:rFonts w:ascii="Times New Roman" w:hAnsi="Times New Roman"/>
        </w:rPr>
        <w:t xml:space="preserve"> </w:t>
      </w:r>
      <w:r w:rsidRPr="00420A82">
        <w:t>հետ</w:t>
      </w:r>
      <w:r w:rsidRPr="00420A82">
        <w:rPr>
          <w:rFonts w:ascii="Times New Roman" w:hAnsi="Times New Roman"/>
        </w:rPr>
        <w:t xml:space="preserve"> </w:t>
      </w:r>
      <w:r w:rsidRPr="00420A82">
        <w:t>չկապված</w:t>
      </w:r>
      <w:r w:rsidRPr="00420A82">
        <w:rPr>
          <w:rFonts w:ascii="Times New Roman" w:hAnsi="Times New Roman"/>
        </w:rPr>
        <w:t xml:space="preserve"> </w:t>
      </w:r>
      <w:r w:rsidRPr="00420A82">
        <w:t>հիմքեր</w:t>
      </w:r>
      <w:r w:rsidRPr="00420A82">
        <w:rPr>
          <w:rFonts w:ascii="Times New Roman" w:hAnsi="Times New Roman"/>
        </w:rPr>
        <w:t xml:space="preserve">)» </w:t>
      </w:r>
      <w:r w:rsidRPr="00420A82">
        <w:t>գործառնության</w:t>
      </w:r>
      <w:r w:rsidR="00420A82">
        <w:t xml:space="preserve"> </w:t>
      </w:r>
      <w:r w:rsidR="005C4425" w:rsidRPr="001940DA">
        <w:br/>
      </w:r>
      <w:r w:rsidRPr="00420A82">
        <w:t>(P.SP.01.OPR.</w:t>
      </w:r>
      <w:r w:rsidRPr="00420A82">
        <w:rPr>
          <w:color w:val="auto"/>
        </w:rPr>
        <w:t>059</w:t>
      </w:r>
      <w:r w:rsidRPr="00420A82">
        <w:t>) նկարագրությունը</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7"/>
        <w:gridCol w:w="3045"/>
        <w:gridCol w:w="5670"/>
      </w:tblGrid>
      <w:tr w:rsidR="00651630" w:rsidRPr="00D74E4E" w14:paraId="08BA5C9E" w14:textId="77777777" w:rsidTr="005C4425">
        <w:trPr>
          <w:tblHeader/>
          <w:jc w:val="center"/>
        </w:trPr>
        <w:tc>
          <w:tcPr>
            <w:tcW w:w="113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1A50C5" w14:textId="77777777" w:rsidR="00651630" w:rsidRPr="00D74E4E" w:rsidRDefault="00651630" w:rsidP="00F117D1">
            <w:pPr>
              <w:pStyle w:val="a7"/>
              <w:keepNext w:val="0"/>
              <w:keepLines w:val="0"/>
              <w:widowControl w:val="0"/>
              <w:spacing w:after="60"/>
              <w:rPr>
                <w:rFonts w:ascii="Sylfaen" w:hAnsi="Sylfaen"/>
                <w:color w:val="auto"/>
                <w:sz w:val="20"/>
                <w:szCs w:val="20"/>
              </w:rPr>
            </w:pPr>
            <w:r w:rsidRPr="00D74E4E">
              <w:rPr>
                <w:rFonts w:ascii="Sylfaen" w:hAnsi="Sylfaen"/>
                <w:color w:val="auto"/>
                <w:sz w:val="20"/>
                <w:szCs w:val="20"/>
              </w:rPr>
              <w:t>Համարը՝ ը/կ</w:t>
            </w:r>
          </w:p>
        </w:tc>
        <w:tc>
          <w:tcPr>
            <w:tcW w:w="30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F997C5F" w14:textId="77777777" w:rsidR="00651630" w:rsidRPr="00D74E4E" w:rsidRDefault="00651630" w:rsidP="00F117D1">
            <w:pPr>
              <w:pStyle w:val="a7"/>
              <w:keepNext w:val="0"/>
              <w:keepLines w:val="0"/>
              <w:widowControl w:val="0"/>
              <w:spacing w:after="60"/>
              <w:rPr>
                <w:rFonts w:ascii="Sylfaen" w:hAnsi="Sylfaen"/>
                <w:color w:val="auto"/>
                <w:sz w:val="20"/>
                <w:szCs w:val="20"/>
              </w:rPr>
            </w:pPr>
            <w:r w:rsidRPr="00D74E4E">
              <w:rPr>
                <w:rFonts w:ascii="Sylfaen" w:hAnsi="Sylfaen"/>
                <w:color w:val="auto"/>
                <w:sz w:val="20"/>
                <w:szCs w:val="20"/>
              </w:rPr>
              <w:t>Տարրի նշագիրը</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E450415" w14:textId="77777777" w:rsidR="00651630" w:rsidRPr="00D74E4E" w:rsidRDefault="00651630" w:rsidP="00F117D1">
            <w:pPr>
              <w:pStyle w:val="a7"/>
              <w:keepNext w:val="0"/>
              <w:keepLines w:val="0"/>
              <w:widowControl w:val="0"/>
              <w:spacing w:after="60"/>
              <w:rPr>
                <w:rFonts w:ascii="Sylfaen" w:hAnsi="Sylfaen"/>
                <w:color w:val="auto"/>
                <w:sz w:val="20"/>
                <w:szCs w:val="20"/>
              </w:rPr>
            </w:pPr>
            <w:r w:rsidRPr="00D74E4E">
              <w:rPr>
                <w:rFonts w:ascii="Sylfaen" w:hAnsi="Sylfaen"/>
                <w:color w:val="auto"/>
                <w:sz w:val="20"/>
                <w:szCs w:val="20"/>
              </w:rPr>
              <w:t>Նկարագրությունը</w:t>
            </w:r>
          </w:p>
        </w:tc>
      </w:tr>
      <w:tr w:rsidR="00651630" w:rsidRPr="00D74E4E" w14:paraId="4A614433" w14:textId="77777777" w:rsidTr="005C4425">
        <w:trPr>
          <w:tblHeader/>
          <w:jc w:val="center"/>
        </w:trPr>
        <w:tc>
          <w:tcPr>
            <w:tcW w:w="113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7FDBB5" w14:textId="77777777" w:rsidR="00651630" w:rsidRPr="00D74E4E" w:rsidRDefault="00651630" w:rsidP="00F117D1">
            <w:pPr>
              <w:pStyle w:val="a7"/>
              <w:keepNext w:val="0"/>
              <w:keepLines w:val="0"/>
              <w:widowControl w:val="0"/>
              <w:spacing w:after="60"/>
              <w:rPr>
                <w:rFonts w:ascii="Sylfaen" w:hAnsi="Sylfaen"/>
                <w:color w:val="auto"/>
                <w:sz w:val="20"/>
                <w:szCs w:val="20"/>
              </w:rPr>
            </w:pPr>
            <w:r w:rsidRPr="00D74E4E">
              <w:rPr>
                <w:rFonts w:ascii="Sylfaen" w:hAnsi="Sylfaen"/>
                <w:color w:val="auto"/>
                <w:sz w:val="20"/>
                <w:szCs w:val="20"/>
              </w:rPr>
              <w:t>1</w:t>
            </w:r>
          </w:p>
        </w:tc>
        <w:tc>
          <w:tcPr>
            <w:tcW w:w="30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1CA570" w14:textId="77777777" w:rsidR="00651630" w:rsidRPr="00D74E4E" w:rsidRDefault="00651630" w:rsidP="00F117D1">
            <w:pPr>
              <w:pStyle w:val="a7"/>
              <w:keepNext w:val="0"/>
              <w:keepLines w:val="0"/>
              <w:widowControl w:val="0"/>
              <w:spacing w:after="60"/>
              <w:rPr>
                <w:rFonts w:ascii="Sylfaen" w:hAnsi="Sylfaen"/>
                <w:color w:val="auto"/>
                <w:sz w:val="20"/>
                <w:szCs w:val="20"/>
              </w:rPr>
            </w:pPr>
            <w:r w:rsidRPr="00D74E4E">
              <w:rPr>
                <w:rFonts w:ascii="Sylfaen" w:hAnsi="Sylfaen"/>
                <w:color w:val="auto"/>
                <w:sz w:val="20"/>
                <w:szCs w:val="20"/>
              </w:rPr>
              <w:t>2</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A03AF1B" w14:textId="77777777" w:rsidR="00651630" w:rsidRPr="00D74E4E" w:rsidRDefault="00651630" w:rsidP="00F117D1">
            <w:pPr>
              <w:pStyle w:val="a7"/>
              <w:keepNext w:val="0"/>
              <w:keepLines w:val="0"/>
              <w:widowControl w:val="0"/>
              <w:spacing w:after="60"/>
              <w:rPr>
                <w:rFonts w:ascii="Sylfaen" w:hAnsi="Sylfaen"/>
                <w:color w:val="auto"/>
                <w:sz w:val="20"/>
                <w:szCs w:val="20"/>
              </w:rPr>
            </w:pPr>
            <w:r w:rsidRPr="00D74E4E">
              <w:rPr>
                <w:rFonts w:ascii="Sylfaen" w:hAnsi="Sylfaen"/>
                <w:color w:val="auto"/>
                <w:sz w:val="20"/>
                <w:szCs w:val="20"/>
              </w:rPr>
              <w:t>3</w:t>
            </w:r>
          </w:p>
        </w:tc>
      </w:tr>
      <w:tr w:rsidR="00651630" w:rsidRPr="00D74E4E" w14:paraId="6965B1EC" w14:textId="77777777" w:rsidTr="005C4425">
        <w:trPr>
          <w:jc w:val="center"/>
        </w:trPr>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10822482" w14:textId="77777777" w:rsidR="00651630" w:rsidRPr="00D74E4E" w:rsidRDefault="00651630" w:rsidP="00F117D1">
            <w:pPr>
              <w:pStyle w:val="a5"/>
              <w:widowControl w:val="0"/>
              <w:spacing w:after="60" w:line="240" w:lineRule="auto"/>
              <w:jc w:val="center"/>
              <w:rPr>
                <w:rFonts w:ascii="Sylfaen" w:hAnsi="Sylfaen" w:cs="Times New Roman"/>
                <w:color w:val="auto"/>
                <w:sz w:val="20"/>
              </w:rPr>
            </w:pPr>
            <w:r w:rsidRPr="00D74E4E">
              <w:rPr>
                <w:rFonts w:ascii="Sylfaen" w:hAnsi="Sylfaen"/>
                <w:color w:val="auto"/>
                <w:sz w:val="20"/>
              </w:rPr>
              <w:t>1</w:t>
            </w:r>
          </w:p>
        </w:tc>
        <w:tc>
          <w:tcPr>
            <w:tcW w:w="3045" w:type="dxa"/>
            <w:tcBorders>
              <w:top w:val="single" w:sz="4" w:space="0" w:color="auto"/>
              <w:left w:val="single" w:sz="4" w:space="0" w:color="auto"/>
              <w:bottom w:val="single" w:sz="4" w:space="0" w:color="auto"/>
              <w:right w:val="single" w:sz="4" w:space="0" w:color="auto"/>
            </w:tcBorders>
            <w:tcMar>
              <w:top w:w="85" w:type="dxa"/>
              <w:bottom w:w="85" w:type="dxa"/>
            </w:tcMar>
          </w:tcPr>
          <w:p w14:paraId="6BBF49BE" w14:textId="77777777" w:rsidR="00651630" w:rsidRPr="00D74E4E" w:rsidRDefault="00651630" w:rsidP="00F117D1">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Ծածկագրային նշագիրը</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247CF8E8" w14:textId="77777777" w:rsidR="00651630" w:rsidRPr="00D74E4E" w:rsidRDefault="00651630" w:rsidP="00F117D1">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P.SP.01.OPR.059</w:t>
            </w:r>
          </w:p>
        </w:tc>
      </w:tr>
      <w:tr w:rsidR="00651630" w:rsidRPr="00D74E4E" w14:paraId="60D83A36" w14:textId="77777777" w:rsidTr="005C4425">
        <w:trPr>
          <w:jc w:val="center"/>
        </w:trPr>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7D679C2C" w14:textId="77777777" w:rsidR="00651630" w:rsidRPr="00D74E4E" w:rsidRDefault="00651630" w:rsidP="00F117D1">
            <w:pPr>
              <w:pStyle w:val="a5"/>
              <w:widowControl w:val="0"/>
              <w:spacing w:after="60" w:line="240" w:lineRule="auto"/>
              <w:jc w:val="center"/>
              <w:rPr>
                <w:rFonts w:ascii="Sylfaen" w:hAnsi="Sylfaen" w:cs="Times New Roman"/>
                <w:color w:val="auto"/>
                <w:sz w:val="20"/>
              </w:rPr>
            </w:pPr>
            <w:r w:rsidRPr="00D74E4E">
              <w:rPr>
                <w:rFonts w:ascii="Sylfaen" w:hAnsi="Sylfaen"/>
                <w:color w:val="auto"/>
                <w:sz w:val="20"/>
              </w:rPr>
              <w:t>2</w:t>
            </w:r>
          </w:p>
        </w:tc>
        <w:tc>
          <w:tcPr>
            <w:tcW w:w="3045" w:type="dxa"/>
            <w:tcBorders>
              <w:top w:val="single" w:sz="4" w:space="0" w:color="auto"/>
              <w:left w:val="single" w:sz="4" w:space="0" w:color="auto"/>
              <w:bottom w:val="single" w:sz="4" w:space="0" w:color="auto"/>
              <w:right w:val="single" w:sz="4" w:space="0" w:color="auto"/>
            </w:tcBorders>
            <w:tcMar>
              <w:top w:w="85" w:type="dxa"/>
              <w:bottom w:w="85" w:type="dxa"/>
            </w:tcMar>
          </w:tcPr>
          <w:p w14:paraId="0ADF4457" w14:textId="77777777" w:rsidR="00651630" w:rsidRPr="00D74E4E" w:rsidRDefault="00651630" w:rsidP="00F117D1">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Գործառնության անվանումը</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324D76ED" w14:textId="77777777" w:rsidR="00651630" w:rsidRPr="00D74E4E" w:rsidRDefault="00651630" w:rsidP="00F117D1">
            <w:pPr>
              <w:pStyle w:val="a5"/>
              <w:widowControl w:val="0"/>
              <w:spacing w:after="60" w:line="240" w:lineRule="auto"/>
              <w:ind w:left="-53"/>
              <w:jc w:val="left"/>
              <w:rPr>
                <w:rFonts w:ascii="Sylfaen" w:hAnsi="Sylfaen" w:cs="Times New Roman"/>
                <w:color w:val="auto"/>
                <w:sz w:val="20"/>
              </w:rPr>
            </w:pPr>
            <w:r w:rsidRPr="00D74E4E">
              <w:rPr>
                <w:rFonts w:ascii="Sylfaen" w:hAnsi="Sylfaen"/>
                <w:sz w:val="20"/>
              </w:rPr>
              <w:t>մտավոր սեփականության օբյեկտը միասնական ռեեստրից հանելու վերաբերյալ ծանուցումն ընդունելու եւ մշակելու մասին հաստատման ստացում (հայտատուի դիմումի հետ չկապված հիմքեր)</w:t>
            </w:r>
          </w:p>
        </w:tc>
      </w:tr>
      <w:tr w:rsidR="00651630" w:rsidRPr="00D74E4E" w14:paraId="0E877427" w14:textId="77777777" w:rsidTr="005C4425">
        <w:trPr>
          <w:jc w:val="center"/>
        </w:trPr>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623E1AD5" w14:textId="77777777" w:rsidR="00651630" w:rsidRPr="00D74E4E" w:rsidRDefault="00651630" w:rsidP="00F117D1">
            <w:pPr>
              <w:pStyle w:val="a5"/>
              <w:widowControl w:val="0"/>
              <w:spacing w:after="60" w:line="240" w:lineRule="auto"/>
              <w:jc w:val="center"/>
              <w:rPr>
                <w:rFonts w:ascii="Sylfaen" w:hAnsi="Sylfaen" w:cs="Times New Roman"/>
                <w:color w:val="auto"/>
                <w:sz w:val="20"/>
              </w:rPr>
            </w:pPr>
            <w:r w:rsidRPr="00D74E4E">
              <w:rPr>
                <w:rFonts w:ascii="Sylfaen" w:hAnsi="Sylfaen"/>
                <w:color w:val="auto"/>
                <w:sz w:val="20"/>
              </w:rPr>
              <w:t>3</w:t>
            </w:r>
          </w:p>
        </w:tc>
        <w:tc>
          <w:tcPr>
            <w:tcW w:w="3045" w:type="dxa"/>
            <w:tcBorders>
              <w:top w:val="single" w:sz="4" w:space="0" w:color="auto"/>
              <w:left w:val="single" w:sz="4" w:space="0" w:color="auto"/>
              <w:bottom w:val="single" w:sz="4" w:space="0" w:color="auto"/>
              <w:right w:val="single" w:sz="4" w:space="0" w:color="auto"/>
            </w:tcBorders>
            <w:tcMar>
              <w:top w:w="85" w:type="dxa"/>
              <w:bottom w:w="85" w:type="dxa"/>
            </w:tcMar>
          </w:tcPr>
          <w:p w14:paraId="039848D5" w14:textId="77777777" w:rsidR="00651630" w:rsidRPr="00D74E4E" w:rsidRDefault="00651630" w:rsidP="00F117D1">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Կատարողը</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042EB2A1" w14:textId="77777777" w:rsidR="00651630" w:rsidRPr="00D74E4E" w:rsidRDefault="00651630" w:rsidP="00F117D1">
            <w:pPr>
              <w:pStyle w:val="a5"/>
              <w:widowControl w:val="0"/>
              <w:spacing w:after="60" w:line="240" w:lineRule="auto"/>
              <w:ind w:left="-53"/>
              <w:jc w:val="left"/>
              <w:rPr>
                <w:rFonts w:ascii="Sylfaen" w:hAnsi="Sylfaen" w:cs="Times New Roman"/>
                <w:color w:val="auto"/>
                <w:sz w:val="20"/>
              </w:rPr>
            </w:pPr>
            <w:r w:rsidRPr="00D74E4E">
              <w:rPr>
                <w:rFonts w:ascii="Sylfaen" w:hAnsi="Sylfaen"/>
                <w:color w:val="auto"/>
                <w:sz w:val="20"/>
              </w:rPr>
              <w:t>Հանձնաժողով</w:t>
            </w:r>
          </w:p>
        </w:tc>
      </w:tr>
      <w:tr w:rsidR="00651630" w:rsidRPr="00D74E4E" w14:paraId="7EB810C0" w14:textId="77777777" w:rsidTr="005C4425">
        <w:trPr>
          <w:jc w:val="center"/>
        </w:trPr>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7D7FAF57" w14:textId="77777777" w:rsidR="00651630" w:rsidRPr="00D74E4E" w:rsidRDefault="00651630" w:rsidP="00F117D1">
            <w:pPr>
              <w:pStyle w:val="a5"/>
              <w:widowControl w:val="0"/>
              <w:spacing w:after="60" w:line="240" w:lineRule="auto"/>
              <w:jc w:val="center"/>
              <w:rPr>
                <w:rFonts w:ascii="Sylfaen" w:hAnsi="Sylfaen" w:cs="Times New Roman"/>
                <w:color w:val="auto"/>
                <w:sz w:val="20"/>
              </w:rPr>
            </w:pPr>
            <w:r w:rsidRPr="00D74E4E">
              <w:rPr>
                <w:rFonts w:ascii="Sylfaen" w:hAnsi="Sylfaen"/>
                <w:color w:val="auto"/>
                <w:sz w:val="20"/>
              </w:rPr>
              <w:t>4</w:t>
            </w:r>
          </w:p>
        </w:tc>
        <w:tc>
          <w:tcPr>
            <w:tcW w:w="3045" w:type="dxa"/>
            <w:tcBorders>
              <w:top w:val="single" w:sz="4" w:space="0" w:color="auto"/>
              <w:left w:val="single" w:sz="4" w:space="0" w:color="auto"/>
              <w:bottom w:val="single" w:sz="4" w:space="0" w:color="auto"/>
              <w:right w:val="single" w:sz="4" w:space="0" w:color="auto"/>
            </w:tcBorders>
            <w:tcMar>
              <w:top w:w="85" w:type="dxa"/>
              <w:bottom w:w="85" w:type="dxa"/>
            </w:tcMar>
          </w:tcPr>
          <w:p w14:paraId="26769F22" w14:textId="77777777" w:rsidR="00651630" w:rsidRPr="00D74E4E" w:rsidRDefault="00651630" w:rsidP="00F117D1">
            <w:pPr>
              <w:pStyle w:val="a5"/>
              <w:widowControl w:val="0"/>
              <w:spacing w:after="60" w:line="240" w:lineRule="auto"/>
              <w:jc w:val="left"/>
              <w:rPr>
                <w:rFonts w:ascii="Sylfaen" w:hAnsi="Sylfaen" w:cs="Times New Roman"/>
                <w:color w:val="auto"/>
                <w:sz w:val="20"/>
              </w:rPr>
            </w:pPr>
            <w:r w:rsidRPr="00D74E4E">
              <w:rPr>
                <w:rFonts w:ascii="Sylfaen" w:hAnsi="Sylfaen"/>
                <w:color w:val="auto"/>
                <w:sz w:val="20"/>
              </w:rPr>
              <w:t>Կատարման պայմանները</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2FC39F03" w14:textId="77777777" w:rsidR="00651630" w:rsidRPr="00D74E4E" w:rsidRDefault="00651630" w:rsidP="00F117D1">
            <w:pPr>
              <w:pStyle w:val="a5"/>
              <w:widowControl w:val="0"/>
              <w:spacing w:after="60" w:line="240" w:lineRule="auto"/>
              <w:ind w:left="-53"/>
              <w:jc w:val="left"/>
              <w:rPr>
                <w:rFonts w:ascii="Sylfaen" w:hAnsi="Sylfaen" w:cs="Times New Roman"/>
                <w:color w:val="auto"/>
                <w:sz w:val="20"/>
              </w:rPr>
            </w:pPr>
            <w:r w:rsidRPr="00D74E4E">
              <w:rPr>
                <w:rFonts w:ascii="Sylfaen" w:hAnsi="Sylfaen"/>
                <w:sz w:val="20"/>
              </w:rPr>
              <w:t xml:space="preserve">կատարվում է այն դեպքում, երբ յուրաքանչյուր անդամ պետության լիազորված մարմնից ստացվել է մտավոր սեփականության օբյեկտը միասնական ռեեստրից հանելու վերաբերյալ ծանուցումն ընդունելու եւ մշակելու մասին հաստատում («Մտավոր սեփականության օբյեկտը միասնական ռեեստրից հանելու վերաբերյալ ծանուցման ընդունում եւ մշակում (հայտատուի դիմումի հետ չկապված հիմքեր)» գործառնություն </w:t>
            </w:r>
            <w:r w:rsidRPr="00D74E4E">
              <w:rPr>
                <w:rFonts w:ascii="Sylfaen" w:hAnsi="Sylfaen"/>
                <w:color w:val="auto"/>
                <w:sz w:val="20"/>
              </w:rPr>
              <w:t>(P.SP.01.OPR.058)</w:t>
            </w:r>
            <w:r w:rsidRPr="00D74E4E">
              <w:rPr>
                <w:rFonts w:ascii="Sylfaen" w:hAnsi="Sylfaen"/>
                <w:sz w:val="20"/>
              </w:rPr>
              <w:t>)</w:t>
            </w:r>
          </w:p>
        </w:tc>
      </w:tr>
      <w:tr w:rsidR="00651630" w:rsidRPr="00D74E4E" w14:paraId="2933F647" w14:textId="77777777" w:rsidTr="005C4425">
        <w:trPr>
          <w:jc w:val="center"/>
        </w:trPr>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76678DB5" w14:textId="77777777" w:rsidR="00651630" w:rsidRPr="00D74E4E" w:rsidRDefault="00651630" w:rsidP="00F117D1">
            <w:pPr>
              <w:pStyle w:val="a5"/>
              <w:widowControl w:val="0"/>
              <w:spacing w:line="240" w:lineRule="auto"/>
              <w:jc w:val="center"/>
              <w:rPr>
                <w:rFonts w:ascii="Sylfaen" w:hAnsi="Sylfaen" w:cs="Times New Roman"/>
                <w:color w:val="auto"/>
                <w:sz w:val="20"/>
              </w:rPr>
            </w:pPr>
            <w:r w:rsidRPr="00D74E4E">
              <w:rPr>
                <w:rFonts w:ascii="Sylfaen" w:hAnsi="Sylfaen"/>
                <w:color w:val="auto"/>
                <w:sz w:val="20"/>
              </w:rPr>
              <w:t>5</w:t>
            </w:r>
          </w:p>
        </w:tc>
        <w:tc>
          <w:tcPr>
            <w:tcW w:w="3045" w:type="dxa"/>
            <w:tcBorders>
              <w:top w:val="single" w:sz="4" w:space="0" w:color="auto"/>
              <w:left w:val="single" w:sz="4" w:space="0" w:color="auto"/>
              <w:bottom w:val="single" w:sz="4" w:space="0" w:color="auto"/>
              <w:right w:val="single" w:sz="4" w:space="0" w:color="auto"/>
            </w:tcBorders>
            <w:tcMar>
              <w:top w:w="85" w:type="dxa"/>
              <w:bottom w:w="85" w:type="dxa"/>
            </w:tcMar>
          </w:tcPr>
          <w:p w14:paraId="7DB4519C" w14:textId="77777777" w:rsidR="00651630" w:rsidRPr="00D74E4E" w:rsidRDefault="00651630" w:rsidP="00F117D1">
            <w:pPr>
              <w:pStyle w:val="a5"/>
              <w:widowControl w:val="0"/>
              <w:spacing w:line="240" w:lineRule="auto"/>
              <w:jc w:val="left"/>
              <w:rPr>
                <w:rFonts w:ascii="Sylfaen" w:hAnsi="Sylfaen" w:cs="Times New Roman"/>
                <w:color w:val="auto"/>
                <w:sz w:val="20"/>
              </w:rPr>
            </w:pPr>
            <w:r w:rsidRPr="00D74E4E">
              <w:rPr>
                <w:rFonts w:ascii="Sylfaen" w:hAnsi="Sylfaen"/>
                <w:color w:val="auto"/>
                <w:sz w:val="20"/>
              </w:rPr>
              <w:t>Սահմանափակումները</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09ABCD6E" w14:textId="77777777" w:rsidR="00651630" w:rsidRPr="00D74E4E" w:rsidRDefault="00651630" w:rsidP="00F117D1">
            <w:pPr>
              <w:pStyle w:val="a5"/>
              <w:widowControl w:val="0"/>
              <w:spacing w:line="240" w:lineRule="auto"/>
              <w:ind w:left="-53"/>
              <w:jc w:val="left"/>
              <w:rPr>
                <w:rFonts w:ascii="Sylfaen" w:hAnsi="Sylfaen" w:cs="Times New Roman"/>
                <w:color w:val="auto"/>
                <w:sz w:val="20"/>
              </w:rPr>
            </w:pPr>
            <w:r w:rsidRPr="00D74E4E">
              <w:rPr>
                <w:rFonts w:ascii="Sylfaen" w:hAnsi="Sylfaen"/>
                <w:color w:val="auto"/>
                <w:sz w:val="20"/>
              </w:rPr>
              <w:t>ծանուցման ձևաչափն ու կառուցվածքը պետք է համապատասխանեն էլեկտրոնային փաստաթղթերի ու տեղեկությունների ձևաչափերի և կառուցվածքների նկարագրությանը։</w:t>
            </w:r>
          </w:p>
          <w:p w14:paraId="1EF49CE6" w14:textId="77777777" w:rsidR="00651630" w:rsidRPr="00D74E4E" w:rsidRDefault="00651630" w:rsidP="00F117D1">
            <w:pPr>
              <w:pStyle w:val="a5"/>
              <w:widowControl w:val="0"/>
              <w:spacing w:line="240" w:lineRule="auto"/>
              <w:ind w:left="-53"/>
              <w:jc w:val="left"/>
              <w:rPr>
                <w:rFonts w:ascii="Sylfaen" w:hAnsi="Sylfaen" w:cs="Times New Roman"/>
                <w:color w:val="auto"/>
                <w:sz w:val="20"/>
              </w:rPr>
            </w:pPr>
            <w:r w:rsidRPr="00D74E4E">
              <w:rPr>
                <w:rFonts w:ascii="Sylfaen" w:hAnsi="Sylfaen"/>
                <w:color w:val="auto"/>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D74E4E" w14:paraId="1029E51A" w14:textId="77777777" w:rsidTr="005C4425">
        <w:trPr>
          <w:jc w:val="center"/>
        </w:trPr>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497BC9A6" w14:textId="77777777" w:rsidR="00651630" w:rsidRPr="00D74E4E" w:rsidRDefault="00651630" w:rsidP="00F117D1">
            <w:pPr>
              <w:pStyle w:val="a5"/>
              <w:widowControl w:val="0"/>
              <w:spacing w:line="240" w:lineRule="auto"/>
              <w:jc w:val="center"/>
              <w:rPr>
                <w:rFonts w:ascii="Sylfaen" w:hAnsi="Sylfaen" w:cs="Times New Roman"/>
                <w:color w:val="auto"/>
                <w:sz w:val="20"/>
              </w:rPr>
            </w:pPr>
            <w:r w:rsidRPr="00D74E4E">
              <w:rPr>
                <w:rFonts w:ascii="Sylfaen" w:hAnsi="Sylfaen"/>
                <w:color w:val="auto"/>
                <w:sz w:val="20"/>
              </w:rPr>
              <w:t>6</w:t>
            </w:r>
          </w:p>
        </w:tc>
        <w:tc>
          <w:tcPr>
            <w:tcW w:w="3045" w:type="dxa"/>
            <w:tcBorders>
              <w:top w:val="single" w:sz="4" w:space="0" w:color="auto"/>
              <w:left w:val="single" w:sz="4" w:space="0" w:color="auto"/>
              <w:bottom w:val="single" w:sz="4" w:space="0" w:color="auto"/>
              <w:right w:val="single" w:sz="4" w:space="0" w:color="auto"/>
            </w:tcBorders>
            <w:tcMar>
              <w:top w:w="85" w:type="dxa"/>
              <w:bottom w:w="85" w:type="dxa"/>
            </w:tcMar>
          </w:tcPr>
          <w:p w14:paraId="2CF3C690" w14:textId="77777777" w:rsidR="00651630" w:rsidRPr="00D74E4E" w:rsidRDefault="00651630" w:rsidP="00F117D1">
            <w:pPr>
              <w:pStyle w:val="a5"/>
              <w:widowControl w:val="0"/>
              <w:spacing w:line="240" w:lineRule="auto"/>
              <w:jc w:val="left"/>
              <w:rPr>
                <w:rFonts w:ascii="Sylfaen" w:hAnsi="Sylfaen" w:cs="Times New Roman"/>
                <w:color w:val="auto"/>
                <w:sz w:val="20"/>
              </w:rPr>
            </w:pPr>
            <w:r w:rsidRPr="00D74E4E">
              <w:rPr>
                <w:rFonts w:ascii="Sylfaen" w:hAnsi="Sylfaen"/>
                <w:color w:val="auto"/>
                <w:sz w:val="20"/>
              </w:rPr>
              <w:t>Գործառնության նկարագրությունը</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1F155350" w14:textId="77777777" w:rsidR="00651630" w:rsidRPr="00D74E4E" w:rsidRDefault="00651630" w:rsidP="00F117D1">
            <w:pPr>
              <w:pStyle w:val="a5"/>
              <w:widowControl w:val="0"/>
              <w:spacing w:line="240" w:lineRule="auto"/>
              <w:ind w:left="-53"/>
              <w:jc w:val="left"/>
              <w:rPr>
                <w:rFonts w:ascii="Sylfaen" w:hAnsi="Sylfaen" w:cs="Times New Roman"/>
                <w:color w:val="auto"/>
                <w:sz w:val="20"/>
              </w:rPr>
            </w:pPr>
            <w:r w:rsidRPr="00D74E4E">
              <w:rPr>
                <w:rFonts w:ascii="Sylfaen" w:hAnsi="Sylfaen"/>
                <w:sz w:val="20"/>
              </w:rPr>
              <w:t xml:space="preserve">կատարողը յուրաքանչյուր անդամ պետության լիազորված մարմնից ստանում է մտավոր սեփականության օբյեկտը միասնական ռեեստրից հանելու վերաբերյալ ծանուցումն </w:t>
            </w:r>
            <w:r w:rsidRPr="00F117D1">
              <w:rPr>
                <w:rFonts w:ascii="Sylfaen" w:hAnsi="Sylfaen"/>
                <w:spacing w:val="-4"/>
                <w:sz w:val="20"/>
              </w:rPr>
              <w:t>ընդունելու եւ մշակելու մասին հաստատումներ եւ մշակում է դրանք</w:t>
            </w:r>
          </w:p>
        </w:tc>
      </w:tr>
      <w:tr w:rsidR="00651630" w:rsidRPr="00D74E4E" w14:paraId="7E2E1226" w14:textId="77777777" w:rsidTr="005C4425">
        <w:trPr>
          <w:jc w:val="center"/>
        </w:trPr>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3246E366" w14:textId="77777777" w:rsidR="00651630" w:rsidRPr="00D74E4E" w:rsidRDefault="00651630" w:rsidP="00F117D1">
            <w:pPr>
              <w:pStyle w:val="a5"/>
              <w:widowControl w:val="0"/>
              <w:spacing w:line="240" w:lineRule="auto"/>
              <w:jc w:val="center"/>
              <w:rPr>
                <w:rFonts w:ascii="Sylfaen" w:hAnsi="Sylfaen" w:cs="Times New Roman"/>
                <w:color w:val="auto"/>
                <w:sz w:val="20"/>
              </w:rPr>
            </w:pPr>
            <w:r w:rsidRPr="00D74E4E">
              <w:rPr>
                <w:rFonts w:ascii="Sylfaen" w:hAnsi="Sylfaen"/>
                <w:color w:val="auto"/>
                <w:sz w:val="20"/>
              </w:rPr>
              <w:t>7</w:t>
            </w:r>
          </w:p>
        </w:tc>
        <w:tc>
          <w:tcPr>
            <w:tcW w:w="3045" w:type="dxa"/>
            <w:tcBorders>
              <w:top w:val="single" w:sz="4" w:space="0" w:color="auto"/>
              <w:left w:val="single" w:sz="4" w:space="0" w:color="auto"/>
              <w:bottom w:val="single" w:sz="4" w:space="0" w:color="auto"/>
              <w:right w:val="single" w:sz="4" w:space="0" w:color="auto"/>
            </w:tcBorders>
            <w:tcMar>
              <w:top w:w="85" w:type="dxa"/>
              <w:bottom w:w="85" w:type="dxa"/>
            </w:tcMar>
          </w:tcPr>
          <w:p w14:paraId="648E886F" w14:textId="77777777" w:rsidR="00651630" w:rsidRPr="00D74E4E" w:rsidRDefault="00651630" w:rsidP="00F117D1">
            <w:pPr>
              <w:pStyle w:val="a5"/>
              <w:widowControl w:val="0"/>
              <w:spacing w:line="240" w:lineRule="auto"/>
              <w:jc w:val="left"/>
              <w:rPr>
                <w:rFonts w:ascii="Sylfaen" w:hAnsi="Sylfaen" w:cs="Times New Roman"/>
                <w:color w:val="auto"/>
                <w:sz w:val="20"/>
              </w:rPr>
            </w:pPr>
            <w:r w:rsidRPr="00D74E4E">
              <w:rPr>
                <w:rFonts w:ascii="Sylfaen" w:hAnsi="Sylfaen"/>
                <w:color w:val="auto"/>
                <w:sz w:val="20"/>
              </w:rPr>
              <w:t>Արդյունքները</w:t>
            </w:r>
          </w:p>
        </w:tc>
        <w:tc>
          <w:tcPr>
            <w:tcW w:w="5670" w:type="dxa"/>
            <w:tcBorders>
              <w:top w:val="single" w:sz="4" w:space="0" w:color="auto"/>
              <w:left w:val="single" w:sz="4" w:space="0" w:color="auto"/>
              <w:bottom w:val="single" w:sz="4" w:space="0" w:color="auto"/>
              <w:right w:val="single" w:sz="4" w:space="0" w:color="auto"/>
            </w:tcBorders>
            <w:tcMar>
              <w:top w:w="85" w:type="dxa"/>
              <w:bottom w:w="85" w:type="dxa"/>
            </w:tcMar>
          </w:tcPr>
          <w:p w14:paraId="4B14F5FF" w14:textId="77777777" w:rsidR="00651630" w:rsidRPr="00D74E4E" w:rsidRDefault="00651630" w:rsidP="00F117D1">
            <w:pPr>
              <w:pStyle w:val="a5"/>
              <w:widowControl w:val="0"/>
              <w:spacing w:line="240" w:lineRule="auto"/>
              <w:ind w:left="-53"/>
              <w:jc w:val="left"/>
              <w:rPr>
                <w:rFonts w:ascii="Sylfaen" w:hAnsi="Sylfaen" w:cs="Times New Roman"/>
                <w:color w:val="auto"/>
                <w:sz w:val="20"/>
              </w:rPr>
            </w:pPr>
            <w:r w:rsidRPr="00D74E4E">
              <w:rPr>
                <w:rFonts w:ascii="Sylfaen" w:hAnsi="Sylfaen"/>
                <w:sz w:val="20"/>
              </w:rPr>
              <w:t>յուրաքանչյուր անդամ պետության լիազորված մարմնից ստացվել եւ մշակվել է մտավոր սեփականության օբյեկտը միասնական ռեեստրից հանելու վերաբերյալ ծանուցումն ընդունելու եւ մշակելու մասին հաստատումը</w:t>
            </w:r>
          </w:p>
        </w:tc>
      </w:tr>
    </w:tbl>
    <w:p w14:paraId="487B25D4" w14:textId="77777777" w:rsidR="005C4425" w:rsidRDefault="005C4425">
      <w:pPr>
        <w:spacing w:after="0" w:line="240" w:lineRule="auto"/>
        <w:rPr>
          <w:rFonts w:ascii="Sylfaen" w:eastAsia="Times New Roman" w:hAnsi="Sylfaen"/>
          <w:sz w:val="24"/>
          <w:szCs w:val="24"/>
        </w:rPr>
      </w:pPr>
      <w:r>
        <w:rPr>
          <w:rFonts w:ascii="Sylfaen" w:hAnsi="Sylfaen"/>
          <w:sz w:val="24"/>
        </w:rPr>
        <w:br w:type="page"/>
      </w:r>
    </w:p>
    <w:p w14:paraId="376710C1"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71</w:t>
      </w:r>
    </w:p>
    <w:p w14:paraId="07FA94AF" w14:textId="77777777" w:rsidR="00651630" w:rsidRPr="00420A82" w:rsidRDefault="00651630" w:rsidP="005A1DA7">
      <w:pPr>
        <w:pStyle w:val="ad"/>
      </w:pPr>
      <w:r w:rsidRPr="00420A82">
        <w:t>«Մտավոր</w:t>
      </w:r>
      <w:r w:rsidRPr="00420A82">
        <w:rPr>
          <w:rFonts w:ascii="Times New Roman" w:hAnsi="Times New Roman"/>
        </w:rPr>
        <w:t xml:space="preserve"> </w:t>
      </w:r>
      <w:r w:rsidRPr="00420A82">
        <w:t>սեփականության</w:t>
      </w:r>
      <w:r w:rsidRPr="00420A82">
        <w:rPr>
          <w:rFonts w:ascii="Times New Roman" w:hAnsi="Times New Roman"/>
        </w:rPr>
        <w:t xml:space="preserve"> </w:t>
      </w:r>
      <w:r w:rsidRPr="00420A82">
        <w:t>օբյեկտը</w:t>
      </w:r>
      <w:r w:rsidRPr="00420A82">
        <w:rPr>
          <w:rFonts w:ascii="Times New Roman" w:hAnsi="Times New Roman"/>
        </w:rPr>
        <w:t xml:space="preserve"> </w:t>
      </w:r>
      <w:r w:rsidRPr="00420A82">
        <w:t>միասնական</w:t>
      </w:r>
      <w:r w:rsidRPr="00420A82">
        <w:rPr>
          <w:rFonts w:ascii="Times New Roman" w:hAnsi="Times New Roman"/>
        </w:rPr>
        <w:t xml:space="preserve"> </w:t>
      </w:r>
      <w:r w:rsidRPr="00420A82">
        <w:t>ռեեստրից</w:t>
      </w:r>
      <w:r w:rsidRPr="00420A82">
        <w:rPr>
          <w:rFonts w:ascii="Times New Roman" w:hAnsi="Times New Roman"/>
        </w:rPr>
        <w:t xml:space="preserve"> </w:t>
      </w:r>
      <w:r w:rsidRPr="00420A82">
        <w:t>հանելու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հայտատուին</w:t>
      </w:r>
      <w:r w:rsidRPr="00420A82">
        <w:rPr>
          <w:rFonts w:ascii="Times New Roman" w:hAnsi="Times New Roman"/>
        </w:rPr>
        <w:t xml:space="preserve"> (</w:t>
      </w:r>
      <w:r w:rsidRPr="00420A82">
        <w:t>հայտատուի</w:t>
      </w:r>
      <w:r w:rsidRPr="00420A82">
        <w:rPr>
          <w:rFonts w:ascii="Times New Roman" w:hAnsi="Times New Roman"/>
        </w:rPr>
        <w:t xml:space="preserve"> </w:t>
      </w:r>
      <w:r w:rsidRPr="00420A82">
        <w:t>դիմումի</w:t>
      </w:r>
      <w:r w:rsidRPr="00420A82">
        <w:rPr>
          <w:rFonts w:ascii="Times New Roman" w:hAnsi="Times New Roman"/>
        </w:rPr>
        <w:t xml:space="preserve"> </w:t>
      </w:r>
      <w:r w:rsidRPr="00420A82">
        <w:t>հետ</w:t>
      </w:r>
      <w:r w:rsidRPr="00420A82">
        <w:rPr>
          <w:rFonts w:ascii="Times New Roman" w:hAnsi="Times New Roman"/>
        </w:rPr>
        <w:t xml:space="preserve"> </w:t>
      </w:r>
      <w:r w:rsidRPr="00420A82">
        <w:t>չկապված</w:t>
      </w:r>
      <w:r w:rsidRPr="00420A82">
        <w:rPr>
          <w:rFonts w:ascii="Times New Roman" w:hAnsi="Times New Roman"/>
        </w:rPr>
        <w:t xml:space="preserve"> </w:t>
      </w:r>
      <w:r w:rsidRPr="00420A82">
        <w:t>հիմքեր</w:t>
      </w:r>
      <w:r w:rsidRPr="00420A82">
        <w:rPr>
          <w:rFonts w:ascii="Times New Roman" w:hAnsi="Times New Roman"/>
        </w:rPr>
        <w:t xml:space="preserve">)» </w:t>
      </w:r>
      <w:r w:rsidRPr="00420A82">
        <w:t>գործառնության</w:t>
      </w:r>
      <w:r w:rsidR="00EF0351" w:rsidRPr="00EF0351">
        <w:t xml:space="preserve"> </w:t>
      </w:r>
      <w:r w:rsidRPr="00420A82">
        <w:rPr>
          <w:rFonts w:ascii="Times New Roman" w:hAnsi="Times New Roman"/>
        </w:rPr>
        <w:t xml:space="preserve">(P.SP.01.OPR.060) </w:t>
      </w:r>
      <w:r w:rsidRPr="00420A82">
        <w:t>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F117D1" w14:paraId="1E0F99B5" w14:textId="77777777" w:rsidTr="00F117D1">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326A583" w14:textId="77777777" w:rsidR="00651630" w:rsidRPr="00F117D1" w:rsidRDefault="00651630" w:rsidP="00F117D1">
            <w:pPr>
              <w:pStyle w:val="a7"/>
              <w:keepNext w:val="0"/>
              <w:keepLines w:val="0"/>
              <w:widowControl w:val="0"/>
              <w:spacing w:after="120"/>
              <w:rPr>
                <w:rFonts w:ascii="Sylfaen" w:hAnsi="Sylfaen"/>
                <w:color w:val="auto"/>
                <w:sz w:val="20"/>
                <w:szCs w:val="20"/>
              </w:rPr>
            </w:pPr>
            <w:r w:rsidRPr="00F117D1">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CA8654F" w14:textId="77777777" w:rsidR="00651630" w:rsidRPr="00F117D1" w:rsidRDefault="00651630" w:rsidP="00F117D1">
            <w:pPr>
              <w:pStyle w:val="a7"/>
              <w:keepNext w:val="0"/>
              <w:keepLines w:val="0"/>
              <w:widowControl w:val="0"/>
              <w:spacing w:after="120"/>
              <w:rPr>
                <w:rFonts w:ascii="Sylfaen" w:hAnsi="Sylfaen"/>
                <w:color w:val="auto"/>
                <w:sz w:val="20"/>
                <w:szCs w:val="20"/>
              </w:rPr>
            </w:pPr>
            <w:r w:rsidRPr="00F117D1">
              <w:rPr>
                <w:rFonts w:ascii="Sylfaen" w:hAnsi="Sylfaen"/>
                <w:color w:val="auto"/>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34375EC" w14:textId="77777777" w:rsidR="00651630" w:rsidRPr="00F117D1" w:rsidRDefault="00651630" w:rsidP="00F117D1">
            <w:pPr>
              <w:pStyle w:val="a7"/>
              <w:keepNext w:val="0"/>
              <w:keepLines w:val="0"/>
              <w:widowControl w:val="0"/>
              <w:spacing w:after="120"/>
              <w:rPr>
                <w:rFonts w:ascii="Sylfaen" w:hAnsi="Sylfaen"/>
                <w:color w:val="auto"/>
                <w:sz w:val="20"/>
                <w:szCs w:val="20"/>
              </w:rPr>
            </w:pPr>
            <w:r w:rsidRPr="00F117D1">
              <w:rPr>
                <w:rFonts w:ascii="Sylfaen" w:hAnsi="Sylfaen"/>
                <w:color w:val="auto"/>
                <w:sz w:val="20"/>
                <w:szCs w:val="20"/>
              </w:rPr>
              <w:t>Նկարագրությունը</w:t>
            </w:r>
          </w:p>
        </w:tc>
      </w:tr>
      <w:tr w:rsidR="00651630" w:rsidRPr="00F117D1" w14:paraId="777287AE" w14:textId="77777777" w:rsidTr="00F117D1">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88665B" w14:textId="77777777" w:rsidR="00651630" w:rsidRPr="00F117D1" w:rsidRDefault="00651630" w:rsidP="00F117D1">
            <w:pPr>
              <w:pStyle w:val="a7"/>
              <w:keepNext w:val="0"/>
              <w:keepLines w:val="0"/>
              <w:widowControl w:val="0"/>
              <w:spacing w:after="120"/>
              <w:rPr>
                <w:rFonts w:ascii="Sylfaen" w:hAnsi="Sylfaen"/>
                <w:color w:val="auto"/>
                <w:sz w:val="20"/>
                <w:szCs w:val="20"/>
              </w:rPr>
            </w:pPr>
            <w:r w:rsidRPr="00F117D1">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6CB9457" w14:textId="77777777" w:rsidR="00651630" w:rsidRPr="00F117D1" w:rsidRDefault="00651630" w:rsidP="00F117D1">
            <w:pPr>
              <w:pStyle w:val="a7"/>
              <w:keepNext w:val="0"/>
              <w:keepLines w:val="0"/>
              <w:widowControl w:val="0"/>
              <w:spacing w:after="120"/>
              <w:rPr>
                <w:rFonts w:ascii="Sylfaen" w:hAnsi="Sylfaen"/>
                <w:color w:val="auto"/>
                <w:sz w:val="20"/>
                <w:szCs w:val="20"/>
              </w:rPr>
            </w:pPr>
            <w:r w:rsidRPr="00F117D1">
              <w:rPr>
                <w:rFonts w:ascii="Sylfaen" w:hAnsi="Sylfaen"/>
                <w:color w:val="auto"/>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B069AEE" w14:textId="77777777" w:rsidR="00651630" w:rsidRPr="00F117D1" w:rsidRDefault="00651630" w:rsidP="00F117D1">
            <w:pPr>
              <w:pStyle w:val="a7"/>
              <w:keepNext w:val="0"/>
              <w:keepLines w:val="0"/>
              <w:widowControl w:val="0"/>
              <w:spacing w:after="120"/>
              <w:rPr>
                <w:rFonts w:ascii="Sylfaen" w:hAnsi="Sylfaen"/>
                <w:color w:val="auto"/>
                <w:sz w:val="20"/>
                <w:szCs w:val="20"/>
              </w:rPr>
            </w:pPr>
            <w:r w:rsidRPr="00F117D1">
              <w:rPr>
                <w:rFonts w:ascii="Sylfaen" w:hAnsi="Sylfaen"/>
                <w:color w:val="auto"/>
                <w:sz w:val="20"/>
                <w:szCs w:val="20"/>
              </w:rPr>
              <w:t>3</w:t>
            </w:r>
          </w:p>
        </w:tc>
      </w:tr>
      <w:tr w:rsidR="00651630" w:rsidRPr="00F117D1" w14:paraId="4DD8A622" w14:textId="77777777" w:rsidTr="00F117D1">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FCC1BB6" w14:textId="77777777" w:rsidR="00651630" w:rsidRPr="00F117D1" w:rsidRDefault="00651630" w:rsidP="00F117D1">
            <w:pPr>
              <w:pStyle w:val="a5"/>
              <w:widowControl w:val="0"/>
              <w:spacing w:after="120" w:line="240" w:lineRule="auto"/>
              <w:jc w:val="center"/>
              <w:rPr>
                <w:rFonts w:ascii="Sylfaen" w:hAnsi="Sylfaen" w:cs="Times New Roman"/>
                <w:color w:val="auto"/>
                <w:sz w:val="20"/>
              </w:rPr>
            </w:pPr>
            <w:r w:rsidRPr="00F117D1">
              <w:rPr>
                <w:rFonts w:ascii="Sylfaen" w:hAnsi="Sylfaen"/>
                <w:color w:val="auto"/>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4501EE9" w14:textId="77777777" w:rsidR="00651630" w:rsidRPr="00F117D1" w:rsidRDefault="00651630" w:rsidP="00F117D1">
            <w:pPr>
              <w:pStyle w:val="a5"/>
              <w:widowControl w:val="0"/>
              <w:spacing w:after="120" w:line="240" w:lineRule="auto"/>
              <w:jc w:val="left"/>
              <w:rPr>
                <w:rFonts w:ascii="Sylfaen" w:hAnsi="Sylfaen" w:cs="Times New Roman"/>
                <w:color w:val="auto"/>
                <w:sz w:val="20"/>
              </w:rPr>
            </w:pPr>
            <w:r w:rsidRPr="00F117D1">
              <w:rPr>
                <w:rFonts w:ascii="Sylfaen" w:hAnsi="Sylfaen"/>
                <w:color w:val="auto"/>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0BEABFC" w14:textId="77777777" w:rsidR="00651630" w:rsidRPr="00F117D1" w:rsidRDefault="00651630" w:rsidP="00F117D1">
            <w:pPr>
              <w:pStyle w:val="a5"/>
              <w:widowControl w:val="0"/>
              <w:spacing w:after="120" w:line="240" w:lineRule="auto"/>
              <w:jc w:val="left"/>
              <w:rPr>
                <w:rFonts w:ascii="Sylfaen" w:hAnsi="Sylfaen" w:cs="Times New Roman"/>
                <w:color w:val="auto"/>
                <w:sz w:val="20"/>
              </w:rPr>
            </w:pPr>
            <w:r w:rsidRPr="00F117D1">
              <w:rPr>
                <w:rFonts w:ascii="Sylfaen" w:hAnsi="Sylfaen"/>
                <w:color w:val="auto"/>
                <w:sz w:val="20"/>
              </w:rPr>
              <w:t>P.SP.01.OPR.060</w:t>
            </w:r>
          </w:p>
        </w:tc>
      </w:tr>
      <w:tr w:rsidR="00651630" w:rsidRPr="00F117D1" w14:paraId="375813EE" w14:textId="77777777" w:rsidTr="00F117D1">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B6A3A0D" w14:textId="77777777" w:rsidR="00651630" w:rsidRPr="00F117D1" w:rsidRDefault="00651630" w:rsidP="00F117D1">
            <w:pPr>
              <w:pStyle w:val="a5"/>
              <w:widowControl w:val="0"/>
              <w:spacing w:after="120" w:line="240" w:lineRule="auto"/>
              <w:jc w:val="center"/>
              <w:rPr>
                <w:rFonts w:ascii="Sylfaen" w:hAnsi="Sylfaen" w:cs="Times New Roman"/>
                <w:color w:val="auto"/>
                <w:sz w:val="20"/>
              </w:rPr>
            </w:pPr>
            <w:r w:rsidRPr="00F117D1">
              <w:rPr>
                <w:rFonts w:ascii="Sylfaen" w:hAnsi="Sylfaen"/>
                <w:color w:val="auto"/>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0541B415" w14:textId="77777777" w:rsidR="00651630" w:rsidRPr="00F117D1" w:rsidRDefault="00651630" w:rsidP="00F117D1">
            <w:pPr>
              <w:pStyle w:val="a5"/>
              <w:widowControl w:val="0"/>
              <w:spacing w:after="120" w:line="240" w:lineRule="auto"/>
              <w:jc w:val="left"/>
              <w:rPr>
                <w:rFonts w:ascii="Sylfaen" w:hAnsi="Sylfaen" w:cs="Times New Roman"/>
                <w:color w:val="auto"/>
                <w:sz w:val="20"/>
              </w:rPr>
            </w:pPr>
            <w:r w:rsidRPr="00F117D1">
              <w:rPr>
                <w:rFonts w:ascii="Sylfaen" w:hAnsi="Sylfaen"/>
                <w:color w:val="auto"/>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4A63550" w14:textId="77777777" w:rsidR="00651630" w:rsidRPr="00F117D1" w:rsidRDefault="00651630" w:rsidP="00F117D1">
            <w:pPr>
              <w:pStyle w:val="a5"/>
              <w:widowControl w:val="0"/>
              <w:spacing w:after="120" w:line="240" w:lineRule="auto"/>
              <w:ind w:left="-34"/>
              <w:jc w:val="left"/>
              <w:rPr>
                <w:rFonts w:ascii="Sylfaen" w:hAnsi="Sylfaen" w:cs="Times New Roman"/>
                <w:color w:val="auto"/>
                <w:sz w:val="20"/>
              </w:rPr>
            </w:pPr>
            <w:r w:rsidRPr="00F117D1">
              <w:rPr>
                <w:rFonts w:ascii="Sylfaen" w:hAnsi="Sylfaen"/>
                <w:sz w:val="20"/>
              </w:rPr>
              <w:t>մտավոր սեփականության օբյեկտը միասնական ռեեստրից հանելու վերաբերյալ ծանուցման ուղարկում հայտատուին (հայտատուի դիմումի հետ չկապված հիմքեր)</w:t>
            </w:r>
          </w:p>
        </w:tc>
      </w:tr>
      <w:tr w:rsidR="00651630" w:rsidRPr="00F117D1" w14:paraId="79F12CBA" w14:textId="77777777" w:rsidTr="00F117D1">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9017172" w14:textId="77777777" w:rsidR="00651630" w:rsidRPr="00F117D1" w:rsidRDefault="00651630" w:rsidP="00F117D1">
            <w:pPr>
              <w:pStyle w:val="a5"/>
              <w:widowControl w:val="0"/>
              <w:spacing w:after="120" w:line="240" w:lineRule="auto"/>
              <w:jc w:val="center"/>
              <w:rPr>
                <w:rFonts w:ascii="Sylfaen" w:hAnsi="Sylfaen" w:cs="Times New Roman"/>
                <w:color w:val="auto"/>
                <w:sz w:val="20"/>
              </w:rPr>
            </w:pPr>
            <w:r w:rsidRPr="00F117D1">
              <w:rPr>
                <w:rFonts w:ascii="Sylfaen" w:hAnsi="Sylfaen"/>
                <w:color w:val="auto"/>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5769F00A" w14:textId="77777777" w:rsidR="00651630" w:rsidRPr="00F117D1" w:rsidRDefault="00651630" w:rsidP="00F117D1">
            <w:pPr>
              <w:pStyle w:val="a5"/>
              <w:widowControl w:val="0"/>
              <w:spacing w:after="120" w:line="240" w:lineRule="auto"/>
              <w:jc w:val="left"/>
              <w:rPr>
                <w:rFonts w:ascii="Sylfaen" w:hAnsi="Sylfaen" w:cs="Times New Roman"/>
                <w:color w:val="auto"/>
                <w:sz w:val="20"/>
              </w:rPr>
            </w:pPr>
            <w:r w:rsidRPr="00F117D1">
              <w:rPr>
                <w:rFonts w:ascii="Sylfaen" w:hAnsi="Sylfaen"/>
                <w:color w:val="auto"/>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62A905E" w14:textId="77777777" w:rsidR="00651630" w:rsidRPr="00F117D1" w:rsidRDefault="00651630" w:rsidP="00F117D1">
            <w:pPr>
              <w:pStyle w:val="a5"/>
              <w:widowControl w:val="0"/>
              <w:spacing w:after="120" w:line="240" w:lineRule="auto"/>
              <w:ind w:left="-34"/>
              <w:jc w:val="left"/>
              <w:rPr>
                <w:rFonts w:ascii="Sylfaen" w:hAnsi="Sylfaen" w:cs="Times New Roman"/>
                <w:color w:val="auto"/>
                <w:sz w:val="20"/>
              </w:rPr>
            </w:pPr>
            <w:r w:rsidRPr="00F117D1">
              <w:rPr>
                <w:rFonts w:ascii="Sylfaen" w:hAnsi="Sylfaen"/>
                <w:color w:val="auto"/>
                <w:sz w:val="20"/>
              </w:rPr>
              <w:t>Հանձնաժողով</w:t>
            </w:r>
          </w:p>
        </w:tc>
      </w:tr>
      <w:tr w:rsidR="00651630" w:rsidRPr="00F117D1" w14:paraId="3BF68B4F" w14:textId="77777777" w:rsidTr="00F117D1">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44DDFD2" w14:textId="77777777" w:rsidR="00651630" w:rsidRPr="00F117D1" w:rsidRDefault="00651630" w:rsidP="00EF0351">
            <w:pPr>
              <w:pStyle w:val="a5"/>
              <w:widowControl w:val="0"/>
              <w:spacing w:after="120" w:line="240" w:lineRule="auto"/>
              <w:jc w:val="center"/>
              <w:rPr>
                <w:rFonts w:ascii="Sylfaen" w:hAnsi="Sylfaen" w:cs="Times New Roman"/>
                <w:color w:val="auto"/>
                <w:sz w:val="20"/>
              </w:rPr>
            </w:pPr>
            <w:r w:rsidRPr="00F117D1">
              <w:rPr>
                <w:rFonts w:ascii="Sylfaen" w:hAnsi="Sylfaen"/>
                <w:color w:val="auto"/>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A9045B2" w14:textId="77777777" w:rsidR="00651630" w:rsidRPr="00F117D1" w:rsidRDefault="00651630" w:rsidP="00EF0351">
            <w:pPr>
              <w:pStyle w:val="a5"/>
              <w:widowControl w:val="0"/>
              <w:spacing w:after="120" w:line="240" w:lineRule="auto"/>
              <w:jc w:val="left"/>
              <w:rPr>
                <w:rFonts w:ascii="Sylfaen" w:hAnsi="Sylfaen" w:cs="Times New Roman"/>
                <w:color w:val="auto"/>
                <w:sz w:val="20"/>
              </w:rPr>
            </w:pPr>
            <w:r w:rsidRPr="00F117D1">
              <w:rPr>
                <w:rFonts w:ascii="Sylfaen" w:hAnsi="Sylfaen"/>
                <w:color w:val="auto"/>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7BCE7F4C" w14:textId="77777777" w:rsidR="00651630" w:rsidRPr="00F117D1" w:rsidRDefault="00651630" w:rsidP="00EF0351">
            <w:pPr>
              <w:pStyle w:val="a5"/>
              <w:widowControl w:val="0"/>
              <w:spacing w:after="120" w:line="240" w:lineRule="auto"/>
              <w:ind w:left="-34"/>
              <w:jc w:val="left"/>
              <w:rPr>
                <w:rFonts w:ascii="Sylfaen" w:hAnsi="Sylfaen" w:cs="Times New Roman"/>
                <w:color w:val="auto"/>
                <w:sz w:val="20"/>
              </w:rPr>
            </w:pPr>
            <w:r w:rsidRPr="00F117D1">
              <w:rPr>
                <w:rFonts w:ascii="Sylfaen" w:hAnsi="Sylfaen"/>
                <w:sz w:val="20"/>
              </w:rPr>
              <w:t>կատարվում է, եթե մտավոր սեփականության օբյեկտը հանվել է միասնական ռեեստրից («Միասնական ռեեստրից մտավոր սեփականության օբյեկտի հանում (հայտատուի դիմումի հետ չկապված հիմքեր)» գործառնություն (P.SP.01.OPR.056))</w:t>
            </w:r>
          </w:p>
        </w:tc>
      </w:tr>
      <w:tr w:rsidR="00651630" w:rsidRPr="00F117D1" w14:paraId="17DA9899" w14:textId="77777777" w:rsidTr="00F117D1">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C4B238C" w14:textId="77777777" w:rsidR="00651630" w:rsidRPr="00F117D1" w:rsidRDefault="00651630" w:rsidP="00EF0351">
            <w:pPr>
              <w:pStyle w:val="a5"/>
              <w:widowControl w:val="0"/>
              <w:spacing w:after="120" w:line="240" w:lineRule="auto"/>
              <w:jc w:val="center"/>
              <w:rPr>
                <w:rFonts w:ascii="Sylfaen" w:hAnsi="Sylfaen" w:cs="Times New Roman"/>
                <w:color w:val="auto"/>
                <w:sz w:val="20"/>
              </w:rPr>
            </w:pPr>
            <w:r w:rsidRPr="00F117D1">
              <w:rPr>
                <w:rFonts w:ascii="Sylfaen" w:hAnsi="Sylfaen"/>
                <w:color w:val="auto"/>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99FA77F" w14:textId="77777777" w:rsidR="00651630" w:rsidRPr="00F117D1" w:rsidRDefault="00651630" w:rsidP="00EF0351">
            <w:pPr>
              <w:pStyle w:val="a5"/>
              <w:widowControl w:val="0"/>
              <w:spacing w:after="120" w:line="240" w:lineRule="auto"/>
              <w:jc w:val="left"/>
              <w:rPr>
                <w:rFonts w:ascii="Sylfaen" w:hAnsi="Sylfaen" w:cs="Times New Roman"/>
                <w:color w:val="auto"/>
                <w:sz w:val="20"/>
              </w:rPr>
            </w:pPr>
            <w:r w:rsidRPr="00F117D1">
              <w:rPr>
                <w:rFonts w:ascii="Sylfaen" w:hAnsi="Sylfaen"/>
                <w:color w:val="auto"/>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CE993DF" w14:textId="77777777" w:rsidR="00651630" w:rsidRPr="00F117D1" w:rsidRDefault="00651630" w:rsidP="00EF0351">
            <w:pPr>
              <w:pStyle w:val="a5"/>
              <w:widowControl w:val="0"/>
              <w:spacing w:after="120" w:line="240" w:lineRule="auto"/>
              <w:ind w:left="-34"/>
              <w:jc w:val="left"/>
              <w:rPr>
                <w:rFonts w:ascii="Sylfaen" w:hAnsi="Sylfaen" w:cs="Times New Roman"/>
                <w:color w:val="auto"/>
                <w:sz w:val="20"/>
              </w:rPr>
            </w:pPr>
            <w:r w:rsidRPr="00F117D1">
              <w:rPr>
                <w:rFonts w:ascii="Sylfaen" w:hAnsi="Sylfaen"/>
                <w:color w:val="auto"/>
                <w:sz w:val="20"/>
              </w:rPr>
              <w:t>մտավոր սեփականության օբյեկտը միասնական ռեեստրից հանելու վերաբերյալ ծանուցումն ուղարկվում է Կանոնակարգի 51-րդ կետով սահմանված ժամկետի ընթացքում</w:t>
            </w:r>
          </w:p>
        </w:tc>
      </w:tr>
      <w:tr w:rsidR="00651630" w:rsidRPr="00F117D1" w14:paraId="45C71BD8" w14:textId="77777777" w:rsidTr="00F117D1">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381CDD1B" w14:textId="77777777" w:rsidR="00651630" w:rsidRPr="00F117D1" w:rsidRDefault="00651630" w:rsidP="00EF0351">
            <w:pPr>
              <w:pStyle w:val="a5"/>
              <w:widowControl w:val="0"/>
              <w:spacing w:after="120" w:line="240" w:lineRule="auto"/>
              <w:jc w:val="center"/>
              <w:rPr>
                <w:rFonts w:ascii="Sylfaen" w:hAnsi="Sylfaen" w:cs="Times New Roman"/>
                <w:color w:val="auto"/>
                <w:sz w:val="20"/>
              </w:rPr>
            </w:pPr>
            <w:r w:rsidRPr="00F117D1">
              <w:rPr>
                <w:rFonts w:ascii="Sylfaen" w:hAnsi="Sylfaen"/>
                <w:color w:val="auto"/>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465B1F23" w14:textId="77777777" w:rsidR="00651630" w:rsidRPr="00F117D1" w:rsidRDefault="00651630" w:rsidP="00EF0351">
            <w:pPr>
              <w:pStyle w:val="a5"/>
              <w:widowControl w:val="0"/>
              <w:spacing w:after="120" w:line="240" w:lineRule="auto"/>
              <w:jc w:val="left"/>
              <w:rPr>
                <w:rFonts w:ascii="Sylfaen" w:hAnsi="Sylfaen" w:cs="Times New Roman"/>
                <w:color w:val="auto"/>
                <w:sz w:val="20"/>
              </w:rPr>
            </w:pPr>
            <w:r w:rsidRPr="00F117D1">
              <w:rPr>
                <w:rFonts w:ascii="Sylfaen" w:hAnsi="Sylfaen"/>
                <w:color w:val="auto"/>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30C662C0" w14:textId="77777777" w:rsidR="00651630" w:rsidRPr="00F117D1" w:rsidRDefault="00651630" w:rsidP="00EF0351">
            <w:pPr>
              <w:pStyle w:val="a5"/>
              <w:widowControl w:val="0"/>
              <w:spacing w:after="120" w:line="240" w:lineRule="auto"/>
              <w:ind w:left="-34"/>
              <w:jc w:val="left"/>
              <w:rPr>
                <w:rFonts w:ascii="Sylfaen" w:hAnsi="Sylfaen" w:cs="Times New Roman"/>
                <w:color w:val="auto"/>
                <w:sz w:val="20"/>
              </w:rPr>
            </w:pPr>
            <w:r w:rsidRPr="00F117D1">
              <w:rPr>
                <w:rFonts w:ascii="Sylfaen" w:hAnsi="Sylfaen"/>
                <w:color w:val="auto"/>
                <w:sz w:val="20"/>
              </w:rPr>
              <w:t>կատարողը ձեւավորում եւ հայտատուին է ուղարկում օբյեկտը միասնական ռեեստրից հանելու վերաբերյալ ծանուցում</w:t>
            </w:r>
          </w:p>
        </w:tc>
      </w:tr>
      <w:tr w:rsidR="00651630" w:rsidRPr="00F117D1" w14:paraId="1F182D7D" w14:textId="77777777" w:rsidTr="00F117D1">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283FAE0" w14:textId="77777777" w:rsidR="00651630" w:rsidRPr="00F117D1" w:rsidRDefault="00651630" w:rsidP="00EF0351">
            <w:pPr>
              <w:pStyle w:val="a5"/>
              <w:widowControl w:val="0"/>
              <w:spacing w:after="120" w:line="240" w:lineRule="auto"/>
              <w:jc w:val="center"/>
              <w:rPr>
                <w:rFonts w:ascii="Sylfaen" w:hAnsi="Sylfaen" w:cs="Times New Roman"/>
                <w:color w:val="auto"/>
                <w:sz w:val="20"/>
              </w:rPr>
            </w:pPr>
            <w:r w:rsidRPr="00F117D1">
              <w:rPr>
                <w:rFonts w:ascii="Sylfaen" w:hAnsi="Sylfaen"/>
                <w:color w:val="auto"/>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C3C08D7" w14:textId="77777777" w:rsidR="00651630" w:rsidRPr="00F117D1" w:rsidRDefault="00651630" w:rsidP="00EF0351">
            <w:pPr>
              <w:pStyle w:val="a5"/>
              <w:widowControl w:val="0"/>
              <w:spacing w:after="120" w:line="240" w:lineRule="auto"/>
              <w:jc w:val="left"/>
              <w:rPr>
                <w:rFonts w:ascii="Sylfaen" w:hAnsi="Sylfaen" w:cs="Times New Roman"/>
                <w:color w:val="auto"/>
                <w:sz w:val="20"/>
              </w:rPr>
            </w:pPr>
            <w:r w:rsidRPr="00F117D1">
              <w:rPr>
                <w:rFonts w:ascii="Sylfaen" w:hAnsi="Sylfaen"/>
                <w:color w:val="auto"/>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62BF30E" w14:textId="77777777" w:rsidR="00651630" w:rsidRPr="00F117D1" w:rsidRDefault="00651630" w:rsidP="00EF0351">
            <w:pPr>
              <w:pStyle w:val="a5"/>
              <w:widowControl w:val="0"/>
              <w:spacing w:after="120" w:line="240" w:lineRule="auto"/>
              <w:ind w:left="-34"/>
              <w:jc w:val="left"/>
              <w:rPr>
                <w:rFonts w:ascii="Sylfaen" w:hAnsi="Sylfaen" w:cs="Times New Roman"/>
                <w:color w:val="auto"/>
                <w:sz w:val="20"/>
              </w:rPr>
            </w:pPr>
            <w:r w:rsidRPr="00F117D1">
              <w:rPr>
                <w:rFonts w:ascii="Sylfaen" w:hAnsi="Sylfaen"/>
                <w:color w:val="auto"/>
                <w:sz w:val="20"/>
              </w:rPr>
              <w:t>օբյեկտը միասնական ռեեստրից հանելու վերաբերյալ ծանուցումն ուղարկվել է հայտատուին</w:t>
            </w:r>
          </w:p>
        </w:tc>
      </w:tr>
    </w:tbl>
    <w:p w14:paraId="7D95E03C" w14:textId="77777777" w:rsidR="00F117D1" w:rsidRPr="00AD20B3" w:rsidRDefault="00F117D1" w:rsidP="00EF0351">
      <w:pPr>
        <w:pStyle w:val="Heading3"/>
        <w:keepNext w:val="0"/>
        <w:keepLines w:val="0"/>
        <w:widowControl w:val="0"/>
        <w:spacing w:before="0" w:after="160" w:line="360" w:lineRule="auto"/>
        <w:rPr>
          <w:rFonts w:ascii="Sylfaen" w:hAnsi="Sylfaen"/>
          <w:sz w:val="24"/>
          <w:szCs w:val="24"/>
        </w:rPr>
      </w:pPr>
    </w:p>
    <w:p w14:paraId="79C8571A" w14:textId="77777777" w:rsidR="00651630" w:rsidRPr="00420A82" w:rsidRDefault="00651630" w:rsidP="00EF0351">
      <w:pPr>
        <w:pStyle w:val="Heading3"/>
        <w:keepNext w:val="0"/>
        <w:keepLines w:val="0"/>
        <w:widowControl w:val="0"/>
        <w:spacing w:before="0" w:after="160" w:line="360" w:lineRule="auto"/>
        <w:rPr>
          <w:rFonts w:ascii="Sylfaen" w:hAnsi="Sylfaen"/>
          <w:sz w:val="24"/>
          <w:szCs w:val="24"/>
        </w:rPr>
      </w:pPr>
      <w:r w:rsidRPr="00420A82">
        <w:rPr>
          <w:rFonts w:ascii="Sylfaen" w:hAnsi="Sylfaen"/>
          <w:sz w:val="24"/>
          <w:szCs w:val="24"/>
        </w:rPr>
        <w:t>«Ապրանքների շրջանառությանը վերաբերող տեղեկությունների փոփոխում (լրացում)» ընթացակարգը (P.SP.01.PRC.007)</w:t>
      </w:r>
    </w:p>
    <w:p w14:paraId="15C283A6" w14:textId="77777777" w:rsidR="00651630" w:rsidRPr="00420A82" w:rsidRDefault="00651630" w:rsidP="00EF0351">
      <w:pPr>
        <w:pStyle w:val="af1"/>
        <w:widowControl w:val="0"/>
        <w:tabs>
          <w:tab w:val="left" w:pos="1134"/>
        </w:tabs>
        <w:spacing w:after="160"/>
        <w:ind w:firstLine="567"/>
        <w:outlineLvl w:val="9"/>
        <w:rPr>
          <w:rFonts w:ascii="Sylfaen" w:hAnsi="Sylfaen"/>
        </w:rPr>
      </w:pPr>
      <w:r w:rsidRPr="00420A82">
        <w:rPr>
          <w:rFonts w:ascii="Sylfaen" w:hAnsi="Sylfaen"/>
          <w:noProof/>
        </w:rPr>
        <w:t>103.</w:t>
      </w:r>
      <w:r w:rsidR="00F117D1" w:rsidRPr="00F117D1">
        <w:rPr>
          <w:rFonts w:ascii="Sylfaen" w:hAnsi="Sylfaen"/>
          <w:noProof/>
        </w:rPr>
        <w:tab/>
      </w:r>
      <w:r w:rsidRPr="00420A82">
        <w:rPr>
          <w:rFonts w:ascii="Sylfaen" w:hAnsi="Sylfaen"/>
          <w:noProof/>
        </w:rPr>
        <w:t>«Ապրանքների շրջանառությանը վերաբերող տեղեկությունների փոփոխում (լրացում)» ընթացակարգի (P.SP.01.PRC.007) կատարման սխեման ներկայացված է 14-րդ նկարում։</w:t>
      </w:r>
    </w:p>
    <w:p w14:paraId="62412CE0" w14:textId="77777777" w:rsidR="00651630" w:rsidRPr="00420A82" w:rsidRDefault="00BD6DAC" w:rsidP="00A06554">
      <w:pPr>
        <w:pStyle w:val="a3"/>
        <w:widowControl w:val="0"/>
        <w:spacing w:after="160"/>
        <w:ind w:firstLine="0"/>
        <w:jc w:val="center"/>
        <w:rPr>
          <w:rFonts w:ascii="Sylfaen" w:hAnsi="Sylfaen"/>
          <w:szCs w:val="24"/>
        </w:rPr>
      </w:pPr>
      <w:r>
        <w:rPr>
          <w:rFonts w:ascii="Sylfaen" w:hAnsi="Sylfaen"/>
          <w:noProof/>
          <w:szCs w:val="24"/>
          <w:lang w:val="en-US" w:eastAsia="en-US" w:bidi="ar-SA"/>
        </w:rPr>
        <w:pict w14:anchorId="53A70B56">
          <v:group id="_x0000_s1523" style="position:absolute;left:0;text-align:left;margin-left:9.75pt;margin-top:7.05pt;width:440.2pt;height:310.1pt;z-index:252109824" coordorigin="1613,1559" coordsize="8804,6202">
            <v:rect id="_x0000_s1279" style="position:absolute;left:1613;top:1559;width:1590;height:200" stroked="f">
              <v:textbox style="mso-next-textbox:#_x0000_s1279" inset="0,0,0,0">
                <w:txbxContent>
                  <w:p w14:paraId="5704BE4C" w14:textId="77777777" w:rsidR="005A1DA7" w:rsidRPr="00F117D1" w:rsidRDefault="005A1DA7" w:rsidP="00651630">
                    <w:pPr>
                      <w:jc w:val="center"/>
                      <w:rPr>
                        <w:rFonts w:ascii="Sylfaen" w:hAnsi="Sylfaen"/>
                        <w:sz w:val="14"/>
                        <w:szCs w:val="14"/>
                      </w:rPr>
                    </w:pPr>
                    <w:r w:rsidRPr="00F117D1">
                      <w:rPr>
                        <w:rFonts w:ascii="Sylfaen" w:hAnsi="Sylfaen" w:cs="Tahoma"/>
                        <w:sz w:val="14"/>
                        <w:szCs w:val="14"/>
                      </w:rPr>
                      <w:t>։</w:t>
                    </w:r>
                    <w:r w:rsidRPr="00F117D1">
                      <w:rPr>
                        <w:rFonts w:ascii="Sylfaen" w:hAnsi="Sylfaen"/>
                        <w:sz w:val="14"/>
                        <w:szCs w:val="14"/>
                      </w:rPr>
                      <w:t xml:space="preserve"> Հայտատու</w:t>
                    </w:r>
                  </w:p>
                </w:txbxContent>
              </v:textbox>
            </v:rect>
            <v:rect id="_x0000_s1280" style="position:absolute;left:4469;top:1559;width:1590;height:200" stroked="f">
              <v:textbox style="mso-next-textbox:#_x0000_s1280" inset="0,0,0,0">
                <w:txbxContent>
                  <w:p w14:paraId="20AEA7D0" w14:textId="77777777" w:rsidR="005A1DA7" w:rsidRPr="00F117D1" w:rsidRDefault="005A1DA7" w:rsidP="00651630">
                    <w:pPr>
                      <w:jc w:val="center"/>
                      <w:rPr>
                        <w:rFonts w:ascii="Sylfaen" w:hAnsi="Sylfaen"/>
                        <w:sz w:val="14"/>
                        <w:szCs w:val="14"/>
                      </w:rPr>
                    </w:pPr>
                    <w:r w:rsidRPr="00F117D1">
                      <w:rPr>
                        <w:rFonts w:ascii="Sylfaen" w:hAnsi="Sylfaen" w:cs="Tahoma"/>
                        <w:sz w:val="14"/>
                        <w:szCs w:val="14"/>
                      </w:rPr>
                      <w:t>։</w:t>
                    </w:r>
                    <w:r w:rsidRPr="00F117D1">
                      <w:rPr>
                        <w:rFonts w:ascii="Sylfaen" w:hAnsi="Sylfaen"/>
                        <w:sz w:val="14"/>
                        <w:szCs w:val="14"/>
                      </w:rPr>
                      <w:t xml:space="preserve"> Հանձնաժողով</w:t>
                    </w:r>
                  </w:p>
                </w:txbxContent>
              </v:textbox>
            </v:rect>
            <v:rect id="_x0000_s1281" style="position:absolute;left:7186;top:1559;width:3135;height:200" stroked="f">
              <v:textbox style="mso-next-textbox:#_x0000_s1281" inset="0,0,0,0">
                <w:txbxContent>
                  <w:p w14:paraId="35023F93" w14:textId="77777777" w:rsidR="005A1DA7" w:rsidRPr="00F117D1" w:rsidRDefault="005A1DA7" w:rsidP="00651630">
                    <w:pPr>
                      <w:spacing w:after="0" w:line="240" w:lineRule="auto"/>
                      <w:jc w:val="center"/>
                      <w:rPr>
                        <w:rFonts w:ascii="Sylfaen" w:hAnsi="Sylfaen"/>
                        <w:sz w:val="14"/>
                        <w:szCs w:val="14"/>
                      </w:rPr>
                    </w:pPr>
                    <w:r>
                      <w:rPr>
                        <w:rFonts w:ascii="Sylfaen" w:hAnsi="Sylfaen"/>
                        <w:sz w:val="15"/>
                      </w:rPr>
                      <w:t xml:space="preserve">։ </w:t>
                    </w:r>
                    <w:r w:rsidRPr="00F117D1">
                      <w:rPr>
                        <w:rFonts w:ascii="Sylfaen" w:hAnsi="Sylfaen"/>
                        <w:sz w:val="14"/>
                        <w:szCs w:val="14"/>
                      </w:rPr>
                      <w:t>Անդամ պետության լիազորված մարմին</w:t>
                    </w:r>
                  </w:p>
                  <w:p w14:paraId="324DC4FE" w14:textId="77777777" w:rsidR="005A1DA7" w:rsidRDefault="005A1DA7" w:rsidP="00651630"/>
                </w:txbxContent>
              </v:textbox>
            </v:rect>
            <v:rect id="_x0000_s1282" style="position:absolute;left:1613;top:2319;width:1323;height:823" stroked="f">
              <v:textbox style="mso-next-textbox:#_x0000_s1282" inset="0,0,0,0">
                <w:txbxContent>
                  <w:p w14:paraId="2DC78A76" w14:textId="77777777" w:rsidR="005A1DA7" w:rsidRPr="00F117D1" w:rsidRDefault="005A1DA7" w:rsidP="00651630">
                    <w:pPr>
                      <w:spacing w:after="0" w:line="240" w:lineRule="auto"/>
                      <w:jc w:val="center"/>
                      <w:rPr>
                        <w:rFonts w:ascii="Sylfaen" w:hAnsi="Sylfaen"/>
                        <w:sz w:val="10"/>
                        <w:szCs w:val="10"/>
                      </w:rPr>
                    </w:pPr>
                    <w:r w:rsidRPr="00F117D1">
                      <w:rPr>
                        <w:rFonts w:ascii="Sylfaen" w:hAnsi="Sylfaen"/>
                        <w:sz w:val="10"/>
                        <w:szCs w:val="10"/>
                      </w:rPr>
                      <w:t>Ապրանքների շրջանառությանը վերաբերող տեղեկություններում փոփոխությունների (լրացումների) կատարում</w:t>
                    </w:r>
                  </w:p>
                </w:txbxContent>
              </v:textbox>
            </v:rect>
            <v:rect id="_x0000_s1283" style="position:absolute;left:3630;top:2442;width:2932;height:550" stroked="f">
              <v:textbox style="mso-next-textbox:#_x0000_s1283" inset="0,0,0,0">
                <w:txbxContent>
                  <w:p w14:paraId="34D1C0E0" w14:textId="77777777" w:rsidR="005A1DA7" w:rsidRPr="00F117D1" w:rsidRDefault="005A1DA7" w:rsidP="00651630">
                    <w:pPr>
                      <w:spacing w:after="0" w:line="240" w:lineRule="auto"/>
                      <w:jc w:val="center"/>
                      <w:rPr>
                        <w:rFonts w:ascii="Sylfaen" w:hAnsi="Sylfaen"/>
                        <w:sz w:val="10"/>
                        <w:szCs w:val="10"/>
                      </w:rPr>
                    </w:pPr>
                    <w:r w:rsidRPr="00F117D1">
                      <w:rPr>
                        <w:rFonts w:ascii="Sylfaen" w:hAnsi="Sylfaen"/>
                        <w:sz w:val="10"/>
                        <w:szCs w:val="10"/>
                      </w:rPr>
                      <w:t>Ապրանքների շրջանառությանը վերաբերող տեղեկությունների ընդունում եւ դրանցում փոփոխությունների (լրացումների) կատարում (P.SP.01.OPR.061)</w:t>
                    </w:r>
                  </w:p>
                </w:txbxContent>
              </v:textbox>
            </v:rect>
            <v:rect id="_x0000_s1284" style="position:absolute;left:3630;top:3393;width:2932;height:677" stroked="f">
              <v:textbox style="mso-next-textbox:#_x0000_s1284" inset="0,0,0,0">
                <w:txbxContent>
                  <w:p w14:paraId="732F640B" w14:textId="77777777" w:rsidR="005A1DA7" w:rsidRPr="001940DA" w:rsidRDefault="005A1DA7" w:rsidP="00651630">
                    <w:pPr>
                      <w:spacing w:after="0" w:line="240" w:lineRule="auto"/>
                      <w:jc w:val="center"/>
                      <w:rPr>
                        <w:rFonts w:ascii="Sylfaen" w:hAnsi="Sylfaen"/>
                        <w:sz w:val="12"/>
                        <w:szCs w:val="12"/>
                      </w:rPr>
                    </w:pPr>
                    <w:r w:rsidRPr="001940DA">
                      <w:rPr>
                        <w:rFonts w:ascii="Sylfaen" w:hAnsi="Sylfaen"/>
                        <w:sz w:val="12"/>
                        <w:szCs w:val="12"/>
                      </w:rPr>
                      <w:t>Ապրանքների շրջանառությանը վերաբերող տեղեկություններում փոփոխություններ (լրացումներ) կատարելու վերաբերյալ ծանուցման ուղարկում լիազորված մարմին (P.SP.01.OPR.062)</w:t>
                    </w:r>
                  </w:p>
                </w:txbxContent>
              </v:textbox>
            </v:rect>
            <v:rect id="_x0000_s1285" style="position:absolute;left:3393;top:4495;width:3169;height:401" stroked="f">
              <v:textbox style="mso-next-textbox:#_x0000_s1285" inset="0,0,0,0">
                <w:txbxContent>
                  <w:p w14:paraId="261CBC61" w14:textId="77777777" w:rsidR="005A1DA7" w:rsidRPr="00F117D1" w:rsidRDefault="005A1DA7" w:rsidP="00651630">
                    <w:pPr>
                      <w:spacing w:after="0" w:line="240" w:lineRule="auto"/>
                      <w:jc w:val="center"/>
                      <w:rPr>
                        <w:rFonts w:ascii="Sylfaen" w:hAnsi="Sylfaen"/>
                        <w:sz w:val="10"/>
                        <w:szCs w:val="10"/>
                      </w:rPr>
                    </w:pPr>
                    <w:r w:rsidRPr="00F117D1">
                      <w:rPr>
                        <w:rFonts w:ascii="Sylfaen" w:hAnsi="Sylfaen" w:cs="Tahoma"/>
                        <w:sz w:val="10"/>
                        <w:szCs w:val="10"/>
                      </w:rPr>
                      <w:t>։</w:t>
                    </w:r>
                    <w:r w:rsidRPr="00F117D1">
                      <w:rPr>
                        <w:rFonts w:ascii="Sylfaen" w:hAnsi="Sylfaen"/>
                        <w:sz w:val="10"/>
                        <w:szCs w:val="10"/>
                      </w:rPr>
                      <w:t xml:space="preserve"> ապրանքների շրջանառությանը վերաբերող տեղեկություններ [ստացվել է փոփոխություններ (լրացումներ) կատարելու վերաբերյալ ծանուցում]</w:t>
                    </w:r>
                  </w:p>
                </w:txbxContent>
              </v:textbox>
            </v:rect>
            <v:rect id="_x0000_s1286" style="position:absolute;left:3556;top:5272;width:2858;height:638" stroked="f">
              <v:textbox style="mso-next-textbox:#_x0000_s1286" inset="0,0,0,0">
                <w:txbxContent>
                  <w:p w14:paraId="67FA1303" w14:textId="77777777" w:rsidR="005A1DA7" w:rsidRPr="00F117D1" w:rsidRDefault="005A1DA7" w:rsidP="00651630">
                    <w:pPr>
                      <w:spacing w:after="0" w:line="240" w:lineRule="auto"/>
                      <w:jc w:val="center"/>
                      <w:rPr>
                        <w:rFonts w:ascii="Sylfaen" w:hAnsi="Sylfaen"/>
                        <w:sz w:val="10"/>
                        <w:szCs w:val="10"/>
                      </w:rPr>
                    </w:pPr>
                    <w:r w:rsidRPr="00F117D1">
                      <w:rPr>
                        <w:rFonts w:ascii="Sylfaen" w:hAnsi="Sylfaen"/>
                        <w:sz w:val="10"/>
                        <w:szCs w:val="10"/>
                      </w:rPr>
                      <w:t>Ապրանքների շրջանառությանը վերաբերող տեղեկությունների մեջ փոփոխություններ (լրացումներ) կատարելու վերաբերյալ ծանուցումն ընդունելու եւ մշակելու մասին հաստատման ստացում (P.SP.01.OPR.064)</w:t>
                    </w:r>
                  </w:p>
                </w:txbxContent>
              </v:textbox>
            </v:rect>
            <v:rect id="_x0000_s1287" style="position:absolute;left:3631;top:6732;width:2931;height:767" stroked="f">
              <v:textbox style="mso-next-textbox:#_x0000_s1287" inset="0,0,0,0">
                <w:txbxContent>
                  <w:p w14:paraId="59313D2F" w14:textId="77777777" w:rsidR="005A1DA7" w:rsidRPr="00F117D1" w:rsidRDefault="005A1DA7" w:rsidP="00651630">
                    <w:pPr>
                      <w:spacing w:after="0" w:line="240" w:lineRule="auto"/>
                      <w:jc w:val="center"/>
                      <w:rPr>
                        <w:rFonts w:ascii="Sylfaen" w:hAnsi="Sylfaen"/>
                        <w:sz w:val="10"/>
                        <w:szCs w:val="10"/>
                      </w:rPr>
                    </w:pPr>
                    <w:r w:rsidRPr="00F117D1">
                      <w:rPr>
                        <w:rFonts w:ascii="Sylfaen" w:hAnsi="Sylfaen"/>
                        <w:sz w:val="10"/>
                        <w:szCs w:val="10"/>
                      </w:rPr>
                      <w:t>Ապրանքների շրջանառությանը վերաբերող տեղեկությունների մեջ փոփոխություններ (լրացումներ) կատարելու վերաբերյալ ծանուցման ուղարկում հայտատուին</w:t>
                    </w:r>
                    <w:r>
                      <w:t xml:space="preserve"> </w:t>
                    </w:r>
                    <w:r w:rsidRPr="00F117D1">
                      <w:rPr>
                        <w:rFonts w:ascii="Sylfaen" w:hAnsi="Sylfaen"/>
                        <w:sz w:val="10"/>
                        <w:szCs w:val="10"/>
                      </w:rPr>
                      <w:t>(P.SP.01.OPR.065)</w:t>
                    </w:r>
                  </w:p>
                </w:txbxContent>
              </v:textbox>
            </v:rect>
            <v:rect id="_x0000_s1288" style="position:absolute;left:1839;top:6583;width:1242;height:1178" stroked="f">
              <v:textbox style="mso-next-textbox:#_x0000_s1288" inset="0,0,0,0">
                <w:txbxContent>
                  <w:p w14:paraId="4A389893" w14:textId="77777777" w:rsidR="005A1DA7" w:rsidRPr="00F117D1" w:rsidRDefault="005A1DA7" w:rsidP="00651630">
                    <w:pPr>
                      <w:spacing w:after="0" w:line="240" w:lineRule="auto"/>
                      <w:jc w:val="center"/>
                      <w:rPr>
                        <w:rFonts w:ascii="Sylfaen" w:hAnsi="Sylfaen"/>
                        <w:sz w:val="10"/>
                        <w:szCs w:val="10"/>
                      </w:rPr>
                    </w:pPr>
                    <w:r w:rsidRPr="00F117D1">
                      <w:rPr>
                        <w:rFonts w:ascii="Sylfaen" w:hAnsi="Sylfaen"/>
                        <w:sz w:val="10"/>
                        <w:szCs w:val="10"/>
                      </w:rPr>
                      <w:t>Ապրանքների շրջանառությանը վերաբերող տեղեկությունների</w:t>
                    </w:r>
                    <w:r>
                      <w:t xml:space="preserve"> </w:t>
                    </w:r>
                    <w:r w:rsidRPr="00F117D1">
                      <w:rPr>
                        <w:rFonts w:ascii="Sylfaen" w:hAnsi="Sylfaen"/>
                        <w:sz w:val="10"/>
                        <w:szCs w:val="10"/>
                      </w:rPr>
                      <w:t>մեջ փոփոխություններ (լրացումներ) կատարելու վերաբերյալ</w:t>
                    </w:r>
                    <w:r>
                      <w:t xml:space="preserve"> </w:t>
                    </w:r>
                    <w:r w:rsidRPr="00F117D1">
                      <w:rPr>
                        <w:rFonts w:ascii="Sylfaen" w:hAnsi="Sylfaen"/>
                        <w:sz w:val="10"/>
                        <w:szCs w:val="10"/>
                      </w:rPr>
                      <w:t>ծանուցման ընդունում</w:t>
                    </w:r>
                  </w:p>
                </w:txbxContent>
              </v:textbox>
            </v:rect>
            <v:rect id="_x0000_s1289" style="position:absolute;left:7111;top:3530;width:3306;height:416" stroked="f">
              <v:textbox style="mso-next-textbox:#_x0000_s1289" inset="0,0,0,0">
                <w:txbxContent>
                  <w:p w14:paraId="1D2AD60A" w14:textId="77777777" w:rsidR="005A1DA7" w:rsidRPr="00F117D1" w:rsidRDefault="005A1DA7" w:rsidP="00651630">
                    <w:pPr>
                      <w:spacing w:after="0" w:line="240" w:lineRule="auto"/>
                      <w:jc w:val="center"/>
                      <w:rPr>
                        <w:rFonts w:ascii="Sylfaen" w:hAnsi="Sylfaen"/>
                        <w:sz w:val="10"/>
                        <w:szCs w:val="10"/>
                      </w:rPr>
                    </w:pPr>
                    <w:r w:rsidRPr="00F117D1">
                      <w:rPr>
                        <w:rFonts w:ascii="Sylfaen" w:hAnsi="Sylfaen" w:cs="Tahoma"/>
                        <w:sz w:val="10"/>
                        <w:szCs w:val="10"/>
                      </w:rPr>
                      <w:t>։</w:t>
                    </w:r>
                    <w:r w:rsidRPr="00F117D1">
                      <w:rPr>
                        <w:rFonts w:ascii="Sylfaen" w:hAnsi="Sylfaen"/>
                        <w:sz w:val="10"/>
                        <w:szCs w:val="10"/>
                      </w:rPr>
                      <w:t xml:space="preserve"> ապրանքների շրջանառությանը վերաբերող տեղեկություններ [ուղարկվել է փոփոխություններ (լրացումներ) կատարելու վերաբերյալ ծանուցում]</w:t>
                    </w:r>
                  </w:p>
                </w:txbxContent>
              </v:textbox>
            </v:rect>
            <v:rect id="_x0000_s1290" style="position:absolute;left:7299;top:4358;width:2875;height:653" stroked="f">
              <v:textbox style="mso-next-textbox:#_x0000_s1290" inset="0,0,0,0">
                <w:txbxContent>
                  <w:p w14:paraId="3DE3F464" w14:textId="77777777" w:rsidR="005A1DA7" w:rsidRPr="00F117D1" w:rsidRDefault="005A1DA7" w:rsidP="00651630">
                    <w:pPr>
                      <w:spacing w:after="0" w:line="240" w:lineRule="auto"/>
                      <w:jc w:val="center"/>
                      <w:rPr>
                        <w:rFonts w:ascii="Sylfaen" w:hAnsi="Sylfaen"/>
                        <w:sz w:val="10"/>
                        <w:szCs w:val="10"/>
                      </w:rPr>
                    </w:pPr>
                    <w:r w:rsidRPr="00F117D1">
                      <w:rPr>
                        <w:rFonts w:ascii="Sylfaen" w:hAnsi="Sylfaen"/>
                        <w:sz w:val="10"/>
                        <w:szCs w:val="10"/>
                      </w:rPr>
                      <w:t>Ապրանքների շրջանառությանը վերաբերող տեղեկությունների մեջ փոփոխություններ (լրացումներ) կատարելու վերաբերյալ ծանուցման ընդունում եւ մշակում (P.SP.01.OPR.063)</w:t>
                    </w:r>
                  </w:p>
                </w:txbxContent>
              </v:textbox>
            </v:rect>
          </v:group>
        </w:pict>
      </w:r>
      <w:r w:rsidR="00651630" w:rsidRPr="00420A82">
        <w:rPr>
          <w:rFonts w:ascii="Sylfaen" w:hAnsi="Sylfaen"/>
          <w:noProof/>
          <w:szCs w:val="24"/>
          <w:lang w:val="en-US" w:eastAsia="en-US" w:bidi="ar-SA"/>
        </w:rPr>
        <w:drawing>
          <wp:inline distT="0" distB="0" distL="0" distR="0" wp14:anchorId="4A6AD123" wp14:editId="7EE5FEF5">
            <wp:extent cx="5759450" cy="4442037"/>
            <wp:effectExtent l="1905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2" cstate="print"/>
                    <a:stretch/>
                  </pic:blipFill>
                  <pic:spPr>
                    <a:xfrm>
                      <a:off x="0" y="0"/>
                      <a:ext cx="5759450" cy="4442037"/>
                    </a:xfrm>
                    <a:prstGeom prst="rect">
                      <a:avLst/>
                    </a:prstGeom>
                  </pic:spPr>
                </pic:pic>
              </a:graphicData>
            </a:graphic>
          </wp:inline>
        </w:drawing>
      </w:r>
    </w:p>
    <w:p w14:paraId="796388B4" w14:textId="77777777" w:rsidR="00651630" w:rsidRPr="00420A82" w:rsidRDefault="00651630" w:rsidP="00902B97">
      <w:pPr>
        <w:pStyle w:val="aa"/>
      </w:pPr>
      <w:r w:rsidRPr="00420A82">
        <w:t xml:space="preserve">Նկ. 14. «Ապրանքների շրջանառությանը վերաբերող տեղեկությունների փոփոխում (լրացում)» ընթացակարգի (P.SP.01.PRC.007) կատարման սխեման </w:t>
      </w:r>
    </w:p>
    <w:p w14:paraId="7A8060D7" w14:textId="77777777" w:rsidR="0081404D" w:rsidRPr="00AD20B3" w:rsidRDefault="0081404D" w:rsidP="00A06554">
      <w:pPr>
        <w:pStyle w:val="af1"/>
        <w:widowControl w:val="0"/>
        <w:spacing w:after="160"/>
        <w:ind w:firstLine="567"/>
        <w:outlineLvl w:val="9"/>
        <w:rPr>
          <w:rFonts w:ascii="Sylfaen" w:hAnsi="Sylfaen"/>
        </w:rPr>
      </w:pPr>
    </w:p>
    <w:p w14:paraId="2A101743" w14:textId="77777777" w:rsidR="00651630" w:rsidRPr="00420A82" w:rsidRDefault="00651630" w:rsidP="0081404D">
      <w:pPr>
        <w:pStyle w:val="af1"/>
        <w:widowControl w:val="0"/>
        <w:tabs>
          <w:tab w:val="left" w:pos="1134"/>
        </w:tabs>
        <w:spacing w:after="160"/>
        <w:ind w:firstLine="567"/>
        <w:outlineLvl w:val="9"/>
        <w:rPr>
          <w:rFonts w:ascii="Sylfaen" w:hAnsi="Sylfaen"/>
        </w:rPr>
      </w:pPr>
      <w:r w:rsidRPr="00420A82">
        <w:rPr>
          <w:rFonts w:ascii="Sylfaen" w:hAnsi="Sylfaen"/>
        </w:rPr>
        <w:t>104.</w:t>
      </w:r>
      <w:r w:rsidR="0081404D" w:rsidRPr="00AD20B3">
        <w:rPr>
          <w:rFonts w:ascii="Sylfaen" w:hAnsi="Sylfaen"/>
        </w:rPr>
        <w:tab/>
      </w:r>
      <w:r w:rsidRPr="00420A82">
        <w:rPr>
          <w:rFonts w:ascii="Sylfaen" w:hAnsi="Sylfaen"/>
        </w:rPr>
        <w:t>«Ապրանքների շրջանառությանը վերաբերող տեղեկությունների փոփոխում (լրացում)» ընթացակարգը (P.SP.01.PRC.007) կատարվում է Միության տեղեկատվական պորտալում անձնական գրասենյակի ծառայությունների օգտագործմամբ՝ հայտատուի կողմից Կանոնակարգի 45-րդ կետով սահմանված տեղեկությունների մեջ փոփոխություններ (լրացումներ) կատարելու դեպքում։</w:t>
      </w:r>
    </w:p>
    <w:p w14:paraId="46592242" w14:textId="77777777" w:rsidR="00651630" w:rsidRPr="00420A82" w:rsidRDefault="00651630" w:rsidP="0081404D">
      <w:pPr>
        <w:pStyle w:val="af1"/>
        <w:widowControl w:val="0"/>
        <w:tabs>
          <w:tab w:val="left" w:pos="1134"/>
        </w:tabs>
        <w:spacing w:after="160"/>
        <w:ind w:firstLine="567"/>
        <w:outlineLvl w:val="9"/>
        <w:rPr>
          <w:rFonts w:ascii="Sylfaen" w:hAnsi="Sylfaen"/>
        </w:rPr>
      </w:pPr>
      <w:r w:rsidRPr="00420A82">
        <w:rPr>
          <w:rFonts w:ascii="Sylfaen" w:hAnsi="Sylfaen"/>
        </w:rPr>
        <w:t>105.</w:t>
      </w:r>
      <w:r w:rsidR="0081404D" w:rsidRPr="0081404D">
        <w:rPr>
          <w:rFonts w:ascii="Sylfaen" w:hAnsi="Sylfaen"/>
        </w:rPr>
        <w:tab/>
      </w:r>
      <w:r w:rsidRPr="00420A82">
        <w:rPr>
          <w:rFonts w:ascii="Sylfaen" w:hAnsi="Sylfaen"/>
        </w:rPr>
        <w:t xml:space="preserve">Առաջին կատարվող գործառնությունը «Ապրանքների շրջանառությանը վերաբերող տեղեկությունների ընդունում եւ դրանցում փոփոխությունների (լրացումների) կատարում» գործառնությունն է (P.SP.01.OPR.061), որի արդյունքում </w:t>
      </w:r>
      <w:r w:rsidRPr="00F111A8">
        <w:rPr>
          <w:rFonts w:ascii="Sylfaen" w:hAnsi="Sylfaen"/>
          <w:spacing w:val="-4"/>
        </w:rPr>
        <w:t>ապրանքների շրջանառությանը վերաբերող տեղեկությունների մեջ կատարվում են հայտագրված</w:t>
      </w:r>
      <w:r w:rsidRPr="00420A82">
        <w:rPr>
          <w:rFonts w:ascii="Sylfaen" w:hAnsi="Sylfaen"/>
        </w:rPr>
        <w:t xml:space="preserve"> փոփոխությունները (լրացումները)։</w:t>
      </w:r>
    </w:p>
    <w:p w14:paraId="64840B4D" w14:textId="77777777" w:rsidR="00651630" w:rsidRPr="00420A82" w:rsidRDefault="00651630" w:rsidP="0081404D">
      <w:pPr>
        <w:pStyle w:val="af1"/>
        <w:widowControl w:val="0"/>
        <w:tabs>
          <w:tab w:val="left" w:pos="1134"/>
        </w:tabs>
        <w:spacing w:after="160"/>
        <w:ind w:firstLine="567"/>
        <w:outlineLvl w:val="9"/>
        <w:rPr>
          <w:rFonts w:ascii="Sylfaen" w:hAnsi="Sylfaen"/>
        </w:rPr>
      </w:pPr>
      <w:r w:rsidRPr="00420A82">
        <w:rPr>
          <w:rFonts w:ascii="Sylfaen" w:hAnsi="Sylfaen"/>
        </w:rPr>
        <w:t>106.</w:t>
      </w:r>
      <w:r w:rsidR="0081404D" w:rsidRPr="0081404D">
        <w:rPr>
          <w:rFonts w:ascii="Sylfaen" w:hAnsi="Sylfaen"/>
        </w:rPr>
        <w:tab/>
      </w:r>
      <w:r w:rsidRPr="00420A82">
        <w:rPr>
          <w:rFonts w:ascii="Sylfaen" w:hAnsi="Sylfaen"/>
        </w:rPr>
        <w:t>Ապրանքների շրջանառությանը վերաբերող տեղեկությունների մեջ փոփոխություններ (լրացումներ) կատարելուց հետո Հանձնաժողովը կատարված փոփոխությունների (լրացումների) վերաբերյալ ծանուցում է ուղարկում հայտատուին եւ յուրաքանչյուր անդամ պետության լիազորված մարմին՝ «Ապրանքների շրջանառությանը վերաբերող տեղեկությունների մեջ փոփոխություններ (լրացումներ) կատարելու վերաբերյալ ծանուցման ուղարկում լիազորված մարմին» (P.SP.01.OPR.062) եւ «Ապրանքների շրջանառությանը վերաբերող տեղեկությունների մեջ փոփոխություններ (լրացումներ) կատարելու վերաբերյալ ծանուցման ուղարկում հայտատուին» (P.SP.01.OPR.065) գործառնությունների կատարման շրջանակներում։</w:t>
      </w:r>
    </w:p>
    <w:p w14:paraId="38B27432" w14:textId="77777777" w:rsidR="00651630" w:rsidRPr="00420A82" w:rsidRDefault="00651630" w:rsidP="00A06554">
      <w:pPr>
        <w:pStyle w:val="af1"/>
        <w:widowControl w:val="0"/>
        <w:spacing w:after="160"/>
        <w:ind w:firstLine="567"/>
        <w:outlineLvl w:val="9"/>
        <w:rPr>
          <w:rFonts w:ascii="Sylfaen" w:hAnsi="Sylfaen"/>
        </w:rPr>
      </w:pPr>
      <w:r w:rsidRPr="00420A82">
        <w:rPr>
          <w:rFonts w:ascii="Sylfaen" w:hAnsi="Sylfaen"/>
        </w:rPr>
        <w:t>Նշված գործառնությունների կատարման արդյունքներով համապատասխան ծանուցումներ են ուղարկվում յուրաքանչյուր անդամ պետության լիազորված մարմին եւ հայտատուին։</w:t>
      </w:r>
    </w:p>
    <w:p w14:paraId="3120793B" w14:textId="77777777" w:rsidR="00651630" w:rsidRPr="00420A82" w:rsidRDefault="00651630" w:rsidP="0081404D">
      <w:pPr>
        <w:pStyle w:val="af1"/>
        <w:widowControl w:val="0"/>
        <w:tabs>
          <w:tab w:val="left" w:pos="1134"/>
        </w:tabs>
        <w:spacing w:after="160"/>
        <w:ind w:firstLine="567"/>
        <w:outlineLvl w:val="9"/>
        <w:rPr>
          <w:rFonts w:ascii="Sylfaen" w:hAnsi="Sylfaen"/>
        </w:rPr>
      </w:pPr>
      <w:r w:rsidRPr="00420A82">
        <w:rPr>
          <w:rFonts w:ascii="Sylfaen" w:hAnsi="Sylfaen"/>
        </w:rPr>
        <w:t>107.</w:t>
      </w:r>
      <w:r w:rsidR="0081404D" w:rsidRPr="0081404D">
        <w:rPr>
          <w:rFonts w:ascii="Sylfaen" w:hAnsi="Sylfaen"/>
        </w:rPr>
        <w:tab/>
      </w:r>
      <w:r w:rsidRPr="00420A82">
        <w:rPr>
          <w:rFonts w:ascii="Sylfaen" w:hAnsi="Sylfaen"/>
        </w:rPr>
        <w:t>Ապրանքների շրջանառությանը վերաբերող տեղեկություններում փոփոխություններ (լրացումներ) կատարելու վերաբերյալ ծանուցումն անդամ պետության լիազորված մարմնում ստանալու դեպքում կատարվում է «Ապրանքների շրջանառությանը վերաբերող տեղեկությունների մեջ փոփոխություններ (լրացումներ) կատարելու վերաբերյալ ծանուցման ընդունում եւ մշակում» գործառնությունը (P.SP.01.OPR.063), որի կատարման արդյունքում անդամ պետության լիազորված մարմինն ստանում եւ մշակում է ապրանքների շրջանառությանը վերաբերող տեղեկությունների փոփոխություններ (լրացումներ) կատարելու վերաբերյալ ծանուցումը, ձեւավորում եւ Հանձնաժողով է ուղարկում ապրանքների շրջանառությանը վերաբերող տեղեկությունների մեջ փոփոխություններ (լրացումներ) կատարելու վերաբերյալ ծանուցումն ընդունելու եւ մշակելու մասին հաստատումը։</w:t>
      </w:r>
    </w:p>
    <w:p w14:paraId="45D7A8D2" w14:textId="77777777" w:rsidR="00651630" w:rsidRPr="00420A82" w:rsidRDefault="00651630" w:rsidP="005C4425">
      <w:pPr>
        <w:pStyle w:val="af1"/>
        <w:widowControl w:val="0"/>
        <w:tabs>
          <w:tab w:val="left" w:pos="1134"/>
        </w:tabs>
        <w:spacing w:after="160"/>
        <w:ind w:firstLine="567"/>
        <w:outlineLvl w:val="9"/>
        <w:rPr>
          <w:rFonts w:ascii="Sylfaen" w:hAnsi="Sylfaen"/>
        </w:rPr>
      </w:pPr>
      <w:r w:rsidRPr="00420A82">
        <w:rPr>
          <w:rFonts w:ascii="Sylfaen" w:hAnsi="Sylfaen"/>
        </w:rPr>
        <w:t>108.</w:t>
      </w:r>
      <w:r w:rsidR="0081404D" w:rsidRPr="0081404D">
        <w:rPr>
          <w:rFonts w:ascii="Sylfaen" w:hAnsi="Sylfaen"/>
        </w:rPr>
        <w:tab/>
      </w:r>
      <w:r w:rsidRPr="00420A82">
        <w:rPr>
          <w:rFonts w:ascii="Sylfaen" w:hAnsi="Sylfaen"/>
        </w:rPr>
        <w:t>Ապրանքների շրջանառությանը վերաբերող տեղեկությունների մեջ փոփոխություններ (լրացումներ) կատարելու վերաբերյալ ծանուցումն ընդունելու եւ մշակելու մասին հաստատումը Հանձնաժողովում ստանալու դեպքում կատարվում է «Ապրանքների շրջանառությանը վերաբերող տեղեկություններում փոփոխություններ (լրացումներ) կատարելու վերաբերյալ ծանուցումն ընդունելու եւ մշակելու մասին հաստատման ստացում» գործառնությունը (P.SP.01.OPR.064), որի կատարման արդյունքում Հանձնաժողովն ստանում եւ մշակում է նշված հաստատումը։</w:t>
      </w:r>
    </w:p>
    <w:p w14:paraId="7D7458B3" w14:textId="77777777" w:rsidR="00651630" w:rsidRPr="00420A82" w:rsidRDefault="00651630" w:rsidP="005C4425">
      <w:pPr>
        <w:pStyle w:val="af1"/>
        <w:widowControl w:val="0"/>
        <w:tabs>
          <w:tab w:val="left" w:pos="1134"/>
        </w:tabs>
        <w:spacing w:after="160"/>
        <w:ind w:firstLine="567"/>
        <w:outlineLvl w:val="9"/>
        <w:rPr>
          <w:rFonts w:ascii="Sylfaen" w:hAnsi="Sylfaen"/>
        </w:rPr>
      </w:pPr>
      <w:r w:rsidRPr="00420A82">
        <w:rPr>
          <w:rFonts w:ascii="Sylfaen" w:hAnsi="Sylfaen"/>
        </w:rPr>
        <w:t>109.</w:t>
      </w:r>
      <w:r w:rsidR="0081404D" w:rsidRPr="0081404D">
        <w:rPr>
          <w:rFonts w:ascii="Sylfaen" w:hAnsi="Sylfaen"/>
        </w:rPr>
        <w:tab/>
      </w:r>
      <w:r w:rsidRPr="00420A82">
        <w:rPr>
          <w:rFonts w:ascii="Sylfaen" w:hAnsi="Sylfaen"/>
        </w:rPr>
        <w:t>«Ապրանքների շրջանառությանը վերաբերող տեղեկությունների փոփոխում (լրացում)» ընթացակարգի (P.SP.01.PRC.007) կատարման արդյունքն է Հանձնաժողովում եւ յուրաքանչյուր անդամ պետության լիազորված մարմնում ապրանքների շրջանառությանը վերաբերող տեղեկությունների փոփոխումը (լրացումը)։</w:t>
      </w:r>
    </w:p>
    <w:p w14:paraId="737BD81D" w14:textId="77777777" w:rsidR="00651630" w:rsidRPr="00420A82" w:rsidRDefault="00651630" w:rsidP="005C4425">
      <w:pPr>
        <w:pStyle w:val="af1"/>
        <w:widowControl w:val="0"/>
        <w:tabs>
          <w:tab w:val="left" w:pos="1134"/>
        </w:tabs>
        <w:spacing w:after="160"/>
        <w:ind w:firstLine="567"/>
        <w:outlineLvl w:val="9"/>
        <w:rPr>
          <w:rFonts w:ascii="Sylfaen" w:hAnsi="Sylfaen"/>
        </w:rPr>
      </w:pPr>
      <w:r w:rsidRPr="00420A82">
        <w:rPr>
          <w:rFonts w:ascii="Sylfaen" w:hAnsi="Sylfaen"/>
        </w:rPr>
        <w:t>110.</w:t>
      </w:r>
      <w:r w:rsidR="0081404D" w:rsidRPr="0081404D">
        <w:rPr>
          <w:rFonts w:ascii="Sylfaen" w:hAnsi="Sylfaen"/>
        </w:rPr>
        <w:tab/>
      </w:r>
      <w:r w:rsidRPr="00420A82">
        <w:rPr>
          <w:rFonts w:ascii="Sylfaen" w:hAnsi="Sylfaen"/>
        </w:rPr>
        <w:t>«Ապրանքների շրջանառությանը վերաբերող տեղեկությունների փոփոխում (լրացում)» ընթացակարգի (P.SP.01.PRC.007) կատարման ժամանակ իրականացվող գործառնությունների ցանկը ներկայացված է 72-րդ աղյուսակում։</w:t>
      </w:r>
    </w:p>
    <w:p w14:paraId="711ED1EF" w14:textId="77777777" w:rsidR="00651630" w:rsidRPr="00420A82" w:rsidRDefault="00651630" w:rsidP="005C4425">
      <w:pPr>
        <w:pStyle w:val="af8"/>
        <w:keepNext w:val="0"/>
        <w:keepLines w:val="0"/>
        <w:widowControl w:val="0"/>
        <w:spacing w:before="0" w:after="160" w:line="360" w:lineRule="auto"/>
        <w:ind w:firstLine="709"/>
        <w:rPr>
          <w:rFonts w:ascii="Sylfaen" w:hAnsi="Sylfaen"/>
          <w:color w:val="auto"/>
          <w:sz w:val="24"/>
        </w:rPr>
      </w:pPr>
    </w:p>
    <w:p w14:paraId="4668B256" w14:textId="77777777" w:rsidR="00651630" w:rsidRPr="00420A82" w:rsidRDefault="00651630" w:rsidP="005C4425">
      <w:pPr>
        <w:pStyle w:val="af8"/>
        <w:keepNext w:val="0"/>
        <w:keepLines w:val="0"/>
        <w:widowControl w:val="0"/>
        <w:spacing w:before="0" w:after="160" w:line="360" w:lineRule="auto"/>
        <w:ind w:firstLine="709"/>
        <w:rPr>
          <w:rFonts w:ascii="Sylfaen" w:hAnsi="Sylfaen"/>
          <w:color w:val="auto"/>
          <w:sz w:val="24"/>
        </w:rPr>
      </w:pPr>
      <w:r w:rsidRPr="00420A82">
        <w:rPr>
          <w:rFonts w:ascii="Sylfaen" w:hAnsi="Sylfaen"/>
          <w:color w:val="auto"/>
          <w:sz w:val="24"/>
        </w:rPr>
        <w:t>Աղյուսակ 72</w:t>
      </w:r>
    </w:p>
    <w:p w14:paraId="398E7877" w14:textId="77777777" w:rsidR="00651630" w:rsidRPr="00420A82" w:rsidRDefault="00651630" w:rsidP="005A1DA7">
      <w:pPr>
        <w:pStyle w:val="af5"/>
      </w:pPr>
    </w:p>
    <w:p w14:paraId="29B0444D" w14:textId="77777777" w:rsidR="00651630" w:rsidRPr="00420A82" w:rsidRDefault="00651630" w:rsidP="005A1DA7">
      <w:pPr>
        <w:pStyle w:val="ad"/>
      </w:pPr>
      <w:r w:rsidRPr="00420A82">
        <w:t>«</w:t>
      </w:r>
      <w:r w:rsidRPr="00420A82">
        <w:rPr>
          <w:rFonts w:cs="Sylfaen"/>
        </w:rPr>
        <w:t>Ապրանքների</w:t>
      </w:r>
      <w:r w:rsidRPr="00420A82">
        <w:rPr>
          <w:rFonts w:ascii="Times New Roman" w:hAnsi="Times New Roman"/>
        </w:rPr>
        <w:t xml:space="preserve"> </w:t>
      </w:r>
      <w:r w:rsidRPr="00420A82">
        <w:rPr>
          <w:rFonts w:cs="Sylfaen"/>
        </w:rPr>
        <w:t>շրջանառությանը</w:t>
      </w:r>
      <w:r w:rsidRPr="00420A82">
        <w:rPr>
          <w:rFonts w:ascii="Times New Roman" w:hAnsi="Times New Roman"/>
        </w:rPr>
        <w:t xml:space="preserve"> </w:t>
      </w:r>
      <w:r w:rsidRPr="00420A82">
        <w:rPr>
          <w:rFonts w:cs="Sylfaen"/>
        </w:rPr>
        <w:t>վերաբերող</w:t>
      </w:r>
      <w:r w:rsidRPr="00420A82">
        <w:rPr>
          <w:rFonts w:ascii="Times New Roman" w:hAnsi="Times New Roman"/>
        </w:rPr>
        <w:t xml:space="preserve"> </w:t>
      </w:r>
      <w:r w:rsidRPr="00420A82">
        <w:rPr>
          <w:rFonts w:cs="Sylfaen"/>
        </w:rPr>
        <w:t>տեղեկությունների</w:t>
      </w:r>
      <w:r w:rsidRPr="00420A82">
        <w:rPr>
          <w:rFonts w:ascii="Times New Roman" w:hAnsi="Times New Roman"/>
        </w:rPr>
        <w:t xml:space="preserve"> </w:t>
      </w:r>
      <w:r w:rsidRPr="00420A82">
        <w:t>փոփոխում</w:t>
      </w:r>
      <w:r w:rsidRPr="00420A82">
        <w:rPr>
          <w:rFonts w:ascii="Times New Roman" w:hAnsi="Times New Roman"/>
        </w:rPr>
        <w:t xml:space="preserve"> (</w:t>
      </w:r>
      <w:r w:rsidRPr="00420A82">
        <w:t>լրացում</w:t>
      </w:r>
      <w:r w:rsidRPr="00420A82">
        <w:rPr>
          <w:rFonts w:ascii="Times New Roman" w:hAnsi="Times New Roman"/>
        </w:rPr>
        <w:t xml:space="preserve">)» </w:t>
      </w:r>
      <w:r w:rsidRPr="00420A82">
        <w:t>ընթացակարգի</w:t>
      </w:r>
      <w:r w:rsidRPr="00420A82">
        <w:rPr>
          <w:rFonts w:ascii="Times New Roman" w:hAnsi="Times New Roman"/>
        </w:rPr>
        <w:t xml:space="preserve"> (P.SP.01.PRC.007) </w:t>
      </w:r>
      <w:r w:rsidRPr="00420A82">
        <w:t>կատարման</w:t>
      </w:r>
      <w:r w:rsidRPr="00420A82">
        <w:rPr>
          <w:rFonts w:ascii="Times New Roman" w:hAnsi="Times New Roman"/>
        </w:rPr>
        <w:t xml:space="preserve"> </w:t>
      </w:r>
      <w:r w:rsidRPr="00420A82">
        <w:t>ժամանակ</w:t>
      </w:r>
      <w:r w:rsidRPr="00420A82">
        <w:rPr>
          <w:rFonts w:ascii="Times New Roman" w:hAnsi="Times New Roman"/>
        </w:rPr>
        <w:t xml:space="preserve"> </w:t>
      </w:r>
      <w:r w:rsidRPr="00420A82">
        <w:t>իրականացվող</w:t>
      </w:r>
      <w:r w:rsidRPr="00420A82">
        <w:rPr>
          <w:rFonts w:ascii="Times New Roman" w:hAnsi="Times New Roman"/>
        </w:rPr>
        <w:t xml:space="preserve"> </w:t>
      </w:r>
      <w:r w:rsidRPr="00420A82">
        <w:t>գործառնությունների</w:t>
      </w:r>
      <w:r w:rsidRPr="00420A82">
        <w:rPr>
          <w:rFonts w:ascii="Times New Roman" w:hAnsi="Times New Roman"/>
        </w:rPr>
        <w:t xml:space="preserve"> </w:t>
      </w:r>
      <w:r w:rsidRPr="00420A82">
        <w:t>ցանկը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651630" w:rsidRPr="0081404D" w14:paraId="3BD771BE" w14:textId="77777777" w:rsidTr="0081404D">
        <w:trPr>
          <w:tblHeader/>
          <w:jc w:val="center"/>
        </w:trPr>
        <w:tc>
          <w:tcPr>
            <w:tcW w:w="2404" w:type="dxa"/>
            <w:vAlign w:val="center"/>
          </w:tcPr>
          <w:p w14:paraId="6A38F3FE"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Ծածկագրային նշագիրը</w:t>
            </w:r>
          </w:p>
        </w:tc>
        <w:tc>
          <w:tcPr>
            <w:tcW w:w="4014" w:type="dxa"/>
            <w:vAlign w:val="center"/>
          </w:tcPr>
          <w:p w14:paraId="25F5560E"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sz w:val="20"/>
                <w:szCs w:val="20"/>
              </w:rPr>
            </w:pPr>
            <w:r w:rsidRPr="0081404D">
              <w:rPr>
                <w:rFonts w:ascii="Sylfaen" w:hAnsi="Sylfaen"/>
                <w:sz w:val="20"/>
                <w:szCs w:val="20"/>
              </w:rPr>
              <w:t>Անվանումը</w:t>
            </w:r>
          </w:p>
        </w:tc>
        <w:tc>
          <w:tcPr>
            <w:tcW w:w="2938" w:type="dxa"/>
            <w:vAlign w:val="center"/>
          </w:tcPr>
          <w:p w14:paraId="4FF31773"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sz w:val="20"/>
                <w:szCs w:val="20"/>
              </w:rPr>
            </w:pPr>
            <w:r w:rsidRPr="0081404D">
              <w:rPr>
                <w:rFonts w:ascii="Sylfaen" w:hAnsi="Sylfaen"/>
                <w:sz w:val="20"/>
                <w:szCs w:val="20"/>
              </w:rPr>
              <w:t>Նկարագրությունը</w:t>
            </w:r>
          </w:p>
        </w:tc>
      </w:tr>
      <w:tr w:rsidR="00651630" w:rsidRPr="0081404D" w14:paraId="3FB3704D" w14:textId="77777777" w:rsidTr="0081404D">
        <w:trPr>
          <w:tblHeader/>
          <w:jc w:val="center"/>
        </w:trPr>
        <w:tc>
          <w:tcPr>
            <w:tcW w:w="2404" w:type="dxa"/>
            <w:vAlign w:val="center"/>
          </w:tcPr>
          <w:p w14:paraId="53334D21"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1</w:t>
            </w:r>
          </w:p>
        </w:tc>
        <w:tc>
          <w:tcPr>
            <w:tcW w:w="4014" w:type="dxa"/>
            <w:vAlign w:val="center"/>
          </w:tcPr>
          <w:p w14:paraId="7222D349"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sz w:val="20"/>
                <w:szCs w:val="20"/>
              </w:rPr>
            </w:pPr>
            <w:r w:rsidRPr="0081404D">
              <w:rPr>
                <w:rFonts w:ascii="Sylfaen" w:hAnsi="Sylfaen"/>
                <w:sz w:val="20"/>
                <w:szCs w:val="20"/>
              </w:rPr>
              <w:t>2</w:t>
            </w:r>
          </w:p>
        </w:tc>
        <w:tc>
          <w:tcPr>
            <w:tcW w:w="2938" w:type="dxa"/>
            <w:vAlign w:val="center"/>
          </w:tcPr>
          <w:p w14:paraId="3D1091BA"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sz w:val="20"/>
                <w:szCs w:val="20"/>
              </w:rPr>
            </w:pPr>
            <w:r w:rsidRPr="0081404D">
              <w:rPr>
                <w:rFonts w:ascii="Sylfaen" w:hAnsi="Sylfaen"/>
                <w:sz w:val="20"/>
                <w:szCs w:val="20"/>
              </w:rPr>
              <w:t>3</w:t>
            </w:r>
          </w:p>
        </w:tc>
      </w:tr>
      <w:tr w:rsidR="00651630" w:rsidRPr="0081404D" w14:paraId="148E3622" w14:textId="77777777" w:rsidTr="0081404D">
        <w:trPr>
          <w:jc w:val="center"/>
        </w:trPr>
        <w:tc>
          <w:tcPr>
            <w:tcW w:w="2404" w:type="dxa"/>
            <w:tcBorders>
              <w:top w:val="single" w:sz="4" w:space="0" w:color="auto"/>
              <w:bottom w:val="single" w:sz="4" w:space="0" w:color="auto"/>
            </w:tcBorders>
          </w:tcPr>
          <w:p w14:paraId="61E80ABE"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P.SP.01.OPR.</w:t>
            </w:r>
            <w:r w:rsidR="00D47BA0" w:rsidRPr="0081404D">
              <w:rPr>
                <w:rFonts w:ascii="Sylfaen" w:hAnsi="Sylfaen"/>
                <w:color w:val="auto"/>
                <w:sz w:val="20"/>
              </w:rPr>
              <w:fldChar w:fldCharType="begin"/>
            </w:r>
            <w:r w:rsidRPr="0081404D">
              <w:rPr>
                <w:rFonts w:ascii="Sylfaen" w:hAnsi="Sylfaen"/>
                <w:color w:val="auto"/>
                <w:sz w:val="20"/>
              </w:rPr>
              <w:instrText xml:space="preserve"> SEQ НумОперСписком\# "000" \s 001 \* MERGEFORMAT  \* MERGEFORMAT  \* MERGEFORMAT  \* MERGEFORMAT </w:instrText>
            </w:r>
            <w:r w:rsidR="00D47BA0" w:rsidRPr="0081404D">
              <w:rPr>
                <w:rFonts w:ascii="Sylfaen" w:hAnsi="Sylfaen"/>
                <w:color w:val="auto"/>
                <w:sz w:val="20"/>
              </w:rPr>
              <w:fldChar w:fldCharType="separate"/>
            </w:r>
            <w:r w:rsidRPr="0081404D">
              <w:rPr>
                <w:rFonts w:ascii="Sylfaen" w:hAnsi="Sylfaen"/>
                <w:noProof/>
                <w:color w:val="auto"/>
                <w:sz w:val="20"/>
              </w:rPr>
              <w:t>061</w:t>
            </w:r>
            <w:r w:rsidR="00D47BA0" w:rsidRPr="0081404D">
              <w:rPr>
                <w:rFonts w:ascii="Sylfaen" w:hAnsi="Sylfaen"/>
                <w:color w:val="auto"/>
                <w:sz w:val="20"/>
              </w:rPr>
              <w:fldChar w:fldCharType="end"/>
            </w:r>
          </w:p>
        </w:tc>
        <w:tc>
          <w:tcPr>
            <w:tcW w:w="4014" w:type="dxa"/>
            <w:tcBorders>
              <w:top w:val="single" w:sz="4" w:space="0" w:color="auto"/>
              <w:bottom w:val="single" w:sz="4" w:space="0" w:color="auto"/>
            </w:tcBorders>
          </w:tcPr>
          <w:p w14:paraId="1DF113E3"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ապրանքների շրջանառությանը վերաբերող տեղեկությունների ընդունում եւ դրանցում փոփոխությունների (լրացումների) կատարում</w:t>
            </w:r>
          </w:p>
        </w:tc>
        <w:tc>
          <w:tcPr>
            <w:tcW w:w="2938" w:type="dxa"/>
            <w:tcBorders>
              <w:top w:val="single" w:sz="4" w:space="0" w:color="auto"/>
              <w:bottom w:val="single" w:sz="4" w:space="0" w:color="auto"/>
            </w:tcBorders>
          </w:tcPr>
          <w:p w14:paraId="44949E6B"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noProof/>
                <w:sz w:val="20"/>
              </w:rPr>
            </w:pPr>
            <w:r w:rsidRPr="0081404D">
              <w:rPr>
                <w:rFonts w:ascii="Sylfaen" w:hAnsi="Sylfaen"/>
                <w:noProof/>
                <w:sz w:val="20"/>
              </w:rPr>
              <w:t>բերված է սույն կանոնների 73-րդ աղյուսակում</w:t>
            </w:r>
          </w:p>
        </w:tc>
      </w:tr>
      <w:tr w:rsidR="00651630" w:rsidRPr="0081404D" w14:paraId="3DAE41C6" w14:textId="77777777" w:rsidTr="0081404D">
        <w:trPr>
          <w:jc w:val="center"/>
        </w:trPr>
        <w:tc>
          <w:tcPr>
            <w:tcW w:w="2404" w:type="dxa"/>
            <w:tcBorders>
              <w:top w:val="single" w:sz="4" w:space="0" w:color="auto"/>
              <w:bottom w:val="single" w:sz="4" w:space="0" w:color="auto"/>
            </w:tcBorders>
          </w:tcPr>
          <w:p w14:paraId="2EBF5FDD"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P.SP.01.OPR.</w:t>
            </w:r>
            <w:r w:rsidR="00D47BA0" w:rsidRPr="0081404D">
              <w:rPr>
                <w:rFonts w:ascii="Sylfaen" w:hAnsi="Sylfaen"/>
                <w:color w:val="auto"/>
                <w:sz w:val="20"/>
              </w:rPr>
              <w:fldChar w:fldCharType="begin"/>
            </w:r>
            <w:r w:rsidRPr="0081404D">
              <w:rPr>
                <w:rFonts w:ascii="Sylfaen" w:hAnsi="Sylfaen"/>
                <w:color w:val="auto"/>
                <w:sz w:val="20"/>
              </w:rPr>
              <w:instrText xml:space="preserve"> SEQ НумОперСписком\# "000" \s 001 \* MERGEFORMAT  \* MERGEFORMAT  \* MERGEFORMAT  \* MERGEFORMAT </w:instrText>
            </w:r>
            <w:r w:rsidR="00D47BA0" w:rsidRPr="0081404D">
              <w:rPr>
                <w:rFonts w:ascii="Sylfaen" w:hAnsi="Sylfaen"/>
                <w:color w:val="auto"/>
                <w:sz w:val="20"/>
              </w:rPr>
              <w:fldChar w:fldCharType="separate"/>
            </w:r>
            <w:r w:rsidRPr="0081404D">
              <w:rPr>
                <w:rFonts w:ascii="Sylfaen" w:hAnsi="Sylfaen"/>
                <w:noProof/>
                <w:color w:val="auto"/>
                <w:sz w:val="20"/>
              </w:rPr>
              <w:t>062</w:t>
            </w:r>
            <w:r w:rsidR="00D47BA0" w:rsidRPr="0081404D">
              <w:rPr>
                <w:rFonts w:ascii="Sylfaen" w:hAnsi="Sylfaen"/>
                <w:color w:val="auto"/>
                <w:sz w:val="20"/>
              </w:rPr>
              <w:fldChar w:fldCharType="end"/>
            </w:r>
          </w:p>
        </w:tc>
        <w:tc>
          <w:tcPr>
            <w:tcW w:w="4014" w:type="dxa"/>
            <w:tcBorders>
              <w:top w:val="single" w:sz="4" w:space="0" w:color="auto"/>
              <w:bottom w:val="single" w:sz="4" w:space="0" w:color="auto"/>
            </w:tcBorders>
          </w:tcPr>
          <w:p w14:paraId="7ECD6CE2"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noProof/>
                <w:sz w:val="20"/>
              </w:rPr>
            </w:pPr>
            <w:r w:rsidRPr="0081404D">
              <w:rPr>
                <w:rFonts w:ascii="Sylfaen" w:hAnsi="Sylfaen"/>
                <w:color w:val="auto"/>
                <w:sz w:val="20"/>
              </w:rPr>
              <w:t xml:space="preserve">ապրանքների շրջանառությանը վերաբերող տեղեկություններում փոփոխություններ (լրացումներ) կատարելու վերաբերյալ ծանուցման ուղարկում լիազորված մարմին </w:t>
            </w:r>
          </w:p>
        </w:tc>
        <w:tc>
          <w:tcPr>
            <w:tcW w:w="2938" w:type="dxa"/>
            <w:tcBorders>
              <w:top w:val="single" w:sz="4" w:space="0" w:color="auto"/>
              <w:bottom w:val="single" w:sz="4" w:space="0" w:color="auto"/>
            </w:tcBorders>
          </w:tcPr>
          <w:p w14:paraId="29D724DF"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noProof/>
                <w:sz w:val="20"/>
              </w:rPr>
            </w:pPr>
            <w:r w:rsidRPr="0081404D">
              <w:rPr>
                <w:rFonts w:ascii="Sylfaen" w:hAnsi="Sylfaen"/>
                <w:noProof/>
                <w:sz w:val="20"/>
              </w:rPr>
              <w:t>բերված է սույն կանոնների 74-րդ աղյուսակում</w:t>
            </w:r>
          </w:p>
        </w:tc>
      </w:tr>
      <w:tr w:rsidR="00651630" w:rsidRPr="0081404D" w14:paraId="20277107" w14:textId="77777777" w:rsidTr="0081404D">
        <w:trPr>
          <w:jc w:val="center"/>
        </w:trPr>
        <w:tc>
          <w:tcPr>
            <w:tcW w:w="2404" w:type="dxa"/>
            <w:tcBorders>
              <w:top w:val="single" w:sz="4" w:space="0" w:color="auto"/>
              <w:bottom w:val="single" w:sz="4" w:space="0" w:color="auto"/>
            </w:tcBorders>
          </w:tcPr>
          <w:p w14:paraId="611E1CB3"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P.SP.01.OPR.</w:t>
            </w:r>
            <w:r w:rsidR="00D47BA0" w:rsidRPr="0081404D">
              <w:rPr>
                <w:rFonts w:ascii="Sylfaen" w:hAnsi="Sylfaen"/>
                <w:color w:val="auto"/>
                <w:sz w:val="20"/>
              </w:rPr>
              <w:fldChar w:fldCharType="begin"/>
            </w:r>
            <w:r w:rsidRPr="0081404D">
              <w:rPr>
                <w:rFonts w:ascii="Sylfaen" w:hAnsi="Sylfaen"/>
                <w:color w:val="auto"/>
                <w:sz w:val="20"/>
              </w:rPr>
              <w:instrText xml:space="preserve"> SEQ НумОперСписком\# "000" \s 001 \* MERGEFORMAT  \* MERGEFORMAT  \* MERGEFORMAT  \* MERGEFORMAT </w:instrText>
            </w:r>
            <w:r w:rsidR="00D47BA0" w:rsidRPr="0081404D">
              <w:rPr>
                <w:rFonts w:ascii="Sylfaen" w:hAnsi="Sylfaen"/>
                <w:color w:val="auto"/>
                <w:sz w:val="20"/>
              </w:rPr>
              <w:fldChar w:fldCharType="separate"/>
            </w:r>
            <w:r w:rsidRPr="0081404D">
              <w:rPr>
                <w:rFonts w:ascii="Sylfaen" w:hAnsi="Sylfaen"/>
                <w:noProof/>
                <w:color w:val="auto"/>
                <w:sz w:val="20"/>
              </w:rPr>
              <w:t>063</w:t>
            </w:r>
            <w:r w:rsidR="00D47BA0" w:rsidRPr="0081404D">
              <w:rPr>
                <w:rFonts w:ascii="Sylfaen" w:hAnsi="Sylfaen"/>
                <w:color w:val="auto"/>
                <w:sz w:val="20"/>
              </w:rPr>
              <w:fldChar w:fldCharType="end"/>
            </w:r>
          </w:p>
        </w:tc>
        <w:tc>
          <w:tcPr>
            <w:tcW w:w="4014" w:type="dxa"/>
            <w:tcBorders>
              <w:top w:val="single" w:sz="4" w:space="0" w:color="auto"/>
              <w:bottom w:val="single" w:sz="4" w:space="0" w:color="auto"/>
            </w:tcBorders>
          </w:tcPr>
          <w:p w14:paraId="5B3FDBB6"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noProof/>
                <w:sz w:val="20"/>
              </w:rPr>
            </w:pPr>
            <w:r w:rsidRPr="0081404D">
              <w:rPr>
                <w:rFonts w:ascii="Sylfaen" w:hAnsi="Sylfaen"/>
                <w:color w:val="auto"/>
                <w:sz w:val="20"/>
              </w:rPr>
              <w:t>ապրանքների շրջանառությանը վերաբերող տեղեկություններում փոփոխություններ (լրացումներ) կատարելու վերաբերյալ ծանուցման ընդունում եւ մշակում</w:t>
            </w:r>
          </w:p>
        </w:tc>
        <w:tc>
          <w:tcPr>
            <w:tcW w:w="2938" w:type="dxa"/>
            <w:tcBorders>
              <w:top w:val="single" w:sz="4" w:space="0" w:color="auto"/>
              <w:bottom w:val="single" w:sz="4" w:space="0" w:color="auto"/>
            </w:tcBorders>
          </w:tcPr>
          <w:p w14:paraId="3BDCC968"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noProof/>
                <w:sz w:val="20"/>
              </w:rPr>
            </w:pPr>
            <w:r w:rsidRPr="0081404D">
              <w:rPr>
                <w:rFonts w:ascii="Sylfaen" w:hAnsi="Sylfaen"/>
                <w:noProof/>
                <w:sz w:val="20"/>
              </w:rPr>
              <w:t>բերված է սույն կանոնների 75-րդ աղյուսակում</w:t>
            </w:r>
          </w:p>
        </w:tc>
      </w:tr>
      <w:tr w:rsidR="00651630" w:rsidRPr="0081404D" w14:paraId="4DAE1BCB" w14:textId="77777777" w:rsidTr="0081404D">
        <w:trPr>
          <w:jc w:val="center"/>
        </w:trPr>
        <w:tc>
          <w:tcPr>
            <w:tcW w:w="2404" w:type="dxa"/>
            <w:tcBorders>
              <w:top w:val="single" w:sz="4" w:space="0" w:color="auto"/>
              <w:bottom w:val="single" w:sz="4" w:space="0" w:color="auto"/>
            </w:tcBorders>
          </w:tcPr>
          <w:p w14:paraId="2427CFA5"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P.SP.01.OPR.</w:t>
            </w:r>
            <w:r w:rsidR="00D47BA0" w:rsidRPr="0081404D">
              <w:rPr>
                <w:rFonts w:ascii="Sylfaen" w:hAnsi="Sylfaen"/>
                <w:color w:val="auto"/>
                <w:sz w:val="20"/>
              </w:rPr>
              <w:fldChar w:fldCharType="begin"/>
            </w:r>
            <w:r w:rsidRPr="0081404D">
              <w:rPr>
                <w:rFonts w:ascii="Sylfaen" w:hAnsi="Sylfaen"/>
                <w:color w:val="auto"/>
                <w:sz w:val="20"/>
              </w:rPr>
              <w:instrText xml:space="preserve"> SEQ НумОперСписком\# "000" \s 001 \* MERGEFORMAT  \* MERGEFORMAT  \* MERGEFORMAT  \* MERGEFORMAT </w:instrText>
            </w:r>
            <w:r w:rsidR="00D47BA0" w:rsidRPr="0081404D">
              <w:rPr>
                <w:rFonts w:ascii="Sylfaen" w:hAnsi="Sylfaen"/>
                <w:color w:val="auto"/>
                <w:sz w:val="20"/>
              </w:rPr>
              <w:fldChar w:fldCharType="separate"/>
            </w:r>
            <w:r w:rsidRPr="0081404D">
              <w:rPr>
                <w:rFonts w:ascii="Sylfaen" w:hAnsi="Sylfaen"/>
                <w:noProof/>
                <w:color w:val="auto"/>
                <w:sz w:val="20"/>
              </w:rPr>
              <w:t>064</w:t>
            </w:r>
            <w:r w:rsidR="00D47BA0" w:rsidRPr="0081404D">
              <w:rPr>
                <w:rFonts w:ascii="Sylfaen" w:hAnsi="Sylfaen"/>
                <w:color w:val="auto"/>
                <w:sz w:val="20"/>
              </w:rPr>
              <w:fldChar w:fldCharType="end"/>
            </w:r>
          </w:p>
        </w:tc>
        <w:tc>
          <w:tcPr>
            <w:tcW w:w="4014" w:type="dxa"/>
            <w:tcBorders>
              <w:top w:val="single" w:sz="4" w:space="0" w:color="auto"/>
              <w:bottom w:val="single" w:sz="4" w:space="0" w:color="auto"/>
            </w:tcBorders>
          </w:tcPr>
          <w:p w14:paraId="2655A5F7"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noProof/>
                <w:sz w:val="20"/>
              </w:rPr>
            </w:pPr>
            <w:r w:rsidRPr="0081404D">
              <w:rPr>
                <w:rFonts w:ascii="Sylfaen" w:hAnsi="Sylfaen"/>
                <w:color w:val="auto"/>
                <w:sz w:val="20"/>
              </w:rPr>
              <w:t>ապրանքների շրջանառությանը վերաբերող տեղեկությունների մեջ փոփոխություններ (լրացումներ) կատարելու վերաբերյալ ծանուցումն ընդունելու եւ մշակելու մասին հաստատման ստացում</w:t>
            </w:r>
          </w:p>
        </w:tc>
        <w:tc>
          <w:tcPr>
            <w:tcW w:w="2938" w:type="dxa"/>
            <w:tcBorders>
              <w:top w:val="single" w:sz="4" w:space="0" w:color="auto"/>
              <w:bottom w:val="single" w:sz="4" w:space="0" w:color="auto"/>
            </w:tcBorders>
          </w:tcPr>
          <w:p w14:paraId="3ECCB0F9"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noProof/>
                <w:sz w:val="20"/>
              </w:rPr>
            </w:pPr>
            <w:r w:rsidRPr="0081404D">
              <w:rPr>
                <w:rFonts w:ascii="Sylfaen" w:hAnsi="Sylfaen"/>
                <w:noProof/>
                <w:sz w:val="20"/>
              </w:rPr>
              <w:t>բերված է սույն կանոնների 76-րդ աղյուսակում</w:t>
            </w:r>
          </w:p>
        </w:tc>
      </w:tr>
      <w:tr w:rsidR="00651630" w:rsidRPr="0081404D" w14:paraId="2C1D2E20" w14:textId="77777777" w:rsidTr="0081404D">
        <w:trPr>
          <w:jc w:val="center"/>
        </w:trPr>
        <w:tc>
          <w:tcPr>
            <w:tcW w:w="2404" w:type="dxa"/>
            <w:tcBorders>
              <w:top w:val="single" w:sz="4" w:space="0" w:color="auto"/>
              <w:bottom w:val="single" w:sz="4" w:space="0" w:color="auto"/>
            </w:tcBorders>
          </w:tcPr>
          <w:p w14:paraId="2B6D24B2"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P.SP.01.OPR.</w:t>
            </w:r>
            <w:r w:rsidR="00D47BA0" w:rsidRPr="0081404D">
              <w:rPr>
                <w:rFonts w:ascii="Sylfaen" w:hAnsi="Sylfaen"/>
                <w:color w:val="auto"/>
                <w:sz w:val="20"/>
              </w:rPr>
              <w:fldChar w:fldCharType="begin"/>
            </w:r>
            <w:r w:rsidRPr="0081404D">
              <w:rPr>
                <w:rFonts w:ascii="Sylfaen" w:hAnsi="Sylfaen"/>
                <w:color w:val="auto"/>
                <w:sz w:val="20"/>
              </w:rPr>
              <w:instrText xml:space="preserve"> SEQ НумОперСписком\# "000" \s 001 \* MERGEFORMAT  \* MERGEFORMAT  \* MERGEFORMAT  \* MERGEFORMAT </w:instrText>
            </w:r>
            <w:r w:rsidR="00D47BA0" w:rsidRPr="0081404D">
              <w:rPr>
                <w:rFonts w:ascii="Sylfaen" w:hAnsi="Sylfaen"/>
                <w:color w:val="auto"/>
                <w:sz w:val="20"/>
              </w:rPr>
              <w:fldChar w:fldCharType="separate"/>
            </w:r>
            <w:r w:rsidRPr="0081404D">
              <w:rPr>
                <w:rFonts w:ascii="Sylfaen" w:hAnsi="Sylfaen"/>
                <w:noProof/>
                <w:color w:val="auto"/>
                <w:sz w:val="20"/>
              </w:rPr>
              <w:t>065</w:t>
            </w:r>
            <w:r w:rsidR="00D47BA0" w:rsidRPr="0081404D">
              <w:rPr>
                <w:rFonts w:ascii="Sylfaen" w:hAnsi="Sylfaen"/>
                <w:color w:val="auto"/>
                <w:sz w:val="20"/>
              </w:rPr>
              <w:fldChar w:fldCharType="end"/>
            </w:r>
          </w:p>
        </w:tc>
        <w:tc>
          <w:tcPr>
            <w:tcW w:w="4014" w:type="dxa"/>
            <w:tcBorders>
              <w:top w:val="single" w:sz="4" w:space="0" w:color="auto"/>
              <w:bottom w:val="single" w:sz="4" w:space="0" w:color="auto"/>
            </w:tcBorders>
          </w:tcPr>
          <w:p w14:paraId="1525945D"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ապրանքների շրջանառությանը վերաբերող տեղեկությունների մեջ փոփոխություններ (լրացումներ) կատարելու վերաբերյալ ծանուցման ուղարկում հայտատուին</w:t>
            </w:r>
          </w:p>
        </w:tc>
        <w:tc>
          <w:tcPr>
            <w:tcW w:w="2938" w:type="dxa"/>
            <w:tcBorders>
              <w:top w:val="single" w:sz="4" w:space="0" w:color="auto"/>
              <w:bottom w:val="single" w:sz="4" w:space="0" w:color="auto"/>
            </w:tcBorders>
          </w:tcPr>
          <w:p w14:paraId="5DB96323"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noProof/>
                <w:sz w:val="20"/>
              </w:rPr>
            </w:pPr>
            <w:r w:rsidRPr="0081404D">
              <w:rPr>
                <w:rFonts w:ascii="Sylfaen" w:hAnsi="Sylfaen"/>
                <w:noProof/>
                <w:sz w:val="20"/>
              </w:rPr>
              <w:t>բերված է սույն կանոնների 77-րդ աղյուսակում</w:t>
            </w:r>
          </w:p>
        </w:tc>
      </w:tr>
    </w:tbl>
    <w:p w14:paraId="767F577D"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p>
    <w:p w14:paraId="0E4C5CC3"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73</w:t>
      </w:r>
    </w:p>
    <w:p w14:paraId="228F4C2E" w14:textId="77777777" w:rsidR="00651630" w:rsidRPr="00420A82" w:rsidRDefault="00651630" w:rsidP="00A06554">
      <w:pPr>
        <w:pStyle w:val="af6"/>
        <w:keepNext w:val="0"/>
        <w:widowControl w:val="0"/>
        <w:spacing w:after="160" w:line="360" w:lineRule="auto"/>
        <w:rPr>
          <w:rFonts w:ascii="Sylfaen" w:hAnsi="Sylfaen"/>
          <w:color w:val="auto"/>
          <w:sz w:val="24"/>
          <w:szCs w:val="24"/>
        </w:rPr>
      </w:pPr>
      <w:r w:rsidRPr="00420A82">
        <w:rPr>
          <w:rFonts w:ascii="Sylfaen" w:hAnsi="Sylfaen"/>
          <w:color w:val="auto"/>
          <w:sz w:val="24"/>
          <w:szCs w:val="24"/>
        </w:rPr>
        <w:t>«Ապրանքների շրջանառությանը վերաբերող տեղեկությունների ընդունում եւ դրանցում փոփոխությունների (լրացումների) կատարում» գործառնության (P.SP.01.OPR.061) նկարագրությունը</w:t>
      </w:r>
    </w:p>
    <w:p w14:paraId="6E6A420C" w14:textId="77777777" w:rsidR="00651630" w:rsidRPr="00420A82" w:rsidRDefault="00651630" w:rsidP="005A1DA7">
      <w:pPr>
        <w:pStyle w:val="af5"/>
      </w:pP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77"/>
        <w:gridCol w:w="2597"/>
        <w:gridCol w:w="5818"/>
      </w:tblGrid>
      <w:tr w:rsidR="00651630" w:rsidRPr="0081404D" w14:paraId="568D26E9" w14:textId="77777777" w:rsidTr="005C4425">
        <w:trPr>
          <w:tblHeader/>
          <w:jc w:val="center"/>
        </w:trPr>
        <w:tc>
          <w:tcPr>
            <w:tcW w:w="1177" w:type="dxa"/>
            <w:shd w:val="clear" w:color="auto" w:fill="auto"/>
            <w:vAlign w:val="center"/>
          </w:tcPr>
          <w:p w14:paraId="7D74AF2E"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Համարը՝ ը/կ</w:t>
            </w:r>
          </w:p>
        </w:tc>
        <w:tc>
          <w:tcPr>
            <w:tcW w:w="2597" w:type="dxa"/>
            <w:shd w:val="clear" w:color="auto" w:fill="auto"/>
            <w:vAlign w:val="center"/>
          </w:tcPr>
          <w:p w14:paraId="00717C6A"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Տարրի նշագիրը</w:t>
            </w:r>
          </w:p>
        </w:tc>
        <w:tc>
          <w:tcPr>
            <w:tcW w:w="5818" w:type="dxa"/>
            <w:vAlign w:val="center"/>
          </w:tcPr>
          <w:p w14:paraId="1CBE95FF"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Նկարագրությունը</w:t>
            </w:r>
          </w:p>
        </w:tc>
      </w:tr>
      <w:tr w:rsidR="00651630" w:rsidRPr="0081404D" w14:paraId="3F9084B5" w14:textId="77777777" w:rsidTr="005C4425">
        <w:trPr>
          <w:tblHeader/>
          <w:jc w:val="center"/>
        </w:trPr>
        <w:tc>
          <w:tcPr>
            <w:tcW w:w="1177" w:type="dxa"/>
            <w:shd w:val="clear" w:color="auto" w:fill="auto"/>
            <w:vAlign w:val="center"/>
          </w:tcPr>
          <w:p w14:paraId="001AA4BC"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1</w:t>
            </w:r>
          </w:p>
        </w:tc>
        <w:tc>
          <w:tcPr>
            <w:tcW w:w="2597" w:type="dxa"/>
            <w:shd w:val="clear" w:color="auto" w:fill="auto"/>
            <w:vAlign w:val="center"/>
          </w:tcPr>
          <w:p w14:paraId="192E6145"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2</w:t>
            </w:r>
          </w:p>
        </w:tc>
        <w:tc>
          <w:tcPr>
            <w:tcW w:w="5818" w:type="dxa"/>
            <w:vAlign w:val="center"/>
          </w:tcPr>
          <w:p w14:paraId="2356448C"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3</w:t>
            </w:r>
          </w:p>
        </w:tc>
      </w:tr>
      <w:tr w:rsidR="00651630" w:rsidRPr="0081404D" w14:paraId="6412357C" w14:textId="77777777" w:rsidTr="005C4425">
        <w:trPr>
          <w:jc w:val="center"/>
        </w:trPr>
        <w:tc>
          <w:tcPr>
            <w:tcW w:w="1177" w:type="dxa"/>
            <w:tcBorders>
              <w:bottom w:val="single" w:sz="4" w:space="0" w:color="auto"/>
            </w:tcBorders>
            <w:shd w:val="clear" w:color="auto" w:fill="auto"/>
          </w:tcPr>
          <w:p w14:paraId="263FFB9B"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1</w:t>
            </w:r>
          </w:p>
        </w:tc>
        <w:tc>
          <w:tcPr>
            <w:tcW w:w="2597" w:type="dxa"/>
            <w:tcBorders>
              <w:left w:val="single" w:sz="4" w:space="0" w:color="auto"/>
              <w:bottom w:val="single" w:sz="4" w:space="0" w:color="auto"/>
            </w:tcBorders>
            <w:shd w:val="clear" w:color="auto" w:fill="auto"/>
          </w:tcPr>
          <w:p w14:paraId="7FA439B4"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Ծածկագրային նշագիրը</w:t>
            </w:r>
          </w:p>
        </w:tc>
        <w:tc>
          <w:tcPr>
            <w:tcW w:w="5818" w:type="dxa"/>
          </w:tcPr>
          <w:p w14:paraId="5A46AAC5"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P.SP.01.OPR.061</w:t>
            </w:r>
          </w:p>
        </w:tc>
      </w:tr>
      <w:tr w:rsidR="00651630" w:rsidRPr="0081404D" w14:paraId="2FF3E37F" w14:textId="77777777" w:rsidTr="005C4425">
        <w:trPr>
          <w:jc w:val="center"/>
        </w:trPr>
        <w:tc>
          <w:tcPr>
            <w:tcW w:w="1177" w:type="dxa"/>
            <w:tcBorders>
              <w:top w:val="single" w:sz="4" w:space="0" w:color="auto"/>
              <w:bottom w:val="single" w:sz="4" w:space="0" w:color="auto"/>
            </w:tcBorders>
            <w:shd w:val="clear" w:color="auto" w:fill="auto"/>
          </w:tcPr>
          <w:p w14:paraId="299AC1CC"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2</w:t>
            </w:r>
          </w:p>
        </w:tc>
        <w:tc>
          <w:tcPr>
            <w:tcW w:w="2597" w:type="dxa"/>
            <w:tcBorders>
              <w:left w:val="single" w:sz="4" w:space="0" w:color="auto"/>
            </w:tcBorders>
            <w:shd w:val="clear" w:color="auto" w:fill="auto"/>
          </w:tcPr>
          <w:p w14:paraId="31096A3B"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Գործառնության անվանումը</w:t>
            </w:r>
          </w:p>
        </w:tc>
        <w:tc>
          <w:tcPr>
            <w:tcW w:w="5818" w:type="dxa"/>
          </w:tcPr>
          <w:p w14:paraId="513D18F9"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ապրանքների շրջանառությանը վերաբերող տեղեկությունների ընդունում եւ դրանցում փոփոխությունների (լրացումների) կատարում</w:t>
            </w:r>
          </w:p>
        </w:tc>
      </w:tr>
      <w:tr w:rsidR="00651630" w:rsidRPr="0081404D" w14:paraId="600A18A6" w14:textId="77777777" w:rsidTr="005C4425">
        <w:trPr>
          <w:jc w:val="center"/>
        </w:trPr>
        <w:tc>
          <w:tcPr>
            <w:tcW w:w="1177" w:type="dxa"/>
            <w:tcBorders>
              <w:top w:val="single" w:sz="4" w:space="0" w:color="auto"/>
              <w:bottom w:val="single" w:sz="4" w:space="0" w:color="auto"/>
            </w:tcBorders>
            <w:shd w:val="clear" w:color="auto" w:fill="auto"/>
          </w:tcPr>
          <w:p w14:paraId="3A6B4D36"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3</w:t>
            </w:r>
          </w:p>
        </w:tc>
        <w:tc>
          <w:tcPr>
            <w:tcW w:w="2597" w:type="dxa"/>
            <w:tcBorders>
              <w:left w:val="single" w:sz="4" w:space="0" w:color="auto"/>
            </w:tcBorders>
            <w:shd w:val="clear" w:color="auto" w:fill="auto"/>
          </w:tcPr>
          <w:p w14:paraId="417DF4CC"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Կատարողը</w:t>
            </w:r>
          </w:p>
        </w:tc>
        <w:tc>
          <w:tcPr>
            <w:tcW w:w="5818" w:type="dxa"/>
          </w:tcPr>
          <w:p w14:paraId="18250A55"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Հանձնաժողով</w:t>
            </w:r>
          </w:p>
        </w:tc>
      </w:tr>
      <w:tr w:rsidR="00651630" w:rsidRPr="0081404D" w14:paraId="439972DB" w14:textId="77777777" w:rsidTr="005C4425">
        <w:trPr>
          <w:jc w:val="center"/>
        </w:trPr>
        <w:tc>
          <w:tcPr>
            <w:tcW w:w="1177" w:type="dxa"/>
            <w:tcBorders>
              <w:top w:val="single" w:sz="4" w:space="0" w:color="auto"/>
              <w:bottom w:val="single" w:sz="4" w:space="0" w:color="auto"/>
            </w:tcBorders>
            <w:shd w:val="clear" w:color="auto" w:fill="auto"/>
          </w:tcPr>
          <w:p w14:paraId="7E6073DD"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4</w:t>
            </w:r>
          </w:p>
        </w:tc>
        <w:tc>
          <w:tcPr>
            <w:tcW w:w="2597" w:type="dxa"/>
            <w:tcBorders>
              <w:left w:val="single" w:sz="4" w:space="0" w:color="auto"/>
            </w:tcBorders>
            <w:shd w:val="clear" w:color="auto" w:fill="auto"/>
          </w:tcPr>
          <w:p w14:paraId="5549E423"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Կատարման պայմանները</w:t>
            </w:r>
          </w:p>
        </w:tc>
        <w:tc>
          <w:tcPr>
            <w:tcW w:w="5818" w:type="dxa"/>
          </w:tcPr>
          <w:p w14:paraId="0EC2007D"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կատարվում է հայտատուի կողմից ապրանքների շրջանառությանը վերաբերող տեղեկությունների մեջ փոփոխություններ (լրացումներ) կատարելու դեպքում</w:t>
            </w:r>
          </w:p>
        </w:tc>
      </w:tr>
      <w:tr w:rsidR="00651630" w:rsidRPr="0081404D" w14:paraId="01678153" w14:textId="77777777" w:rsidTr="005C4425">
        <w:trPr>
          <w:jc w:val="center"/>
        </w:trPr>
        <w:tc>
          <w:tcPr>
            <w:tcW w:w="1177" w:type="dxa"/>
            <w:tcBorders>
              <w:top w:val="single" w:sz="4" w:space="0" w:color="auto"/>
              <w:bottom w:val="single" w:sz="4" w:space="0" w:color="auto"/>
            </w:tcBorders>
            <w:shd w:val="clear" w:color="auto" w:fill="auto"/>
          </w:tcPr>
          <w:p w14:paraId="70D82548"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5</w:t>
            </w:r>
          </w:p>
        </w:tc>
        <w:tc>
          <w:tcPr>
            <w:tcW w:w="2597" w:type="dxa"/>
            <w:tcBorders>
              <w:left w:val="single" w:sz="4" w:space="0" w:color="auto"/>
            </w:tcBorders>
            <w:shd w:val="clear" w:color="auto" w:fill="auto"/>
          </w:tcPr>
          <w:p w14:paraId="2F1B2050"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Սահմանափակումները</w:t>
            </w:r>
          </w:p>
        </w:tc>
        <w:tc>
          <w:tcPr>
            <w:tcW w:w="5818" w:type="dxa"/>
          </w:tcPr>
          <w:p w14:paraId="3EB358EE"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sz w:val="20"/>
              </w:rPr>
              <w:t>–</w:t>
            </w:r>
          </w:p>
        </w:tc>
      </w:tr>
      <w:tr w:rsidR="00651630" w:rsidRPr="0081404D" w14:paraId="0EC6CE72" w14:textId="77777777" w:rsidTr="005C4425">
        <w:trPr>
          <w:jc w:val="center"/>
        </w:trPr>
        <w:tc>
          <w:tcPr>
            <w:tcW w:w="1177" w:type="dxa"/>
            <w:tcBorders>
              <w:top w:val="single" w:sz="4" w:space="0" w:color="auto"/>
              <w:bottom w:val="single" w:sz="4" w:space="0" w:color="auto"/>
            </w:tcBorders>
            <w:shd w:val="clear" w:color="auto" w:fill="auto"/>
          </w:tcPr>
          <w:p w14:paraId="7AD8FEFA"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6</w:t>
            </w:r>
          </w:p>
        </w:tc>
        <w:tc>
          <w:tcPr>
            <w:tcW w:w="2597" w:type="dxa"/>
            <w:tcBorders>
              <w:left w:val="single" w:sz="4" w:space="0" w:color="auto"/>
            </w:tcBorders>
            <w:shd w:val="clear" w:color="auto" w:fill="auto"/>
          </w:tcPr>
          <w:p w14:paraId="71BAB501" w14:textId="77777777" w:rsidR="00651630" w:rsidRPr="0081404D" w:rsidRDefault="00651630" w:rsidP="0081404D">
            <w:pPr>
              <w:pStyle w:val="af3"/>
              <w:widowControl w:val="0"/>
              <w:autoSpaceDE w:val="0"/>
              <w:autoSpaceDN w:val="0"/>
              <w:adjustRightInd w:val="0"/>
              <w:spacing w:line="240" w:lineRule="auto"/>
              <w:jc w:val="left"/>
              <w:rPr>
                <w:rFonts w:ascii="Sylfaen" w:hAnsi="Sylfaen"/>
                <w:color w:val="auto"/>
                <w:sz w:val="20"/>
              </w:rPr>
            </w:pPr>
            <w:r w:rsidRPr="0081404D">
              <w:rPr>
                <w:rFonts w:ascii="Sylfaen" w:hAnsi="Sylfaen"/>
                <w:color w:val="auto"/>
                <w:sz w:val="20"/>
              </w:rPr>
              <w:t>Գործառնության նկարագրությունը</w:t>
            </w:r>
          </w:p>
        </w:tc>
        <w:tc>
          <w:tcPr>
            <w:tcW w:w="5818" w:type="dxa"/>
          </w:tcPr>
          <w:p w14:paraId="22BEDA3B" w14:textId="77777777" w:rsidR="00651630" w:rsidRPr="0081404D" w:rsidRDefault="00651630" w:rsidP="0081404D">
            <w:pPr>
              <w:pStyle w:val="a5"/>
              <w:widowControl w:val="0"/>
              <w:spacing w:line="240" w:lineRule="auto"/>
              <w:jc w:val="left"/>
              <w:rPr>
                <w:rFonts w:ascii="Sylfaen" w:hAnsi="Sylfaen" w:cs="Times New Roman"/>
                <w:color w:val="auto"/>
                <w:sz w:val="20"/>
              </w:rPr>
            </w:pPr>
            <w:r w:rsidRPr="0081404D">
              <w:rPr>
                <w:rFonts w:ascii="Sylfaen" w:hAnsi="Sylfaen"/>
                <w:sz w:val="20"/>
              </w:rPr>
              <w:t>կատարողն ստանում եւ մշակում է հայտատուի կողմից ապրանքների շրջանառությանը վերաբերող տեղեկությունների մեջ կատարված փոփոխությունները (լրացումները)</w:t>
            </w:r>
          </w:p>
        </w:tc>
      </w:tr>
      <w:tr w:rsidR="00651630" w:rsidRPr="0081404D" w14:paraId="1F3E0437" w14:textId="77777777" w:rsidTr="005C4425">
        <w:trPr>
          <w:jc w:val="center"/>
        </w:trPr>
        <w:tc>
          <w:tcPr>
            <w:tcW w:w="1177" w:type="dxa"/>
            <w:tcBorders>
              <w:top w:val="single" w:sz="4" w:space="0" w:color="auto"/>
            </w:tcBorders>
            <w:shd w:val="clear" w:color="auto" w:fill="auto"/>
          </w:tcPr>
          <w:p w14:paraId="7BEAAA0D"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7</w:t>
            </w:r>
          </w:p>
        </w:tc>
        <w:tc>
          <w:tcPr>
            <w:tcW w:w="2597" w:type="dxa"/>
            <w:tcBorders>
              <w:left w:val="single" w:sz="4" w:space="0" w:color="auto"/>
            </w:tcBorders>
            <w:shd w:val="clear" w:color="auto" w:fill="auto"/>
          </w:tcPr>
          <w:p w14:paraId="748AAF3A" w14:textId="77777777" w:rsidR="00651630" w:rsidRPr="0081404D" w:rsidRDefault="00651630" w:rsidP="0081404D">
            <w:pPr>
              <w:pStyle w:val="af3"/>
              <w:widowControl w:val="0"/>
              <w:autoSpaceDE w:val="0"/>
              <w:autoSpaceDN w:val="0"/>
              <w:adjustRightInd w:val="0"/>
              <w:spacing w:line="240" w:lineRule="auto"/>
              <w:jc w:val="left"/>
              <w:rPr>
                <w:rFonts w:ascii="Sylfaen" w:hAnsi="Sylfaen"/>
                <w:color w:val="auto"/>
                <w:sz w:val="20"/>
              </w:rPr>
            </w:pPr>
            <w:r w:rsidRPr="0081404D">
              <w:rPr>
                <w:rFonts w:ascii="Sylfaen" w:hAnsi="Sylfaen"/>
                <w:color w:val="auto"/>
                <w:sz w:val="20"/>
              </w:rPr>
              <w:t>Արդյունքները</w:t>
            </w:r>
          </w:p>
        </w:tc>
        <w:tc>
          <w:tcPr>
            <w:tcW w:w="5818" w:type="dxa"/>
          </w:tcPr>
          <w:p w14:paraId="077143AD" w14:textId="77777777" w:rsidR="00651630" w:rsidRPr="0081404D" w:rsidRDefault="00651630" w:rsidP="0081404D">
            <w:pPr>
              <w:pStyle w:val="a5"/>
              <w:widowControl w:val="0"/>
              <w:spacing w:line="240" w:lineRule="auto"/>
              <w:jc w:val="left"/>
              <w:rPr>
                <w:rFonts w:ascii="Sylfaen" w:hAnsi="Sylfaen" w:cs="Times New Roman"/>
                <w:color w:val="auto"/>
                <w:sz w:val="20"/>
              </w:rPr>
            </w:pPr>
            <w:r w:rsidRPr="0081404D">
              <w:rPr>
                <w:rFonts w:ascii="Sylfaen" w:hAnsi="Sylfaen"/>
                <w:color w:val="auto"/>
                <w:sz w:val="20"/>
              </w:rPr>
              <w:t xml:space="preserve">ապրանքների շրջանառությանը վերաբերող տեղեկությունների մեջ կատարվել են փոփոխություններ (լրացումներ) </w:t>
            </w:r>
          </w:p>
        </w:tc>
      </w:tr>
    </w:tbl>
    <w:p w14:paraId="29346695" w14:textId="77777777" w:rsidR="005C4425" w:rsidRDefault="005C4425">
      <w:pPr>
        <w:spacing w:after="0" w:line="240" w:lineRule="auto"/>
        <w:rPr>
          <w:rFonts w:ascii="Sylfaen" w:eastAsia="Times New Roman" w:hAnsi="Sylfaen"/>
          <w:sz w:val="24"/>
          <w:szCs w:val="24"/>
        </w:rPr>
      </w:pPr>
      <w:r>
        <w:rPr>
          <w:rFonts w:ascii="Sylfaen" w:hAnsi="Sylfaen"/>
          <w:sz w:val="24"/>
        </w:rPr>
        <w:br w:type="page"/>
      </w:r>
    </w:p>
    <w:p w14:paraId="5A50293C"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74</w:t>
      </w:r>
    </w:p>
    <w:p w14:paraId="504ACB19" w14:textId="77777777" w:rsidR="00651630" w:rsidRPr="00420A82" w:rsidRDefault="00651630" w:rsidP="00A06554">
      <w:pPr>
        <w:pStyle w:val="af6"/>
        <w:keepNext w:val="0"/>
        <w:widowControl w:val="0"/>
        <w:spacing w:after="160" w:line="360" w:lineRule="auto"/>
        <w:rPr>
          <w:rFonts w:ascii="Sylfaen" w:hAnsi="Sylfaen"/>
          <w:color w:val="auto"/>
          <w:sz w:val="24"/>
          <w:szCs w:val="24"/>
        </w:rPr>
      </w:pPr>
      <w:r w:rsidRPr="00420A82">
        <w:rPr>
          <w:rFonts w:ascii="Sylfaen" w:hAnsi="Sylfaen"/>
          <w:color w:val="auto"/>
          <w:sz w:val="24"/>
          <w:szCs w:val="24"/>
        </w:rPr>
        <w:t>«Ապրանքների շրջանառությանը վերաբերող տեղեկությունների մեջ փոփոխություններ (լրացումներ) կատարելու վերաբերյալ ծանուցման ուղարկում լիազորված մարմին»</w:t>
      </w:r>
      <w:r w:rsidR="00420A82">
        <w:rPr>
          <w:rFonts w:ascii="Sylfaen" w:hAnsi="Sylfaen"/>
          <w:color w:val="auto"/>
          <w:sz w:val="24"/>
          <w:szCs w:val="24"/>
        </w:rPr>
        <w:t xml:space="preserve"> </w:t>
      </w:r>
      <w:r w:rsidRPr="00420A82">
        <w:rPr>
          <w:rFonts w:ascii="Sylfaen" w:hAnsi="Sylfaen"/>
          <w:color w:val="auto"/>
          <w:sz w:val="24"/>
          <w:szCs w:val="24"/>
        </w:rPr>
        <w:t>գործառնության (P.SP.01.OPR.062) նկարագրությունը</w:t>
      </w:r>
    </w:p>
    <w:p w14:paraId="605E51ED" w14:textId="77777777" w:rsidR="00651630" w:rsidRPr="00420A82" w:rsidRDefault="00651630" w:rsidP="005A1DA7">
      <w:pPr>
        <w:pStyle w:val="af5"/>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81404D" w14:paraId="43F6BCDA" w14:textId="77777777" w:rsidTr="0081404D">
        <w:trPr>
          <w:tblHeader/>
          <w:jc w:val="center"/>
        </w:trPr>
        <w:tc>
          <w:tcPr>
            <w:tcW w:w="1136" w:type="dxa"/>
            <w:shd w:val="clear" w:color="auto" w:fill="auto"/>
            <w:vAlign w:val="center"/>
          </w:tcPr>
          <w:p w14:paraId="1D79D4C1"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Համարը՝ ը/կ</w:t>
            </w:r>
          </w:p>
        </w:tc>
        <w:tc>
          <w:tcPr>
            <w:tcW w:w="2402" w:type="dxa"/>
            <w:shd w:val="clear" w:color="auto" w:fill="auto"/>
            <w:vAlign w:val="center"/>
          </w:tcPr>
          <w:p w14:paraId="65E3B9EA"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Տարրի նշագիրը</w:t>
            </w:r>
          </w:p>
        </w:tc>
        <w:tc>
          <w:tcPr>
            <w:tcW w:w="5818" w:type="dxa"/>
            <w:vAlign w:val="center"/>
          </w:tcPr>
          <w:p w14:paraId="6C6042FC"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Նկարագրությունը</w:t>
            </w:r>
          </w:p>
        </w:tc>
      </w:tr>
      <w:tr w:rsidR="00651630" w:rsidRPr="0081404D" w14:paraId="2EE56FF7" w14:textId="77777777" w:rsidTr="0081404D">
        <w:trPr>
          <w:tblHeader/>
          <w:jc w:val="center"/>
        </w:trPr>
        <w:tc>
          <w:tcPr>
            <w:tcW w:w="1136" w:type="dxa"/>
            <w:shd w:val="clear" w:color="auto" w:fill="auto"/>
            <w:vAlign w:val="center"/>
          </w:tcPr>
          <w:p w14:paraId="6BB7C20C"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1</w:t>
            </w:r>
          </w:p>
        </w:tc>
        <w:tc>
          <w:tcPr>
            <w:tcW w:w="2402" w:type="dxa"/>
            <w:shd w:val="clear" w:color="auto" w:fill="auto"/>
            <w:vAlign w:val="center"/>
          </w:tcPr>
          <w:p w14:paraId="039C31D0"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2</w:t>
            </w:r>
          </w:p>
        </w:tc>
        <w:tc>
          <w:tcPr>
            <w:tcW w:w="5818" w:type="dxa"/>
            <w:vAlign w:val="center"/>
          </w:tcPr>
          <w:p w14:paraId="1A2F97F6"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3</w:t>
            </w:r>
          </w:p>
        </w:tc>
      </w:tr>
      <w:tr w:rsidR="00651630" w:rsidRPr="0081404D" w14:paraId="4B938756" w14:textId="77777777" w:rsidTr="0081404D">
        <w:trPr>
          <w:jc w:val="center"/>
        </w:trPr>
        <w:tc>
          <w:tcPr>
            <w:tcW w:w="1136" w:type="dxa"/>
            <w:tcBorders>
              <w:bottom w:val="single" w:sz="4" w:space="0" w:color="auto"/>
            </w:tcBorders>
            <w:shd w:val="clear" w:color="auto" w:fill="auto"/>
          </w:tcPr>
          <w:p w14:paraId="33052807"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1</w:t>
            </w:r>
          </w:p>
        </w:tc>
        <w:tc>
          <w:tcPr>
            <w:tcW w:w="2402" w:type="dxa"/>
            <w:tcBorders>
              <w:left w:val="single" w:sz="4" w:space="0" w:color="auto"/>
              <w:bottom w:val="single" w:sz="4" w:space="0" w:color="auto"/>
            </w:tcBorders>
            <w:shd w:val="clear" w:color="auto" w:fill="auto"/>
          </w:tcPr>
          <w:p w14:paraId="67DD7174"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Ծածկագրային նշագիրը</w:t>
            </w:r>
          </w:p>
        </w:tc>
        <w:tc>
          <w:tcPr>
            <w:tcW w:w="5818" w:type="dxa"/>
          </w:tcPr>
          <w:p w14:paraId="355651F9"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P.SP.01.OPR.062</w:t>
            </w:r>
          </w:p>
        </w:tc>
      </w:tr>
      <w:tr w:rsidR="00651630" w:rsidRPr="0081404D" w14:paraId="615F3626" w14:textId="77777777" w:rsidTr="0081404D">
        <w:trPr>
          <w:jc w:val="center"/>
        </w:trPr>
        <w:tc>
          <w:tcPr>
            <w:tcW w:w="1136" w:type="dxa"/>
            <w:tcBorders>
              <w:top w:val="single" w:sz="4" w:space="0" w:color="auto"/>
              <w:bottom w:val="single" w:sz="4" w:space="0" w:color="auto"/>
            </w:tcBorders>
            <w:shd w:val="clear" w:color="auto" w:fill="auto"/>
          </w:tcPr>
          <w:p w14:paraId="75BBCBD3"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2</w:t>
            </w:r>
          </w:p>
        </w:tc>
        <w:tc>
          <w:tcPr>
            <w:tcW w:w="2402" w:type="dxa"/>
            <w:tcBorders>
              <w:left w:val="single" w:sz="4" w:space="0" w:color="auto"/>
            </w:tcBorders>
            <w:shd w:val="clear" w:color="auto" w:fill="auto"/>
          </w:tcPr>
          <w:p w14:paraId="408758D6"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Գործառնության անվանումը</w:t>
            </w:r>
          </w:p>
        </w:tc>
        <w:tc>
          <w:tcPr>
            <w:tcW w:w="5818" w:type="dxa"/>
          </w:tcPr>
          <w:p w14:paraId="2367D4E6"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ապրանքների շրջանառությանը վերաբերող տեղեկությունների մեջ փոփոխություններ (լրացումներ) կատարելու վերաբերյալ ծանուցման ուղարկում լիազորված մարմին</w:t>
            </w:r>
          </w:p>
        </w:tc>
      </w:tr>
      <w:tr w:rsidR="00651630" w:rsidRPr="0081404D" w14:paraId="05A5D84A" w14:textId="77777777" w:rsidTr="0081404D">
        <w:trPr>
          <w:jc w:val="center"/>
        </w:trPr>
        <w:tc>
          <w:tcPr>
            <w:tcW w:w="1136" w:type="dxa"/>
            <w:tcBorders>
              <w:top w:val="single" w:sz="4" w:space="0" w:color="auto"/>
              <w:bottom w:val="single" w:sz="4" w:space="0" w:color="auto"/>
            </w:tcBorders>
            <w:shd w:val="clear" w:color="auto" w:fill="auto"/>
          </w:tcPr>
          <w:p w14:paraId="1CAD2B4B"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3</w:t>
            </w:r>
          </w:p>
        </w:tc>
        <w:tc>
          <w:tcPr>
            <w:tcW w:w="2402" w:type="dxa"/>
            <w:tcBorders>
              <w:left w:val="single" w:sz="4" w:space="0" w:color="auto"/>
            </w:tcBorders>
            <w:shd w:val="clear" w:color="auto" w:fill="auto"/>
          </w:tcPr>
          <w:p w14:paraId="3A62ADC5"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Կատարողը</w:t>
            </w:r>
          </w:p>
        </w:tc>
        <w:tc>
          <w:tcPr>
            <w:tcW w:w="5818" w:type="dxa"/>
          </w:tcPr>
          <w:p w14:paraId="76B12A04"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Հանձնաժողով</w:t>
            </w:r>
          </w:p>
        </w:tc>
      </w:tr>
      <w:tr w:rsidR="00651630" w:rsidRPr="0081404D" w14:paraId="5D6FFFA8" w14:textId="77777777" w:rsidTr="0081404D">
        <w:trPr>
          <w:jc w:val="center"/>
        </w:trPr>
        <w:tc>
          <w:tcPr>
            <w:tcW w:w="1136" w:type="dxa"/>
            <w:tcBorders>
              <w:top w:val="single" w:sz="4" w:space="0" w:color="auto"/>
              <w:bottom w:val="single" w:sz="4" w:space="0" w:color="auto"/>
            </w:tcBorders>
            <w:shd w:val="clear" w:color="auto" w:fill="auto"/>
          </w:tcPr>
          <w:p w14:paraId="466733AC"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4</w:t>
            </w:r>
          </w:p>
        </w:tc>
        <w:tc>
          <w:tcPr>
            <w:tcW w:w="2402" w:type="dxa"/>
            <w:tcBorders>
              <w:left w:val="single" w:sz="4" w:space="0" w:color="auto"/>
            </w:tcBorders>
            <w:shd w:val="clear" w:color="auto" w:fill="auto"/>
          </w:tcPr>
          <w:p w14:paraId="00362E72"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Կատարման պայմանները</w:t>
            </w:r>
          </w:p>
        </w:tc>
        <w:tc>
          <w:tcPr>
            <w:tcW w:w="5818" w:type="dxa"/>
          </w:tcPr>
          <w:p w14:paraId="39A0808A"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 xml:space="preserve">կատարվում է ապրանքների շրջանառությանը վերաբերող տեղեկությունների մեջ կատարողի կողմից փոփոխություններ (լրացումներ) կատարելու դեպքում («Ապրանքների շրջանառությանը վերաբերող տեղեկությունների ընդունում եւ դրանցում փոփոխությունների (լրացումների) կատարում» գործառնություն (P.SP.01.OPR.061)) </w:t>
            </w:r>
          </w:p>
        </w:tc>
      </w:tr>
      <w:tr w:rsidR="00651630" w:rsidRPr="0081404D" w14:paraId="691EC4F4" w14:textId="77777777" w:rsidTr="0081404D">
        <w:trPr>
          <w:jc w:val="center"/>
        </w:trPr>
        <w:tc>
          <w:tcPr>
            <w:tcW w:w="1136" w:type="dxa"/>
            <w:tcBorders>
              <w:top w:val="single" w:sz="4" w:space="0" w:color="auto"/>
              <w:bottom w:val="single" w:sz="4" w:space="0" w:color="auto"/>
            </w:tcBorders>
            <w:shd w:val="clear" w:color="auto" w:fill="auto"/>
          </w:tcPr>
          <w:p w14:paraId="2CAFA9DF"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5</w:t>
            </w:r>
          </w:p>
        </w:tc>
        <w:tc>
          <w:tcPr>
            <w:tcW w:w="2402" w:type="dxa"/>
            <w:tcBorders>
              <w:left w:val="single" w:sz="4" w:space="0" w:color="auto"/>
            </w:tcBorders>
            <w:shd w:val="clear" w:color="auto" w:fill="auto"/>
          </w:tcPr>
          <w:p w14:paraId="6A14A1AE"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Սահմանափակումները</w:t>
            </w:r>
          </w:p>
        </w:tc>
        <w:tc>
          <w:tcPr>
            <w:tcW w:w="5818" w:type="dxa"/>
          </w:tcPr>
          <w:p w14:paraId="348B8FF7"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sz w:val="20"/>
              </w:rPr>
              <w:t>ներկայացվող տեղեկությունների կառուցվածքն ու ձևաչափը համապատասխանում են էլեկտրոնային փաստաթղթերի և տեղեկությունների ձևաչափերի նկարագրությանը</w:t>
            </w:r>
          </w:p>
        </w:tc>
      </w:tr>
      <w:tr w:rsidR="00651630" w:rsidRPr="0081404D" w14:paraId="6044EDB2" w14:textId="77777777" w:rsidTr="0081404D">
        <w:trPr>
          <w:jc w:val="center"/>
        </w:trPr>
        <w:tc>
          <w:tcPr>
            <w:tcW w:w="1136" w:type="dxa"/>
            <w:tcBorders>
              <w:top w:val="single" w:sz="4" w:space="0" w:color="auto"/>
              <w:bottom w:val="single" w:sz="4" w:space="0" w:color="auto"/>
            </w:tcBorders>
            <w:shd w:val="clear" w:color="auto" w:fill="auto"/>
          </w:tcPr>
          <w:p w14:paraId="5C76B6C1"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6</w:t>
            </w:r>
          </w:p>
        </w:tc>
        <w:tc>
          <w:tcPr>
            <w:tcW w:w="2402" w:type="dxa"/>
            <w:tcBorders>
              <w:left w:val="single" w:sz="4" w:space="0" w:color="auto"/>
            </w:tcBorders>
            <w:shd w:val="clear" w:color="auto" w:fill="auto"/>
          </w:tcPr>
          <w:p w14:paraId="514DFC74"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Գործառնության նկարագրությունը</w:t>
            </w:r>
          </w:p>
        </w:tc>
        <w:tc>
          <w:tcPr>
            <w:tcW w:w="5818" w:type="dxa"/>
          </w:tcPr>
          <w:p w14:paraId="37DACF06" w14:textId="77777777" w:rsidR="00651630" w:rsidRPr="0081404D" w:rsidRDefault="00651630" w:rsidP="0081404D">
            <w:pPr>
              <w:pStyle w:val="a5"/>
              <w:widowControl w:val="0"/>
              <w:spacing w:after="120" w:line="240" w:lineRule="auto"/>
              <w:jc w:val="left"/>
              <w:rPr>
                <w:rFonts w:ascii="Sylfaen" w:hAnsi="Sylfaen" w:cs="Times New Roman"/>
                <w:color w:val="auto"/>
                <w:sz w:val="20"/>
              </w:rPr>
            </w:pPr>
            <w:r w:rsidRPr="0081404D">
              <w:rPr>
                <w:rFonts w:ascii="Sylfaen" w:hAnsi="Sylfaen"/>
                <w:sz w:val="20"/>
              </w:rPr>
              <w:t>կատարողը ձեւավորում եւ յուրաքանչյուր անդամ պետության լիազորված մարմին է ուղարկում ապրանքների շրջանառությանը վերաբերող տեղեկությունների մեջ փոփոխություններ (լրացումներ) կատարելու վերաբերյալ ծանուցում</w:t>
            </w:r>
          </w:p>
        </w:tc>
      </w:tr>
      <w:tr w:rsidR="00651630" w:rsidRPr="0081404D" w14:paraId="7AE9FD94" w14:textId="77777777" w:rsidTr="0081404D">
        <w:trPr>
          <w:jc w:val="center"/>
        </w:trPr>
        <w:tc>
          <w:tcPr>
            <w:tcW w:w="1136" w:type="dxa"/>
            <w:tcBorders>
              <w:top w:val="single" w:sz="4" w:space="0" w:color="auto"/>
            </w:tcBorders>
            <w:shd w:val="clear" w:color="auto" w:fill="auto"/>
          </w:tcPr>
          <w:p w14:paraId="4F5FC1AB"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7</w:t>
            </w:r>
          </w:p>
        </w:tc>
        <w:tc>
          <w:tcPr>
            <w:tcW w:w="2402" w:type="dxa"/>
            <w:tcBorders>
              <w:left w:val="single" w:sz="4" w:space="0" w:color="auto"/>
            </w:tcBorders>
            <w:shd w:val="clear" w:color="auto" w:fill="auto"/>
          </w:tcPr>
          <w:p w14:paraId="2795AE90"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Արդյունքները</w:t>
            </w:r>
          </w:p>
        </w:tc>
        <w:tc>
          <w:tcPr>
            <w:tcW w:w="5818" w:type="dxa"/>
          </w:tcPr>
          <w:p w14:paraId="3456A44D" w14:textId="77777777" w:rsidR="00651630" w:rsidRPr="0081404D" w:rsidRDefault="00651630" w:rsidP="0081404D">
            <w:pPr>
              <w:pStyle w:val="a5"/>
              <w:widowControl w:val="0"/>
              <w:spacing w:after="120" w:line="240" w:lineRule="auto"/>
              <w:jc w:val="left"/>
              <w:rPr>
                <w:rFonts w:ascii="Sylfaen" w:hAnsi="Sylfaen" w:cs="Times New Roman"/>
                <w:color w:val="auto"/>
                <w:sz w:val="20"/>
              </w:rPr>
            </w:pPr>
            <w:r w:rsidRPr="0081404D">
              <w:rPr>
                <w:rFonts w:ascii="Sylfaen" w:hAnsi="Sylfaen"/>
                <w:color w:val="auto"/>
                <w:sz w:val="20"/>
              </w:rPr>
              <w:t>ապրանքների շրջանառությանը վերաբերող տեղեկությունների մեջ</w:t>
            </w:r>
            <w:r w:rsidR="00420A82" w:rsidRPr="0081404D">
              <w:rPr>
                <w:rFonts w:ascii="Sylfaen" w:hAnsi="Sylfaen"/>
                <w:color w:val="auto"/>
                <w:sz w:val="20"/>
              </w:rPr>
              <w:t xml:space="preserve"> </w:t>
            </w:r>
            <w:r w:rsidRPr="0081404D">
              <w:rPr>
                <w:rFonts w:ascii="Sylfaen" w:hAnsi="Sylfaen"/>
                <w:color w:val="auto"/>
                <w:sz w:val="20"/>
              </w:rPr>
              <w:t>փոփոխություններ (լրացումներ) կատարելու վերաբերյալ ծանուցումն ուղարկվել է յուրաքանչյուր անդամ պետության լիազորված մարմին</w:t>
            </w:r>
          </w:p>
        </w:tc>
      </w:tr>
    </w:tbl>
    <w:p w14:paraId="7DB20E46" w14:textId="77777777" w:rsidR="0081404D" w:rsidRDefault="0081404D" w:rsidP="00A06554">
      <w:pPr>
        <w:pStyle w:val="af8"/>
        <w:keepNext w:val="0"/>
        <w:keepLines w:val="0"/>
        <w:widowControl w:val="0"/>
        <w:spacing w:before="0" w:after="160" w:line="360" w:lineRule="auto"/>
        <w:rPr>
          <w:rFonts w:ascii="Sylfaen" w:hAnsi="Sylfaen"/>
          <w:color w:val="auto"/>
          <w:sz w:val="24"/>
        </w:rPr>
      </w:pPr>
    </w:p>
    <w:p w14:paraId="32DA88D8" w14:textId="77777777" w:rsidR="0081404D" w:rsidRDefault="0081404D">
      <w:pPr>
        <w:spacing w:after="0" w:line="240" w:lineRule="auto"/>
        <w:rPr>
          <w:rFonts w:ascii="Sylfaen" w:eastAsia="Times New Roman" w:hAnsi="Sylfaen"/>
          <w:sz w:val="24"/>
          <w:szCs w:val="24"/>
        </w:rPr>
      </w:pPr>
      <w:r>
        <w:rPr>
          <w:rFonts w:ascii="Sylfaen" w:hAnsi="Sylfaen"/>
          <w:sz w:val="24"/>
        </w:rPr>
        <w:br w:type="page"/>
      </w:r>
    </w:p>
    <w:p w14:paraId="04C0923A"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75</w:t>
      </w:r>
    </w:p>
    <w:p w14:paraId="6AB660AF" w14:textId="77777777" w:rsidR="00651630" w:rsidRPr="00420A82" w:rsidRDefault="00651630" w:rsidP="00A06554">
      <w:pPr>
        <w:pStyle w:val="af6"/>
        <w:keepNext w:val="0"/>
        <w:widowControl w:val="0"/>
        <w:spacing w:after="160" w:line="360" w:lineRule="auto"/>
        <w:rPr>
          <w:rFonts w:ascii="Sylfaen" w:hAnsi="Sylfaen"/>
          <w:color w:val="auto"/>
          <w:sz w:val="24"/>
          <w:szCs w:val="24"/>
        </w:rPr>
      </w:pPr>
      <w:r w:rsidRPr="00420A82">
        <w:rPr>
          <w:rFonts w:ascii="Sylfaen" w:hAnsi="Sylfaen"/>
          <w:color w:val="auto"/>
          <w:sz w:val="24"/>
          <w:szCs w:val="24"/>
        </w:rPr>
        <w:t>«Ապրանքների շրջանառությանը վերաբերող տեղեկությունների մեջ փոփոխություններ (լրացումներ) կատարելու վերաբերյալ ծանուցման ընդունում եւ մշակում» գործառնության (P.SP.01.OPR.063) նկարագրությունը</w:t>
      </w:r>
    </w:p>
    <w:p w14:paraId="71A7FA74" w14:textId="77777777" w:rsidR="00651630" w:rsidRPr="00420A82" w:rsidRDefault="00651630" w:rsidP="005A1DA7">
      <w:pPr>
        <w:pStyle w:val="af5"/>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81404D" w14:paraId="7EB0C2EB" w14:textId="77777777" w:rsidTr="0081404D">
        <w:trPr>
          <w:tblHeader/>
          <w:jc w:val="center"/>
        </w:trPr>
        <w:tc>
          <w:tcPr>
            <w:tcW w:w="1136" w:type="dxa"/>
            <w:shd w:val="clear" w:color="auto" w:fill="auto"/>
            <w:vAlign w:val="center"/>
          </w:tcPr>
          <w:p w14:paraId="54402F06"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Համարը՝ ը/կ</w:t>
            </w:r>
          </w:p>
        </w:tc>
        <w:tc>
          <w:tcPr>
            <w:tcW w:w="2402" w:type="dxa"/>
            <w:shd w:val="clear" w:color="auto" w:fill="auto"/>
            <w:vAlign w:val="center"/>
          </w:tcPr>
          <w:p w14:paraId="3D58CED3"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Տարրի նշագիրը</w:t>
            </w:r>
          </w:p>
        </w:tc>
        <w:tc>
          <w:tcPr>
            <w:tcW w:w="5818" w:type="dxa"/>
            <w:vAlign w:val="center"/>
          </w:tcPr>
          <w:p w14:paraId="13033FBC"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Նկարագրությունը</w:t>
            </w:r>
          </w:p>
        </w:tc>
      </w:tr>
      <w:tr w:rsidR="00651630" w:rsidRPr="0081404D" w14:paraId="0602AB17" w14:textId="77777777" w:rsidTr="0081404D">
        <w:trPr>
          <w:tblHeader/>
          <w:jc w:val="center"/>
        </w:trPr>
        <w:tc>
          <w:tcPr>
            <w:tcW w:w="1136" w:type="dxa"/>
            <w:shd w:val="clear" w:color="auto" w:fill="auto"/>
            <w:vAlign w:val="center"/>
          </w:tcPr>
          <w:p w14:paraId="5E32B757"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1</w:t>
            </w:r>
          </w:p>
        </w:tc>
        <w:tc>
          <w:tcPr>
            <w:tcW w:w="2402" w:type="dxa"/>
            <w:shd w:val="clear" w:color="auto" w:fill="auto"/>
            <w:vAlign w:val="center"/>
          </w:tcPr>
          <w:p w14:paraId="5AB07C1D"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2</w:t>
            </w:r>
          </w:p>
        </w:tc>
        <w:tc>
          <w:tcPr>
            <w:tcW w:w="5818" w:type="dxa"/>
            <w:vAlign w:val="center"/>
          </w:tcPr>
          <w:p w14:paraId="3F9659E0" w14:textId="77777777" w:rsidR="00651630" w:rsidRPr="0081404D" w:rsidRDefault="00651630" w:rsidP="0081404D">
            <w:pPr>
              <w:pStyle w:val="a7"/>
              <w:keepNext w:val="0"/>
              <w:keepLines w:val="0"/>
              <w:widowControl w:val="0"/>
              <w:autoSpaceDE w:val="0"/>
              <w:autoSpaceDN w:val="0"/>
              <w:adjustRightInd w:val="0"/>
              <w:spacing w:after="120"/>
              <w:rPr>
                <w:rFonts w:ascii="Sylfaen" w:hAnsi="Sylfaen"/>
                <w:color w:val="auto"/>
                <w:sz w:val="20"/>
                <w:szCs w:val="20"/>
              </w:rPr>
            </w:pPr>
            <w:r w:rsidRPr="0081404D">
              <w:rPr>
                <w:rFonts w:ascii="Sylfaen" w:hAnsi="Sylfaen"/>
                <w:color w:val="auto"/>
                <w:sz w:val="20"/>
                <w:szCs w:val="20"/>
              </w:rPr>
              <w:t>3</w:t>
            </w:r>
          </w:p>
        </w:tc>
      </w:tr>
      <w:tr w:rsidR="00651630" w:rsidRPr="0081404D" w14:paraId="211C1E8C" w14:textId="77777777" w:rsidTr="0081404D">
        <w:trPr>
          <w:jc w:val="center"/>
        </w:trPr>
        <w:tc>
          <w:tcPr>
            <w:tcW w:w="1136" w:type="dxa"/>
            <w:tcBorders>
              <w:bottom w:val="single" w:sz="4" w:space="0" w:color="auto"/>
            </w:tcBorders>
            <w:shd w:val="clear" w:color="auto" w:fill="auto"/>
          </w:tcPr>
          <w:p w14:paraId="2F6A3420"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1</w:t>
            </w:r>
          </w:p>
        </w:tc>
        <w:tc>
          <w:tcPr>
            <w:tcW w:w="2402" w:type="dxa"/>
            <w:tcBorders>
              <w:left w:val="single" w:sz="4" w:space="0" w:color="auto"/>
              <w:bottom w:val="single" w:sz="4" w:space="0" w:color="auto"/>
            </w:tcBorders>
            <w:shd w:val="clear" w:color="auto" w:fill="auto"/>
          </w:tcPr>
          <w:p w14:paraId="185E6DE5"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Ծածկագրային նշագիրը</w:t>
            </w:r>
          </w:p>
        </w:tc>
        <w:tc>
          <w:tcPr>
            <w:tcW w:w="5818" w:type="dxa"/>
          </w:tcPr>
          <w:p w14:paraId="79AA9B7E"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P.SP.01.OPR.063</w:t>
            </w:r>
          </w:p>
        </w:tc>
      </w:tr>
      <w:tr w:rsidR="00651630" w:rsidRPr="0081404D" w14:paraId="310A3C3B" w14:textId="77777777" w:rsidTr="0081404D">
        <w:trPr>
          <w:jc w:val="center"/>
        </w:trPr>
        <w:tc>
          <w:tcPr>
            <w:tcW w:w="1136" w:type="dxa"/>
            <w:tcBorders>
              <w:top w:val="single" w:sz="4" w:space="0" w:color="auto"/>
              <w:bottom w:val="single" w:sz="4" w:space="0" w:color="auto"/>
            </w:tcBorders>
            <w:shd w:val="clear" w:color="auto" w:fill="auto"/>
          </w:tcPr>
          <w:p w14:paraId="4ECC9861"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2</w:t>
            </w:r>
          </w:p>
        </w:tc>
        <w:tc>
          <w:tcPr>
            <w:tcW w:w="2402" w:type="dxa"/>
            <w:tcBorders>
              <w:left w:val="single" w:sz="4" w:space="0" w:color="auto"/>
            </w:tcBorders>
            <w:shd w:val="clear" w:color="auto" w:fill="auto"/>
          </w:tcPr>
          <w:p w14:paraId="19FEB1EF"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Գործառնության անվանումը</w:t>
            </w:r>
          </w:p>
        </w:tc>
        <w:tc>
          <w:tcPr>
            <w:tcW w:w="5818" w:type="dxa"/>
          </w:tcPr>
          <w:p w14:paraId="5AFCD87E"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ապրանքների շրջանառությանը վերաբերող տեղեկությունների մեջ փոփոխություններ (լրացումներ) կատարելու վերաբերյալ ծանուցման ընդունում եւ մշակում</w:t>
            </w:r>
          </w:p>
        </w:tc>
      </w:tr>
      <w:tr w:rsidR="00651630" w:rsidRPr="0081404D" w14:paraId="38CD5C62" w14:textId="77777777" w:rsidTr="0081404D">
        <w:trPr>
          <w:jc w:val="center"/>
        </w:trPr>
        <w:tc>
          <w:tcPr>
            <w:tcW w:w="1136" w:type="dxa"/>
            <w:tcBorders>
              <w:top w:val="single" w:sz="4" w:space="0" w:color="auto"/>
              <w:bottom w:val="single" w:sz="4" w:space="0" w:color="auto"/>
            </w:tcBorders>
            <w:shd w:val="clear" w:color="auto" w:fill="auto"/>
          </w:tcPr>
          <w:p w14:paraId="70B570D5"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3</w:t>
            </w:r>
          </w:p>
        </w:tc>
        <w:tc>
          <w:tcPr>
            <w:tcW w:w="2402" w:type="dxa"/>
            <w:tcBorders>
              <w:left w:val="single" w:sz="4" w:space="0" w:color="auto"/>
            </w:tcBorders>
            <w:shd w:val="clear" w:color="auto" w:fill="auto"/>
          </w:tcPr>
          <w:p w14:paraId="7BB68D91"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Կատարողը</w:t>
            </w:r>
          </w:p>
        </w:tc>
        <w:tc>
          <w:tcPr>
            <w:tcW w:w="5818" w:type="dxa"/>
          </w:tcPr>
          <w:p w14:paraId="2561ECFD"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անդամ պետության լիազորված մարմին</w:t>
            </w:r>
          </w:p>
        </w:tc>
      </w:tr>
      <w:tr w:rsidR="00651630" w:rsidRPr="0081404D" w14:paraId="4DF2C448" w14:textId="77777777" w:rsidTr="0081404D">
        <w:trPr>
          <w:jc w:val="center"/>
        </w:trPr>
        <w:tc>
          <w:tcPr>
            <w:tcW w:w="1136" w:type="dxa"/>
            <w:tcBorders>
              <w:top w:val="single" w:sz="4" w:space="0" w:color="auto"/>
              <w:bottom w:val="single" w:sz="4" w:space="0" w:color="auto"/>
            </w:tcBorders>
            <w:shd w:val="clear" w:color="auto" w:fill="auto"/>
          </w:tcPr>
          <w:p w14:paraId="395DF777"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4</w:t>
            </w:r>
          </w:p>
        </w:tc>
        <w:tc>
          <w:tcPr>
            <w:tcW w:w="2402" w:type="dxa"/>
            <w:tcBorders>
              <w:left w:val="single" w:sz="4" w:space="0" w:color="auto"/>
            </w:tcBorders>
            <w:shd w:val="clear" w:color="auto" w:fill="auto"/>
          </w:tcPr>
          <w:p w14:paraId="64EB5E3B"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Կատարման պայմանները</w:t>
            </w:r>
          </w:p>
        </w:tc>
        <w:tc>
          <w:tcPr>
            <w:tcW w:w="5818" w:type="dxa"/>
          </w:tcPr>
          <w:p w14:paraId="348ADAA5"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sz w:val="20"/>
              </w:rPr>
              <w:t>կատարվում է ապրանքների շրջանառությանը վերաբերող տեղեկությունների մեջ փոփոխություններ (լրացումներ) կատարելու վերաբերյալ ծանուցում ստանալու դեպքում («Ապրանքների շրջանառությանը վերաբերող տեղեկությունների մեջ փոփոխություններ (լրացումներ) կատարելու վերաբերյալ ծանուցման ուղարկում լիազորված մարմին»</w:t>
            </w:r>
            <w:r w:rsidR="00420A82" w:rsidRPr="0081404D">
              <w:rPr>
                <w:rFonts w:ascii="Sylfaen" w:hAnsi="Sylfaen"/>
                <w:sz w:val="20"/>
              </w:rPr>
              <w:t xml:space="preserve"> </w:t>
            </w:r>
            <w:r w:rsidRPr="0081404D">
              <w:rPr>
                <w:rFonts w:ascii="Sylfaen" w:hAnsi="Sylfaen"/>
                <w:sz w:val="20"/>
              </w:rPr>
              <w:t>գործառնություն (P.SP.01.OPR.062))</w:t>
            </w:r>
          </w:p>
        </w:tc>
      </w:tr>
      <w:tr w:rsidR="00651630" w:rsidRPr="0081404D" w14:paraId="4C951EEC" w14:textId="77777777" w:rsidTr="0081404D">
        <w:trPr>
          <w:jc w:val="center"/>
        </w:trPr>
        <w:tc>
          <w:tcPr>
            <w:tcW w:w="1136" w:type="dxa"/>
            <w:tcBorders>
              <w:top w:val="single" w:sz="4" w:space="0" w:color="auto"/>
              <w:bottom w:val="single" w:sz="4" w:space="0" w:color="auto"/>
            </w:tcBorders>
            <w:shd w:val="clear" w:color="auto" w:fill="auto"/>
          </w:tcPr>
          <w:p w14:paraId="7560DDE9"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5</w:t>
            </w:r>
          </w:p>
        </w:tc>
        <w:tc>
          <w:tcPr>
            <w:tcW w:w="2402" w:type="dxa"/>
            <w:tcBorders>
              <w:left w:val="single" w:sz="4" w:space="0" w:color="auto"/>
            </w:tcBorders>
            <w:shd w:val="clear" w:color="auto" w:fill="auto"/>
          </w:tcPr>
          <w:p w14:paraId="202E3918"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Սահմանափակումները</w:t>
            </w:r>
          </w:p>
        </w:tc>
        <w:tc>
          <w:tcPr>
            <w:tcW w:w="5818" w:type="dxa"/>
          </w:tcPr>
          <w:p w14:paraId="28511487"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sz w:val="20"/>
              </w:rPr>
            </w:pPr>
            <w:r w:rsidRPr="0081404D">
              <w:rPr>
                <w:rFonts w:ascii="Sylfaen" w:hAnsi="Sylfaen"/>
                <w:sz w:val="20"/>
              </w:rPr>
              <w:t>ստացված տեղեկությունների կառուցվածքն ու ձևաչափը համապատասխանում են էլեկտրոնային փաստաթղթերի և տեղեկությունների ձևաչափերի նկարագրությանը։</w:t>
            </w:r>
          </w:p>
          <w:p w14:paraId="498D4B78"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81404D" w14:paraId="6E986DFA" w14:textId="77777777" w:rsidTr="0081404D">
        <w:trPr>
          <w:jc w:val="center"/>
        </w:trPr>
        <w:tc>
          <w:tcPr>
            <w:tcW w:w="1136" w:type="dxa"/>
            <w:tcBorders>
              <w:top w:val="single" w:sz="4" w:space="0" w:color="auto"/>
              <w:bottom w:val="single" w:sz="4" w:space="0" w:color="auto"/>
            </w:tcBorders>
            <w:shd w:val="clear" w:color="auto" w:fill="auto"/>
          </w:tcPr>
          <w:p w14:paraId="0FD025E5"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6</w:t>
            </w:r>
          </w:p>
        </w:tc>
        <w:tc>
          <w:tcPr>
            <w:tcW w:w="2402" w:type="dxa"/>
            <w:tcBorders>
              <w:left w:val="single" w:sz="4" w:space="0" w:color="auto"/>
            </w:tcBorders>
            <w:shd w:val="clear" w:color="auto" w:fill="auto"/>
          </w:tcPr>
          <w:p w14:paraId="3F4A73B8"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Գործառնության նկարագրությունը</w:t>
            </w:r>
          </w:p>
        </w:tc>
        <w:tc>
          <w:tcPr>
            <w:tcW w:w="5818" w:type="dxa"/>
          </w:tcPr>
          <w:p w14:paraId="26463628" w14:textId="77777777" w:rsidR="00651630" w:rsidRPr="0081404D" w:rsidRDefault="00651630" w:rsidP="0081404D">
            <w:pPr>
              <w:pStyle w:val="a5"/>
              <w:widowControl w:val="0"/>
              <w:spacing w:after="120" w:line="240" w:lineRule="auto"/>
              <w:jc w:val="left"/>
              <w:rPr>
                <w:rFonts w:ascii="Sylfaen" w:hAnsi="Sylfaen" w:cs="Times New Roman"/>
                <w:color w:val="auto"/>
                <w:sz w:val="20"/>
              </w:rPr>
            </w:pPr>
            <w:r w:rsidRPr="0081404D">
              <w:rPr>
                <w:rFonts w:ascii="Sylfaen" w:hAnsi="Sylfaen"/>
                <w:sz w:val="20"/>
              </w:rPr>
              <w:t>կատարողն ընդունում եւ մշակում է ապրանքների շրջանառությանը վերաբերող տեղեկությունների մեջ փոփոխություններ (լրացումներ) կատարելու վերաբերյալ ծանուցումը, ձեւավորում եւ Հանձնաժողով է ուղարկում ապրանքների շրջանառությանը վերաբերող տեղեկություններում փոփոխություններ (լրացումներ) կատարելու վերաբերյալ ծանուցումն ընդունելու եւ մշակելու մասին հաստատումը</w:t>
            </w:r>
          </w:p>
        </w:tc>
      </w:tr>
      <w:tr w:rsidR="00651630" w:rsidRPr="0081404D" w14:paraId="1BFBC5B6" w14:textId="77777777" w:rsidTr="0081404D">
        <w:trPr>
          <w:jc w:val="center"/>
        </w:trPr>
        <w:tc>
          <w:tcPr>
            <w:tcW w:w="1136" w:type="dxa"/>
            <w:tcBorders>
              <w:top w:val="single" w:sz="4" w:space="0" w:color="auto"/>
            </w:tcBorders>
            <w:shd w:val="clear" w:color="auto" w:fill="auto"/>
          </w:tcPr>
          <w:p w14:paraId="68BFFAAA" w14:textId="77777777" w:rsidR="00651630" w:rsidRPr="0081404D" w:rsidRDefault="00651630" w:rsidP="0081404D">
            <w:pPr>
              <w:pStyle w:val="af3"/>
              <w:widowControl w:val="0"/>
              <w:autoSpaceDE w:val="0"/>
              <w:autoSpaceDN w:val="0"/>
              <w:adjustRightInd w:val="0"/>
              <w:spacing w:after="120" w:line="240" w:lineRule="auto"/>
              <w:rPr>
                <w:rFonts w:ascii="Sylfaen" w:hAnsi="Sylfaen"/>
                <w:color w:val="auto"/>
                <w:sz w:val="20"/>
              </w:rPr>
            </w:pPr>
            <w:r w:rsidRPr="0081404D">
              <w:rPr>
                <w:rFonts w:ascii="Sylfaen" w:hAnsi="Sylfaen"/>
                <w:color w:val="auto"/>
                <w:sz w:val="20"/>
              </w:rPr>
              <w:t>7</w:t>
            </w:r>
          </w:p>
        </w:tc>
        <w:tc>
          <w:tcPr>
            <w:tcW w:w="2402" w:type="dxa"/>
            <w:tcBorders>
              <w:left w:val="single" w:sz="4" w:space="0" w:color="auto"/>
            </w:tcBorders>
            <w:shd w:val="clear" w:color="auto" w:fill="auto"/>
          </w:tcPr>
          <w:p w14:paraId="28004CDC" w14:textId="77777777" w:rsidR="00651630" w:rsidRPr="0081404D" w:rsidRDefault="00651630" w:rsidP="0081404D">
            <w:pPr>
              <w:pStyle w:val="af3"/>
              <w:widowControl w:val="0"/>
              <w:autoSpaceDE w:val="0"/>
              <w:autoSpaceDN w:val="0"/>
              <w:adjustRightInd w:val="0"/>
              <w:spacing w:after="120" w:line="240" w:lineRule="auto"/>
              <w:jc w:val="left"/>
              <w:rPr>
                <w:rFonts w:ascii="Sylfaen" w:hAnsi="Sylfaen"/>
                <w:color w:val="auto"/>
                <w:sz w:val="20"/>
              </w:rPr>
            </w:pPr>
            <w:r w:rsidRPr="0081404D">
              <w:rPr>
                <w:rFonts w:ascii="Sylfaen" w:hAnsi="Sylfaen"/>
                <w:color w:val="auto"/>
                <w:sz w:val="20"/>
              </w:rPr>
              <w:t>Արդյունքները</w:t>
            </w:r>
          </w:p>
        </w:tc>
        <w:tc>
          <w:tcPr>
            <w:tcW w:w="5818" w:type="dxa"/>
          </w:tcPr>
          <w:p w14:paraId="2E916C7D" w14:textId="77777777" w:rsidR="00651630" w:rsidRPr="0081404D" w:rsidRDefault="00651630" w:rsidP="0081404D">
            <w:pPr>
              <w:pStyle w:val="a5"/>
              <w:widowControl w:val="0"/>
              <w:spacing w:after="120" w:line="240" w:lineRule="auto"/>
              <w:jc w:val="left"/>
              <w:rPr>
                <w:rFonts w:ascii="Sylfaen" w:hAnsi="Sylfaen" w:cs="Times New Roman"/>
                <w:color w:val="auto"/>
                <w:sz w:val="20"/>
              </w:rPr>
            </w:pPr>
            <w:r w:rsidRPr="0081404D">
              <w:rPr>
                <w:rFonts w:ascii="Sylfaen" w:hAnsi="Sylfaen"/>
                <w:sz w:val="20"/>
              </w:rPr>
              <w:t>ապրանքների շրջանառությանը վերաբերող տեղեկությունների մեջ փոփոխություններ (լրացումներ) կատարելու վերաբերյալ ծանուցումն ընդունելու եւ մշակելու մասին հաստատումն ուղարկվել է Հանձնաժողով</w:t>
            </w:r>
          </w:p>
        </w:tc>
      </w:tr>
    </w:tbl>
    <w:p w14:paraId="24DCA9D7" w14:textId="77777777" w:rsidR="00651630" w:rsidRPr="00420A82" w:rsidRDefault="00651630" w:rsidP="00A06554">
      <w:pPr>
        <w:widowControl w:val="0"/>
        <w:spacing w:after="160" w:line="360" w:lineRule="auto"/>
        <w:rPr>
          <w:rFonts w:ascii="Sylfaen" w:hAnsi="Sylfaen"/>
          <w:sz w:val="24"/>
          <w:szCs w:val="24"/>
        </w:rPr>
      </w:pPr>
    </w:p>
    <w:p w14:paraId="406C64F6" w14:textId="77777777" w:rsidR="0081404D" w:rsidRPr="00AD20B3" w:rsidRDefault="0081404D">
      <w:pPr>
        <w:spacing w:after="0" w:line="240" w:lineRule="auto"/>
        <w:rPr>
          <w:rFonts w:ascii="Sylfaen" w:eastAsia="Times New Roman" w:hAnsi="Sylfaen"/>
          <w:sz w:val="24"/>
          <w:szCs w:val="24"/>
        </w:rPr>
      </w:pPr>
      <w:r w:rsidRPr="00AD20B3">
        <w:rPr>
          <w:rFonts w:ascii="Sylfaen" w:hAnsi="Sylfaen"/>
          <w:sz w:val="24"/>
        </w:rPr>
        <w:br w:type="page"/>
      </w:r>
    </w:p>
    <w:p w14:paraId="196A12A0"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76</w:t>
      </w:r>
    </w:p>
    <w:p w14:paraId="15595520" w14:textId="77777777" w:rsidR="00651630" w:rsidRPr="00420A82" w:rsidRDefault="00651630" w:rsidP="00A06554">
      <w:pPr>
        <w:pStyle w:val="af6"/>
        <w:keepNext w:val="0"/>
        <w:widowControl w:val="0"/>
        <w:spacing w:after="160" w:line="360" w:lineRule="auto"/>
        <w:rPr>
          <w:rFonts w:ascii="Sylfaen" w:hAnsi="Sylfaen"/>
          <w:color w:val="auto"/>
          <w:sz w:val="24"/>
          <w:szCs w:val="24"/>
        </w:rPr>
      </w:pPr>
      <w:r w:rsidRPr="00420A82">
        <w:rPr>
          <w:rFonts w:ascii="Sylfaen" w:hAnsi="Sylfaen"/>
          <w:color w:val="auto"/>
          <w:sz w:val="24"/>
          <w:szCs w:val="24"/>
        </w:rPr>
        <w:t xml:space="preserve">«Ապրանքների շրջանառությանը վերաբերող տեղեկությունների մեջ փոփոխություններ (լրացումներ) կատարելու վերաբերյալ ծանուցումն ընդունելու եւ մշակելու մասին հաստատման ստացում» գործառնության </w:t>
      </w:r>
      <w:r w:rsidR="0081404D" w:rsidRPr="0081404D">
        <w:rPr>
          <w:rFonts w:ascii="Sylfaen" w:hAnsi="Sylfaen"/>
          <w:color w:val="auto"/>
          <w:sz w:val="24"/>
          <w:szCs w:val="24"/>
        </w:rPr>
        <w:br/>
      </w:r>
      <w:r w:rsidRPr="00420A82">
        <w:rPr>
          <w:rFonts w:ascii="Sylfaen" w:hAnsi="Sylfaen"/>
          <w:color w:val="auto"/>
          <w:sz w:val="24"/>
          <w:szCs w:val="24"/>
        </w:rPr>
        <w:t>(P.SP.01.OPR.064) նկարագրությունը</w:t>
      </w:r>
    </w:p>
    <w:p w14:paraId="1F236DAA" w14:textId="77777777" w:rsidR="00651630" w:rsidRPr="00420A82" w:rsidRDefault="00651630" w:rsidP="005A1DA7">
      <w:pPr>
        <w:pStyle w:val="af5"/>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7"/>
        <w:gridCol w:w="2471"/>
        <w:gridCol w:w="5818"/>
      </w:tblGrid>
      <w:tr w:rsidR="00651630" w:rsidRPr="0081404D" w14:paraId="77D87FB6" w14:textId="77777777" w:rsidTr="0081404D">
        <w:trPr>
          <w:tblHeader/>
          <w:jc w:val="center"/>
        </w:trPr>
        <w:tc>
          <w:tcPr>
            <w:tcW w:w="1067" w:type="dxa"/>
            <w:shd w:val="clear" w:color="auto" w:fill="auto"/>
            <w:vAlign w:val="center"/>
          </w:tcPr>
          <w:p w14:paraId="2D32DFB6" w14:textId="77777777" w:rsidR="00651630" w:rsidRPr="0081404D" w:rsidRDefault="00651630" w:rsidP="0081404D">
            <w:pPr>
              <w:pStyle w:val="a7"/>
              <w:keepNext w:val="0"/>
              <w:keepLines w:val="0"/>
              <w:widowControl w:val="0"/>
              <w:spacing w:after="120"/>
              <w:rPr>
                <w:rFonts w:ascii="Sylfaen" w:hAnsi="Sylfaen"/>
                <w:color w:val="auto"/>
                <w:sz w:val="20"/>
                <w:szCs w:val="20"/>
              </w:rPr>
            </w:pPr>
            <w:r w:rsidRPr="0081404D">
              <w:rPr>
                <w:rFonts w:ascii="Sylfaen" w:hAnsi="Sylfaen"/>
                <w:color w:val="auto"/>
                <w:sz w:val="20"/>
                <w:szCs w:val="20"/>
              </w:rPr>
              <w:t>Համարը՝ ը/կ</w:t>
            </w:r>
          </w:p>
        </w:tc>
        <w:tc>
          <w:tcPr>
            <w:tcW w:w="2471" w:type="dxa"/>
            <w:shd w:val="clear" w:color="auto" w:fill="auto"/>
            <w:vAlign w:val="center"/>
          </w:tcPr>
          <w:p w14:paraId="13BD1180" w14:textId="77777777" w:rsidR="00651630" w:rsidRPr="0081404D" w:rsidRDefault="00651630" w:rsidP="0081404D">
            <w:pPr>
              <w:pStyle w:val="a7"/>
              <w:keepNext w:val="0"/>
              <w:keepLines w:val="0"/>
              <w:widowControl w:val="0"/>
              <w:spacing w:after="120"/>
              <w:rPr>
                <w:rFonts w:ascii="Sylfaen" w:hAnsi="Sylfaen"/>
                <w:color w:val="auto"/>
                <w:sz w:val="20"/>
                <w:szCs w:val="20"/>
              </w:rPr>
            </w:pPr>
            <w:r w:rsidRPr="0081404D">
              <w:rPr>
                <w:rFonts w:ascii="Sylfaen" w:hAnsi="Sylfaen"/>
                <w:color w:val="auto"/>
                <w:sz w:val="20"/>
                <w:szCs w:val="20"/>
              </w:rPr>
              <w:t>Տարրի նշագիրը</w:t>
            </w:r>
          </w:p>
        </w:tc>
        <w:tc>
          <w:tcPr>
            <w:tcW w:w="5818" w:type="dxa"/>
            <w:shd w:val="clear" w:color="auto" w:fill="auto"/>
            <w:vAlign w:val="center"/>
          </w:tcPr>
          <w:p w14:paraId="575520CF" w14:textId="77777777" w:rsidR="00651630" w:rsidRPr="0081404D" w:rsidRDefault="00651630" w:rsidP="0081404D">
            <w:pPr>
              <w:pStyle w:val="a7"/>
              <w:keepNext w:val="0"/>
              <w:keepLines w:val="0"/>
              <w:widowControl w:val="0"/>
              <w:spacing w:after="120"/>
              <w:rPr>
                <w:rFonts w:ascii="Sylfaen" w:hAnsi="Sylfaen"/>
                <w:color w:val="auto"/>
                <w:sz w:val="20"/>
                <w:szCs w:val="20"/>
              </w:rPr>
            </w:pPr>
            <w:r w:rsidRPr="0081404D">
              <w:rPr>
                <w:rFonts w:ascii="Sylfaen" w:hAnsi="Sylfaen"/>
                <w:color w:val="auto"/>
                <w:sz w:val="20"/>
                <w:szCs w:val="20"/>
              </w:rPr>
              <w:t>Նկարագրությունը</w:t>
            </w:r>
          </w:p>
        </w:tc>
      </w:tr>
      <w:tr w:rsidR="00651630" w:rsidRPr="0081404D" w14:paraId="135F0814" w14:textId="77777777" w:rsidTr="0081404D">
        <w:trPr>
          <w:tblHeader/>
          <w:jc w:val="center"/>
        </w:trPr>
        <w:tc>
          <w:tcPr>
            <w:tcW w:w="1067" w:type="dxa"/>
            <w:shd w:val="clear" w:color="auto" w:fill="auto"/>
            <w:vAlign w:val="center"/>
          </w:tcPr>
          <w:p w14:paraId="47A85324" w14:textId="77777777" w:rsidR="00651630" w:rsidRPr="0081404D" w:rsidRDefault="00651630" w:rsidP="0081404D">
            <w:pPr>
              <w:pStyle w:val="a7"/>
              <w:keepNext w:val="0"/>
              <w:keepLines w:val="0"/>
              <w:widowControl w:val="0"/>
              <w:spacing w:after="120"/>
              <w:rPr>
                <w:rFonts w:ascii="Sylfaen" w:hAnsi="Sylfaen"/>
                <w:color w:val="auto"/>
                <w:sz w:val="20"/>
                <w:szCs w:val="20"/>
              </w:rPr>
            </w:pPr>
            <w:r w:rsidRPr="0081404D">
              <w:rPr>
                <w:rFonts w:ascii="Sylfaen" w:hAnsi="Sylfaen"/>
                <w:color w:val="auto"/>
                <w:sz w:val="20"/>
                <w:szCs w:val="20"/>
              </w:rPr>
              <w:t>1</w:t>
            </w:r>
          </w:p>
        </w:tc>
        <w:tc>
          <w:tcPr>
            <w:tcW w:w="2471" w:type="dxa"/>
            <w:shd w:val="clear" w:color="auto" w:fill="auto"/>
            <w:vAlign w:val="center"/>
          </w:tcPr>
          <w:p w14:paraId="1F8A66D2" w14:textId="77777777" w:rsidR="00651630" w:rsidRPr="0081404D" w:rsidRDefault="00651630" w:rsidP="0081404D">
            <w:pPr>
              <w:pStyle w:val="a7"/>
              <w:keepNext w:val="0"/>
              <w:keepLines w:val="0"/>
              <w:widowControl w:val="0"/>
              <w:spacing w:after="120"/>
              <w:rPr>
                <w:rFonts w:ascii="Sylfaen" w:hAnsi="Sylfaen"/>
                <w:color w:val="auto"/>
                <w:sz w:val="20"/>
                <w:szCs w:val="20"/>
              </w:rPr>
            </w:pPr>
            <w:r w:rsidRPr="0081404D">
              <w:rPr>
                <w:rFonts w:ascii="Sylfaen" w:hAnsi="Sylfaen"/>
                <w:color w:val="auto"/>
                <w:sz w:val="20"/>
                <w:szCs w:val="20"/>
              </w:rPr>
              <w:t>2</w:t>
            </w:r>
          </w:p>
        </w:tc>
        <w:tc>
          <w:tcPr>
            <w:tcW w:w="5818" w:type="dxa"/>
            <w:shd w:val="clear" w:color="auto" w:fill="auto"/>
            <w:vAlign w:val="center"/>
          </w:tcPr>
          <w:p w14:paraId="1B97387E" w14:textId="77777777" w:rsidR="00651630" w:rsidRPr="0081404D" w:rsidRDefault="00651630" w:rsidP="0081404D">
            <w:pPr>
              <w:pStyle w:val="a7"/>
              <w:keepNext w:val="0"/>
              <w:keepLines w:val="0"/>
              <w:widowControl w:val="0"/>
              <w:spacing w:after="120"/>
              <w:rPr>
                <w:rFonts w:ascii="Sylfaen" w:hAnsi="Sylfaen"/>
                <w:color w:val="auto"/>
                <w:sz w:val="20"/>
                <w:szCs w:val="20"/>
              </w:rPr>
            </w:pPr>
            <w:r w:rsidRPr="0081404D">
              <w:rPr>
                <w:rFonts w:ascii="Sylfaen" w:hAnsi="Sylfaen"/>
                <w:color w:val="auto"/>
                <w:sz w:val="20"/>
                <w:szCs w:val="20"/>
              </w:rPr>
              <w:t>3</w:t>
            </w:r>
          </w:p>
        </w:tc>
      </w:tr>
      <w:tr w:rsidR="00651630" w:rsidRPr="0081404D" w14:paraId="2F35EE0D" w14:textId="77777777" w:rsidTr="0081404D">
        <w:trPr>
          <w:jc w:val="center"/>
        </w:trPr>
        <w:tc>
          <w:tcPr>
            <w:tcW w:w="1067" w:type="dxa"/>
            <w:tcBorders>
              <w:bottom w:val="single" w:sz="4" w:space="0" w:color="auto"/>
            </w:tcBorders>
            <w:shd w:val="clear" w:color="auto" w:fill="auto"/>
          </w:tcPr>
          <w:p w14:paraId="3FC593A0" w14:textId="77777777" w:rsidR="00651630" w:rsidRPr="0081404D" w:rsidRDefault="00651630" w:rsidP="0081404D">
            <w:pPr>
              <w:pStyle w:val="af3"/>
              <w:widowControl w:val="0"/>
              <w:spacing w:after="120" w:line="240" w:lineRule="auto"/>
              <w:rPr>
                <w:rFonts w:ascii="Sylfaen" w:hAnsi="Sylfaen"/>
                <w:color w:val="auto"/>
                <w:sz w:val="20"/>
              </w:rPr>
            </w:pPr>
            <w:r w:rsidRPr="0081404D">
              <w:rPr>
                <w:rFonts w:ascii="Sylfaen" w:hAnsi="Sylfaen"/>
                <w:color w:val="auto"/>
                <w:sz w:val="20"/>
              </w:rPr>
              <w:t>1</w:t>
            </w:r>
          </w:p>
        </w:tc>
        <w:tc>
          <w:tcPr>
            <w:tcW w:w="2471" w:type="dxa"/>
            <w:tcBorders>
              <w:left w:val="single" w:sz="4" w:space="0" w:color="auto"/>
              <w:bottom w:val="single" w:sz="4" w:space="0" w:color="auto"/>
            </w:tcBorders>
            <w:shd w:val="clear" w:color="auto" w:fill="auto"/>
          </w:tcPr>
          <w:p w14:paraId="19BD28FC"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color w:val="auto"/>
                <w:sz w:val="20"/>
              </w:rPr>
              <w:t>Ծածկագրային նշագիրը</w:t>
            </w:r>
          </w:p>
        </w:tc>
        <w:tc>
          <w:tcPr>
            <w:tcW w:w="5818" w:type="dxa"/>
            <w:shd w:val="clear" w:color="auto" w:fill="auto"/>
          </w:tcPr>
          <w:p w14:paraId="08DA0672"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color w:val="auto"/>
                <w:sz w:val="20"/>
              </w:rPr>
              <w:t>P.SP.01.OPR.064</w:t>
            </w:r>
          </w:p>
        </w:tc>
      </w:tr>
      <w:tr w:rsidR="00651630" w:rsidRPr="0081404D" w14:paraId="0215554D" w14:textId="77777777" w:rsidTr="0081404D">
        <w:trPr>
          <w:jc w:val="center"/>
        </w:trPr>
        <w:tc>
          <w:tcPr>
            <w:tcW w:w="1067" w:type="dxa"/>
            <w:tcBorders>
              <w:top w:val="single" w:sz="4" w:space="0" w:color="auto"/>
              <w:bottom w:val="single" w:sz="4" w:space="0" w:color="auto"/>
            </w:tcBorders>
            <w:shd w:val="clear" w:color="auto" w:fill="auto"/>
          </w:tcPr>
          <w:p w14:paraId="42FA29C3" w14:textId="77777777" w:rsidR="00651630" w:rsidRPr="0081404D" w:rsidRDefault="00651630" w:rsidP="0081404D">
            <w:pPr>
              <w:pStyle w:val="af3"/>
              <w:widowControl w:val="0"/>
              <w:spacing w:after="120" w:line="240" w:lineRule="auto"/>
              <w:rPr>
                <w:rFonts w:ascii="Sylfaen" w:hAnsi="Sylfaen"/>
                <w:color w:val="auto"/>
                <w:sz w:val="20"/>
              </w:rPr>
            </w:pPr>
            <w:r w:rsidRPr="0081404D">
              <w:rPr>
                <w:rFonts w:ascii="Sylfaen" w:hAnsi="Sylfaen"/>
                <w:color w:val="auto"/>
                <w:sz w:val="20"/>
              </w:rPr>
              <w:t>2</w:t>
            </w:r>
          </w:p>
        </w:tc>
        <w:tc>
          <w:tcPr>
            <w:tcW w:w="2471" w:type="dxa"/>
            <w:tcBorders>
              <w:left w:val="single" w:sz="4" w:space="0" w:color="auto"/>
            </w:tcBorders>
            <w:shd w:val="clear" w:color="auto" w:fill="auto"/>
          </w:tcPr>
          <w:p w14:paraId="1220EACB"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color w:val="auto"/>
                <w:sz w:val="20"/>
              </w:rPr>
              <w:t>Գործառնության անվանումը</w:t>
            </w:r>
          </w:p>
        </w:tc>
        <w:tc>
          <w:tcPr>
            <w:tcW w:w="5818" w:type="dxa"/>
            <w:shd w:val="clear" w:color="auto" w:fill="auto"/>
          </w:tcPr>
          <w:p w14:paraId="13DC3621"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color w:val="auto"/>
                <w:sz w:val="20"/>
              </w:rPr>
              <w:t>ապրանքների շրջանառությանը վերաբերող տեղեկությունների մեջ փոփոխություններ (լրացումներ) կատարելու վերաբերյալ ծանուցումն ընդունելու եւ մշակելու մասին հաստատման ստացում</w:t>
            </w:r>
          </w:p>
        </w:tc>
      </w:tr>
      <w:tr w:rsidR="00651630" w:rsidRPr="0081404D" w14:paraId="612F99F4" w14:textId="77777777" w:rsidTr="0081404D">
        <w:trPr>
          <w:jc w:val="center"/>
        </w:trPr>
        <w:tc>
          <w:tcPr>
            <w:tcW w:w="1067" w:type="dxa"/>
            <w:tcBorders>
              <w:top w:val="single" w:sz="4" w:space="0" w:color="auto"/>
              <w:bottom w:val="single" w:sz="4" w:space="0" w:color="auto"/>
            </w:tcBorders>
            <w:shd w:val="clear" w:color="auto" w:fill="auto"/>
          </w:tcPr>
          <w:p w14:paraId="07761F20" w14:textId="77777777" w:rsidR="00651630" w:rsidRPr="0081404D" w:rsidRDefault="00651630" w:rsidP="0081404D">
            <w:pPr>
              <w:pStyle w:val="af3"/>
              <w:widowControl w:val="0"/>
              <w:spacing w:after="120" w:line="240" w:lineRule="auto"/>
              <w:rPr>
                <w:rFonts w:ascii="Sylfaen" w:hAnsi="Sylfaen"/>
                <w:color w:val="auto"/>
                <w:sz w:val="20"/>
              </w:rPr>
            </w:pPr>
            <w:r w:rsidRPr="0081404D">
              <w:rPr>
                <w:rFonts w:ascii="Sylfaen" w:hAnsi="Sylfaen"/>
                <w:color w:val="auto"/>
                <w:sz w:val="20"/>
              </w:rPr>
              <w:t>3</w:t>
            </w:r>
          </w:p>
        </w:tc>
        <w:tc>
          <w:tcPr>
            <w:tcW w:w="2471" w:type="dxa"/>
            <w:tcBorders>
              <w:left w:val="single" w:sz="4" w:space="0" w:color="auto"/>
            </w:tcBorders>
            <w:shd w:val="clear" w:color="auto" w:fill="auto"/>
          </w:tcPr>
          <w:p w14:paraId="5994D249"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color w:val="auto"/>
                <w:sz w:val="20"/>
              </w:rPr>
              <w:t>Կատարողը</w:t>
            </w:r>
          </w:p>
        </w:tc>
        <w:tc>
          <w:tcPr>
            <w:tcW w:w="5818" w:type="dxa"/>
            <w:shd w:val="clear" w:color="auto" w:fill="auto"/>
          </w:tcPr>
          <w:p w14:paraId="3D542C2D"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color w:val="auto"/>
                <w:sz w:val="20"/>
              </w:rPr>
              <w:t>Հանձնաժողով</w:t>
            </w:r>
          </w:p>
        </w:tc>
      </w:tr>
      <w:tr w:rsidR="00651630" w:rsidRPr="0081404D" w14:paraId="3932211D" w14:textId="77777777" w:rsidTr="0081404D">
        <w:trPr>
          <w:jc w:val="center"/>
        </w:trPr>
        <w:tc>
          <w:tcPr>
            <w:tcW w:w="1067" w:type="dxa"/>
            <w:tcBorders>
              <w:top w:val="single" w:sz="4" w:space="0" w:color="auto"/>
              <w:bottom w:val="single" w:sz="4" w:space="0" w:color="auto"/>
            </w:tcBorders>
            <w:shd w:val="clear" w:color="auto" w:fill="auto"/>
          </w:tcPr>
          <w:p w14:paraId="7A321D26" w14:textId="77777777" w:rsidR="00651630" w:rsidRPr="0081404D" w:rsidRDefault="00651630" w:rsidP="0081404D">
            <w:pPr>
              <w:pStyle w:val="af3"/>
              <w:widowControl w:val="0"/>
              <w:spacing w:after="120" w:line="240" w:lineRule="auto"/>
              <w:rPr>
                <w:rFonts w:ascii="Sylfaen" w:hAnsi="Sylfaen"/>
                <w:color w:val="auto"/>
                <w:sz w:val="20"/>
              </w:rPr>
            </w:pPr>
            <w:r w:rsidRPr="0081404D">
              <w:rPr>
                <w:rFonts w:ascii="Sylfaen" w:hAnsi="Sylfaen"/>
                <w:color w:val="auto"/>
                <w:sz w:val="20"/>
              </w:rPr>
              <w:t>4</w:t>
            </w:r>
          </w:p>
        </w:tc>
        <w:tc>
          <w:tcPr>
            <w:tcW w:w="2471" w:type="dxa"/>
            <w:tcBorders>
              <w:left w:val="single" w:sz="4" w:space="0" w:color="auto"/>
            </w:tcBorders>
            <w:shd w:val="clear" w:color="auto" w:fill="auto"/>
          </w:tcPr>
          <w:p w14:paraId="6F953024"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color w:val="auto"/>
                <w:sz w:val="20"/>
              </w:rPr>
              <w:t>Կատարման պայմանները</w:t>
            </w:r>
          </w:p>
        </w:tc>
        <w:tc>
          <w:tcPr>
            <w:tcW w:w="5818" w:type="dxa"/>
            <w:shd w:val="clear" w:color="auto" w:fill="auto"/>
          </w:tcPr>
          <w:p w14:paraId="4964C04D"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sz w:val="20"/>
              </w:rPr>
              <w:t>կատարվում է այն դեպքում, երբ յուրաքանչյուր անդամ պետության լիազորված մարմնից ստացվել է ապրանքների շրջանառությանը վերաբերող տեղեկությունների մեջ փոփոխություններ (լրացումներ) կատարելու վերաբերյալ ծանուցումն ընդունելու եւ մշակելու մասին հաստատում («Ապրանքների շրջանառությանը վերաբերող տեղեկությունների մեջ փոփոխություններ (լրացումներ) կատարելու վերաբերյալ ծանուցման ընդունում եւ մշակում» գործառնություն (P.SP.01.OPR.063))</w:t>
            </w:r>
          </w:p>
        </w:tc>
      </w:tr>
      <w:tr w:rsidR="00651630" w:rsidRPr="0081404D" w14:paraId="1C127403" w14:textId="77777777" w:rsidTr="0081404D">
        <w:trPr>
          <w:jc w:val="center"/>
        </w:trPr>
        <w:tc>
          <w:tcPr>
            <w:tcW w:w="1067" w:type="dxa"/>
            <w:tcBorders>
              <w:top w:val="single" w:sz="4" w:space="0" w:color="auto"/>
              <w:bottom w:val="single" w:sz="4" w:space="0" w:color="auto"/>
            </w:tcBorders>
            <w:shd w:val="clear" w:color="auto" w:fill="auto"/>
          </w:tcPr>
          <w:p w14:paraId="532D38E4" w14:textId="77777777" w:rsidR="00651630" w:rsidRPr="0081404D" w:rsidRDefault="00651630" w:rsidP="0081404D">
            <w:pPr>
              <w:pStyle w:val="af3"/>
              <w:widowControl w:val="0"/>
              <w:spacing w:after="120" w:line="240" w:lineRule="auto"/>
              <w:rPr>
                <w:rFonts w:ascii="Sylfaen" w:hAnsi="Sylfaen"/>
                <w:color w:val="auto"/>
                <w:sz w:val="20"/>
              </w:rPr>
            </w:pPr>
            <w:r w:rsidRPr="0081404D">
              <w:rPr>
                <w:rFonts w:ascii="Sylfaen" w:hAnsi="Sylfaen"/>
                <w:color w:val="auto"/>
                <w:sz w:val="20"/>
              </w:rPr>
              <w:t>5</w:t>
            </w:r>
          </w:p>
        </w:tc>
        <w:tc>
          <w:tcPr>
            <w:tcW w:w="2471" w:type="dxa"/>
            <w:tcBorders>
              <w:left w:val="single" w:sz="4" w:space="0" w:color="auto"/>
            </w:tcBorders>
            <w:shd w:val="clear" w:color="auto" w:fill="auto"/>
          </w:tcPr>
          <w:p w14:paraId="08EC5720"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color w:val="auto"/>
                <w:sz w:val="20"/>
              </w:rPr>
              <w:t>Սահմանափակումները</w:t>
            </w:r>
          </w:p>
        </w:tc>
        <w:tc>
          <w:tcPr>
            <w:tcW w:w="5818" w:type="dxa"/>
            <w:shd w:val="clear" w:color="auto" w:fill="auto"/>
          </w:tcPr>
          <w:p w14:paraId="6DD7275C" w14:textId="77777777" w:rsidR="00651630" w:rsidRPr="0081404D" w:rsidRDefault="00651630" w:rsidP="0081404D">
            <w:pPr>
              <w:pStyle w:val="af3"/>
              <w:widowControl w:val="0"/>
              <w:spacing w:after="120" w:line="240" w:lineRule="auto"/>
              <w:jc w:val="left"/>
              <w:rPr>
                <w:rFonts w:ascii="Sylfaen" w:hAnsi="Sylfaen"/>
                <w:sz w:val="20"/>
              </w:rPr>
            </w:pPr>
            <w:r w:rsidRPr="0081404D">
              <w:rPr>
                <w:rFonts w:ascii="Sylfaen" w:hAnsi="Sylfaen"/>
                <w:sz w:val="20"/>
              </w:rPr>
              <w:t>ծանուցման ձևաչափն ու կառուցվածքը պետք է համապատասխանեն էլեկտրոնային փաստաթղթերի ու տեղեկությունների ձևաչափերի և կառուցվածքների նկարագրությանը։</w:t>
            </w:r>
          </w:p>
          <w:p w14:paraId="720DF239"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81404D" w14:paraId="15D1B7B3" w14:textId="77777777" w:rsidTr="0081404D">
        <w:trPr>
          <w:jc w:val="center"/>
        </w:trPr>
        <w:tc>
          <w:tcPr>
            <w:tcW w:w="1067" w:type="dxa"/>
            <w:tcBorders>
              <w:top w:val="single" w:sz="4" w:space="0" w:color="auto"/>
              <w:bottom w:val="single" w:sz="4" w:space="0" w:color="auto"/>
            </w:tcBorders>
            <w:shd w:val="clear" w:color="auto" w:fill="auto"/>
          </w:tcPr>
          <w:p w14:paraId="0AF961F2" w14:textId="77777777" w:rsidR="00651630" w:rsidRPr="0081404D" w:rsidRDefault="00651630" w:rsidP="0081404D">
            <w:pPr>
              <w:pStyle w:val="af3"/>
              <w:widowControl w:val="0"/>
              <w:spacing w:after="120" w:line="240" w:lineRule="auto"/>
              <w:rPr>
                <w:rFonts w:ascii="Sylfaen" w:hAnsi="Sylfaen"/>
                <w:color w:val="auto"/>
                <w:sz w:val="20"/>
              </w:rPr>
            </w:pPr>
            <w:r w:rsidRPr="0081404D">
              <w:rPr>
                <w:rFonts w:ascii="Sylfaen" w:hAnsi="Sylfaen"/>
                <w:color w:val="auto"/>
                <w:sz w:val="20"/>
              </w:rPr>
              <w:t>6</w:t>
            </w:r>
          </w:p>
        </w:tc>
        <w:tc>
          <w:tcPr>
            <w:tcW w:w="2471" w:type="dxa"/>
            <w:tcBorders>
              <w:left w:val="single" w:sz="4" w:space="0" w:color="auto"/>
            </w:tcBorders>
            <w:shd w:val="clear" w:color="auto" w:fill="auto"/>
          </w:tcPr>
          <w:p w14:paraId="1C2F4600"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color w:val="auto"/>
                <w:sz w:val="20"/>
              </w:rPr>
              <w:t>Գործառնության նկարագրությունը</w:t>
            </w:r>
          </w:p>
        </w:tc>
        <w:tc>
          <w:tcPr>
            <w:tcW w:w="5818" w:type="dxa"/>
            <w:shd w:val="clear" w:color="auto" w:fill="auto"/>
          </w:tcPr>
          <w:p w14:paraId="5C9D339B"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sz w:val="20"/>
              </w:rPr>
              <w:t>կատարողը յուրաքանչյուր անդամ պետության լիազորված մարմնից ստանում է ապրանքների շրջանառությանը վերաբերող տեղեկությունների մեջ փոփոխություններ (լրացումներ) կատարելու վերաբերյալ ծանուցումն ընդունելու եւ մշակելու մասին հաստատում</w:t>
            </w:r>
          </w:p>
        </w:tc>
      </w:tr>
      <w:tr w:rsidR="00651630" w:rsidRPr="0081404D" w14:paraId="2B00CA4F" w14:textId="77777777" w:rsidTr="0081404D">
        <w:trPr>
          <w:jc w:val="center"/>
        </w:trPr>
        <w:tc>
          <w:tcPr>
            <w:tcW w:w="1067" w:type="dxa"/>
            <w:tcBorders>
              <w:top w:val="single" w:sz="4" w:space="0" w:color="auto"/>
            </w:tcBorders>
            <w:shd w:val="clear" w:color="auto" w:fill="auto"/>
          </w:tcPr>
          <w:p w14:paraId="29810134" w14:textId="77777777" w:rsidR="00651630" w:rsidRPr="0081404D" w:rsidRDefault="00651630" w:rsidP="0081404D">
            <w:pPr>
              <w:pStyle w:val="af3"/>
              <w:widowControl w:val="0"/>
              <w:spacing w:after="120" w:line="240" w:lineRule="auto"/>
              <w:rPr>
                <w:rFonts w:ascii="Sylfaen" w:hAnsi="Sylfaen"/>
                <w:color w:val="auto"/>
                <w:sz w:val="20"/>
              </w:rPr>
            </w:pPr>
            <w:r w:rsidRPr="0081404D">
              <w:rPr>
                <w:rFonts w:ascii="Sylfaen" w:hAnsi="Sylfaen"/>
                <w:color w:val="auto"/>
                <w:sz w:val="20"/>
              </w:rPr>
              <w:t>7</w:t>
            </w:r>
          </w:p>
        </w:tc>
        <w:tc>
          <w:tcPr>
            <w:tcW w:w="2471" w:type="dxa"/>
            <w:tcBorders>
              <w:left w:val="single" w:sz="4" w:space="0" w:color="auto"/>
            </w:tcBorders>
            <w:shd w:val="clear" w:color="auto" w:fill="auto"/>
          </w:tcPr>
          <w:p w14:paraId="5518040D"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color w:val="auto"/>
                <w:sz w:val="20"/>
              </w:rPr>
              <w:t>Արդյունքները</w:t>
            </w:r>
          </w:p>
        </w:tc>
        <w:tc>
          <w:tcPr>
            <w:tcW w:w="5818" w:type="dxa"/>
            <w:shd w:val="clear" w:color="auto" w:fill="auto"/>
          </w:tcPr>
          <w:p w14:paraId="15605099" w14:textId="77777777" w:rsidR="00651630" w:rsidRPr="0081404D" w:rsidRDefault="00651630" w:rsidP="0081404D">
            <w:pPr>
              <w:pStyle w:val="af3"/>
              <w:widowControl w:val="0"/>
              <w:spacing w:after="120" w:line="240" w:lineRule="auto"/>
              <w:jc w:val="left"/>
              <w:rPr>
                <w:rFonts w:ascii="Sylfaen" w:hAnsi="Sylfaen"/>
                <w:color w:val="auto"/>
                <w:sz w:val="20"/>
              </w:rPr>
            </w:pPr>
            <w:r w:rsidRPr="0081404D">
              <w:rPr>
                <w:rFonts w:ascii="Sylfaen" w:hAnsi="Sylfaen"/>
                <w:sz w:val="20"/>
              </w:rPr>
              <w:t>յուրաքանչյուր անդամ պետության լիազորված մարմնից ստացվել է ապրանքների շրջանառությանը վերաբերող տեղեկությունների մեջ փոփոխություններ (լրացումներ) կատարելու վերաբերյալ ծանուցումն ընդունելու եւ մշակելու մասին հաստատում</w:t>
            </w:r>
          </w:p>
        </w:tc>
      </w:tr>
    </w:tbl>
    <w:p w14:paraId="585E1289" w14:textId="77777777" w:rsidR="005C4425" w:rsidRDefault="005C4425">
      <w:pPr>
        <w:spacing w:after="0" w:line="240" w:lineRule="auto"/>
        <w:rPr>
          <w:rFonts w:ascii="Sylfaen" w:eastAsia="Times New Roman" w:hAnsi="Sylfaen"/>
          <w:sz w:val="24"/>
          <w:szCs w:val="24"/>
        </w:rPr>
      </w:pPr>
      <w:r>
        <w:rPr>
          <w:rFonts w:ascii="Sylfaen" w:hAnsi="Sylfaen"/>
          <w:sz w:val="24"/>
        </w:rPr>
        <w:br w:type="page"/>
      </w:r>
    </w:p>
    <w:p w14:paraId="2BFA09CE"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77</w:t>
      </w:r>
    </w:p>
    <w:p w14:paraId="3256FD3A" w14:textId="77777777" w:rsidR="00651630" w:rsidRPr="00420A82" w:rsidRDefault="00651630" w:rsidP="005A1DA7">
      <w:pPr>
        <w:pStyle w:val="ad"/>
      </w:pPr>
      <w:r w:rsidRPr="00420A82">
        <w:t>«Ապրանքների</w:t>
      </w:r>
      <w:r w:rsidRPr="00420A82">
        <w:rPr>
          <w:rFonts w:ascii="Times New Roman" w:hAnsi="Times New Roman"/>
        </w:rPr>
        <w:t xml:space="preserve"> </w:t>
      </w:r>
      <w:r w:rsidRPr="00420A82">
        <w:t>շրջանառությանը</w:t>
      </w:r>
      <w:r w:rsidRPr="00420A82">
        <w:rPr>
          <w:rFonts w:ascii="Times New Roman" w:hAnsi="Times New Roman"/>
        </w:rPr>
        <w:t xml:space="preserve"> </w:t>
      </w:r>
      <w:r w:rsidRPr="00420A82">
        <w:t>վերաբերող</w:t>
      </w:r>
      <w:r w:rsidRPr="00420A82">
        <w:rPr>
          <w:rFonts w:ascii="Times New Roman" w:hAnsi="Times New Roman"/>
        </w:rPr>
        <w:t xml:space="preserve"> </w:t>
      </w:r>
      <w:r w:rsidRPr="00420A82">
        <w:t>տեղեկությունների</w:t>
      </w:r>
      <w:r w:rsidRPr="00420A82">
        <w:rPr>
          <w:rFonts w:ascii="Times New Roman" w:hAnsi="Times New Roman"/>
        </w:rPr>
        <w:t xml:space="preserve"> </w:t>
      </w:r>
      <w:r w:rsidRPr="00420A82">
        <w:t>մեջ</w:t>
      </w:r>
      <w:r w:rsidRPr="00420A82">
        <w:rPr>
          <w:rFonts w:ascii="Times New Roman" w:hAnsi="Times New Roman"/>
        </w:rPr>
        <w:t xml:space="preserve"> </w:t>
      </w:r>
      <w:r w:rsidRPr="00420A82">
        <w:t>փոփոխություններ</w:t>
      </w:r>
      <w:r w:rsidRPr="00420A82">
        <w:rPr>
          <w:rFonts w:ascii="Times New Roman" w:hAnsi="Times New Roman"/>
        </w:rPr>
        <w:t xml:space="preserve"> (</w:t>
      </w:r>
      <w:r w:rsidRPr="00420A82">
        <w:t>լրացումներ</w:t>
      </w:r>
      <w:r w:rsidRPr="00420A82">
        <w:rPr>
          <w:rFonts w:ascii="Times New Roman" w:hAnsi="Times New Roman"/>
        </w:rPr>
        <w:t xml:space="preserve">) </w:t>
      </w:r>
      <w:r w:rsidRPr="00420A82">
        <w:t>կատարելու</w:t>
      </w:r>
      <w:r w:rsidRPr="00420A82">
        <w:rPr>
          <w:rFonts w:ascii="Times New Roman" w:hAnsi="Times New Roman"/>
        </w:rPr>
        <w:t xml:space="preserve"> </w:t>
      </w:r>
      <w:r w:rsidRPr="00420A82">
        <w:t>վերաբերյալ</w:t>
      </w:r>
      <w:r w:rsidRPr="00420A82">
        <w:rPr>
          <w:rFonts w:ascii="Times New Roman" w:hAnsi="Times New Roman"/>
        </w:rPr>
        <w:t xml:space="preserve"> </w:t>
      </w:r>
      <w:r w:rsidRPr="00420A82">
        <w:t>ծանուցման</w:t>
      </w:r>
      <w:r w:rsidRPr="00420A82">
        <w:rPr>
          <w:rFonts w:ascii="Times New Roman" w:hAnsi="Times New Roman"/>
        </w:rPr>
        <w:t xml:space="preserve"> </w:t>
      </w:r>
      <w:r w:rsidRPr="00420A82">
        <w:t>ուղարկում</w:t>
      </w:r>
      <w:r w:rsidRPr="00420A82">
        <w:rPr>
          <w:rFonts w:ascii="Times New Roman" w:hAnsi="Times New Roman"/>
        </w:rPr>
        <w:t xml:space="preserve"> </w:t>
      </w:r>
      <w:r w:rsidRPr="00420A82">
        <w:t>հայտատուին» գործառնության (P.SP.01.OPR.065) նկարագրությունը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6"/>
        <w:gridCol w:w="2545"/>
        <w:gridCol w:w="5675"/>
      </w:tblGrid>
      <w:tr w:rsidR="00651630" w:rsidRPr="0081404D" w14:paraId="55C4F7B9" w14:textId="77777777" w:rsidTr="0081404D">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E3D684B" w14:textId="77777777" w:rsidR="00651630" w:rsidRPr="0081404D" w:rsidRDefault="00651630" w:rsidP="0081404D">
            <w:pPr>
              <w:pStyle w:val="a7"/>
              <w:keepNext w:val="0"/>
              <w:keepLines w:val="0"/>
              <w:widowControl w:val="0"/>
              <w:spacing w:after="120"/>
              <w:rPr>
                <w:rFonts w:ascii="Sylfaen" w:hAnsi="Sylfaen"/>
                <w:sz w:val="20"/>
                <w:szCs w:val="20"/>
              </w:rPr>
            </w:pPr>
            <w:r w:rsidRPr="0081404D">
              <w:rPr>
                <w:rFonts w:ascii="Sylfaen" w:hAnsi="Sylfaen"/>
                <w:color w:val="auto"/>
                <w:sz w:val="20"/>
                <w:szCs w:val="20"/>
              </w:rPr>
              <w:t>Համարը՝ ը/կ</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D6F75D" w14:textId="77777777" w:rsidR="00651630" w:rsidRPr="0081404D" w:rsidRDefault="00651630" w:rsidP="0081404D">
            <w:pPr>
              <w:pStyle w:val="a7"/>
              <w:keepNext w:val="0"/>
              <w:keepLines w:val="0"/>
              <w:widowControl w:val="0"/>
              <w:spacing w:after="120"/>
              <w:rPr>
                <w:rFonts w:ascii="Sylfaen" w:hAnsi="Sylfaen"/>
                <w:sz w:val="20"/>
                <w:szCs w:val="20"/>
              </w:rPr>
            </w:pPr>
            <w:r w:rsidRPr="0081404D">
              <w:rPr>
                <w:rFonts w:ascii="Sylfaen" w:hAnsi="Sylfaen"/>
                <w:sz w:val="20"/>
                <w:szCs w:val="20"/>
              </w:rPr>
              <w:t>Տարրի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DC76C3" w14:textId="77777777" w:rsidR="00651630" w:rsidRPr="0081404D" w:rsidRDefault="00651630" w:rsidP="0081404D">
            <w:pPr>
              <w:pStyle w:val="a7"/>
              <w:keepNext w:val="0"/>
              <w:keepLines w:val="0"/>
              <w:widowControl w:val="0"/>
              <w:spacing w:after="120"/>
              <w:rPr>
                <w:rFonts w:ascii="Sylfaen" w:hAnsi="Sylfaen"/>
                <w:sz w:val="20"/>
                <w:szCs w:val="20"/>
              </w:rPr>
            </w:pPr>
            <w:r w:rsidRPr="0081404D">
              <w:rPr>
                <w:rFonts w:ascii="Sylfaen" w:hAnsi="Sylfaen"/>
                <w:sz w:val="20"/>
                <w:szCs w:val="20"/>
              </w:rPr>
              <w:t>Նկարագրությունը</w:t>
            </w:r>
          </w:p>
        </w:tc>
      </w:tr>
      <w:tr w:rsidR="00651630" w:rsidRPr="0081404D" w14:paraId="0EC1F1D1" w14:textId="77777777" w:rsidTr="0081404D">
        <w:trPr>
          <w:tblHeade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06048BB" w14:textId="77777777" w:rsidR="00651630" w:rsidRPr="0081404D" w:rsidRDefault="00651630" w:rsidP="0081404D">
            <w:pPr>
              <w:pStyle w:val="a7"/>
              <w:keepNext w:val="0"/>
              <w:keepLines w:val="0"/>
              <w:widowControl w:val="0"/>
              <w:spacing w:after="120"/>
              <w:rPr>
                <w:rFonts w:ascii="Sylfaen" w:hAnsi="Sylfaen"/>
                <w:color w:val="auto"/>
                <w:sz w:val="20"/>
                <w:szCs w:val="20"/>
              </w:rPr>
            </w:pPr>
            <w:r w:rsidRPr="0081404D">
              <w:rPr>
                <w:rFonts w:ascii="Sylfaen" w:hAnsi="Sylfaen"/>
                <w:color w:val="auto"/>
                <w:sz w:val="20"/>
                <w:szCs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8D2DD38" w14:textId="77777777" w:rsidR="00651630" w:rsidRPr="0081404D" w:rsidRDefault="00651630" w:rsidP="0081404D">
            <w:pPr>
              <w:pStyle w:val="a7"/>
              <w:keepNext w:val="0"/>
              <w:keepLines w:val="0"/>
              <w:widowControl w:val="0"/>
              <w:spacing w:after="120"/>
              <w:rPr>
                <w:rFonts w:ascii="Sylfaen" w:hAnsi="Sylfaen"/>
                <w:sz w:val="20"/>
                <w:szCs w:val="20"/>
              </w:rPr>
            </w:pPr>
            <w:r w:rsidRPr="0081404D">
              <w:rPr>
                <w:rFonts w:ascii="Sylfaen" w:hAnsi="Sylfaen"/>
                <w:sz w:val="20"/>
                <w:szCs w:val="20"/>
              </w:rPr>
              <w:t>2</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7D5210" w14:textId="77777777" w:rsidR="00651630" w:rsidRPr="0081404D" w:rsidRDefault="00651630" w:rsidP="0081404D">
            <w:pPr>
              <w:pStyle w:val="a7"/>
              <w:keepNext w:val="0"/>
              <w:keepLines w:val="0"/>
              <w:widowControl w:val="0"/>
              <w:spacing w:after="120"/>
              <w:rPr>
                <w:rFonts w:ascii="Sylfaen" w:hAnsi="Sylfaen"/>
                <w:sz w:val="20"/>
                <w:szCs w:val="20"/>
              </w:rPr>
            </w:pPr>
            <w:r w:rsidRPr="0081404D">
              <w:rPr>
                <w:rFonts w:ascii="Sylfaen" w:hAnsi="Sylfaen"/>
                <w:sz w:val="20"/>
                <w:szCs w:val="20"/>
              </w:rPr>
              <w:t>3</w:t>
            </w:r>
          </w:p>
        </w:tc>
      </w:tr>
      <w:tr w:rsidR="00651630" w:rsidRPr="0081404D" w14:paraId="22C8D8DE" w14:textId="77777777" w:rsidTr="0081404D">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166AA7E" w14:textId="77777777" w:rsidR="00651630" w:rsidRPr="0081404D" w:rsidRDefault="00651630" w:rsidP="0081404D">
            <w:pPr>
              <w:pStyle w:val="a5"/>
              <w:widowControl w:val="0"/>
              <w:spacing w:after="120" w:line="240" w:lineRule="auto"/>
              <w:jc w:val="center"/>
              <w:rPr>
                <w:rFonts w:ascii="Sylfaen" w:hAnsi="Sylfaen" w:cs="Times New Roman"/>
                <w:sz w:val="20"/>
              </w:rPr>
            </w:pPr>
            <w:r w:rsidRPr="0081404D">
              <w:rPr>
                <w:rFonts w:ascii="Sylfaen" w:hAnsi="Sylfaen"/>
                <w:sz w:val="20"/>
              </w:rPr>
              <w:t>1</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AA77184"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Ծածկագրային նշագիրը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4BA868F"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color w:val="auto"/>
                <w:sz w:val="20"/>
              </w:rPr>
              <w:t>P.SP.01.OPR.065</w:t>
            </w:r>
          </w:p>
        </w:tc>
      </w:tr>
      <w:tr w:rsidR="00651630" w:rsidRPr="0081404D" w14:paraId="7104822D" w14:textId="77777777" w:rsidTr="0081404D">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E3489FA" w14:textId="77777777" w:rsidR="00651630" w:rsidRPr="0081404D" w:rsidRDefault="00651630" w:rsidP="0081404D">
            <w:pPr>
              <w:pStyle w:val="a5"/>
              <w:widowControl w:val="0"/>
              <w:spacing w:after="120" w:line="240" w:lineRule="auto"/>
              <w:jc w:val="center"/>
              <w:rPr>
                <w:rFonts w:ascii="Sylfaen" w:hAnsi="Sylfaen" w:cs="Times New Roman"/>
                <w:sz w:val="20"/>
              </w:rPr>
            </w:pPr>
            <w:r w:rsidRPr="0081404D">
              <w:rPr>
                <w:rFonts w:ascii="Sylfaen" w:hAnsi="Sylfaen"/>
                <w:sz w:val="20"/>
              </w:rPr>
              <w:t>2</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109E00AF"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Գործառնության անվանումը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88CEA48"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ապրանքների շրջանառությանը վերաբերող տեղեկությունների մեջ փոփոխություններ (լրացումներ) կատարելու վերաբերյալ ծանուցման ուղարկում հայտատուին</w:t>
            </w:r>
          </w:p>
        </w:tc>
      </w:tr>
      <w:tr w:rsidR="00651630" w:rsidRPr="0081404D" w14:paraId="0AF74AA8" w14:textId="77777777" w:rsidTr="0081404D">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5502F720" w14:textId="77777777" w:rsidR="00651630" w:rsidRPr="0081404D" w:rsidRDefault="00651630" w:rsidP="0081404D">
            <w:pPr>
              <w:pStyle w:val="a5"/>
              <w:widowControl w:val="0"/>
              <w:spacing w:after="120" w:line="240" w:lineRule="auto"/>
              <w:jc w:val="center"/>
              <w:rPr>
                <w:rFonts w:ascii="Sylfaen" w:hAnsi="Sylfaen" w:cs="Times New Roman"/>
                <w:sz w:val="20"/>
              </w:rPr>
            </w:pPr>
            <w:r w:rsidRPr="0081404D">
              <w:rPr>
                <w:rFonts w:ascii="Sylfaen" w:hAnsi="Sylfaen"/>
                <w:sz w:val="20"/>
              </w:rPr>
              <w:t>3</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DCF6D59"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Կատարողը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9A2F0A8"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Հանձնաժողով</w:t>
            </w:r>
          </w:p>
        </w:tc>
      </w:tr>
      <w:tr w:rsidR="00651630" w:rsidRPr="0081404D" w14:paraId="1479ED2D" w14:textId="77777777" w:rsidTr="0081404D">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4BF7B88B" w14:textId="77777777" w:rsidR="00651630" w:rsidRPr="0081404D" w:rsidRDefault="00651630" w:rsidP="0081404D">
            <w:pPr>
              <w:pStyle w:val="a5"/>
              <w:widowControl w:val="0"/>
              <w:spacing w:after="120" w:line="240" w:lineRule="auto"/>
              <w:jc w:val="center"/>
              <w:rPr>
                <w:rFonts w:ascii="Sylfaen" w:hAnsi="Sylfaen" w:cs="Times New Roman"/>
                <w:sz w:val="20"/>
              </w:rPr>
            </w:pPr>
            <w:r w:rsidRPr="0081404D">
              <w:rPr>
                <w:rFonts w:ascii="Sylfaen" w:hAnsi="Sylfaen"/>
                <w:sz w:val="20"/>
              </w:rPr>
              <w:t>4</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796F7818"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Կատարման պայմանները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45F3B7C"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կատարվում է ապրանքների շրջանառությանը վերաբերող տեղեկությունների մեջ կատարողի կողմից փոփոխություններ (լրացումներ) կատարելու դեպքում («Ապրանքների շրջանառությանը վերաբերող տեղեկությունների ընդունում եւ դրանցում փոփոխությունների (լրացումների) կատարում» գործառնություն (P.SP.01.OPR.061))</w:t>
            </w:r>
          </w:p>
        </w:tc>
      </w:tr>
      <w:tr w:rsidR="00651630" w:rsidRPr="0081404D" w14:paraId="1E24694D" w14:textId="77777777" w:rsidTr="0081404D">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248C84C2" w14:textId="77777777" w:rsidR="00651630" w:rsidRPr="0081404D" w:rsidRDefault="00651630" w:rsidP="0081404D">
            <w:pPr>
              <w:pStyle w:val="a5"/>
              <w:widowControl w:val="0"/>
              <w:spacing w:after="120" w:line="240" w:lineRule="auto"/>
              <w:jc w:val="center"/>
              <w:rPr>
                <w:rFonts w:ascii="Sylfaen" w:hAnsi="Sylfaen" w:cs="Times New Roman"/>
                <w:sz w:val="20"/>
              </w:rPr>
            </w:pPr>
            <w:r w:rsidRPr="0081404D">
              <w:rPr>
                <w:rFonts w:ascii="Sylfaen" w:hAnsi="Sylfaen"/>
                <w:sz w:val="20"/>
              </w:rPr>
              <w:t>5</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3DCDBCCD"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Սահմանափակումները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18D0D267"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w:t>
            </w:r>
          </w:p>
        </w:tc>
      </w:tr>
      <w:tr w:rsidR="00651630" w:rsidRPr="0081404D" w14:paraId="2CDBD6E4" w14:textId="77777777" w:rsidTr="0081404D">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75E86511" w14:textId="77777777" w:rsidR="00651630" w:rsidRPr="0081404D" w:rsidRDefault="00651630" w:rsidP="0081404D">
            <w:pPr>
              <w:pStyle w:val="a5"/>
              <w:widowControl w:val="0"/>
              <w:spacing w:after="120" w:line="240" w:lineRule="auto"/>
              <w:jc w:val="center"/>
              <w:rPr>
                <w:rFonts w:ascii="Sylfaen" w:hAnsi="Sylfaen" w:cs="Times New Roman"/>
                <w:sz w:val="20"/>
              </w:rPr>
            </w:pPr>
            <w:r w:rsidRPr="0081404D">
              <w:rPr>
                <w:rFonts w:ascii="Sylfaen" w:hAnsi="Sylfaen"/>
                <w:sz w:val="20"/>
              </w:rPr>
              <w:t>6</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6F7A42EC"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Գործառնության նկարագրությունը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40663A6A"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կատարողը ձեւավորում եւ հայտատուին է ուղարկում ապրանքների շրջանառությանը վերաբերող տեղեկությունների մեջ փոփոխություններ (լրացումներ) կատարելու վերաբերյալ ծանուցում</w:t>
            </w:r>
          </w:p>
        </w:tc>
      </w:tr>
      <w:tr w:rsidR="00651630" w:rsidRPr="0081404D" w14:paraId="730D7C6C" w14:textId="77777777" w:rsidTr="0081404D">
        <w:trPr>
          <w:jc w:val="center"/>
        </w:trPr>
        <w:tc>
          <w:tcPr>
            <w:tcW w:w="1136" w:type="dxa"/>
            <w:tcBorders>
              <w:top w:val="single" w:sz="4" w:space="0" w:color="auto"/>
              <w:left w:val="single" w:sz="4" w:space="0" w:color="auto"/>
              <w:bottom w:val="single" w:sz="4" w:space="0" w:color="auto"/>
              <w:right w:val="single" w:sz="4" w:space="0" w:color="auto"/>
            </w:tcBorders>
            <w:tcMar>
              <w:top w:w="85" w:type="dxa"/>
              <w:bottom w:w="85" w:type="dxa"/>
            </w:tcMar>
          </w:tcPr>
          <w:p w14:paraId="08CFAF44" w14:textId="77777777" w:rsidR="00651630" w:rsidRPr="0081404D" w:rsidRDefault="00651630" w:rsidP="0081404D">
            <w:pPr>
              <w:pStyle w:val="a5"/>
              <w:widowControl w:val="0"/>
              <w:spacing w:after="120" w:line="240" w:lineRule="auto"/>
              <w:jc w:val="center"/>
              <w:rPr>
                <w:rFonts w:ascii="Sylfaen" w:hAnsi="Sylfaen" w:cs="Times New Roman"/>
                <w:sz w:val="20"/>
              </w:rPr>
            </w:pPr>
            <w:r w:rsidRPr="0081404D">
              <w:rPr>
                <w:rFonts w:ascii="Sylfaen" w:hAnsi="Sylfaen"/>
                <w:sz w:val="20"/>
              </w:rPr>
              <w:t>7</w:t>
            </w:r>
          </w:p>
        </w:tc>
        <w:tc>
          <w:tcPr>
            <w:tcW w:w="2545" w:type="dxa"/>
            <w:tcBorders>
              <w:top w:val="single" w:sz="4" w:space="0" w:color="auto"/>
              <w:left w:val="single" w:sz="4" w:space="0" w:color="auto"/>
              <w:bottom w:val="single" w:sz="4" w:space="0" w:color="auto"/>
              <w:right w:val="single" w:sz="4" w:space="0" w:color="auto"/>
            </w:tcBorders>
            <w:tcMar>
              <w:top w:w="85" w:type="dxa"/>
              <w:bottom w:w="85" w:type="dxa"/>
            </w:tcMar>
          </w:tcPr>
          <w:p w14:paraId="22836D4A"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Արդյունքները</w:t>
            </w:r>
          </w:p>
        </w:tc>
        <w:tc>
          <w:tcPr>
            <w:tcW w:w="5675" w:type="dxa"/>
            <w:tcBorders>
              <w:top w:val="single" w:sz="4" w:space="0" w:color="auto"/>
              <w:left w:val="single" w:sz="4" w:space="0" w:color="auto"/>
              <w:bottom w:val="single" w:sz="4" w:space="0" w:color="auto"/>
              <w:right w:val="single" w:sz="4" w:space="0" w:color="auto"/>
            </w:tcBorders>
            <w:tcMar>
              <w:top w:w="85" w:type="dxa"/>
              <w:bottom w:w="85" w:type="dxa"/>
            </w:tcMar>
          </w:tcPr>
          <w:p w14:paraId="27048275" w14:textId="77777777" w:rsidR="00651630" w:rsidRPr="0081404D" w:rsidRDefault="00651630" w:rsidP="0081404D">
            <w:pPr>
              <w:pStyle w:val="a5"/>
              <w:widowControl w:val="0"/>
              <w:spacing w:after="120" w:line="240" w:lineRule="auto"/>
              <w:jc w:val="left"/>
              <w:rPr>
                <w:rFonts w:ascii="Sylfaen" w:hAnsi="Sylfaen" w:cs="Times New Roman"/>
                <w:sz w:val="20"/>
              </w:rPr>
            </w:pPr>
            <w:r w:rsidRPr="0081404D">
              <w:rPr>
                <w:rFonts w:ascii="Sylfaen" w:hAnsi="Sylfaen"/>
                <w:sz w:val="20"/>
              </w:rPr>
              <w:t>ապրանքների շրջանառությանը վերաբերող տեղեկությունների մեջ</w:t>
            </w:r>
            <w:r w:rsidR="00420A82" w:rsidRPr="0081404D">
              <w:rPr>
                <w:rFonts w:ascii="Sylfaen" w:hAnsi="Sylfaen"/>
                <w:sz w:val="20"/>
              </w:rPr>
              <w:t xml:space="preserve"> </w:t>
            </w:r>
            <w:r w:rsidRPr="0081404D">
              <w:rPr>
                <w:rFonts w:ascii="Sylfaen" w:hAnsi="Sylfaen"/>
                <w:sz w:val="20"/>
              </w:rPr>
              <w:t>փոփոխություններ (լրացումներ) կատարելու վերաբերյալ ծանուցումն ուղարկվել է հայտատուին</w:t>
            </w:r>
          </w:p>
        </w:tc>
      </w:tr>
    </w:tbl>
    <w:p w14:paraId="676B24BB" w14:textId="77777777" w:rsidR="0081404D" w:rsidRPr="00AD20B3" w:rsidRDefault="0081404D" w:rsidP="00A06554">
      <w:pPr>
        <w:pStyle w:val="Heading2"/>
        <w:keepNext w:val="0"/>
        <w:keepLines w:val="0"/>
        <w:widowControl w:val="0"/>
        <w:spacing w:before="0" w:after="160" w:line="360" w:lineRule="auto"/>
        <w:rPr>
          <w:rFonts w:ascii="Sylfaen" w:hAnsi="Sylfaen"/>
          <w:sz w:val="24"/>
          <w:szCs w:val="24"/>
        </w:rPr>
      </w:pPr>
    </w:p>
    <w:p w14:paraId="146D108C" w14:textId="77777777" w:rsidR="0081404D" w:rsidRPr="00AD20B3" w:rsidRDefault="0081404D" w:rsidP="0081404D">
      <w:pPr>
        <w:rPr>
          <w:rFonts w:eastAsia="Times New Roman"/>
        </w:rPr>
      </w:pPr>
      <w:r w:rsidRPr="00AD20B3">
        <w:br w:type="page"/>
      </w:r>
    </w:p>
    <w:p w14:paraId="372092F1" w14:textId="77777777" w:rsidR="00651630" w:rsidRPr="00AD20B3"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2. Միասնական ռեեստրի օգտագործման ընթացակարգեր</w:t>
      </w:r>
    </w:p>
    <w:p w14:paraId="77B1F759" w14:textId="77777777" w:rsidR="0081404D" w:rsidRPr="00AD20B3" w:rsidRDefault="0081404D" w:rsidP="0081404D">
      <w:pPr>
        <w:jc w:val="center"/>
      </w:pPr>
    </w:p>
    <w:p w14:paraId="016AFC55" w14:textId="77777777" w:rsidR="00651630" w:rsidRPr="00420A82" w:rsidRDefault="00651630" w:rsidP="00A06554">
      <w:pPr>
        <w:pStyle w:val="Heading3"/>
        <w:keepNext w:val="0"/>
        <w:keepLines w:val="0"/>
        <w:widowControl w:val="0"/>
        <w:spacing w:before="0" w:after="160" w:line="360" w:lineRule="auto"/>
        <w:rPr>
          <w:rFonts w:ascii="Sylfaen" w:hAnsi="Sylfaen"/>
          <w:sz w:val="24"/>
          <w:szCs w:val="24"/>
        </w:rPr>
      </w:pPr>
      <w:r w:rsidRPr="00420A82">
        <w:rPr>
          <w:rFonts w:ascii="Sylfaen" w:hAnsi="Sylfaen"/>
          <w:sz w:val="24"/>
          <w:szCs w:val="24"/>
        </w:rPr>
        <w:t xml:space="preserve">«Ապրանքների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 ընթացակարգ (P.SP.01.PRC.008) </w:t>
      </w:r>
    </w:p>
    <w:p w14:paraId="005F0B0B" w14:textId="77777777" w:rsidR="00651630" w:rsidRPr="00420A82" w:rsidRDefault="00651630" w:rsidP="0081404D">
      <w:pPr>
        <w:pStyle w:val="af1"/>
        <w:widowControl w:val="0"/>
        <w:tabs>
          <w:tab w:val="left" w:pos="1134"/>
        </w:tabs>
        <w:spacing w:after="160"/>
        <w:ind w:firstLine="567"/>
        <w:outlineLvl w:val="9"/>
        <w:rPr>
          <w:rFonts w:ascii="Sylfaen" w:hAnsi="Sylfaen"/>
        </w:rPr>
      </w:pPr>
      <w:r w:rsidRPr="00420A82">
        <w:rPr>
          <w:rFonts w:ascii="Sylfaen" w:hAnsi="Sylfaen"/>
        </w:rPr>
        <w:t>111.</w:t>
      </w:r>
      <w:r w:rsidR="0081404D" w:rsidRPr="0081404D">
        <w:rPr>
          <w:rFonts w:ascii="Sylfaen" w:hAnsi="Sylfaen"/>
        </w:rPr>
        <w:tab/>
      </w:r>
      <w:r w:rsidRPr="00420A82">
        <w:rPr>
          <w:rFonts w:ascii="Sylfaen" w:hAnsi="Sylfaen"/>
        </w:rPr>
        <w:t xml:space="preserve">«Ապրանքների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 ընթացակարգի (P.SP.01.PRC.008) կատարման սխեման ներկայացված է 15-րդ նկարում։ </w:t>
      </w:r>
    </w:p>
    <w:p w14:paraId="59376762" w14:textId="77777777" w:rsidR="00651630" w:rsidRPr="00420A82" w:rsidRDefault="00651630" w:rsidP="00902B97">
      <w:pPr>
        <w:pStyle w:val="aa"/>
      </w:pPr>
    </w:p>
    <w:p w14:paraId="3D85FD65" w14:textId="77777777" w:rsidR="00651630" w:rsidRPr="00420A82" w:rsidRDefault="00BD6DAC" w:rsidP="00902B97">
      <w:pPr>
        <w:pStyle w:val="aa"/>
      </w:pPr>
      <w:r>
        <w:rPr>
          <w:noProof/>
          <w:lang w:val="en-US" w:eastAsia="en-US" w:bidi="ar-SA"/>
        </w:rPr>
        <w:pict w14:anchorId="5872F5A3">
          <v:group id="_x0000_s1573" style="position:absolute;left:0;text-align:left;margin-left:30.05pt;margin-top:4.85pt;width:403.65pt;height:244.15pt;z-index:252328960" coordorigin="2019,6852" coordsize="8073,4883">
            <v:rect id="_x0000_s1292" style="position:absolute;left:7552;top:6852;width:1638;height:200" stroked="f">
              <v:textbox style="mso-next-textbox:#_x0000_s1292" inset="0,0,0,0">
                <w:txbxContent>
                  <w:p w14:paraId="071DBDC2" w14:textId="77777777" w:rsidR="005A1DA7" w:rsidRPr="0081404D" w:rsidRDefault="005A1DA7" w:rsidP="00651630">
                    <w:pPr>
                      <w:jc w:val="center"/>
                      <w:rPr>
                        <w:rFonts w:ascii="Sylfaen" w:hAnsi="Sylfaen"/>
                        <w:sz w:val="14"/>
                        <w:szCs w:val="14"/>
                      </w:rPr>
                    </w:pPr>
                    <w:r w:rsidRPr="0081404D">
                      <w:rPr>
                        <w:rFonts w:ascii="Sylfaen" w:hAnsi="Sylfaen" w:cs="Tahoma"/>
                        <w:sz w:val="14"/>
                        <w:szCs w:val="14"/>
                      </w:rPr>
                      <w:t>։</w:t>
                    </w:r>
                    <w:r w:rsidRPr="0081404D">
                      <w:rPr>
                        <w:rFonts w:ascii="Sylfaen" w:hAnsi="Sylfaen"/>
                        <w:sz w:val="14"/>
                        <w:szCs w:val="14"/>
                      </w:rPr>
                      <w:t xml:space="preserve"> Հանձնաժողով</w:t>
                    </w:r>
                  </w:p>
                </w:txbxContent>
              </v:textbox>
            </v:rect>
            <v:rect id="_x0000_s1293" style="position:absolute;left:2019;top:6852;width:3229;height:200" stroked="f">
              <v:textbox style="mso-next-textbox:#_x0000_s1293" inset="0,0,0,0">
                <w:txbxContent>
                  <w:p w14:paraId="3D023B58" w14:textId="77777777" w:rsidR="005A1DA7" w:rsidRPr="0081404D" w:rsidRDefault="005A1DA7" w:rsidP="00651630">
                    <w:pPr>
                      <w:spacing w:after="0" w:line="240" w:lineRule="auto"/>
                      <w:jc w:val="center"/>
                      <w:rPr>
                        <w:rFonts w:ascii="Sylfaen" w:hAnsi="Sylfaen"/>
                        <w:sz w:val="14"/>
                        <w:szCs w:val="14"/>
                      </w:rPr>
                    </w:pPr>
                    <w:r>
                      <w:rPr>
                        <w:rFonts w:ascii="Sylfaen" w:hAnsi="Sylfaen"/>
                        <w:sz w:val="15"/>
                      </w:rPr>
                      <w:t xml:space="preserve">։ </w:t>
                    </w:r>
                    <w:r w:rsidRPr="0081404D">
                      <w:rPr>
                        <w:rFonts w:ascii="Sylfaen" w:hAnsi="Sylfaen"/>
                        <w:sz w:val="14"/>
                        <w:szCs w:val="14"/>
                      </w:rPr>
                      <w:t>Անդամ պետության լիազորված մարմին</w:t>
                    </w:r>
                  </w:p>
                  <w:p w14:paraId="19AB75F7" w14:textId="77777777" w:rsidR="005A1DA7" w:rsidRDefault="005A1DA7" w:rsidP="00651630"/>
                </w:txbxContent>
              </v:textbox>
            </v:rect>
            <v:rect id="_x0000_s1294" style="position:absolute;left:6751;top:7866;width:3341;height:426" stroked="f">
              <v:textbox style="mso-next-textbox:#_x0000_s1294" inset="0,0,0,0">
                <w:txbxContent>
                  <w:p w14:paraId="64A4828E" w14:textId="77777777" w:rsidR="005A1DA7" w:rsidRPr="003978C2" w:rsidRDefault="005A1DA7" w:rsidP="00651630">
                    <w:pPr>
                      <w:spacing w:after="0" w:line="240" w:lineRule="auto"/>
                      <w:jc w:val="center"/>
                      <w:rPr>
                        <w:rFonts w:ascii="Sylfaen" w:hAnsi="Sylfaen"/>
                        <w:sz w:val="12"/>
                        <w:szCs w:val="12"/>
                      </w:rPr>
                    </w:pPr>
                    <w:r w:rsidRPr="003978C2">
                      <w:rPr>
                        <w:rFonts w:ascii="Sylfaen" w:hAnsi="Sylfaen" w:cs="Tahoma"/>
                        <w:sz w:val="12"/>
                        <w:szCs w:val="12"/>
                      </w:rPr>
                      <w:t>։</w:t>
                    </w:r>
                    <w:r w:rsidRPr="003978C2">
                      <w:rPr>
                        <w:rFonts w:ascii="Sylfaen" w:hAnsi="Sylfaen"/>
                        <w:sz w:val="12"/>
                        <w:szCs w:val="12"/>
                      </w:rPr>
                      <w:t xml:space="preserve"> ապրանքների շրջանառությանը վերաբերող տեղեկություններ [տեղեկությունները հարցվել են]</w:t>
                    </w:r>
                  </w:p>
                </w:txbxContent>
              </v:textbox>
            </v:rect>
            <v:rect id="_x0000_s1295" style="position:absolute;left:6751;top:8505;width:3341;height:426" stroked="f">
              <v:textbox style="mso-next-textbox:#_x0000_s1295" inset="0,0,0,0">
                <w:txbxContent>
                  <w:p w14:paraId="006D40AD" w14:textId="77777777" w:rsidR="005A1DA7" w:rsidRPr="003978C2" w:rsidRDefault="005A1DA7" w:rsidP="00651630">
                    <w:pPr>
                      <w:spacing w:after="0" w:line="240" w:lineRule="auto"/>
                      <w:jc w:val="center"/>
                      <w:rPr>
                        <w:rFonts w:ascii="Sylfaen" w:hAnsi="Sylfaen"/>
                        <w:sz w:val="12"/>
                        <w:szCs w:val="12"/>
                      </w:rPr>
                    </w:pPr>
                    <w:r w:rsidRPr="003978C2">
                      <w:rPr>
                        <w:rFonts w:ascii="Sylfaen" w:hAnsi="Sylfaen" w:cs="Tahoma"/>
                        <w:sz w:val="12"/>
                        <w:szCs w:val="12"/>
                      </w:rPr>
                      <w:t>։</w:t>
                    </w:r>
                    <w:r w:rsidRPr="003978C2">
                      <w:rPr>
                        <w:rFonts w:ascii="Sylfaen" w:hAnsi="Sylfaen"/>
                        <w:sz w:val="12"/>
                        <w:szCs w:val="12"/>
                      </w:rPr>
                      <w:t xml:space="preserve"> միասնական ռեեստր [տեղեկությունները հարցվել են]</w:t>
                    </w:r>
                  </w:p>
                </w:txbxContent>
              </v:textbox>
            </v:rect>
            <v:rect id="_x0000_s1296" style="position:absolute;left:6751;top:9394;width:3341;height:889" stroked="f">
              <v:textbox style="mso-next-textbox:#_x0000_s1296" inset="0,0,0,0">
                <w:txbxContent>
                  <w:p w14:paraId="72307E97" w14:textId="77777777" w:rsidR="005A1DA7" w:rsidRPr="005C4425" w:rsidRDefault="005A1DA7" w:rsidP="00651630">
                    <w:pPr>
                      <w:spacing w:after="0" w:line="240" w:lineRule="auto"/>
                      <w:jc w:val="center"/>
                      <w:rPr>
                        <w:rFonts w:ascii="Sylfaen" w:hAnsi="Sylfaen"/>
                        <w:sz w:val="10"/>
                        <w:szCs w:val="10"/>
                      </w:rPr>
                    </w:pPr>
                    <w:r w:rsidRPr="005C4425">
                      <w:rPr>
                        <w:rFonts w:ascii="Sylfaen" w:hAnsi="Sylfaen"/>
                        <w:sz w:val="10"/>
                        <w:szCs w:val="10"/>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վերաբերյալ հարցման ընդունում ու մշակում եւ տեղեկատվության տրամադրում (P.SP.01.0PR.067)</w:t>
                    </w:r>
                  </w:p>
                </w:txbxContent>
              </v:textbox>
            </v:rect>
            <v:rect id="_x0000_s1297" style="position:absolute;left:2207;top:10834;width:3385;height:901" stroked="f">
              <v:textbox style="mso-next-textbox:#_x0000_s1297" inset="0,0,0,0">
                <w:txbxContent>
                  <w:p w14:paraId="35BAD652" w14:textId="77777777" w:rsidR="005A1DA7" w:rsidRPr="0081404D" w:rsidRDefault="005A1DA7" w:rsidP="00651630">
                    <w:pPr>
                      <w:spacing w:after="0" w:line="240" w:lineRule="auto"/>
                      <w:jc w:val="center"/>
                      <w:rPr>
                        <w:rFonts w:ascii="Sylfaen" w:hAnsi="Sylfaen"/>
                        <w:sz w:val="12"/>
                        <w:szCs w:val="12"/>
                      </w:rPr>
                    </w:pPr>
                    <w:r w:rsidRPr="0081404D">
                      <w:rPr>
                        <w:rFonts w:ascii="Sylfaen" w:hAnsi="Sylfaen"/>
                        <w:sz w:val="12"/>
                        <w:szCs w:val="12"/>
                      </w:rPr>
                      <w:t xml:space="preserve">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ընդունում եւ մշակում (P.SP.01.0PR.068) </w:t>
                    </w:r>
                  </w:p>
                </w:txbxContent>
              </v:textbox>
            </v:rect>
            <v:rect id="_x0000_s1298" style="position:absolute;left:2207;top:7974;width:3255;height:832" stroked="f">
              <v:textbox style="mso-next-textbox:#_x0000_s1298" inset="0,0,0,0">
                <w:txbxContent>
                  <w:p w14:paraId="776817D2" w14:textId="77777777" w:rsidR="005A1DA7" w:rsidRPr="0081404D" w:rsidRDefault="005A1DA7" w:rsidP="00651630">
                    <w:pPr>
                      <w:spacing w:after="0" w:line="240" w:lineRule="auto"/>
                      <w:jc w:val="center"/>
                      <w:rPr>
                        <w:rFonts w:ascii="Sylfaen" w:hAnsi="Sylfaen"/>
                        <w:sz w:val="12"/>
                        <w:szCs w:val="12"/>
                      </w:rPr>
                    </w:pPr>
                    <w:r w:rsidRPr="0081404D">
                      <w:rPr>
                        <w:rFonts w:ascii="Sylfaen" w:hAnsi="Sylfaen"/>
                        <w:sz w:val="12"/>
                        <w:szCs w:val="12"/>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հարցում (P.SP.01.0PR.066)</w:t>
                    </w:r>
                  </w:p>
                </w:txbxContent>
              </v:textbox>
            </v:rect>
            <v:rect id="_x0000_s1299" style="position:absolute;left:2207;top:9294;width:3255;height:413" stroked="f">
              <v:textbox style="mso-next-textbox:#_x0000_s1299" inset="0,0,0,0">
                <w:txbxContent>
                  <w:p w14:paraId="57DD6E4F" w14:textId="77777777" w:rsidR="005A1DA7" w:rsidRPr="0081404D" w:rsidRDefault="005A1DA7" w:rsidP="00651630">
                    <w:pPr>
                      <w:spacing w:after="0" w:line="240" w:lineRule="auto"/>
                      <w:jc w:val="center"/>
                      <w:rPr>
                        <w:rFonts w:ascii="Sylfaen" w:hAnsi="Sylfaen"/>
                        <w:sz w:val="12"/>
                        <w:szCs w:val="12"/>
                      </w:rPr>
                    </w:pPr>
                    <w:r w:rsidRPr="0081404D">
                      <w:rPr>
                        <w:rFonts w:ascii="Sylfaen" w:hAnsi="Sylfaen" w:cs="Tahoma"/>
                        <w:sz w:val="12"/>
                        <w:szCs w:val="12"/>
                      </w:rPr>
                      <w:t>։</w:t>
                    </w:r>
                    <w:r w:rsidRPr="0081404D">
                      <w:rPr>
                        <w:rFonts w:ascii="Sylfaen" w:hAnsi="Sylfaen"/>
                        <w:sz w:val="12"/>
                        <w:szCs w:val="12"/>
                      </w:rPr>
                      <w:t xml:space="preserve"> ապրանքների շրջանառությանը վերաբերող տեղեկություններ [տեղեկությունները հարցվել են]</w:t>
                    </w:r>
                  </w:p>
                </w:txbxContent>
              </v:textbox>
            </v:rect>
            <v:rect id="_x0000_s1300" style="position:absolute;left:2207;top:9945;width:3255;height:413" stroked="f">
              <v:textbox style="mso-next-textbox:#_x0000_s1300" inset="0,0,0,0">
                <w:txbxContent>
                  <w:p w14:paraId="272543FA" w14:textId="77777777" w:rsidR="005A1DA7" w:rsidRPr="0081404D" w:rsidRDefault="005A1DA7" w:rsidP="00651630">
                    <w:pPr>
                      <w:spacing w:after="0" w:line="240" w:lineRule="auto"/>
                      <w:jc w:val="center"/>
                      <w:rPr>
                        <w:rFonts w:ascii="Sylfaen" w:hAnsi="Sylfaen"/>
                        <w:sz w:val="12"/>
                        <w:szCs w:val="12"/>
                      </w:rPr>
                    </w:pPr>
                    <w:r w:rsidRPr="0081404D">
                      <w:rPr>
                        <w:rFonts w:ascii="Sylfaen" w:hAnsi="Sylfaen" w:cs="Tahoma"/>
                        <w:sz w:val="12"/>
                        <w:szCs w:val="12"/>
                      </w:rPr>
                      <w:t>։</w:t>
                    </w:r>
                    <w:r w:rsidRPr="0081404D">
                      <w:rPr>
                        <w:rFonts w:ascii="Sylfaen" w:hAnsi="Sylfaen"/>
                        <w:sz w:val="12"/>
                        <w:szCs w:val="12"/>
                      </w:rPr>
                      <w:t xml:space="preserve"> միասնական ռեեստր [տեղեկություններն ստացվել են]</w:t>
                    </w:r>
                  </w:p>
                </w:txbxContent>
              </v:textbox>
            </v:rect>
          </v:group>
        </w:pict>
      </w:r>
      <w:r w:rsidR="00651630" w:rsidRPr="00420A82">
        <w:rPr>
          <w:noProof/>
          <w:lang w:val="en-US" w:eastAsia="en-US" w:bidi="ar-SA"/>
        </w:rPr>
        <w:drawing>
          <wp:inline distT="0" distB="0" distL="0" distR="0" wp14:anchorId="4D465923" wp14:editId="1ED67546">
            <wp:extent cx="5759450" cy="3806031"/>
            <wp:effectExtent l="1905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3" cstate="print"/>
                    <a:stretch/>
                  </pic:blipFill>
                  <pic:spPr>
                    <a:xfrm>
                      <a:off x="0" y="0"/>
                      <a:ext cx="5759450" cy="3806031"/>
                    </a:xfrm>
                    <a:prstGeom prst="rect">
                      <a:avLst/>
                    </a:prstGeom>
                  </pic:spPr>
                </pic:pic>
              </a:graphicData>
            </a:graphic>
          </wp:inline>
        </w:drawing>
      </w:r>
    </w:p>
    <w:p w14:paraId="5856D126" w14:textId="77777777" w:rsidR="00651630" w:rsidRPr="00AD20B3" w:rsidRDefault="00651630" w:rsidP="00902B97">
      <w:pPr>
        <w:pStyle w:val="aa"/>
      </w:pPr>
      <w:r w:rsidRPr="00420A82">
        <w:t>Նկ. 15. «Ապրանքների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 ընթացակարգի (P.SP.01.PRC.008) կատարման սխեման</w:t>
      </w:r>
    </w:p>
    <w:p w14:paraId="15A28742" w14:textId="77777777" w:rsidR="003978C2" w:rsidRPr="00AD20B3" w:rsidRDefault="003978C2" w:rsidP="003978C2">
      <w:pPr>
        <w:pStyle w:val="a3"/>
      </w:pPr>
    </w:p>
    <w:p w14:paraId="172BAA66" w14:textId="77777777" w:rsidR="003978C2" w:rsidRPr="00AD20B3" w:rsidRDefault="003978C2" w:rsidP="003978C2">
      <w:pPr>
        <w:pStyle w:val="a3"/>
      </w:pPr>
    </w:p>
    <w:p w14:paraId="0134C01C" w14:textId="77777777" w:rsidR="00651630" w:rsidRPr="00420A82" w:rsidRDefault="00651630" w:rsidP="003978C2">
      <w:pPr>
        <w:pStyle w:val="af1"/>
        <w:widowControl w:val="0"/>
        <w:tabs>
          <w:tab w:val="left" w:pos="1134"/>
        </w:tabs>
        <w:spacing w:after="160"/>
        <w:ind w:firstLine="567"/>
        <w:outlineLvl w:val="9"/>
        <w:rPr>
          <w:rFonts w:ascii="Sylfaen" w:hAnsi="Sylfaen"/>
          <w:noProof/>
        </w:rPr>
      </w:pPr>
      <w:r w:rsidRPr="00420A82">
        <w:rPr>
          <w:rFonts w:ascii="Sylfaen" w:hAnsi="Sylfaen"/>
          <w:noProof/>
        </w:rPr>
        <w:t>112.</w:t>
      </w:r>
      <w:r w:rsidR="003978C2" w:rsidRPr="00AD20B3">
        <w:rPr>
          <w:rFonts w:ascii="Sylfaen" w:hAnsi="Sylfaen"/>
          <w:noProof/>
        </w:rPr>
        <w:tab/>
      </w:r>
      <w:r w:rsidRPr="00420A82">
        <w:rPr>
          <w:rFonts w:ascii="Sylfaen" w:hAnsi="Sylfaen"/>
          <w:noProof/>
        </w:rPr>
        <w:t xml:space="preserve">«Ապրանքների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 ընթացակարգը (P.SP.01.PRC.008) կատարվում է տեղեկությունների հարցում կատարող անդամ պետության լիազորված մարմնի տեղեկատվական համակարգում պահվող տեղեկությունները Հանձնաժողովում պահվող՝ միասնական ռեեստրից համապատասխան տեղեկատվության հետ համաժամանակեցնելու անհրաժեշտությունը գնահատելու նպատակով։ </w:t>
      </w:r>
    </w:p>
    <w:p w14:paraId="5FBA965C" w14:textId="77777777" w:rsidR="00651630" w:rsidRPr="00420A82" w:rsidRDefault="00651630" w:rsidP="003978C2">
      <w:pPr>
        <w:pStyle w:val="af1"/>
        <w:widowControl w:val="0"/>
        <w:tabs>
          <w:tab w:val="left" w:pos="1134"/>
        </w:tabs>
        <w:spacing w:after="160"/>
        <w:ind w:firstLine="567"/>
        <w:outlineLvl w:val="9"/>
        <w:rPr>
          <w:rFonts w:ascii="Sylfaen" w:hAnsi="Sylfaen"/>
          <w:noProof/>
        </w:rPr>
      </w:pPr>
      <w:r w:rsidRPr="00420A82">
        <w:rPr>
          <w:rFonts w:ascii="Sylfaen" w:hAnsi="Sylfaen"/>
          <w:noProof/>
        </w:rPr>
        <w:t>113.</w:t>
      </w:r>
      <w:r w:rsidR="003978C2" w:rsidRPr="003978C2">
        <w:rPr>
          <w:rFonts w:ascii="Sylfaen" w:hAnsi="Sylfaen"/>
          <w:noProof/>
        </w:rPr>
        <w:tab/>
      </w:r>
      <w:r w:rsidRPr="00420A82">
        <w:rPr>
          <w:rFonts w:ascii="Sylfaen" w:hAnsi="Sylfaen"/>
          <w:noProof/>
        </w:rPr>
        <w:t>Առաջինը կատարվում է «Ապրանքների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հարցում» (P.SP.01.0PR.066) գործառնությունը, որի կատարման արդյունքում անդամ պետության լիազորված մարմինը ձեւավորում եւ Հանձնաժողով է ներկայացնում հարցումների հետեւյալ տեսակներից մեկը՝</w:t>
      </w:r>
    </w:p>
    <w:p w14:paraId="14273D5D" w14:textId="77777777" w:rsidR="00651630" w:rsidRPr="00420A82" w:rsidRDefault="00651630" w:rsidP="00A06554">
      <w:pPr>
        <w:pStyle w:val="af1"/>
        <w:widowControl w:val="0"/>
        <w:spacing w:after="160"/>
        <w:ind w:firstLine="567"/>
        <w:outlineLvl w:val="9"/>
        <w:rPr>
          <w:rFonts w:ascii="Sylfaen" w:hAnsi="Sylfaen"/>
          <w:noProof/>
        </w:rPr>
      </w:pPr>
      <w:r w:rsidRPr="00420A82">
        <w:rPr>
          <w:rFonts w:ascii="Sylfaen" w:hAnsi="Sylfaen"/>
          <w:noProof/>
        </w:rPr>
        <w:t>ապրանքների շրջանառությանը վերաբերող տեղեկությունների թարմացման ամսաթվի և ժամի մասին տեղեկատվության հարցում.</w:t>
      </w:r>
    </w:p>
    <w:p w14:paraId="4069D3FB" w14:textId="77777777" w:rsidR="00651630" w:rsidRPr="00420A82" w:rsidRDefault="00651630" w:rsidP="00A06554">
      <w:pPr>
        <w:pStyle w:val="af1"/>
        <w:widowControl w:val="0"/>
        <w:spacing w:after="160"/>
        <w:ind w:firstLine="567"/>
        <w:outlineLvl w:val="9"/>
        <w:rPr>
          <w:rFonts w:ascii="Sylfaen" w:hAnsi="Sylfaen"/>
          <w:noProof/>
        </w:rPr>
      </w:pPr>
      <w:r w:rsidRPr="00420A82">
        <w:rPr>
          <w:rFonts w:ascii="Sylfaen" w:hAnsi="Sylfaen"/>
          <w:noProof/>
        </w:rPr>
        <w:t>միասնական ռեեստրի այն տեղեկությունների թարմացման ամսաթվի եւ ժամի մասին տեղեկատվության հարցում, որոնք կապված չեն ապրանքների շրջանառությանը վերաբերող տեղեկությունների թարմացման հետ։</w:t>
      </w:r>
    </w:p>
    <w:p w14:paraId="36F60AB1" w14:textId="77777777" w:rsidR="00651630" w:rsidRPr="00420A82" w:rsidRDefault="00651630" w:rsidP="003978C2">
      <w:pPr>
        <w:pStyle w:val="af1"/>
        <w:widowControl w:val="0"/>
        <w:tabs>
          <w:tab w:val="left" w:pos="1134"/>
        </w:tabs>
        <w:spacing w:after="160"/>
        <w:ind w:firstLine="567"/>
        <w:outlineLvl w:val="9"/>
        <w:rPr>
          <w:rFonts w:ascii="Sylfaen" w:hAnsi="Sylfaen"/>
          <w:noProof/>
        </w:rPr>
      </w:pPr>
      <w:r w:rsidRPr="00420A82">
        <w:rPr>
          <w:rFonts w:ascii="Sylfaen" w:hAnsi="Sylfaen"/>
          <w:noProof/>
        </w:rPr>
        <w:t>114.</w:t>
      </w:r>
      <w:r w:rsidR="003978C2" w:rsidRPr="003978C2">
        <w:rPr>
          <w:rFonts w:ascii="Sylfaen" w:hAnsi="Sylfaen"/>
          <w:noProof/>
        </w:rPr>
        <w:tab/>
      </w:r>
      <w:r w:rsidRPr="00420A82">
        <w:rPr>
          <w:rFonts w:ascii="Sylfaen" w:hAnsi="Sylfaen"/>
          <w:noProof/>
        </w:rPr>
        <w:t>Ապրանքների շրջանառությանը վերաբերող տեղեկությունների թարմացման ամսաթվի ու ժամի մասին տեղեկատվություն ստանալու վերաբերյալ հարցումը կամ ապրանքների շրջանառությանը վերաբերող տեղեկությունների թարմացման հետ չկապված՝ միասնական ռեեստրի տեղեկությունների թարմացման ամսաթվի ու ժամի վերաբերյալ հարցումը Հանձնաժողովի կողմից ստանալու դեպքում կատարվում է «Ապրանքների շրջանառությանը վերաբերող տեղեկությունների թարմացման ամսաթվի ու ժամի կամ միասնական ռեեստրի տեղեկությունների թարմացման ամսաթվի ու ժամի վերաբերյալ հարցման ընդունում ու մշակում եւ տեղեկատվության ներկայացում» գործառնությունը (P.SP.01.0PR.067), որի կատարման արդյունքում ձեւավորվում եւ լիազորված մարմին է ներկայացվում հարցվող տեղեկությունների առնչությամբ վերջին թարմացման ամսաթվի ու ժամի մասին տեղեկատվությունը։</w:t>
      </w:r>
    </w:p>
    <w:p w14:paraId="1804FF38" w14:textId="77777777" w:rsidR="00651630" w:rsidRPr="00420A82" w:rsidRDefault="00651630" w:rsidP="003978C2">
      <w:pPr>
        <w:pStyle w:val="af1"/>
        <w:widowControl w:val="0"/>
        <w:tabs>
          <w:tab w:val="left" w:pos="1134"/>
        </w:tabs>
        <w:spacing w:after="160"/>
        <w:ind w:firstLine="567"/>
        <w:outlineLvl w:val="9"/>
        <w:rPr>
          <w:rFonts w:ascii="Sylfaen" w:hAnsi="Sylfaen"/>
          <w:noProof/>
        </w:rPr>
      </w:pPr>
      <w:r w:rsidRPr="00420A82">
        <w:rPr>
          <w:rFonts w:ascii="Sylfaen" w:hAnsi="Sylfaen"/>
          <w:noProof/>
        </w:rPr>
        <w:t>115.</w:t>
      </w:r>
      <w:r w:rsidR="003978C2" w:rsidRPr="003978C2">
        <w:rPr>
          <w:rFonts w:ascii="Sylfaen" w:hAnsi="Sylfaen"/>
          <w:noProof/>
        </w:rPr>
        <w:tab/>
      </w:r>
      <w:r w:rsidRPr="00420A82">
        <w:rPr>
          <w:rFonts w:ascii="Sylfaen" w:hAnsi="Sylfaen"/>
          <w:noProof/>
        </w:rPr>
        <w:t>Ապրանքների շրջանառությանը վերաբերող տեղեկությունների վերջին թարմացման ամսաթվի ու ժամի կամ միասնական ռեեստրի տեղեկությունների թարմացման ամսաթվի ու ժամի մասին տեղեկատվությունը</w:t>
      </w:r>
      <w:r w:rsidR="00420A82">
        <w:rPr>
          <w:rFonts w:ascii="Sylfaen" w:hAnsi="Sylfaen"/>
          <w:noProof/>
        </w:rPr>
        <w:t xml:space="preserve"> </w:t>
      </w:r>
      <w:r w:rsidRPr="00420A82">
        <w:rPr>
          <w:rFonts w:ascii="Sylfaen" w:hAnsi="Sylfaen"/>
          <w:noProof/>
        </w:rPr>
        <w:t>լիազորված մարմնում ստանալու դեպքում կատարվում է «Ապրանքների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ընդունում եւ մշակում» գործառնությունը (P.SP.01.0PR.068)։</w:t>
      </w:r>
    </w:p>
    <w:p w14:paraId="12BFD5CC" w14:textId="77777777" w:rsidR="00651630" w:rsidRPr="00420A82" w:rsidRDefault="00651630" w:rsidP="003978C2">
      <w:pPr>
        <w:pStyle w:val="af1"/>
        <w:widowControl w:val="0"/>
        <w:tabs>
          <w:tab w:val="left" w:pos="1134"/>
        </w:tabs>
        <w:spacing w:after="160"/>
        <w:ind w:firstLine="567"/>
        <w:outlineLvl w:val="9"/>
        <w:rPr>
          <w:rFonts w:ascii="Sylfaen" w:hAnsi="Sylfaen"/>
          <w:noProof/>
        </w:rPr>
      </w:pPr>
      <w:r w:rsidRPr="00420A82">
        <w:rPr>
          <w:rFonts w:ascii="Sylfaen" w:hAnsi="Sylfaen"/>
        </w:rPr>
        <w:t>116.</w:t>
      </w:r>
      <w:r w:rsidR="003978C2" w:rsidRPr="003978C2">
        <w:rPr>
          <w:rFonts w:ascii="Sylfaen" w:hAnsi="Sylfaen"/>
        </w:rPr>
        <w:tab/>
      </w:r>
      <w:r w:rsidRPr="00420A82">
        <w:rPr>
          <w:rFonts w:ascii="Sylfaen" w:hAnsi="Sylfaen"/>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ստացում» ընթացակարգի (P.SP.01.PRC.008) կատարման արդյունքը հարցվող</w:t>
      </w:r>
      <w:r w:rsidR="00420A82">
        <w:rPr>
          <w:rFonts w:ascii="Sylfaen" w:hAnsi="Sylfaen"/>
        </w:rPr>
        <w:t xml:space="preserve"> </w:t>
      </w:r>
      <w:r w:rsidRPr="00420A82">
        <w:rPr>
          <w:rFonts w:ascii="Sylfaen" w:hAnsi="Sylfaen"/>
        </w:rPr>
        <w:t>տեղեկությունների առնչությամբ վերջին թարմացման ամսաթվի ու ժամի մասին տեղեկատվությունն անդամ պետության լիազորված մարմնի կողմից ստանալն է։</w:t>
      </w:r>
    </w:p>
    <w:p w14:paraId="6479AD67" w14:textId="77777777" w:rsidR="00651630" w:rsidRPr="00420A82" w:rsidRDefault="00651630" w:rsidP="003978C2">
      <w:pPr>
        <w:pStyle w:val="af1"/>
        <w:widowControl w:val="0"/>
        <w:tabs>
          <w:tab w:val="left" w:pos="1134"/>
        </w:tabs>
        <w:spacing w:after="160"/>
        <w:ind w:firstLine="567"/>
        <w:outlineLvl w:val="9"/>
        <w:rPr>
          <w:rFonts w:ascii="Sylfaen" w:hAnsi="Sylfaen"/>
          <w:noProof/>
        </w:rPr>
      </w:pPr>
      <w:r w:rsidRPr="00420A82">
        <w:rPr>
          <w:rFonts w:ascii="Sylfaen" w:hAnsi="Sylfaen"/>
          <w:noProof/>
        </w:rPr>
        <w:t>117.</w:t>
      </w:r>
      <w:r w:rsidR="003978C2" w:rsidRPr="003978C2">
        <w:rPr>
          <w:rFonts w:ascii="Sylfaen" w:hAnsi="Sylfaen"/>
          <w:noProof/>
        </w:rPr>
        <w:tab/>
      </w:r>
      <w:r w:rsidRPr="00420A82">
        <w:rPr>
          <w:rFonts w:ascii="Sylfaen" w:hAnsi="Sylfaen"/>
          <w:noProof/>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ստացում» ընթացակարգի (P.SP.01.PRC.008) շրջանակներում կատարվող՝ ընդհանուր գործընթացի գործառնությունների ցանկը բերված է 78-րդ աղյուսակում։</w:t>
      </w:r>
    </w:p>
    <w:p w14:paraId="2AFE2E66" w14:textId="77777777" w:rsidR="003978C2" w:rsidRDefault="003978C2">
      <w:pPr>
        <w:spacing w:after="0" w:line="240" w:lineRule="auto"/>
        <w:rPr>
          <w:rFonts w:ascii="Sylfaen" w:eastAsia="Times New Roman" w:hAnsi="Sylfaen"/>
          <w:sz w:val="24"/>
          <w:szCs w:val="24"/>
        </w:rPr>
      </w:pPr>
      <w:r>
        <w:rPr>
          <w:rFonts w:ascii="Sylfaen" w:hAnsi="Sylfaen"/>
          <w:sz w:val="24"/>
        </w:rPr>
        <w:br w:type="page"/>
      </w:r>
    </w:p>
    <w:p w14:paraId="7446BAB2" w14:textId="77777777" w:rsidR="00651630" w:rsidRPr="00420A82" w:rsidRDefault="00651630" w:rsidP="00A06554">
      <w:pPr>
        <w:pStyle w:val="af8"/>
        <w:keepNext w:val="0"/>
        <w:keepLines w:val="0"/>
        <w:widowControl w:val="0"/>
        <w:spacing w:before="0" w:after="160" w:line="360" w:lineRule="auto"/>
        <w:ind w:firstLine="709"/>
        <w:rPr>
          <w:rFonts w:ascii="Sylfaen" w:hAnsi="Sylfaen"/>
          <w:color w:val="auto"/>
          <w:sz w:val="24"/>
        </w:rPr>
      </w:pPr>
      <w:r w:rsidRPr="00420A82">
        <w:rPr>
          <w:rFonts w:ascii="Sylfaen" w:hAnsi="Sylfaen"/>
          <w:color w:val="auto"/>
          <w:sz w:val="24"/>
        </w:rPr>
        <w:t>Աղյուսակ 78</w:t>
      </w:r>
    </w:p>
    <w:p w14:paraId="58752EFB" w14:textId="77777777" w:rsidR="00651630" w:rsidRPr="00420A82" w:rsidRDefault="00651630" w:rsidP="00A06554">
      <w:pPr>
        <w:pStyle w:val="af6"/>
        <w:keepNext w:val="0"/>
        <w:widowControl w:val="0"/>
        <w:spacing w:after="160" w:line="360" w:lineRule="auto"/>
        <w:rPr>
          <w:rFonts w:ascii="Sylfaen" w:hAnsi="Sylfaen"/>
          <w:sz w:val="24"/>
          <w:szCs w:val="24"/>
        </w:rPr>
      </w:pPr>
      <w:r w:rsidRPr="00420A82">
        <w:rPr>
          <w:rFonts w:ascii="Sylfaen" w:hAnsi="Sylfaen"/>
          <w:sz w:val="24"/>
          <w:szCs w:val="24"/>
        </w:rPr>
        <w:t xml:space="preserve">«Ապրանքների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ստացում» </w:t>
      </w:r>
      <w:r w:rsidR="005C4425" w:rsidRPr="001940DA">
        <w:rPr>
          <w:rFonts w:ascii="Sylfaen" w:hAnsi="Sylfaen"/>
          <w:sz w:val="24"/>
          <w:szCs w:val="24"/>
        </w:rPr>
        <w:br/>
      </w:r>
      <w:r w:rsidRPr="00420A82">
        <w:rPr>
          <w:rFonts w:ascii="Sylfaen" w:hAnsi="Sylfaen"/>
          <w:sz w:val="24"/>
          <w:szCs w:val="24"/>
        </w:rPr>
        <w:t xml:space="preserve">ընթացակարգի (P.SP.01.PRC.008) շրջանակներում կատարվող՝ </w:t>
      </w:r>
      <w:r w:rsidR="005C4425" w:rsidRPr="001940DA">
        <w:rPr>
          <w:rFonts w:ascii="Sylfaen" w:hAnsi="Sylfaen"/>
          <w:sz w:val="24"/>
          <w:szCs w:val="24"/>
        </w:rPr>
        <w:br/>
      </w:r>
      <w:r w:rsidRPr="00420A82">
        <w:rPr>
          <w:rFonts w:ascii="Sylfaen" w:hAnsi="Sylfaen"/>
          <w:sz w:val="24"/>
          <w:szCs w:val="24"/>
        </w:rPr>
        <w:t>ընդհանուր գործընթացի գործառնությունների ցանկը</w:t>
      </w:r>
    </w:p>
    <w:p w14:paraId="229837D0" w14:textId="77777777" w:rsidR="00651630" w:rsidRPr="00420A82" w:rsidRDefault="00651630" w:rsidP="005A1DA7">
      <w:pPr>
        <w:pStyle w:val="af5"/>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78"/>
        <w:gridCol w:w="1724"/>
        <w:gridCol w:w="3685"/>
        <w:gridCol w:w="2835"/>
      </w:tblGrid>
      <w:tr w:rsidR="00651630" w:rsidRPr="003978C2" w14:paraId="7EE7AE15" w14:textId="77777777" w:rsidTr="003978C2">
        <w:trPr>
          <w:tblHeader/>
          <w:jc w:val="center"/>
        </w:trPr>
        <w:tc>
          <w:tcPr>
            <w:tcW w:w="1078" w:type="dxa"/>
            <w:vAlign w:val="center"/>
          </w:tcPr>
          <w:p w14:paraId="44A1FE3B"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Համարը՝ ը/կ</w:t>
            </w:r>
          </w:p>
        </w:tc>
        <w:tc>
          <w:tcPr>
            <w:tcW w:w="1724" w:type="dxa"/>
            <w:shd w:val="clear" w:color="auto" w:fill="auto"/>
            <w:vAlign w:val="center"/>
          </w:tcPr>
          <w:p w14:paraId="15A2E4D8"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Ծածկագրային նշագիրը</w:t>
            </w:r>
          </w:p>
        </w:tc>
        <w:tc>
          <w:tcPr>
            <w:tcW w:w="3685" w:type="dxa"/>
            <w:shd w:val="clear" w:color="auto" w:fill="auto"/>
            <w:vAlign w:val="center"/>
          </w:tcPr>
          <w:p w14:paraId="2531E9EB"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Անվանումը</w:t>
            </w:r>
          </w:p>
        </w:tc>
        <w:tc>
          <w:tcPr>
            <w:tcW w:w="2835" w:type="dxa"/>
            <w:shd w:val="clear" w:color="auto" w:fill="auto"/>
            <w:vAlign w:val="center"/>
          </w:tcPr>
          <w:p w14:paraId="06E79FBC"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Նկարագրությունը</w:t>
            </w:r>
          </w:p>
        </w:tc>
      </w:tr>
      <w:tr w:rsidR="00651630" w:rsidRPr="003978C2" w14:paraId="1588D563" w14:textId="77777777" w:rsidTr="003978C2">
        <w:trPr>
          <w:jc w:val="center"/>
        </w:trPr>
        <w:tc>
          <w:tcPr>
            <w:tcW w:w="1078" w:type="dxa"/>
            <w:tcBorders>
              <w:top w:val="single" w:sz="4" w:space="0" w:color="auto"/>
              <w:bottom w:val="single" w:sz="4" w:space="0" w:color="auto"/>
            </w:tcBorders>
          </w:tcPr>
          <w:p w14:paraId="190E6413" w14:textId="77777777" w:rsidR="00651630" w:rsidRPr="003978C2" w:rsidRDefault="00651630" w:rsidP="003978C2">
            <w:pPr>
              <w:pStyle w:val="a5"/>
              <w:widowControl w:val="0"/>
              <w:spacing w:after="120" w:line="240" w:lineRule="auto"/>
              <w:jc w:val="center"/>
              <w:rPr>
                <w:rFonts w:ascii="Sylfaen" w:hAnsi="Sylfaen" w:cs="Times New Roman"/>
                <w:sz w:val="20"/>
              </w:rPr>
            </w:pPr>
            <w:r w:rsidRPr="003978C2">
              <w:rPr>
                <w:rFonts w:ascii="Sylfaen" w:hAnsi="Sylfaen"/>
                <w:sz w:val="20"/>
              </w:rPr>
              <w:t>1</w:t>
            </w:r>
          </w:p>
        </w:tc>
        <w:tc>
          <w:tcPr>
            <w:tcW w:w="1724" w:type="dxa"/>
            <w:tcBorders>
              <w:top w:val="single" w:sz="4" w:space="0" w:color="auto"/>
              <w:bottom w:val="single" w:sz="4" w:space="0" w:color="auto"/>
            </w:tcBorders>
            <w:shd w:val="clear" w:color="auto" w:fill="auto"/>
          </w:tcPr>
          <w:p w14:paraId="5821FDE6" w14:textId="77777777" w:rsidR="00651630" w:rsidRPr="003978C2" w:rsidRDefault="00651630" w:rsidP="003978C2">
            <w:pPr>
              <w:pStyle w:val="a7"/>
              <w:keepNext w:val="0"/>
              <w:keepLines w:val="0"/>
              <w:widowControl w:val="0"/>
              <w:spacing w:after="120"/>
              <w:jc w:val="left"/>
              <w:rPr>
                <w:rFonts w:ascii="Sylfaen" w:hAnsi="Sylfaen"/>
                <w:bCs/>
                <w:sz w:val="20"/>
                <w:szCs w:val="20"/>
              </w:rPr>
            </w:pPr>
            <w:r w:rsidRPr="003978C2">
              <w:rPr>
                <w:rFonts w:ascii="Sylfaen" w:hAnsi="Sylfaen"/>
                <w:color w:val="auto"/>
                <w:sz w:val="20"/>
                <w:szCs w:val="20"/>
              </w:rPr>
              <w:t>P.SP.01.OPR.</w:t>
            </w:r>
            <w:r w:rsidR="00D47BA0" w:rsidRPr="003978C2">
              <w:rPr>
                <w:rFonts w:ascii="Sylfaen" w:hAnsi="Sylfaen"/>
                <w:color w:val="auto"/>
                <w:sz w:val="20"/>
                <w:szCs w:val="20"/>
              </w:rPr>
              <w:fldChar w:fldCharType="begin"/>
            </w:r>
            <w:r w:rsidRPr="003978C2">
              <w:rPr>
                <w:rFonts w:ascii="Sylfaen" w:hAnsi="Sylfaen"/>
                <w:color w:val="auto"/>
                <w:sz w:val="20"/>
                <w:szCs w:val="20"/>
              </w:rPr>
              <w:instrText xml:space="preserve"> SEQ НумОперСписком\# "000" \s 001 \* MERGEFORMAT  \* MERGEFORMAT  \* MERGEFORMAT  \* MERGEFORMAT </w:instrText>
            </w:r>
            <w:r w:rsidR="00D47BA0" w:rsidRPr="003978C2">
              <w:rPr>
                <w:rFonts w:ascii="Sylfaen" w:hAnsi="Sylfaen"/>
                <w:color w:val="auto"/>
                <w:sz w:val="20"/>
                <w:szCs w:val="20"/>
              </w:rPr>
              <w:fldChar w:fldCharType="separate"/>
            </w:r>
            <w:r w:rsidRPr="003978C2">
              <w:rPr>
                <w:rFonts w:ascii="Sylfaen" w:hAnsi="Sylfaen"/>
                <w:noProof/>
                <w:color w:val="auto"/>
                <w:sz w:val="20"/>
                <w:szCs w:val="20"/>
              </w:rPr>
              <w:t>066</w:t>
            </w:r>
            <w:r w:rsidR="00D47BA0" w:rsidRPr="003978C2">
              <w:rPr>
                <w:rFonts w:ascii="Sylfaen" w:hAnsi="Sylfaen"/>
                <w:color w:val="auto"/>
                <w:sz w:val="20"/>
                <w:szCs w:val="20"/>
              </w:rPr>
              <w:fldChar w:fldCharType="end"/>
            </w:r>
          </w:p>
        </w:tc>
        <w:tc>
          <w:tcPr>
            <w:tcW w:w="3685" w:type="dxa"/>
            <w:tcBorders>
              <w:top w:val="single" w:sz="4" w:space="0" w:color="auto"/>
              <w:bottom w:val="single" w:sz="4" w:space="0" w:color="auto"/>
            </w:tcBorders>
            <w:shd w:val="clear" w:color="auto" w:fill="auto"/>
          </w:tcPr>
          <w:p w14:paraId="2B1647F5"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հարցում</w:t>
            </w:r>
          </w:p>
        </w:tc>
        <w:tc>
          <w:tcPr>
            <w:tcW w:w="2835" w:type="dxa"/>
            <w:tcBorders>
              <w:top w:val="single" w:sz="4" w:space="0" w:color="auto"/>
              <w:bottom w:val="single" w:sz="4" w:space="0" w:color="auto"/>
            </w:tcBorders>
            <w:shd w:val="clear" w:color="auto" w:fill="auto"/>
          </w:tcPr>
          <w:p w14:paraId="10D34EF5"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բերված է սույն կանոնների 79-րդ աղյուսակում</w:t>
            </w:r>
          </w:p>
        </w:tc>
      </w:tr>
      <w:tr w:rsidR="00651630" w:rsidRPr="003978C2" w14:paraId="305D65C6" w14:textId="77777777" w:rsidTr="003978C2">
        <w:trPr>
          <w:jc w:val="center"/>
        </w:trPr>
        <w:tc>
          <w:tcPr>
            <w:tcW w:w="1078" w:type="dxa"/>
            <w:tcBorders>
              <w:top w:val="single" w:sz="4" w:space="0" w:color="auto"/>
              <w:bottom w:val="single" w:sz="4" w:space="0" w:color="auto"/>
            </w:tcBorders>
          </w:tcPr>
          <w:p w14:paraId="3D6EFC46" w14:textId="77777777" w:rsidR="00651630" w:rsidRPr="003978C2" w:rsidRDefault="00651630" w:rsidP="003978C2">
            <w:pPr>
              <w:pStyle w:val="a5"/>
              <w:widowControl w:val="0"/>
              <w:spacing w:after="120" w:line="240" w:lineRule="auto"/>
              <w:jc w:val="center"/>
              <w:rPr>
                <w:rFonts w:ascii="Sylfaen" w:hAnsi="Sylfaen" w:cs="Times New Roman"/>
                <w:sz w:val="20"/>
              </w:rPr>
            </w:pPr>
            <w:r w:rsidRPr="003978C2">
              <w:rPr>
                <w:rFonts w:ascii="Sylfaen" w:hAnsi="Sylfaen"/>
                <w:sz w:val="20"/>
              </w:rPr>
              <w:t>2</w:t>
            </w:r>
          </w:p>
        </w:tc>
        <w:tc>
          <w:tcPr>
            <w:tcW w:w="1724" w:type="dxa"/>
            <w:tcBorders>
              <w:top w:val="single" w:sz="4" w:space="0" w:color="auto"/>
              <w:bottom w:val="single" w:sz="4" w:space="0" w:color="auto"/>
            </w:tcBorders>
            <w:shd w:val="clear" w:color="auto" w:fill="auto"/>
          </w:tcPr>
          <w:p w14:paraId="65D0E3F1" w14:textId="77777777" w:rsidR="00651630" w:rsidRPr="003978C2" w:rsidRDefault="00651630" w:rsidP="003978C2">
            <w:pPr>
              <w:pStyle w:val="a7"/>
              <w:keepNext w:val="0"/>
              <w:keepLines w:val="0"/>
              <w:widowControl w:val="0"/>
              <w:spacing w:after="120"/>
              <w:jc w:val="left"/>
              <w:rPr>
                <w:rFonts w:ascii="Sylfaen" w:hAnsi="Sylfaen"/>
                <w:bCs/>
                <w:sz w:val="20"/>
                <w:szCs w:val="20"/>
              </w:rPr>
            </w:pPr>
            <w:r w:rsidRPr="003978C2">
              <w:rPr>
                <w:rFonts w:ascii="Sylfaen" w:hAnsi="Sylfaen"/>
                <w:color w:val="auto"/>
                <w:sz w:val="20"/>
                <w:szCs w:val="20"/>
              </w:rPr>
              <w:t>P.SP.01.OPR.</w:t>
            </w:r>
            <w:r w:rsidR="00D47BA0" w:rsidRPr="003978C2">
              <w:rPr>
                <w:rFonts w:ascii="Sylfaen" w:hAnsi="Sylfaen"/>
                <w:color w:val="auto"/>
                <w:sz w:val="20"/>
                <w:szCs w:val="20"/>
              </w:rPr>
              <w:fldChar w:fldCharType="begin"/>
            </w:r>
            <w:r w:rsidRPr="003978C2">
              <w:rPr>
                <w:rFonts w:ascii="Sylfaen" w:hAnsi="Sylfaen"/>
                <w:color w:val="auto"/>
                <w:sz w:val="20"/>
                <w:szCs w:val="20"/>
              </w:rPr>
              <w:instrText xml:space="preserve"> SEQ НумОперСписком\# "000" \s 001 \* MERGEFORMAT  \* MERGEFORMAT  \* MERGEFORMAT  \* MERGEFORMAT </w:instrText>
            </w:r>
            <w:r w:rsidR="00D47BA0" w:rsidRPr="003978C2">
              <w:rPr>
                <w:rFonts w:ascii="Sylfaen" w:hAnsi="Sylfaen"/>
                <w:color w:val="auto"/>
                <w:sz w:val="20"/>
                <w:szCs w:val="20"/>
              </w:rPr>
              <w:fldChar w:fldCharType="separate"/>
            </w:r>
            <w:r w:rsidRPr="003978C2">
              <w:rPr>
                <w:rFonts w:ascii="Sylfaen" w:hAnsi="Sylfaen"/>
                <w:noProof/>
                <w:color w:val="auto"/>
                <w:sz w:val="20"/>
                <w:szCs w:val="20"/>
              </w:rPr>
              <w:t>067</w:t>
            </w:r>
            <w:r w:rsidR="00D47BA0" w:rsidRPr="003978C2">
              <w:rPr>
                <w:rFonts w:ascii="Sylfaen" w:hAnsi="Sylfaen"/>
                <w:color w:val="auto"/>
                <w:sz w:val="20"/>
                <w:szCs w:val="20"/>
              </w:rPr>
              <w:fldChar w:fldCharType="end"/>
            </w:r>
          </w:p>
        </w:tc>
        <w:tc>
          <w:tcPr>
            <w:tcW w:w="3685" w:type="dxa"/>
            <w:tcBorders>
              <w:top w:val="single" w:sz="4" w:space="0" w:color="auto"/>
              <w:bottom w:val="single" w:sz="4" w:space="0" w:color="auto"/>
            </w:tcBorders>
            <w:shd w:val="clear" w:color="auto" w:fill="auto"/>
          </w:tcPr>
          <w:p w14:paraId="19C57E94"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վերաբերյալ հարցման ընդունում ու մշակում եւ տեղեկատվության ներկայացում</w:t>
            </w:r>
          </w:p>
        </w:tc>
        <w:tc>
          <w:tcPr>
            <w:tcW w:w="2835" w:type="dxa"/>
            <w:tcBorders>
              <w:top w:val="single" w:sz="4" w:space="0" w:color="auto"/>
              <w:bottom w:val="single" w:sz="4" w:space="0" w:color="auto"/>
            </w:tcBorders>
            <w:shd w:val="clear" w:color="auto" w:fill="auto"/>
          </w:tcPr>
          <w:p w14:paraId="4895A811"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բերված է սույն կանոնների 80-րդ աղյուսակում</w:t>
            </w:r>
          </w:p>
        </w:tc>
      </w:tr>
      <w:tr w:rsidR="00651630" w:rsidRPr="003978C2" w14:paraId="6F6CFEFF" w14:textId="77777777" w:rsidTr="003978C2">
        <w:trPr>
          <w:jc w:val="center"/>
        </w:trPr>
        <w:tc>
          <w:tcPr>
            <w:tcW w:w="1078" w:type="dxa"/>
            <w:tcBorders>
              <w:top w:val="single" w:sz="4" w:space="0" w:color="auto"/>
              <w:bottom w:val="single" w:sz="4" w:space="0" w:color="auto"/>
            </w:tcBorders>
          </w:tcPr>
          <w:p w14:paraId="0A162F5B" w14:textId="77777777" w:rsidR="00651630" w:rsidRPr="003978C2" w:rsidRDefault="00651630" w:rsidP="003978C2">
            <w:pPr>
              <w:pStyle w:val="a5"/>
              <w:widowControl w:val="0"/>
              <w:spacing w:after="120" w:line="240" w:lineRule="auto"/>
              <w:jc w:val="center"/>
              <w:rPr>
                <w:rFonts w:ascii="Sylfaen" w:hAnsi="Sylfaen" w:cs="Times New Roman"/>
                <w:sz w:val="20"/>
              </w:rPr>
            </w:pPr>
            <w:r w:rsidRPr="003978C2">
              <w:rPr>
                <w:rFonts w:ascii="Sylfaen" w:hAnsi="Sylfaen"/>
                <w:sz w:val="20"/>
              </w:rPr>
              <w:t>3</w:t>
            </w:r>
          </w:p>
        </w:tc>
        <w:tc>
          <w:tcPr>
            <w:tcW w:w="1724" w:type="dxa"/>
            <w:tcBorders>
              <w:top w:val="single" w:sz="4" w:space="0" w:color="auto"/>
              <w:bottom w:val="single" w:sz="4" w:space="0" w:color="auto"/>
            </w:tcBorders>
            <w:shd w:val="clear" w:color="auto" w:fill="auto"/>
          </w:tcPr>
          <w:p w14:paraId="1023620B" w14:textId="77777777" w:rsidR="00651630" w:rsidRPr="003978C2" w:rsidRDefault="00651630" w:rsidP="003978C2">
            <w:pPr>
              <w:pStyle w:val="a7"/>
              <w:keepNext w:val="0"/>
              <w:keepLines w:val="0"/>
              <w:widowControl w:val="0"/>
              <w:spacing w:after="120"/>
              <w:jc w:val="left"/>
              <w:rPr>
                <w:rFonts w:ascii="Sylfaen" w:hAnsi="Sylfaen"/>
                <w:bCs/>
                <w:sz w:val="20"/>
                <w:szCs w:val="20"/>
              </w:rPr>
            </w:pPr>
            <w:r w:rsidRPr="003978C2">
              <w:rPr>
                <w:rFonts w:ascii="Sylfaen" w:hAnsi="Sylfaen"/>
                <w:color w:val="auto"/>
                <w:sz w:val="20"/>
                <w:szCs w:val="20"/>
              </w:rPr>
              <w:t>P.SP.01.OPR.</w:t>
            </w:r>
            <w:r w:rsidR="00D47BA0" w:rsidRPr="003978C2">
              <w:rPr>
                <w:rFonts w:ascii="Sylfaen" w:hAnsi="Sylfaen"/>
                <w:color w:val="auto"/>
                <w:sz w:val="20"/>
                <w:szCs w:val="20"/>
              </w:rPr>
              <w:fldChar w:fldCharType="begin"/>
            </w:r>
            <w:r w:rsidRPr="003978C2">
              <w:rPr>
                <w:rFonts w:ascii="Sylfaen" w:hAnsi="Sylfaen"/>
                <w:color w:val="auto"/>
                <w:sz w:val="20"/>
                <w:szCs w:val="20"/>
              </w:rPr>
              <w:instrText xml:space="preserve"> SEQ НумОперСписком\# "000" \s 001 \* MERGEFORMAT  \* MERGEFORMAT  \* MERGEFORMAT  \* MERGEFORMAT </w:instrText>
            </w:r>
            <w:r w:rsidR="00D47BA0" w:rsidRPr="003978C2">
              <w:rPr>
                <w:rFonts w:ascii="Sylfaen" w:hAnsi="Sylfaen"/>
                <w:color w:val="auto"/>
                <w:sz w:val="20"/>
                <w:szCs w:val="20"/>
              </w:rPr>
              <w:fldChar w:fldCharType="separate"/>
            </w:r>
            <w:r w:rsidRPr="003978C2">
              <w:rPr>
                <w:rFonts w:ascii="Sylfaen" w:hAnsi="Sylfaen"/>
                <w:noProof/>
                <w:color w:val="auto"/>
                <w:sz w:val="20"/>
                <w:szCs w:val="20"/>
              </w:rPr>
              <w:t>068</w:t>
            </w:r>
            <w:r w:rsidR="00D47BA0" w:rsidRPr="003978C2">
              <w:rPr>
                <w:rFonts w:ascii="Sylfaen" w:hAnsi="Sylfaen"/>
                <w:color w:val="auto"/>
                <w:sz w:val="20"/>
                <w:szCs w:val="20"/>
              </w:rPr>
              <w:fldChar w:fldCharType="end"/>
            </w:r>
          </w:p>
        </w:tc>
        <w:tc>
          <w:tcPr>
            <w:tcW w:w="3685" w:type="dxa"/>
            <w:tcBorders>
              <w:top w:val="single" w:sz="4" w:space="0" w:color="auto"/>
              <w:bottom w:val="single" w:sz="4" w:space="0" w:color="auto"/>
            </w:tcBorders>
            <w:shd w:val="clear" w:color="auto" w:fill="auto"/>
          </w:tcPr>
          <w:p w14:paraId="38750B60"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ընդունում եւ մշակում</w:t>
            </w:r>
          </w:p>
        </w:tc>
        <w:tc>
          <w:tcPr>
            <w:tcW w:w="2835" w:type="dxa"/>
            <w:tcBorders>
              <w:top w:val="single" w:sz="4" w:space="0" w:color="auto"/>
              <w:bottom w:val="single" w:sz="4" w:space="0" w:color="auto"/>
            </w:tcBorders>
            <w:shd w:val="clear" w:color="auto" w:fill="auto"/>
          </w:tcPr>
          <w:p w14:paraId="7D42315F"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բերված է սույն կանոնների 81-րդ աղյուսակում</w:t>
            </w:r>
          </w:p>
        </w:tc>
      </w:tr>
    </w:tbl>
    <w:p w14:paraId="437F75A5" w14:textId="77777777" w:rsidR="003978C2" w:rsidRDefault="003978C2" w:rsidP="00A06554">
      <w:pPr>
        <w:pStyle w:val="af8"/>
        <w:keepNext w:val="0"/>
        <w:keepLines w:val="0"/>
        <w:widowControl w:val="0"/>
        <w:spacing w:before="0" w:after="160" w:line="360" w:lineRule="auto"/>
        <w:rPr>
          <w:rFonts w:ascii="Sylfaen" w:hAnsi="Sylfaen"/>
          <w:color w:val="auto"/>
          <w:sz w:val="24"/>
        </w:rPr>
      </w:pPr>
    </w:p>
    <w:p w14:paraId="0BD12245" w14:textId="77777777" w:rsidR="003978C2" w:rsidRDefault="003978C2">
      <w:pPr>
        <w:spacing w:after="0" w:line="240" w:lineRule="auto"/>
        <w:rPr>
          <w:rFonts w:ascii="Sylfaen" w:eastAsia="Times New Roman" w:hAnsi="Sylfaen"/>
          <w:sz w:val="24"/>
          <w:szCs w:val="24"/>
        </w:rPr>
      </w:pPr>
      <w:r>
        <w:rPr>
          <w:rFonts w:ascii="Sylfaen" w:hAnsi="Sylfaen"/>
          <w:sz w:val="24"/>
        </w:rPr>
        <w:br w:type="page"/>
      </w:r>
    </w:p>
    <w:p w14:paraId="711C770C"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79</w:t>
      </w:r>
    </w:p>
    <w:p w14:paraId="6C0FFA39" w14:textId="77777777" w:rsidR="00651630" w:rsidRPr="00420A82" w:rsidRDefault="00651630" w:rsidP="00A06554">
      <w:pPr>
        <w:pStyle w:val="af6"/>
        <w:keepNext w:val="0"/>
        <w:widowControl w:val="0"/>
        <w:spacing w:after="160" w:line="360" w:lineRule="auto"/>
        <w:rPr>
          <w:rFonts w:ascii="Sylfaen" w:hAnsi="Sylfaen"/>
          <w:sz w:val="24"/>
          <w:szCs w:val="24"/>
        </w:rPr>
      </w:pPr>
      <w:r w:rsidRPr="00420A82">
        <w:rPr>
          <w:rFonts w:ascii="Sylfaen" w:hAnsi="Sylfaen"/>
          <w:sz w:val="24"/>
          <w:szCs w:val="24"/>
        </w:rPr>
        <w:t xml:space="preserve">«Ապրանքների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հարցում» </w:t>
      </w:r>
      <w:r w:rsidR="005C4425" w:rsidRPr="001940DA">
        <w:rPr>
          <w:rFonts w:ascii="Sylfaen" w:hAnsi="Sylfaen"/>
          <w:sz w:val="24"/>
          <w:szCs w:val="24"/>
        </w:rPr>
        <w:br/>
      </w:r>
      <w:r w:rsidRPr="00420A82">
        <w:rPr>
          <w:rFonts w:ascii="Sylfaen" w:hAnsi="Sylfaen"/>
          <w:sz w:val="24"/>
          <w:szCs w:val="24"/>
        </w:rPr>
        <w:t>գործառնության (P.SP.01.0PR.066) նկարագրությունը</w:t>
      </w:r>
    </w:p>
    <w:p w14:paraId="3BFF4814" w14:textId="77777777" w:rsidR="00651630" w:rsidRPr="00420A82" w:rsidRDefault="00651630" w:rsidP="005A1DA7">
      <w:pPr>
        <w:pStyle w:val="af5"/>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79"/>
        <w:gridCol w:w="2831"/>
        <w:gridCol w:w="5818"/>
      </w:tblGrid>
      <w:tr w:rsidR="00651630" w:rsidRPr="003978C2" w14:paraId="1473578C" w14:textId="77777777" w:rsidTr="003978C2">
        <w:trPr>
          <w:tblHeader/>
          <w:jc w:val="center"/>
        </w:trPr>
        <w:tc>
          <w:tcPr>
            <w:tcW w:w="1179" w:type="dxa"/>
            <w:shd w:val="clear" w:color="auto" w:fill="auto"/>
            <w:vAlign w:val="center"/>
          </w:tcPr>
          <w:p w14:paraId="4B7D0C58" w14:textId="77777777" w:rsidR="00651630" w:rsidRPr="003978C2" w:rsidRDefault="00651630" w:rsidP="003978C2">
            <w:pPr>
              <w:pStyle w:val="a7"/>
              <w:keepNext w:val="0"/>
              <w:keepLines w:val="0"/>
              <w:widowControl w:val="0"/>
              <w:spacing w:after="120"/>
              <w:rPr>
                <w:rFonts w:ascii="Sylfaen" w:hAnsi="Sylfaen"/>
                <w:color w:val="auto"/>
                <w:sz w:val="20"/>
                <w:szCs w:val="20"/>
              </w:rPr>
            </w:pPr>
            <w:r w:rsidRPr="003978C2">
              <w:rPr>
                <w:rFonts w:ascii="Sylfaen" w:hAnsi="Sylfaen"/>
                <w:color w:val="auto"/>
                <w:sz w:val="20"/>
                <w:szCs w:val="20"/>
              </w:rPr>
              <w:t>Համարը՝ ը/կ</w:t>
            </w:r>
          </w:p>
        </w:tc>
        <w:tc>
          <w:tcPr>
            <w:tcW w:w="2831" w:type="dxa"/>
            <w:shd w:val="clear" w:color="auto" w:fill="auto"/>
            <w:vAlign w:val="center"/>
          </w:tcPr>
          <w:p w14:paraId="174F6716"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Տարրի նշագիրը</w:t>
            </w:r>
          </w:p>
        </w:tc>
        <w:tc>
          <w:tcPr>
            <w:tcW w:w="5818" w:type="dxa"/>
            <w:shd w:val="clear" w:color="auto" w:fill="auto"/>
            <w:vAlign w:val="center"/>
          </w:tcPr>
          <w:p w14:paraId="5C3265AC"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Նկարագրությունը</w:t>
            </w:r>
          </w:p>
        </w:tc>
      </w:tr>
      <w:tr w:rsidR="00651630" w:rsidRPr="003978C2" w14:paraId="7A37EC15" w14:textId="77777777" w:rsidTr="003978C2">
        <w:trPr>
          <w:tblHeader/>
          <w:jc w:val="center"/>
        </w:trPr>
        <w:tc>
          <w:tcPr>
            <w:tcW w:w="1179" w:type="dxa"/>
            <w:shd w:val="clear" w:color="auto" w:fill="auto"/>
            <w:vAlign w:val="center"/>
          </w:tcPr>
          <w:p w14:paraId="27F24418" w14:textId="77777777" w:rsidR="00651630" w:rsidRPr="003978C2" w:rsidRDefault="00651630" w:rsidP="003978C2">
            <w:pPr>
              <w:pStyle w:val="a7"/>
              <w:keepNext w:val="0"/>
              <w:keepLines w:val="0"/>
              <w:widowControl w:val="0"/>
              <w:spacing w:after="120"/>
              <w:rPr>
                <w:rFonts w:ascii="Sylfaen" w:hAnsi="Sylfaen"/>
                <w:color w:val="auto"/>
                <w:sz w:val="20"/>
                <w:szCs w:val="20"/>
              </w:rPr>
            </w:pPr>
            <w:r w:rsidRPr="003978C2">
              <w:rPr>
                <w:rFonts w:ascii="Sylfaen" w:hAnsi="Sylfaen"/>
                <w:color w:val="auto"/>
                <w:sz w:val="20"/>
                <w:szCs w:val="20"/>
              </w:rPr>
              <w:t>1</w:t>
            </w:r>
          </w:p>
        </w:tc>
        <w:tc>
          <w:tcPr>
            <w:tcW w:w="2831" w:type="dxa"/>
            <w:shd w:val="clear" w:color="auto" w:fill="auto"/>
            <w:vAlign w:val="center"/>
          </w:tcPr>
          <w:p w14:paraId="142B02F8"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2</w:t>
            </w:r>
          </w:p>
        </w:tc>
        <w:tc>
          <w:tcPr>
            <w:tcW w:w="5818" w:type="dxa"/>
            <w:shd w:val="clear" w:color="auto" w:fill="auto"/>
            <w:vAlign w:val="center"/>
          </w:tcPr>
          <w:p w14:paraId="511DAB0D"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3</w:t>
            </w:r>
          </w:p>
        </w:tc>
      </w:tr>
      <w:tr w:rsidR="00651630" w:rsidRPr="003978C2" w14:paraId="3E6EDCBC" w14:textId="77777777" w:rsidTr="003978C2">
        <w:trPr>
          <w:jc w:val="center"/>
        </w:trPr>
        <w:tc>
          <w:tcPr>
            <w:tcW w:w="1179" w:type="dxa"/>
            <w:tcBorders>
              <w:bottom w:val="single" w:sz="4" w:space="0" w:color="auto"/>
            </w:tcBorders>
            <w:shd w:val="clear" w:color="auto" w:fill="auto"/>
          </w:tcPr>
          <w:p w14:paraId="4E68E414"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1</w:t>
            </w:r>
          </w:p>
        </w:tc>
        <w:tc>
          <w:tcPr>
            <w:tcW w:w="2831" w:type="dxa"/>
            <w:tcBorders>
              <w:left w:val="single" w:sz="4" w:space="0" w:color="auto"/>
              <w:bottom w:val="single" w:sz="4" w:space="0" w:color="auto"/>
            </w:tcBorders>
            <w:shd w:val="clear" w:color="auto" w:fill="auto"/>
          </w:tcPr>
          <w:p w14:paraId="2902B63F"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Ծածկագրային նշագիրը</w:t>
            </w:r>
          </w:p>
        </w:tc>
        <w:tc>
          <w:tcPr>
            <w:tcW w:w="5818" w:type="dxa"/>
            <w:shd w:val="clear" w:color="auto" w:fill="auto"/>
          </w:tcPr>
          <w:p w14:paraId="681666B3"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color w:val="auto"/>
                <w:sz w:val="20"/>
              </w:rPr>
              <w:t>P.SP.01.OPR.066</w:t>
            </w:r>
          </w:p>
        </w:tc>
      </w:tr>
      <w:tr w:rsidR="00651630" w:rsidRPr="003978C2" w14:paraId="74A672B9" w14:textId="77777777" w:rsidTr="003978C2">
        <w:trPr>
          <w:jc w:val="center"/>
        </w:trPr>
        <w:tc>
          <w:tcPr>
            <w:tcW w:w="1179" w:type="dxa"/>
            <w:tcBorders>
              <w:top w:val="single" w:sz="4" w:space="0" w:color="auto"/>
              <w:bottom w:val="single" w:sz="4" w:space="0" w:color="auto"/>
            </w:tcBorders>
            <w:shd w:val="clear" w:color="auto" w:fill="auto"/>
          </w:tcPr>
          <w:p w14:paraId="3E16EDDE"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2</w:t>
            </w:r>
          </w:p>
        </w:tc>
        <w:tc>
          <w:tcPr>
            <w:tcW w:w="2831" w:type="dxa"/>
            <w:tcBorders>
              <w:left w:val="single" w:sz="4" w:space="0" w:color="auto"/>
            </w:tcBorders>
            <w:shd w:val="clear" w:color="auto" w:fill="auto"/>
          </w:tcPr>
          <w:p w14:paraId="10B021C3"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Գործառնության անվանումը</w:t>
            </w:r>
          </w:p>
        </w:tc>
        <w:tc>
          <w:tcPr>
            <w:tcW w:w="5818" w:type="dxa"/>
            <w:shd w:val="clear" w:color="auto" w:fill="auto"/>
          </w:tcPr>
          <w:p w14:paraId="500BED96"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հարցում</w:t>
            </w:r>
          </w:p>
        </w:tc>
      </w:tr>
      <w:tr w:rsidR="00651630" w:rsidRPr="003978C2" w14:paraId="591A2A71" w14:textId="77777777" w:rsidTr="003978C2">
        <w:trPr>
          <w:jc w:val="center"/>
        </w:trPr>
        <w:tc>
          <w:tcPr>
            <w:tcW w:w="1179" w:type="dxa"/>
            <w:tcBorders>
              <w:top w:val="single" w:sz="4" w:space="0" w:color="auto"/>
              <w:bottom w:val="single" w:sz="4" w:space="0" w:color="auto"/>
            </w:tcBorders>
            <w:shd w:val="clear" w:color="auto" w:fill="auto"/>
          </w:tcPr>
          <w:p w14:paraId="308C1E3E"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3</w:t>
            </w:r>
          </w:p>
        </w:tc>
        <w:tc>
          <w:tcPr>
            <w:tcW w:w="2831" w:type="dxa"/>
            <w:tcBorders>
              <w:left w:val="single" w:sz="4" w:space="0" w:color="auto"/>
            </w:tcBorders>
            <w:shd w:val="clear" w:color="auto" w:fill="auto"/>
          </w:tcPr>
          <w:p w14:paraId="0A70EDE5"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Կատարողը</w:t>
            </w:r>
          </w:p>
        </w:tc>
        <w:tc>
          <w:tcPr>
            <w:tcW w:w="5818" w:type="dxa"/>
            <w:shd w:val="clear" w:color="auto" w:fill="auto"/>
          </w:tcPr>
          <w:p w14:paraId="2963149A"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անդամ պետության լիազորված մարմին</w:t>
            </w:r>
          </w:p>
        </w:tc>
      </w:tr>
      <w:tr w:rsidR="00651630" w:rsidRPr="003978C2" w14:paraId="54CC60C8" w14:textId="77777777" w:rsidTr="003978C2">
        <w:trPr>
          <w:jc w:val="center"/>
        </w:trPr>
        <w:tc>
          <w:tcPr>
            <w:tcW w:w="1179" w:type="dxa"/>
            <w:tcBorders>
              <w:top w:val="single" w:sz="4" w:space="0" w:color="auto"/>
              <w:bottom w:val="single" w:sz="4" w:space="0" w:color="auto"/>
            </w:tcBorders>
            <w:shd w:val="clear" w:color="auto" w:fill="auto"/>
          </w:tcPr>
          <w:p w14:paraId="5BDB0A5D"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4</w:t>
            </w:r>
          </w:p>
        </w:tc>
        <w:tc>
          <w:tcPr>
            <w:tcW w:w="2831" w:type="dxa"/>
            <w:tcBorders>
              <w:left w:val="single" w:sz="4" w:space="0" w:color="auto"/>
            </w:tcBorders>
            <w:shd w:val="clear" w:color="auto" w:fill="auto"/>
          </w:tcPr>
          <w:p w14:paraId="7D297F67"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Կատարման պայմանները</w:t>
            </w:r>
          </w:p>
        </w:tc>
        <w:tc>
          <w:tcPr>
            <w:tcW w:w="5818" w:type="dxa"/>
            <w:shd w:val="clear" w:color="auto" w:fill="auto"/>
          </w:tcPr>
          <w:p w14:paraId="3C0988A8" w14:textId="77777777" w:rsidR="00651630" w:rsidRPr="003978C2" w:rsidRDefault="00651630" w:rsidP="003978C2">
            <w:pPr>
              <w:pStyle w:val="af3"/>
              <w:widowControl w:val="0"/>
              <w:spacing w:after="120" w:line="240" w:lineRule="auto"/>
              <w:jc w:val="left"/>
              <w:rPr>
                <w:rFonts w:ascii="Sylfaen" w:hAnsi="Sylfaen"/>
                <w:sz w:val="20"/>
              </w:rPr>
            </w:pPr>
            <w:r w:rsidRPr="003978C2">
              <w:rPr>
                <w:rFonts w:ascii="Sylfaen" w:hAnsi="Sylfaen"/>
                <w:noProof/>
                <w:sz w:val="20"/>
              </w:rPr>
              <w:t>կատարվում է անդամ պետության լիազորված մարմնի տեղեկատվական համակարգում պահվող տեղեկությունները Հանձնաժողովում պահվող՝ միասնական ռեեստրից համապատասխան տեղեկատվության հետ համաժամանակեցնելու անհրաժեշտությունը գնահատելիս</w:t>
            </w:r>
          </w:p>
        </w:tc>
      </w:tr>
      <w:tr w:rsidR="00651630" w:rsidRPr="003978C2" w14:paraId="71186262" w14:textId="77777777" w:rsidTr="003978C2">
        <w:trPr>
          <w:jc w:val="center"/>
        </w:trPr>
        <w:tc>
          <w:tcPr>
            <w:tcW w:w="1179" w:type="dxa"/>
            <w:tcBorders>
              <w:top w:val="single" w:sz="4" w:space="0" w:color="auto"/>
              <w:bottom w:val="single" w:sz="4" w:space="0" w:color="auto"/>
            </w:tcBorders>
            <w:shd w:val="clear" w:color="auto" w:fill="auto"/>
          </w:tcPr>
          <w:p w14:paraId="3FA9CAFF"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5</w:t>
            </w:r>
          </w:p>
        </w:tc>
        <w:tc>
          <w:tcPr>
            <w:tcW w:w="2831" w:type="dxa"/>
            <w:tcBorders>
              <w:left w:val="single" w:sz="4" w:space="0" w:color="auto"/>
            </w:tcBorders>
            <w:shd w:val="clear" w:color="auto" w:fill="auto"/>
          </w:tcPr>
          <w:p w14:paraId="6FDD7984"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Սահմանափակումները</w:t>
            </w:r>
          </w:p>
        </w:tc>
        <w:tc>
          <w:tcPr>
            <w:tcW w:w="5818" w:type="dxa"/>
            <w:shd w:val="clear" w:color="auto" w:fill="auto"/>
          </w:tcPr>
          <w:p w14:paraId="1E8BB7D6" w14:textId="77777777" w:rsidR="00651630" w:rsidRPr="003978C2" w:rsidRDefault="00651630" w:rsidP="003978C2">
            <w:pPr>
              <w:pStyle w:val="af3"/>
              <w:widowControl w:val="0"/>
              <w:spacing w:after="120" w:line="240" w:lineRule="auto"/>
              <w:jc w:val="left"/>
              <w:rPr>
                <w:rFonts w:ascii="Sylfaen" w:hAnsi="Sylfaen"/>
                <w:sz w:val="20"/>
              </w:rPr>
            </w:pPr>
            <w:r w:rsidRPr="003978C2">
              <w:rPr>
                <w:rFonts w:ascii="Sylfaen" w:hAnsi="Sylfaen"/>
                <w:noProof/>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651630" w:rsidRPr="003978C2" w14:paraId="4503B89C" w14:textId="77777777" w:rsidTr="003978C2">
        <w:trPr>
          <w:jc w:val="center"/>
        </w:trPr>
        <w:tc>
          <w:tcPr>
            <w:tcW w:w="1179" w:type="dxa"/>
            <w:tcBorders>
              <w:top w:val="single" w:sz="4" w:space="0" w:color="auto"/>
              <w:bottom w:val="single" w:sz="4" w:space="0" w:color="auto"/>
            </w:tcBorders>
            <w:shd w:val="clear" w:color="auto" w:fill="auto"/>
          </w:tcPr>
          <w:p w14:paraId="4F833B0B"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6</w:t>
            </w:r>
          </w:p>
        </w:tc>
        <w:tc>
          <w:tcPr>
            <w:tcW w:w="2831" w:type="dxa"/>
            <w:tcBorders>
              <w:left w:val="single" w:sz="4" w:space="0" w:color="auto"/>
            </w:tcBorders>
            <w:shd w:val="clear" w:color="auto" w:fill="auto"/>
          </w:tcPr>
          <w:p w14:paraId="787CEF22"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Գործառնության նկարագրությունը</w:t>
            </w:r>
          </w:p>
        </w:tc>
        <w:tc>
          <w:tcPr>
            <w:tcW w:w="5818" w:type="dxa"/>
            <w:shd w:val="clear" w:color="auto" w:fill="auto"/>
          </w:tcPr>
          <w:p w14:paraId="6BEED8E5"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կատարողը ձեւավորում եւ Հանձնաժողով է ուղարկում ապրանքների շրջանառությանը վերաբերող տեղեկությունների թարմացման ամսաթվի ու ժամի մասին տեղեկատվություն տրամադրելու վերաբերյալ հարցում կամ ապրանքների շրջանառությանը վերաբերող տեղեկությունների թարմացման հետ չկապված՝ միասնական ռեեստրի տեղեկությունների թարմացման ամսաթվի ու ժամի մասին տեղեկատվության հարցում՝ Տեղեկատվական փոխգործակցության կանոնակարգին համապատասխան</w:t>
            </w:r>
          </w:p>
        </w:tc>
      </w:tr>
      <w:tr w:rsidR="00651630" w:rsidRPr="003978C2" w14:paraId="0C233AB5" w14:textId="77777777" w:rsidTr="003978C2">
        <w:trPr>
          <w:jc w:val="center"/>
        </w:trPr>
        <w:tc>
          <w:tcPr>
            <w:tcW w:w="1179" w:type="dxa"/>
            <w:tcBorders>
              <w:top w:val="single" w:sz="4" w:space="0" w:color="auto"/>
            </w:tcBorders>
            <w:shd w:val="clear" w:color="auto" w:fill="auto"/>
          </w:tcPr>
          <w:p w14:paraId="3ACE1668"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7</w:t>
            </w:r>
          </w:p>
        </w:tc>
        <w:tc>
          <w:tcPr>
            <w:tcW w:w="2831" w:type="dxa"/>
            <w:tcBorders>
              <w:left w:val="single" w:sz="4" w:space="0" w:color="auto"/>
            </w:tcBorders>
            <w:shd w:val="clear" w:color="auto" w:fill="auto"/>
          </w:tcPr>
          <w:p w14:paraId="0F3E768A"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Արդյունքները</w:t>
            </w:r>
          </w:p>
        </w:tc>
        <w:tc>
          <w:tcPr>
            <w:tcW w:w="5818" w:type="dxa"/>
            <w:shd w:val="clear" w:color="auto" w:fill="auto"/>
          </w:tcPr>
          <w:p w14:paraId="6A564F0B"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հարցումն ուղարկվել է Հանձնաժողով</w:t>
            </w:r>
          </w:p>
        </w:tc>
      </w:tr>
    </w:tbl>
    <w:p w14:paraId="3E8FDFD6" w14:textId="77777777" w:rsidR="003978C2" w:rsidRDefault="003978C2" w:rsidP="00A06554">
      <w:pPr>
        <w:pStyle w:val="af8"/>
        <w:keepNext w:val="0"/>
        <w:keepLines w:val="0"/>
        <w:widowControl w:val="0"/>
        <w:spacing w:before="0" w:after="160" w:line="360" w:lineRule="auto"/>
        <w:rPr>
          <w:rFonts w:ascii="Sylfaen" w:hAnsi="Sylfaen"/>
          <w:color w:val="auto"/>
          <w:sz w:val="24"/>
        </w:rPr>
      </w:pPr>
    </w:p>
    <w:p w14:paraId="308AE36B" w14:textId="77777777" w:rsidR="003978C2" w:rsidRDefault="003978C2">
      <w:pPr>
        <w:spacing w:after="0" w:line="240" w:lineRule="auto"/>
        <w:rPr>
          <w:rFonts w:ascii="Sylfaen" w:eastAsia="Times New Roman" w:hAnsi="Sylfaen"/>
          <w:sz w:val="24"/>
          <w:szCs w:val="24"/>
        </w:rPr>
      </w:pPr>
      <w:r>
        <w:rPr>
          <w:rFonts w:ascii="Sylfaen" w:hAnsi="Sylfaen"/>
          <w:sz w:val="24"/>
        </w:rPr>
        <w:br w:type="page"/>
      </w:r>
    </w:p>
    <w:p w14:paraId="5B434F12"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80</w:t>
      </w:r>
    </w:p>
    <w:p w14:paraId="403D3F27" w14:textId="77777777" w:rsidR="00651630" w:rsidRPr="005C4425" w:rsidRDefault="00651630" w:rsidP="00A06554">
      <w:pPr>
        <w:pStyle w:val="af6"/>
        <w:keepNext w:val="0"/>
        <w:widowControl w:val="0"/>
        <w:spacing w:after="160" w:line="360" w:lineRule="auto"/>
        <w:rPr>
          <w:rFonts w:ascii="Sylfaen" w:hAnsi="Sylfaen"/>
          <w:spacing w:val="-6"/>
          <w:sz w:val="24"/>
          <w:szCs w:val="24"/>
        </w:rPr>
      </w:pPr>
      <w:r w:rsidRPr="00420A82">
        <w:rPr>
          <w:rFonts w:ascii="Sylfaen" w:hAnsi="Sylfaen"/>
          <w:sz w:val="24"/>
          <w:szCs w:val="24"/>
        </w:rPr>
        <w:t>«</w:t>
      </w:r>
      <w:r w:rsidRPr="005C4425">
        <w:rPr>
          <w:rFonts w:ascii="Sylfaen" w:hAnsi="Sylfaen"/>
          <w:spacing w:val="-6"/>
          <w:sz w:val="24"/>
          <w:szCs w:val="24"/>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վերաբերյալ հարցման ընդունում ու մշակում եւ տեղեկատվության ներկայացում» գործառնության (P.SP.01.0PR.067) նկարագրությունը</w:t>
      </w:r>
    </w:p>
    <w:p w14:paraId="08AC9E4D" w14:textId="77777777" w:rsidR="00651630" w:rsidRPr="00420A82" w:rsidRDefault="00651630" w:rsidP="005A1DA7">
      <w:pPr>
        <w:pStyle w:val="af5"/>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3"/>
        <w:gridCol w:w="2415"/>
        <w:gridCol w:w="5818"/>
      </w:tblGrid>
      <w:tr w:rsidR="00651630" w:rsidRPr="003978C2" w14:paraId="2C561516" w14:textId="77777777" w:rsidTr="003978C2">
        <w:trPr>
          <w:tblHeader/>
          <w:jc w:val="center"/>
        </w:trPr>
        <w:tc>
          <w:tcPr>
            <w:tcW w:w="1123" w:type="dxa"/>
            <w:shd w:val="clear" w:color="auto" w:fill="auto"/>
            <w:vAlign w:val="center"/>
          </w:tcPr>
          <w:p w14:paraId="6141AF5C" w14:textId="77777777" w:rsidR="00651630" w:rsidRPr="003978C2" w:rsidRDefault="00651630" w:rsidP="005C4425">
            <w:pPr>
              <w:pStyle w:val="a7"/>
              <w:keepNext w:val="0"/>
              <w:keepLines w:val="0"/>
              <w:widowControl w:val="0"/>
              <w:spacing w:after="120"/>
              <w:rPr>
                <w:rFonts w:ascii="Sylfaen" w:hAnsi="Sylfaen"/>
                <w:color w:val="auto"/>
                <w:sz w:val="20"/>
                <w:szCs w:val="20"/>
              </w:rPr>
            </w:pPr>
            <w:r w:rsidRPr="003978C2">
              <w:rPr>
                <w:rFonts w:ascii="Sylfaen" w:hAnsi="Sylfaen"/>
                <w:color w:val="auto"/>
                <w:sz w:val="20"/>
                <w:szCs w:val="20"/>
              </w:rPr>
              <w:t>Համարը՝ ը/կ</w:t>
            </w:r>
          </w:p>
        </w:tc>
        <w:tc>
          <w:tcPr>
            <w:tcW w:w="2415" w:type="dxa"/>
            <w:shd w:val="clear" w:color="auto" w:fill="auto"/>
            <w:vAlign w:val="center"/>
          </w:tcPr>
          <w:p w14:paraId="2FF14FE3" w14:textId="77777777" w:rsidR="00651630" w:rsidRPr="003978C2" w:rsidRDefault="00651630" w:rsidP="005C4425">
            <w:pPr>
              <w:pStyle w:val="a7"/>
              <w:keepNext w:val="0"/>
              <w:keepLines w:val="0"/>
              <w:widowControl w:val="0"/>
              <w:spacing w:after="120"/>
              <w:rPr>
                <w:rFonts w:ascii="Sylfaen" w:hAnsi="Sylfaen"/>
                <w:sz w:val="20"/>
                <w:szCs w:val="20"/>
              </w:rPr>
            </w:pPr>
            <w:r w:rsidRPr="003978C2">
              <w:rPr>
                <w:rFonts w:ascii="Sylfaen" w:hAnsi="Sylfaen"/>
                <w:sz w:val="20"/>
                <w:szCs w:val="20"/>
              </w:rPr>
              <w:t>Տարրի նշագիրը</w:t>
            </w:r>
          </w:p>
        </w:tc>
        <w:tc>
          <w:tcPr>
            <w:tcW w:w="5818" w:type="dxa"/>
            <w:shd w:val="clear" w:color="auto" w:fill="auto"/>
            <w:vAlign w:val="center"/>
          </w:tcPr>
          <w:p w14:paraId="57928DC8" w14:textId="77777777" w:rsidR="00651630" w:rsidRPr="003978C2" w:rsidRDefault="00651630" w:rsidP="005C4425">
            <w:pPr>
              <w:pStyle w:val="a7"/>
              <w:keepNext w:val="0"/>
              <w:keepLines w:val="0"/>
              <w:widowControl w:val="0"/>
              <w:spacing w:after="120"/>
              <w:rPr>
                <w:rFonts w:ascii="Sylfaen" w:hAnsi="Sylfaen"/>
                <w:sz w:val="20"/>
                <w:szCs w:val="20"/>
              </w:rPr>
            </w:pPr>
            <w:r w:rsidRPr="003978C2">
              <w:rPr>
                <w:rFonts w:ascii="Sylfaen" w:hAnsi="Sylfaen"/>
                <w:sz w:val="20"/>
                <w:szCs w:val="20"/>
              </w:rPr>
              <w:t>Նկարագրությունը</w:t>
            </w:r>
          </w:p>
        </w:tc>
      </w:tr>
      <w:tr w:rsidR="00651630" w:rsidRPr="003978C2" w14:paraId="5902597B" w14:textId="77777777" w:rsidTr="003978C2">
        <w:trPr>
          <w:tblHeader/>
          <w:jc w:val="center"/>
        </w:trPr>
        <w:tc>
          <w:tcPr>
            <w:tcW w:w="1123" w:type="dxa"/>
            <w:shd w:val="clear" w:color="auto" w:fill="auto"/>
            <w:vAlign w:val="center"/>
          </w:tcPr>
          <w:p w14:paraId="7D73C840" w14:textId="77777777" w:rsidR="00651630" w:rsidRPr="003978C2" w:rsidRDefault="00651630" w:rsidP="005C4425">
            <w:pPr>
              <w:pStyle w:val="a7"/>
              <w:keepNext w:val="0"/>
              <w:keepLines w:val="0"/>
              <w:widowControl w:val="0"/>
              <w:spacing w:after="120"/>
              <w:rPr>
                <w:rFonts w:ascii="Sylfaen" w:hAnsi="Sylfaen"/>
                <w:color w:val="auto"/>
                <w:sz w:val="20"/>
                <w:szCs w:val="20"/>
              </w:rPr>
            </w:pPr>
            <w:r w:rsidRPr="003978C2">
              <w:rPr>
                <w:rFonts w:ascii="Sylfaen" w:hAnsi="Sylfaen"/>
                <w:color w:val="auto"/>
                <w:sz w:val="20"/>
                <w:szCs w:val="20"/>
              </w:rPr>
              <w:t>1</w:t>
            </w:r>
          </w:p>
        </w:tc>
        <w:tc>
          <w:tcPr>
            <w:tcW w:w="2415" w:type="dxa"/>
            <w:shd w:val="clear" w:color="auto" w:fill="auto"/>
            <w:vAlign w:val="center"/>
          </w:tcPr>
          <w:p w14:paraId="5DD64898" w14:textId="77777777" w:rsidR="00651630" w:rsidRPr="003978C2" w:rsidRDefault="00651630" w:rsidP="005C4425">
            <w:pPr>
              <w:pStyle w:val="a7"/>
              <w:keepNext w:val="0"/>
              <w:keepLines w:val="0"/>
              <w:widowControl w:val="0"/>
              <w:spacing w:after="120"/>
              <w:rPr>
                <w:rFonts w:ascii="Sylfaen" w:hAnsi="Sylfaen"/>
                <w:sz w:val="20"/>
                <w:szCs w:val="20"/>
              </w:rPr>
            </w:pPr>
            <w:r w:rsidRPr="003978C2">
              <w:rPr>
                <w:rFonts w:ascii="Sylfaen" w:hAnsi="Sylfaen"/>
                <w:sz w:val="20"/>
                <w:szCs w:val="20"/>
              </w:rPr>
              <w:t>2</w:t>
            </w:r>
          </w:p>
        </w:tc>
        <w:tc>
          <w:tcPr>
            <w:tcW w:w="5818" w:type="dxa"/>
            <w:shd w:val="clear" w:color="auto" w:fill="auto"/>
            <w:vAlign w:val="center"/>
          </w:tcPr>
          <w:p w14:paraId="00ABC71D" w14:textId="77777777" w:rsidR="00651630" w:rsidRPr="003978C2" w:rsidRDefault="00651630" w:rsidP="005C4425">
            <w:pPr>
              <w:pStyle w:val="a7"/>
              <w:keepNext w:val="0"/>
              <w:keepLines w:val="0"/>
              <w:widowControl w:val="0"/>
              <w:spacing w:after="120"/>
              <w:rPr>
                <w:rFonts w:ascii="Sylfaen" w:hAnsi="Sylfaen"/>
                <w:sz w:val="20"/>
                <w:szCs w:val="20"/>
              </w:rPr>
            </w:pPr>
            <w:r w:rsidRPr="003978C2">
              <w:rPr>
                <w:rFonts w:ascii="Sylfaen" w:hAnsi="Sylfaen"/>
                <w:sz w:val="20"/>
                <w:szCs w:val="20"/>
              </w:rPr>
              <w:t>3</w:t>
            </w:r>
          </w:p>
        </w:tc>
      </w:tr>
      <w:tr w:rsidR="00651630" w:rsidRPr="003978C2" w14:paraId="28F09999" w14:textId="77777777" w:rsidTr="003978C2">
        <w:trPr>
          <w:jc w:val="center"/>
        </w:trPr>
        <w:tc>
          <w:tcPr>
            <w:tcW w:w="1123" w:type="dxa"/>
            <w:tcBorders>
              <w:bottom w:val="single" w:sz="4" w:space="0" w:color="auto"/>
            </w:tcBorders>
            <w:shd w:val="clear" w:color="auto" w:fill="auto"/>
          </w:tcPr>
          <w:p w14:paraId="4A2FBB7F" w14:textId="77777777" w:rsidR="00651630" w:rsidRPr="003978C2" w:rsidRDefault="00651630" w:rsidP="005C4425">
            <w:pPr>
              <w:pStyle w:val="af3"/>
              <w:widowControl w:val="0"/>
              <w:spacing w:after="120" w:line="240" w:lineRule="auto"/>
              <w:rPr>
                <w:rFonts w:ascii="Sylfaen" w:hAnsi="Sylfaen"/>
                <w:noProof/>
                <w:sz w:val="20"/>
              </w:rPr>
            </w:pPr>
            <w:r w:rsidRPr="003978C2">
              <w:rPr>
                <w:rFonts w:ascii="Sylfaen" w:hAnsi="Sylfaen"/>
                <w:noProof/>
                <w:sz w:val="20"/>
              </w:rPr>
              <w:t>1</w:t>
            </w:r>
          </w:p>
        </w:tc>
        <w:tc>
          <w:tcPr>
            <w:tcW w:w="2415" w:type="dxa"/>
            <w:tcBorders>
              <w:left w:val="single" w:sz="4" w:space="0" w:color="auto"/>
              <w:bottom w:val="single" w:sz="4" w:space="0" w:color="auto"/>
            </w:tcBorders>
            <w:shd w:val="clear" w:color="auto" w:fill="auto"/>
          </w:tcPr>
          <w:p w14:paraId="2438C716"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noProof/>
                <w:sz w:val="20"/>
              </w:rPr>
              <w:t>Ծածկագրային նշագիրը</w:t>
            </w:r>
          </w:p>
        </w:tc>
        <w:tc>
          <w:tcPr>
            <w:tcW w:w="5818" w:type="dxa"/>
            <w:shd w:val="clear" w:color="auto" w:fill="auto"/>
          </w:tcPr>
          <w:p w14:paraId="313A6990"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color w:val="auto"/>
                <w:sz w:val="20"/>
              </w:rPr>
              <w:t>P.SP.01.OPR.067</w:t>
            </w:r>
          </w:p>
        </w:tc>
      </w:tr>
      <w:tr w:rsidR="00651630" w:rsidRPr="003978C2" w14:paraId="32597C46" w14:textId="77777777" w:rsidTr="003978C2">
        <w:trPr>
          <w:jc w:val="center"/>
        </w:trPr>
        <w:tc>
          <w:tcPr>
            <w:tcW w:w="1123" w:type="dxa"/>
            <w:tcBorders>
              <w:top w:val="single" w:sz="4" w:space="0" w:color="auto"/>
              <w:bottom w:val="single" w:sz="4" w:space="0" w:color="auto"/>
            </w:tcBorders>
            <w:shd w:val="clear" w:color="auto" w:fill="auto"/>
          </w:tcPr>
          <w:p w14:paraId="314145B8" w14:textId="77777777" w:rsidR="00651630" w:rsidRPr="003978C2" w:rsidRDefault="00651630" w:rsidP="005C4425">
            <w:pPr>
              <w:pStyle w:val="af3"/>
              <w:widowControl w:val="0"/>
              <w:spacing w:after="120" w:line="240" w:lineRule="auto"/>
              <w:rPr>
                <w:rFonts w:ascii="Sylfaen" w:hAnsi="Sylfaen"/>
                <w:noProof/>
                <w:sz w:val="20"/>
              </w:rPr>
            </w:pPr>
            <w:r w:rsidRPr="003978C2">
              <w:rPr>
                <w:rFonts w:ascii="Sylfaen" w:hAnsi="Sylfaen"/>
                <w:noProof/>
                <w:sz w:val="20"/>
              </w:rPr>
              <w:t>2</w:t>
            </w:r>
          </w:p>
        </w:tc>
        <w:tc>
          <w:tcPr>
            <w:tcW w:w="2415" w:type="dxa"/>
            <w:tcBorders>
              <w:left w:val="single" w:sz="4" w:space="0" w:color="auto"/>
            </w:tcBorders>
            <w:shd w:val="clear" w:color="auto" w:fill="auto"/>
          </w:tcPr>
          <w:p w14:paraId="301C7418"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noProof/>
                <w:sz w:val="20"/>
              </w:rPr>
              <w:t>Գործառնության անվանումը</w:t>
            </w:r>
          </w:p>
        </w:tc>
        <w:tc>
          <w:tcPr>
            <w:tcW w:w="5818" w:type="dxa"/>
            <w:shd w:val="clear" w:color="auto" w:fill="auto"/>
          </w:tcPr>
          <w:p w14:paraId="4E9E84CD"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noProof/>
                <w:sz w:val="20"/>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վերաբերյալ հարցման ընդունում եւ մշակում եւ տեղեկատվության ներկայացում</w:t>
            </w:r>
          </w:p>
        </w:tc>
      </w:tr>
      <w:tr w:rsidR="00651630" w:rsidRPr="003978C2" w14:paraId="3A446A91" w14:textId="77777777" w:rsidTr="003978C2">
        <w:trPr>
          <w:jc w:val="center"/>
        </w:trPr>
        <w:tc>
          <w:tcPr>
            <w:tcW w:w="1123" w:type="dxa"/>
            <w:tcBorders>
              <w:top w:val="single" w:sz="4" w:space="0" w:color="auto"/>
              <w:bottom w:val="single" w:sz="4" w:space="0" w:color="auto"/>
            </w:tcBorders>
            <w:shd w:val="clear" w:color="auto" w:fill="auto"/>
          </w:tcPr>
          <w:p w14:paraId="2E014E11" w14:textId="77777777" w:rsidR="00651630" w:rsidRPr="003978C2" w:rsidRDefault="00651630" w:rsidP="005C4425">
            <w:pPr>
              <w:pStyle w:val="af3"/>
              <w:widowControl w:val="0"/>
              <w:spacing w:after="120" w:line="240" w:lineRule="auto"/>
              <w:rPr>
                <w:rFonts w:ascii="Sylfaen" w:hAnsi="Sylfaen"/>
                <w:noProof/>
                <w:sz w:val="20"/>
              </w:rPr>
            </w:pPr>
            <w:r w:rsidRPr="003978C2">
              <w:rPr>
                <w:rFonts w:ascii="Sylfaen" w:hAnsi="Sylfaen"/>
                <w:noProof/>
                <w:sz w:val="20"/>
              </w:rPr>
              <w:t>3</w:t>
            </w:r>
          </w:p>
        </w:tc>
        <w:tc>
          <w:tcPr>
            <w:tcW w:w="2415" w:type="dxa"/>
            <w:tcBorders>
              <w:left w:val="single" w:sz="4" w:space="0" w:color="auto"/>
            </w:tcBorders>
            <w:shd w:val="clear" w:color="auto" w:fill="auto"/>
          </w:tcPr>
          <w:p w14:paraId="031CA457"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noProof/>
                <w:sz w:val="20"/>
              </w:rPr>
              <w:t>Կատարողը</w:t>
            </w:r>
          </w:p>
        </w:tc>
        <w:tc>
          <w:tcPr>
            <w:tcW w:w="5818" w:type="dxa"/>
            <w:shd w:val="clear" w:color="auto" w:fill="auto"/>
          </w:tcPr>
          <w:p w14:paraId="7CD95FFD"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noProof/>
                <w:sz w:val="20"/>
              </w:rPr>
              <w:t>Հանձնաժողով</w:t>
            </w:r>
          </w:p>
        </w:tc>
      </w:tr>
      <w:tr w:rsidR="00651630" w:rsidRPr="003978C2" w14:paraId="376561E5" w14:textId="77777777" w:rsidTr="003978C2">
        <w:trPr>
          <w:jc w:val="center"/>
        </w:trPr>
        <w:tc>
          <w:tcPr>
            <w:tcW w:w="1123" w:type="dxa"/>
            <w:tcBorders>
              <w:top w:val="single" w:sz="4" w:space="0" w:color="auto"/>
              <w:bottom w:val="single" w:sz="4" w:space="0" w:color="auto"/>
            </w:tcBorders>
            <w:shd w:val="clear" w:color="auto" w:fill="auto"/>
          </w:tcPr>
          <w:p w14:paraId="6DB91E9B" w14:textId="77777777" w:rsidR="00651630" w:rsidRPr="003978C2" w:rsidRDefault="00651630" w:rsidP="005C4425">
            <w:pPr>
              <w:pStyle w:val="af3"/>
              <w:widowControl w:val="0"/>
              <w:spacing w:after="120" w:line="240" w:lineRule="auto"/>
              <w:rPr>
                <w:rFonts w:ascii="Sylfaen" w:hAnsi="Sylfaen"/>
                <w:noProof/>
                <w:sz w:val="20"/>
              </w:rPr>
            </w:pPr>
            <w:r w:rsidRPr="003978C2">
              <w:rPr>
                <w:rFonts w:ascii="Sylfaen" w:hAnsi="Sylfaen"/>
                <w:noProof/>
                <w:sz w:val="20"/>
              </w:rPr>
              <w:t>4</w:t>
            </w:r>
          </w:p>
        </w:tc>
        <w:tc>
          <w:tcPr>
            <w:tcW w:w="2415" w:type="dxa"/>
            <w:tcBorders>
              <w:left w:val="single" w:sz="4" w:space="0" w:color="auto"/>
            </w:tcBorders>
            <w:shd w:val="clear" w:color="auto" w:fill="auto"/>
          </w:tcPr>
          <w:p w14:paraId="71D809A8"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noProof/>
                <w:sz w:val="20"/>
              </w:rPr>
              <w:t>Կատարման պայմանները</w:t>
            </w:r>
          </w:p>
        </w:tc>
        <w:tc>
          <w:tcPr>
            <w:tcW w:w="5818" w:type="dxa"/>
            <w:shd w:val="clear" w:color="auto" w:fill="auto"/>
          </w:tcPr>
          <w:p w14:paraId="07F75ADC" w14:textId="77777777" w:rsidR="00651630" w:rsidRPr="003978C2" w:rsidRDefault="00651630" w:rsidP="005C4425">
            <w:pPr>
              <w:pStyle w:val="af3"/>
              <w:widowControl w:val="0"/>
              <w:spacing w:after="120" w:line="240" w:lineRule="auto"/>
              <w:jc w:val="left"/>
              <w:rPr>
                <w:rFonts w:ascii="Sylfaen" w:hAnsi="Sylfaen"/>
                <w:sz w:val="20"/>
              </w:rPr>
            </w:pPr>
            <w:r w:rsidRPr="003978C2">
              <w:rPr>
                <w:rFonts w:ascii="Sylfaen" w:hAnsi="Sylfaen"/>
                <w:noProof/>
                <w:sz w:val="20"/>
              </w:rPr>
              <w:t>կատարվում է ապրանքների շրջանառության վերաբերող տեղեկությունների թարմացման ամսաթվի եւ ժամի կամ միասնական ռեեստրի տեղեկությունների թարմացման ամսաթվի ու ժամի մասին տեղեկատվության հարցումը կատարողի կողմից ստանալու դեպքում («Ապրանքների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հարցում» գործառնություն (P.SP.01.0PR.066))</w:t>
            </w:r>
          </w:p>
        </w:tc>
      </w:tr>
      <w:tr w:rsidR="00651630" w:rsidRPr="003978C2" w14:paraId="701602D1" w14:textId="77777777" w:rsidTr="003978C2">
        <w:trPr>
          <w:jc w:val="center"/>
        </w:trPr>
        <w:tc>
          <w:tcPr>
            <w:tcW w:w="1123" w:type="dxa"/>
            <w:tcBorders>
              <w:top w:val="single" w:sz="4" w:space="0" w:color="auto"/>
              <w:bottom w:val="single" w:sz="4" w:space="0" w:color="auto"/>
            </w:tcBorders>
            <w:shd w:val="clear" w:color="auto" w:fill="auto"/>
          </w:tcPr>
          <w:p w14:paraId="47695BF8" w14:textId="77777777" w:rsidR="00651630" w:rsidRPr="003978C2" w:rsidRDefault="00651630" w:rsidP="005C4425">
            <w:pPr>
              <w:pStyle w:val="af3"/>
              <w:widowControl w:val="0"/>
              <w:spacing w:after="120" w:line="240" w:lineRule="auto"/>
              <w:rPr>
                <w:rFonts w:ascii="Sylfaen" w:hAnsi="Sylfaen"/>
                <w:noProof/>
                <w:sz w:val="20"/>
              </w:rPr>
            </w:pPr>
            <w:r w:rsidRPr="003978C2">
              <w:rPr>
                <w:rFonts w:ascii="Sylfaen" w:hAnsi="Sylfaen"/>
                <w:noProof/>
                <w:sz w:val="20"/>
              </w:rPr>
              <w:t>5</w:t>
            </w:r>
          </w:p>
        </w:tc>
        <w:tc>
          <w:tcPr>
            <w:tcW w:w="2415" w:type="dxa"/>
            <w:tcBorders>
              <w:left w:val="single" w:sz="4" w:space="0" w:color="auto"/>
            </w:tcBorders>
            <w:shd w:val="clear" w:color="auto" w:fill="auto"/>
          </w:tcPr>
          <w:p w14:paraId="2FFA0167"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noProof/>
                <w:sz w:val="20"/>
              </w:rPr>
              <w:t>Սահմանափակումները</w:t>
            </w:r>
          </w:p>
        </w:tc>
        <w:tc>
          <w:tcPr>
            <w:tcW w:w="5818" w:type="dxa"/>
            <w:shd w:val="clear" w:color="auto" w:fill="auto"/>
          </w:tcPr>
          <w:p w14:paraId="25148AC3"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noProof/>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p w14:paraId="201C131D"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noProof/>
                <w:sz w:val="20"/>
              </w:rPr>
              <w:t>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651630" w:rsidRPr="003978C2" w14:paraId="05BDD5E6" w14:textId="77777777" w:rsidTr="003978C2">
        <w:trPr>
          <w:jc w:val="center"/>
        </w:trPr>
        <w:tc>
          <w:tcPr>
            <w:tcW w:w="1123" w:type="dxa"/>
            <w:tcBorders>
              <w:top w:val="single" w:sz="4" w:space="0" w:color="auto"/>
              <w:bottom w:val="single" w:sz="4" w:space="0" w:color="auto"/>
            </w:tcBorders>
            <w:shd w:val="clear" w:color="auto" w:fill="auto"/>
          </w:tcPr>
          <w:p w14:paraId="1777107A" w14:textId="77777777" w:rsidR="00651630" w:rsidRPr="003978C2" w:rsidRDefault="00651630" w:rsidP="005C4425">
            <w:pPr>
              <w:pStyle w:val="af3"/>
              <w:widowControl w:val="0"/>
              <w:spacing w:after="120" w:line="240" w:lineRule="auto"/>
              <w:rPr>
                <w:rFonts w:ascii="Sylfaen" w:hAnsi="Sylfaen"/>
                <w:noProof/>
                <w:sz w:val="20"/>
              </w:rPr>
            </w:pPr>
            <w:r w:rsidRPr="003978C2">
              <w:rPr>
                <w:rFonts w:ascii="Sylfaen" w:hAnsi="Sylfaen"/>
                <w:noProof/>
                <w:sz w:val="20"/>
              </w:rPr>
              <w:t>6</w:t>
            </w:r>
          </w:p>
        </w:tc>
        <w:tc>
          <w:tcPr>
            <w:tcW w:w="2415" w:type="dxa"/>
            <w:tcBorders>
              <w:left w:val="single" w:sz="4" w:space="0" w:color="auto"/>
            </w:tcBorders>
            <w:shd w:val="clear" w:color="auto" w:fill="auto"/>
          </w:tcPr>
          <w:p w14:paraId="4DBFD83C"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noProof/>
                <w:sz w:val="20"/>
              </w:rPr>
              <w:t>Գործառնության նկարագրությունը</w:t>
            </w:r>
          </w:p>
        </w:tc>
        <w:tc>
          <w:tcPr>
            <w:tcW w:w="5818" w:type="dxa"/>
            <w:shd w:val="clear" w:color="auto" w:fill="auto"/>
          </w:tcPr>
          <w:p w14:paraId="53D74D50" w14:textId="77777777" w:rsidR="00651630" w:rsidRPr="003978C2" w:rsidRDefault="00651630" w:rsidP="005C4425">
            <w:pPr>
              <w:pStyle w:val="af3"/>
              <w:widowControl w:val="0"/>
              <w:spacing w:line="240" w:lineRule="auto"/>
              <w:jc w:val="left"/>
              <w:rPr>
                <w:rFonts w:ascii="Sylfaen" w:hAnsi="Sylfaen"/>
                <w:noProof/>
                <w:sz w:val="20"/>
              </w:rPr>
            </w:pPr>
            <w:r w:rsidRPr="003978C2">
              <w:rPr>
                <w:rFonts w:ascii="Sylfaen" w:hAnsi="Sylfaen"/>
                <w:noProof/>
                <w:sz w:val="20"/>
              </w:rPr>
              <w:t>կատարողն իրականացնում է հարցման ընդունումն ու մշակումը, ձևակերպում և ուղարկում է հարցման պատասխանը՝ Տեղեկատվական փոխգործակցության կանոնակարգին համապատասխան</w:t>
            </w:r>
          </w:p>
        </w:tc>
      </w:tr>
      <w:tr w:rsidR="00651630" w:rsidRPr="003978C2" w14:paraId="599448CE" w14:textId="77777777" w:rsidTr="003978C2">
        <w:trPr>
          <w:jc w:val="center"/>
        </w:trPr>
        <w:tc>
          <w:tcPr>
            <w:tcW w:w="1123" w:type="dxa"/>
            <w:tcBorders>
              <w:top w:val="single" w:sz="4" w:space="0" w:color="auto"/>
            </w:tcBorders>
            <w:shd w:val="clear" w:color="auto" w:fill="auto"/>
          </w:tcPr>
          <w:p w14:paraId="5EC3983E" w14:textId="77777777" w:rsidR="00651630" w:rsidRPr="003978C2" w:rsidRDefault="00651630" w:rsidP="005C4425">
            <w:pPr>
              <w:pStyle w:val="af3"/>
              <w:widowControl w:val="0"/>
              <w:spacing w:after="120" w:line="240" w:lineRule="auto"/>
              <w:rPr>
                <w:rFonts w:ascii="Sylfaen" w:hAnsi="Sylfaen"/>
                <w:noProof/>
                <w:sz w:val="20"/>
              </w:rPr>
            </w:pPr>
            <w:r w:rsidRPr="003978C2">
              <w:rPr>
                <w:rFonts w:ascii="Sylfaen" w:hAnsi="Sylfaen"/>
                <w:noProof/>
                <w:sz w:val="20"/>
              </w:rPr>
              <w:t>7</w:t>
            </w:r>
          </w:p>
        </w:tc>
        <w:tc>
          <w:tcPr>
            <w:tcW w:w="2415" w:type="dxa"/>
            <w:tcBorders>
              <w:left w:val="single" w:sz="4" w:space="0" w:color="auto"/>
            </w:tcBorders>
            <w:shd w:val="clear" w:color="auto" w:fill="auto"/>
          </w:tcPr>
          <w:p w14:paraId="10B46B80" w14:textId="77777777" w:rsidR="00651630" w:rsidRPr="003978C2" w:rsidRDefault="00651630" w:rsidP="005C4425">
            <w:pPr>
              <w:pStyle w:val="af3"/>
              <w:widowControl w:val="0"/>
              <w:spacing w:after="120" w:line="240" w:lineRule="auto"/>
              <w:jc w:val="left"/>
              <w:rPr>
                <w:rFonts w:ascii="Sylfaen" w:hAnsi="Sylfaen"/>
                <w:noProof/>
                <w:sz w:val="20"/>
              </w:rPr>
            </w:pPr>
            <w:r w:rsidRPr="003978C2">
              <w:rPr>
                <w:rFonts w:ascii="Sylfaen" w:hAnsi="Sylfaen"/>
                <w:noProof/>
                <w:sz w:val="20"/>
              </w:rPr>
              <w:t>Արդյունքները</w:t>
            </w:r>
          </w:p>
        </w:tc>
        <w:tc>
          <w:tcPr>
            <w:tcW w:w="5818" w:type="dxa"/>
            <w:shd w:val="clear" w:color="auto" w:fill="auto"/>
          </w:tcPr>
          <w:p w14:paraId="748CD355" w14:textId="77777777" w:rsidR="00651630" w:rsidRPr="003978C2" w:rsidRDefault="00651630" w:rsidP="005C4425">
            <w:pPr>
              <w:pStyle w:val="af3"/>
              <w:widowControl w:val="0"/>
              <w:spacing w:line="240" w:lineRule="auto"/>
              <w:jc w:val="left"/>
              <w:rPr>
                <w:rFonts w:ascii="Sylfaen" w:hAnsi="Sylfaen"/>
                <w:noProof/>
                <w:sz w:val="20"/>
              </w:rPr>
            </w:pPr>
            <w:r w:rsidRPr="003978C2">
              <w:rPr>
                <w:rFonts w:ascii="Sylfaen" w:hAnsi="Sylfaen"/>
                <w:noProof/>
                <w:sz w:val="20"/>
              </w:rPr>
              <w:t>հարցվող տեղեկությունների առնչությամբ վերջին թարմացման ամսաթվի ու ժամի մասին տեղեկատվություն պարունակող հաղորդագրությունն ուղարկվել է անդամ պետության լիազորված մարմին</w:t>
            </w:r>
          </w:p>
        </w:tc>
      </w:tr>
    </w:tbl>
    <w:p w14:paraId="28B9FA74" w14:textId="77777777" w:rsidR="005C4425" w:rsidRDefault="005C4425">
      <w:pPr>
        <w:spacing w:after="0" w:line="240" w:lineRule="auto"/>
        <w:rPr>
          <w:rFonts w:ascii="Sylfaen" w:eastAsia="Times New Roman" w:hAnsi="Sylfaen"/>
          <w:sz w:val="24"/>
          <w:szCs w:val="24"/>
        </w:rPr>
      </w:pPr>
      <w:r>
        <w:rPr>
          <w:rFonts w:ascii="Sylfaen" w:hAnsi="Sylfaen"/>
          <w:sz w:val="24"/>
        </w:rPr>
        <w:br w:type="page"/>
      </w:r>
    </w:p>
    <w:p w14:paraId="01C9F209"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81</w:t>
      </w:r>
    </w:p>
    <w:p w14:paraId="3B56F818" w14:textId="77777777" w:rsidR="00651630" w:rsidRPr="00420A82" w:rsidRDefault="00651630" w:rsidP="00A06554">
      <w:pPr>
        <w:pStyle w:val="af6"/>
        <w:keepNext w:val="0"/>
        <w:widowControl w:val="0"/>
        <w:spacing w:after="160" w:line="360" w:lineRule="auto"/>
        <w:rPr>
          <w:rFonts w:ascii="Sylfaen" w:hAnsi="Sylfaen"/>
          <w:sz w:val="24"/>
          <w:szCs w:val="24"/>
        </w:rPr>
      </w:pPr>
      <w:r w:rsidRPr="00420A82">
        <w:rPr>
          <w:rFonts w:ascii="Sylfaen" w:hAnsi="Sylfaen"/>
          <w:sz w:val="24"/>
          <w:szCs w:val="24"/>
        </w:rPr>
        <w:t xml:space="preserve">«Ապրանքների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ընդունում եւ մշակում» գործառնության (P.SP.01.0PR.068) նկարագրությունը </w:t>
      </w:r>
    </w:p>
    <w:p w14:paraId="12788CBC" w14:textId="77777777" w:rsidR="00651630" w:rsidRPr="00420A82" w:rsidRDefault="00651630" w:rsidP="005A1DA7">
      <w:pPr>
        <w:pStyle w:val="af5"/>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7"/>
        <w:gridCol w:w="2471"/>
        <w:gridCol w:w="5818"/>
      </w:tblGrid>
      <w:tr w:rsidR="00651630" w:rsidRPr="003978C2" w14:paraId="6A998A65" w14:textId="77777777" w:rsidTr="003978C2">
        <w:trPr>
          <w:tblHeader/>
          <w:jc w:val="center"/>
        </w:trPr>
        <w:tc>
          <w:tcPr>
            <w:tcW w:w="1067" w:type="dxa"/>
            <w:shd w:val="clear" w:color="auto" w:fill="auto"/>
            <w:vAlign w:val="center"/>
          </w:tcPr>
          <w:p w14:paraId="35BBD4E0" w14:textId="77777777" w:rsidR="00651630" w:rsidRPr="003978C2" w:rsidRDefault="00651630" w:rsidP="003978C2">
            <w:pPr>
              <w:pStyle w:val="a7"/>
              <w:keepNext w:val="0"/>
              <w:keepLines w:val="0"/>
              <w:widowControl w:val="0"/>
              <w:spacing w:after="120"/>
              <w:rPr>
                <w:rFonts w:ascii="Sylfaen" w:hAnsi="Sylfaen"/>
                <w:color w:val="auto"/>
                <w:sz w:val="20"/>
                <w:szCs w:val="20"/>
              </w:rPr>
            </w:pPr>
            <w:r w:rsidRPr="003978C2">
              <w:rPr>
                <w:rFonts w:ascii="Sylfaen" w:hAnsi="Sylfaen"/>
                <w:color w:val="auto"/>
                <w:sz w:val="20"/>
                <w:szCs w:val="20"/>
              </w:rPr>
              <w:t>Համարը՝ ը/կ</w:t>
            </w:r>
          </w:p>
        </w:tc>
        <w:tc>
          <w:tcPr>
            <w:tcW w:w="2471" w:type="dxa"/>
            <w:shd w:val="clear" w:color="auto" w:fill="auto"/>
            <w:vAlign w:val="center"/>
          </w:tcPr>
          <w:p w14:paraId="01E26148"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Տարրի նշագիրը</w:t>
            </w:r>
          </w:p>
        </w:tc>
        <w:tc>
          <w:tcPr>
            <w:tcW w:w="5818" w:type="dxa"/>
            <w:shd w:val="clear" w:color="auto" w:fill="auto"/>
            <w:vAlign w:val="center"/>
          </w:tcPr>
          <w:p w14:paraId="64BABAB4"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Նկարագրությունը</w:t>
            </w:r>
          </w:p>
        </w:tc>
      </w:tr>
      <w:tr w:rsidR="00651630" w:rsidRPr="003978C2" w14:paraId="78502622" w14:textId="77777777" w:rsidTr="003978C2">
        <w:trPr>
          <w:tblHeader/>
          <w:jc w:val="center"/>
        </w:trPr>
        <w:tc>
          <w:tcPr>
            <w:tcW w:w="1067" w:type="dxa"/>
            <w:shd w:val="clear" w:color="auto" w:fill="auto"/>
            <w:vAlign w:val="center"/>
          </w:tcPr>
          <w:p w14:paraId="1F5F30F7" w14:textId="77777777" w:rsidR="00651630" w:rsidRPr="003978C2" w:rsidRDefault="00651630" w:rsidP="003978C2">
            <w:pPr>
              <w:pStyle w:val="a7"/>
              <w:keepNext w:val="0"/>
              <w:keepLines w:val="0"/>
              <w:widowControl w:val="0"/>
              <w:spacing w:after="120"/>
              <w:rPr>
                <w:rFonts w:ascii="Sylfaen" w:hAnsi="Sylfaen"/>
                <w:color w:val="auto"/>
                <w:sz w:val="20"/>
                <w:szCs w:val="20"/>
              </w:rPr>
            </w:pPr>
            <w:r w:rsidRPr="003978C2">
              <w:rPr>
                <w:rFonts w:ascii="Sylfaen" w:hAnsi="Sylfaen"/>
                <w:color w:val="auto"/>
                <w:sz w:val="20"/>
                <w:szCs w:val="20"/>
              </w:rPr>
              <w:t>1</w:t>
            </w:r>
          </w:p>
        </w:tc>
        <w:tc>
          <w:tcPr>
            <w:tcW w:w="2471" w:type="dxa"/>
            <w:shd w:val="clear" w:color="auto" w:fill="auto"/>
            <w:vAlign w:val="center"/>
          </w:tcPr>
          <w:p w14:paraId="21E63944"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2</w:t>
            </w:r>
          </w:p>
        </w:tc>
        <w:tc>
          <w:tcPr>
            <w:tcW w:w="5818" w:type="dxa"/>
            <w:shd w:val="clear" w:color="auto" w:fill="auto"/>
            <w:vAlign w:val="center"/>
          </w:tcPr>
          <w:p w14:paraId="182FAEC3" w14:textId="77777777" w:rsidR="00651630" w:rsidRPr="003978C2" w:rsidRDefault="00651630" w:rsidP="003978C2">
            <w:pPr>
              <w:pStyle w:val="a7"/>
              <w:keepNext w:val="0"/>
              <w:keepLines w:val="0"/>
              <w:widowControl w:val="0"/>
              <w:spacing w:after="120"/>
              <w:rPr>
                <w:rFonts w:ascii="Sylfaen" w:hAnsi="Sylfaen"/>
                <w:sz w:val="20"/>
                <w:szCs w:val="20"/>
              </w:rPr>
            </w:pPr>
            <w:r w:rsidRPr="003978C2">
              <w:rPr>
                <w:rFonts w:ascii="Sylfaen" w:hAnsi="Sylfaen"/>
                <w:sz w:val="20"/>
                <w:szCs w:val="20"/>
              </w:rPr>
              <w:t>3</w:t>
            </w:r>
          </w:p>
        </w:tc>
      </w:tr>
      <w:tr w:rsidR="00651630" w:rsidRPr="003978C2" w14:paraId="62803B89" w14:textId="77777777" w:rsidTr="003978C2">
        <w:trPr>
          <w:jc w:val="center"/>
        </w:trPr>
        <w:tc>
          <w:tcPr>
            <w:tcW w:w="1067" w:type="dxa"/>
            <w:tcBorders>
              <w:bottom w:val="single" w:sz="4" w:space="0" w:color="auto"/>
            </w:tcBorders>
            <w:shd w:val="clear" w:color="auto" w:fill="auto"/>
          </w:tcPr>
          <w:p w14:paraId="35D3E881"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1</w:t>
            </w:r>
          </w:p>
        </w:tc>
        <w:tc>
          <w:tcPr>
            <w:tcW w:w="2471" w:type="dxa"/>
            <w:tcBorders>
              <w:left w:val="single" w:sz="4" w:space="0" w:color="auto"/>
              <w:bottom w:val="single" w:sz="4" w:space="0" w:color="auto"/>
            </w:tcBorders>
            <w:shd w:val="clear" w:color="auto" w:fill="auto"/>
          </w:tcPr>
          <w:p w14:paraId="1D8B63F9"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Ծածկագրային նշագիրը</w:t>
            </w:r>
          </w:p>
        </w:tc>
        <w:tc>
          <w:tcPr>
            <w:tcW w:w="5818" w:type="dxa"/>
            <w:shd w:val="clear" w:color="auto" w:fill="auto"/>
          </w:tcPr>
          <w:p w14:paraId="07870966"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color w:val="auto"/>
                <w:sz w:val="20"/>
              </w:rPr>
              <w:t>P.SP.01.OPR.068</w:t>
            </w:r>
          </w:p>
        </w:tc>
      </w:tr>
      <w:tr w:rsidR="00651630" w:rsidRPr="003978C2" w14:paraId="48271928" w14:textId="77777777" w:rsidTr="003978C2">
        <w:trPr>
          <w:jc w:val="center"/>
        </w:trPr>
        <w:tc>
          <w:tcPr>
            <w:tcW w:w="1067" w:type="dxa"/>
            <w:tcBorders>
              <w:top w:val="single" w:sz="4" w:space="0" w:color="auto"/>
              <w:bottom w:val="single" w:sz="4" w:space="0" w:color="auto"/>
            </w:tcBorders>
            <w:shd w:val="clear" w:color="auto" w:fill="auto"/>
          </w:tcPr>
          <w:p w14:paraId="6C78DA6C"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2</w:t>
            </w:r>
          </w:p>
        </w:tc>
        <w:tc>
          <w:tcPr>
            <w:tcW w:w="2471" w:type="dxa"/>
            <w:tcBorders>
              <w:left w:val="single" w:sz="4" w:space="0" w:color="auto"/>
            </w:tcBorders>
            <w:shd w:val="clear" w:color="auto" w:fill="auto"/>
          </w:tcPr>
          <w:p w14:paraId="73605166"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Գործառնության անվանումը</w:t>
            </w:r>
          </w:p>
        </w:tc>
        <w:tc>
          <w:tcPr>
            <w:tcW w:w="5818" w:type="dxa"/>
            <w:shd w:val="clear" w:color="auto" w:fill="auto"/>
          </w:tcPr>
          <w:p w14:paraId="511FB31C"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ընդունում եւ մշակում</w:t>
            </w:r>
          </w:p>
        </w:tc>
      </w:tr>
      <w:tr w:rsidR="00651630" w:rsidRPr="003978C2" w14:paraId="0A460569" w14:textId="77777777" w:rsidTr="003978C2">
        <w:trPr>
          <w:jc w:val="center"/>
        </w:trPr>
        <w:tc>
          <w:tcPr>
            <w:tcW w:w="1067" w:type="dxa"/>
            <w:tcBorders>
              <w:top w:val="single" w:sz="4" w:space="0" w:color="auto"/>
              <w:bottom w:val="single" w:sz="4" w:space="0" w:color="auto"/>
            </w:tcBorders>
            <w:shd w:val="clear" w:color="auto" w:fill="auto"/>
          </w:tcPr>
          <w:p w14:paraId="1EFCE129"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3</w:t>
            </w:r>
          </w:p>
        </w:tc>
        <w:tc>
          <w:tcPr>
            <w:tcW w:w="2471" w:type="dxa"/>
            <w:tcBorders>
              <w:left w:val="single" w:sz="4" w:space="0" w:color="auto"/>
            </w:tcBorders>
            <w:shd w:val="clear" w:color="auto" w:fill="auto"/>
          </w:tcPr>
          <w:p w14:paraId="66569C43"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Կատարողը</w:t>
            </w:r>
          </w:p>
        </w:tc>
        <w:tc>
          <w:tcPr>
            <w:tcW w:w="5818" w:type="dxa"/>
            <w:shd w:val="clear" w:color="auto" w:fill="auto"/>
          </w:tcPr>
          <w:p w14:paraId="23B5A34A"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 xml:space="preserve">անդամ պետության լիազորված մարմին </w:t>
            </w:r>
          </w:p>
        </w:tc>
      </w:tr>
      <w:tr w:rsidR="00651630" w:rsidRPr="003978C2" w14:paraId="0D74DCBD" w14:textId="77777777" w:rsidTr="003978C2">
        <w:trPr>
          <w:jc w:val="center"/>
        </w:trPr>
        <w:tc>
          <w:tcPr>
            <w:tcW w:w="1067" w:type="dxa"/>
            <w:tcBorders>
              <w:top w:val="single" w:sz="4" w:space="0" w:color="auto"/>
              <w:bottom w:val="single" w:sz="4" w:space="0" w:color="auto"/>
            </w:tcBorders>
            <w:shd w:val="clear" w:color="auto" w:fill="auto"/>
          </w:tcPr>
          <w:p w14:paraId="3B4A311C"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4</w:t>
            </w:r>
          </w:p>
        </w:tc>
        <w:tc>
          <w:tcPr>
            <w:tcW w:w="2471" w:type="dxa"/>
            <w:tcBorders>
              <w:left w:val="single" w:sz="4" w:space="0" w:color="auto"/>
            </w:tcBorders>
            <w:shd w:val="clear" w:color="auto" w:fill="auto"/>
          </w:tcPr>
          <w:p w14:paraId="284AE035"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Կատարման պայմանները</w:t>
            </w:r>
          </w:p>
        </w:tc>
        <w:tc>
          <w:tcPr>
            <w:tcW w:w="5818" w:type="dxa"/>
            <w:shd w:val="clear" w:color="auto" w:fill="auto"/>
          </w:tcPr>
          <w:p w14:paraId="5B880D58" w14:textId="77777777" w:rsidR="00651630" w:rsidRPr="003978C2" w:rsidRDefault="00651630" w:rsidP="003978C2">
            <w:pPr>
              <w:pStyle w:val="af3"/>
              <w:widowControl w:val="0"/>
              <w:spacing w:after="120" w:line="240" w:lineRule="auto"/>
              <w:jc w:val="left"/>
              <w:rPr>
                <w:rFonts w:ascii="Sylfaen" w:hAnsi="Sylfaen"/>
                <w:sz w:val="20"/>
              </w:rPr>
            </w:pPr>
            <w:r w:rsidRPr="003978C2">
              <w:rPr>
                <w:rFonts w:ascii="Sylfaen" w:hAnsi="Sylfaen"/>
                <w:noProof/>
                <w:sz w:val="20"/>
              </w:rPr>
              <w:t>կատարվում է ապրանքների շրջանառությանը վերաբերող տեղեկությունների վերջին թարմացման ամսաթվի ու ժամի կամ միասնական ռեեստրի տեղեկությունների թարմացման ամսաթվի ու ժամի մասին տեղեկատվություն ստանալու դեպքում («Ապրանքների շրջանառությանը վերաբերող տեղեկությունների թարմացման ամսաթվի ու ժամի կամ միասնական ռեեստրի տեղեկությունների թարմացման ամսաթվի ու ժամի վերաբերյալ հարցման ընդունում ու մշակում եւ տեղեկատվության ներկայացում» գործառնություն (P.SP.01.0PR.067))</w:t>
            </w:r>
          </w:p>
        </w:tc>
      </w:tr>
      <w:tr w:rsidR="00651630" w:rsidRPr="003978C2" w14:paraId="35CBB85E" w14:textId="77777777" w:rsidTr="003978C2">
        <w:trPr>
          <w:jc w:val="center"/>
        </w:trPr>
        <w:tc>
          <w:tcPr>
            <w:tcW w:w="1067" w:type="dxa"/>
            <w:tcBorders>
              <w:top w:val="single" w:sz="4" w:space="0" w:color="auto"/>
              <w:bottom w:val="single" w:sz="4" w:space="0" w:color="auto"/>
            </w:tcBorders>
            <w:shd w:val="clear" w:color="auto" w:fill="auto"/>
          </w:tcPr>
          <w:p w14:paraId="5744E420"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5</w:t>
            </w:r>
          </w:p>
        </w:tc>
        <w:tc>
          <w:tcPr>
            <w:tcW w:w="2471" w:type="dxa"/>
            <w:tcBorders>
              <w:left w:val="single" w:sz="4" w:space="0" w:color="auto"/>
            </w:tcBorders>
            <w:shd w:val="clear" w:color="auto" w:fill="auto"/>
          </w:tcPr>
          <w:p w14:paraId="08F07293"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Սահմանափակումները</w:t>
            </w:r>
          </w:p>
        </w:tc>
        <w:tc>
          <w:tcPr>
            <w:tcW w:w="5818" w:type="dxa"/>
            <w:shd w:val="clear" w:color="auto" w:fill="auto"/>
          </w:tcPr>
          <w:p w14:paraId="0B6827CE" w14:textId="77777777" w:rsidR="00651630" w:rsidRPr="003978C2" w:rsidRDefault="00651630" w:rsidP="003978C2">
            <w:pPr>
              <w:pStyle w:val="af3"/>
              <w:widowControl w:val="0"/>
              <w:spacing w:after="120" w:line="240" w:lineRule="auto"/>
              <w:jc w:val="left"/>
              <w:rPr>
                <w:rFonts w:ascii="Sylfaen" w:hAnsi="Sylfaen"/>
                <w:sz w:val="20"/>
              </w:rPr>
            </w:pPr>
            <w:r w:rsidRPr="003978C2">
              <w:rPr>
                <w:rFonts w:ascii="Sylfaen" w:hAnsi="Sylfaen"/>
                <w:noProof/>
                <w:sz w:val="20"/>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651630" w:rsidRPr="003978C2" w14:paraId="215D86A9" w14:textId="77777777" w:rsidTr="003978C2">
        <w:trPr>
          <w:jc w:val="center"/>
        </w:trPr>
        <w:tc>
          <w:tcPr>
            <w:tcW w:w="1067" w:type="dxa"/>
            <w:tcBorders>
              <w:top w:val="single" w:sz="4" w:space="0" w:color="auto"/>
              <w:bottom w:val="single" w:sz="4" w:space="0" w:color="auto"/>
            </w:tcBorders>
            <w:shd w:val="clear" w:color="auto" w:fill="auto"/>
          </w:tcPr>
          <w:p w14:paraId="636CC045"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6</w:t>
            </w:r>
          </w:p>
        </w:tc>
        <w:tc>
          <w:tcPr>
            <w:tcW w:w="2471" w:type="dxa"/>
            <w:tcBorders>
              <w:left w:val="single" w:sz="4" w:space="0" w:color="auto"/>
            </w:tcBorders>
            <w:shd w:val="clear" w:color="auto" w:fill="auto"/>
          </w:tcPr>
          <w:p w14:paraId="5E18F3E7"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Գործառնության նկարագրությունը</w:t>
            </w:r>
          </w:p>
        </w:tc>
        <w:tc>
          <w:tcPr>
            <w:tcW w:w="5818" w:type="dxa"/>
            <w:shd w:val="clear" w:color="auto" w:fill="auto"/>
          </w:tcPr>
          <w:p w14:paraId="7E51C0C7"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կատարողն իրականացնում է ապրանքների շրջանառությանը վերաբերող տեղեկությունների վերջին թարմացման ամսաթվի ու ժամի կամ միասնական ռեեստրի տեղեկությունների թարմացման ամսաթվի ու ժամի մասին ստացված տեղեկատվության մշակումը</w:t>
            </w:r>
          </w:p>
        </w:tc>
      </w:tr>
      <w:tr w:rsidR="00651630" w:rsidRPr="003978C2" w14:paraId="67116548" w14:textId="77777777" w:rsidTr="003978C2">
        <w:trPr>
          <w:jc w:val="center"/>
        </w:trPr>
        <w:tc>
          <w:tcPr>
            <w:tcW w:w="1067" w:type="dxa"/>
            <w:tcBorders>
              <w:top w:val="single" w:sz="4" w:space="0" w:color="auto"/>
            </w:tcBorders>
            <w:shd w:val="clear" w:color="auto" w:fill="auto"/>
          </w:tcPr>
          <w:p w14:paraId="1C03B852" w14:textId="77777777" w:rsidR="00651630" w:rsidRPr="003978C2" w:rsidRDefault="00651630" w:rsidP="003978C2">
            <w:pPr>
              <w:pStyle w:val="af3"/>
              <w:widowControl w:val="0"/>
              <w:spacing w:after="120" w:line="240" w:lineRule="auto"/>
              <w:rPr>
                <w:rFonts w:ascii="Sylfaen" w:hAnsi="Sylfaen"/>
                <w:noProof/>
                <w:sz w:val="20"/>
              </w:rPr>
            </w:pPr>
            <w:r w:rsidRPr="003978C2">
              <w:rPr>
                <w:rFonts w:ascii="Sylfaen" w:hAnsi="Sylfaen"/>
                <w:noProof/>
                <w:sz w:val="20"/>
              </w:rPr>
              <w:t>7</w:t>
            </w:r>
          </w:p>
        </w:tc>
        <w:tc>
          <w:tcPr>
            <w:tcW w:w="2471" w:type="dxa"/>
            <w:tcBorders>
              <w:left w:val="single" w:sz="4" w:space="0" w:color="auto"/>
            </w:tcBorders>
            <w:shd w:val="clear" w:color="auto" w:fill="auto"/>
          </w:tcPr>
          <w:p w14:paraId="55C2DABC"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Արդյունքները</w:t>
            </w:r>
          </w:p>
        </w:tc>
        <w:tc>
          <w:tcPr>
            <w:tcW w:w="5818" w:type="dxa"/>
            <w:shd w:val="clear" w:color="auto" w:fill="auto"/>
          </w:tcPr>
          <w:p w14:paraId="2F4E39EF"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ապրանքների շրջանառությանը վերաբերող տեղեկությունների վերջին թարմացման ամսաթվի ու ժամի կամ միասնական ռեեստրի տեղեկությունների թարմացման ամսաթվի ու ժամի մասին տեղեկատվությունը մշակվել է անդամ պետության լիազորված մարմնում</w:t>
            </w:r>
          </w:p>
        </w:tc>
      </w:tr>
      <w:bookmarkEnd w:id="58"/>
      <w:bookmarkEnd w:id="59"/>
      <w:bookmarkEnd w:id="60"/>
    </w:tbl>
    <w:p w14:paraId="216764BB" w14:textId="77777777" w:rsidR="003978C2" w:rsidRPr="00AD20B3" w:rsidRDefault="003978C2" w:rsidP="00A06554">
      <w:pPr>
        <w:pStyle w:val="Heading3"/>
        <w:keepNext w:val="0"/>
        <w:keepLines w:val="0"/>
        <w:widowControl w:val="0"/>
        <w:spacing w:before="0" w:after="160" w:line="360" w:lineRule="auto"/>
        <w:rPr>
          <w:rFonts w:ascii="Sylfaen" w:hAnsi="Sylfaen"/>
          <w:sz w:val="24"/>
          <w:szCs w:val="24"/>
        </w:rPr>
      </w:pPr>
    </w:p>
    <w:p w14:paraId="16903127" w14:textId="77777777" w:rsidR="003978C2" w:rsidRPr="00AD20B3" w:rsidRDefault="003978C2" w:rsidP="00A06554">
      <w:pPr>
        <w:pStyle w:val="Heading3"/>
        <w:keepNext w:val="0"/>
        <w:keepLines w:val="0"/>
        <w:widowControl w:val="0"/>
        <w:spacing w:before="0" w:after="160" w:line="360" w:lineRule="auto"/>
        <w:rPr>
          <w:rFonts w:ascii="Sylfaen" w:hAnsi="Sylfaen"/>
          <w:sz w:val="24"/>
          <w:szCs w:val="24"/>
        </w:rPr>
      </w:pPr>
    </w:p>
    <w:p w14:paraId="34BA6921" w14:textId="77777777" w:rsidR="00651630" w:rsidRPr="00420A82" w:rsidRDefault="00651630" w:rsidP="00F111A8">
      <w:pPr>
        <w:pStyle w:val="Heading3"/>
        <w:keepNext w:val="0"/>
        <w:keepLines w:val="0"/>
        <w:widowControl w:val="0"/>
        <w:spacing w:before="0" w:after="160" w:line="360" w:lineRule="auto"/>
        <w:rPr>
          <w:rFonts w:ascii="Sylfaen" w:hAnsi="Sylfaen"/>
          <w:sz w:val="24"/>
          <w:szCs w:val="24"/>
        </w:rPr>
      </w:pPr>
      <w:r w:rsidRPr="00420A82">
        <w:rPr>
          <w:rFonts w:ascii="Sylfaen" w:hAnsi="Sylfaen"/>
          <w:sz w:val="24"/>
          <w:szCs w:val="24"/>
        </w:rPr>
        <w:t>«Միասնական ռեեստրում կատարված փոփոխությունների (լրացումների) մասին տեղեկատվության ստացում» ընթացակարգ (P.SP.01.PRC.009)</w:t>
      </w:r>
    </w:p>
    <w:p w14:paraId="6E5FE729" w14:textId="77777777" w:rsidR="00651630" w:rsidRPr="00420A82" w:rsidRDefault="00651630" w:rsidP="00F111A8">
      <w:pPr>
        <w:pStyle w:val="af1"/>
        <w:widowControl w:val="0"/>
        <w:tabs>
          <w:tab w:val="left" w:pos="1134"/>
        </w:tabs>
        <w:spacing w:after="160"/>
        <w:ind w:firstLine="567"/>
        <w:outlineLvl w:val="9"/>
        <w:rPr>
          <w:rFonts w:ascii="Sylfaen" w:hAnsi="Sylfaen"/>
        </w:rPr>
      </w:pPr>
      <w:r w:rsidRPr="00420A82">
        <w:rPr>
          <w:rFonts w:ascii="Sylfaen" w:hAnsi="Sylfaen"/>
        </w:rPr>
        <w:t>118.</w:t>
      </w:r>
      <w:r w:rsidR="003978C2" w:rsidRPr="003978C2">
        <w:rPr>
          <w:rFonts w:ascii="Sylfaen" w:hAnsi="Sylfaen"/>
        </w:rPr>
        <w:tab/>
      </w:r>
      <w:r w:rsidRPr="00420A82">
        <w:rPr>
          <w:rFonts w:ascii="Sylfaen" w:hAnsi="Sylfaen"/>
        </w:rPr>
        <w:t>«Միասնական ռեեստրում կատարված փոփոխությունների (լրացումների) մասին տեղեկատվության ստացում» ընթացակարգի (P.SP.01.PRC.009) կատարման սխեման ներկայացված է 16-րդ նկարում։</w:t>
      </w:r>
    </w:p>
    <w:p w14:paraId="7033F75E" w14:textId="77777777" w:rsidR="00651630" w:rsidRPr="00420A82" w:rsidRDefault="00BD6DAC" w:rsidP="00902B97">
      <w:pPr>
        <w:pStyle w:val="aa"/>
      </w:pPr>
      <w:r>
        <w:rPr>
          <w:noProof/>
          <w:lang w:val="en-US" w:eastAsia="en-US" w:bidi="ar-SA"/>
        </w:rPr>
        <w:pict w14:anchorId="245DC4F0">
          <v:group id="_x0000_s1525" style="position:absolute;left:0;text-align:left;margin-left:41.9pt;margin-top:6.85pt;width:393.05pt;height:187.05pt;z-index:252129280" coordorigin="2256,4245" coordsize="7861,3741">
            <v:rect id="_x0000_s1302" style="position:absolute;left:7591;top:4245;width:1590;height:200" stroked="f">
              <v:textbox style="mso-next-textbox:#_x0000_s1302" inset="0,0,0,0">
                <w:txbxContent>
                  <w:p w14:paraId="2F031BB5" w14:textId="77777777" w:rsidR="005A1DA7" w:rsidRPr="003978C2" w:rsidRDefault="005A1DA7" w:rsidP="00651630">
                    <w:pPr>
                      <w:jc w:val="center"/>
                      <w:rPr>
                        <w:rFonts w:ascii="Sylfaen" w:hAnsi="Sylfaen"/>
                        <w:sz w:val="14"/>
                        <w:szCs w:val="14"/>
                      </w:rPr>
                    </w:pPr>
                    <w:r w:rsidRPr="003978C2">
                      <w:rPr>
                        <w:rFonts w:ascii="Sylfaen" w:hAnsi="Sylfaen" w:cs="Tahoma"/>
                        <w:sz w:val="14"/>
                        <w:szCs w:val="14"/>
                      </w:rPr>
                      <w:t>։</w:t>
                    </w:r>
                    <w:r w:rsidRPr="003978C2">
                      <w:rPr>
                        <w:rFonts w:ascii="Sylfaen" w:hAnsi="Sylfaen"/>
                        <w:sz w:val="14"/>
                        <w:szCs w:val="14"/>
                      </w:rPr>
                      <w:t xml:space="preserve"> Հանձնաժողով</w:t>
                    </w:r>
                  </w:p>
                </w:txbxContent>
              </v:textbox>
            </v:rect>
            <v:rect id="_x0000_s1303" style="position:absolute;left:2319;top:4245;width:3135;height:200" stroked="f">
              <v:textbox style="mso-next-textbox:#_x0000_s1303" inset="0,0,0,0">
                <w:txbxContent>
                  <w:p w14:paraId="3F0457A7" w14:textId="77777777" w:rsidR="005A1DA7" w:rsidRPr="003978C2" w:rsidRDefault="005A1DA7" w:rsidP="00651630">
                    <w:pPr>
                      <w:spacing w:after="0" w:line="240" w:lineRule="auto"/>
                      <w:jc w:val="center"/>
                      <w:rPr>
                        <w:rFonts w:ascii="Sylfaen" w:hAnsi="Sylfaen"/>
                        <w:sz w:val="14"/>
                        <w:szCs w:val="14"/>
                      </w:rPr>
                    </w:pPr>
                    <w:r w:rsidRPr="003978C2">
                      <w:rPr>
                        <w:rFonts w:ascii="Sylfaen" w:hAnsi="Sylfaen"/>
                        <w:sz w:val="14"/>
                        <w:szCs w:val="14"/>
                      </w:rPr>
                      <w:t>։ Անդամ պետության լիազորված մարմին</w:t>
                    </w:r>
                  </w:p>
                  <w:p w14:paraId="24A37776" w14:textId="77777777" w:rsidR="005A1DA7" w:rsidRDefault="005A1DA7" w:rsidP="00651630"/>
                </w:txbxContent>
              </v:textbox>
            </v:rect>
            <v:rect id="_x0000_s1304" style="position:absolute;left:2256;top:5119;width:3198;height:501" stroked="f">
              <v:textbox style="mso-next-textbox:#_x0000_s1304" inset="0,0,0,0">
                <w:txbxContent>
                  <w:p w14:paraId="398329D9" w14:textId="77777777" w:rsidR="005A1DA7" w:rsidRPr="003978C2" w:rsidRDefault="005A1DA7" w:rsidP="00651630">
                    <w:pPr>
                      <w:spacing w:after="0" w:line="240" w:lineRule="auto"/>
                      <w:jc w:val="center"/>
                      <w:rPr>
                        <w:rFonts w:ascii="Sylfaen" w:hAnsi="Sylfaen"/>
                        <w:sz w:val="12"/>
                        <w:szCs w:val="12"/>
                      </w:rPr>
                    </w:pPr>
                    <w:r w:rsidRPr="003978C2">
                      <w:rPr>
                        <w:rFonts w:ascii="Sylfaen" w:hAnsi="Sylfaen"/>
                        <w:sz w:val="12"/>
                        <w:szCs w:val="12"/>
                      </w:rPr>
                      <w:t>Միասնական ռեեստրում կատարված փոփոխությունների (լրացումների) մասին տեղեկատվության հարցում (P.SP.01.0PR.069)</w:t>
                    </w:r>
                  </w:p>
                </w:txbxContent>
              </v:textbox>
            </v:rect>
            <v:rect id="_x0000_s1305" style="position:absolute;left:6795;top:5182;width:3322;height:438" stroked="f">
              <v:textbox style="mso-next-textbox:#_x0000_s1305" inset="0,0,0,0">
                <w:txbxContent>
                  <w:p w14:paraId="4BD003E8" w14:textId="77777777" w:rsidR="005A1DA7" w:rsidRPr="003978C2" w:rsidRDefault="005A1DA7" w:rsidP="00651630">
                    <w:pPr>
                      <w:spacing w:after="0" w:line="240" w:lineRule="auto"/>
                      <w:jc w:val="center"/>
                      <w:rPr>
                        <w:rFonts w:ascii="Sylfaen" w:hAnsi="Sylfaen"/>
                        <w:sz w:val="12"/>
                        <w:szCs w:val="12"/>
                      </w:rPr>
                    </w:pPr>
                    <w:r w:rsidRPr="003978C2">
                      <w:rPr>
                        <w:rFonts w:ascii="Sylfaen" w:hAnsi="Sylfaen" w:cs="Tahoma"/>
                        <w:sz w:val="12"/>
                        <w:szCs w:val="12"/>
                      </w:rPr>
                      <w:t>։</w:t>
                    </w:r>
                    <w:r w:rsidRPr="003978C2">
                      <w:rPr>
                        <w:rFonts w:ascii="Sylfaen" w:hAnsi="Sylfaen"/>
                        <w:sz w:val="12"/>
                        <w:szCs w:val="12"/>
                      </w:rPr>
                      <w:t xml:space="preserve"> միասնական ռեեստր [տեղեկությունները հարցվել են]</w:t>
                    </w:r>
                  </w:p>
                </w:txbxContent>
              </v:textbox>
            </v:rect>
            <v:rect id="_x0000_s1306" style="position:absolute;left:6651;top:6610;width:3403;height:438" stroked="f">
              <v:textbox style="mso-next-textbox:#_x0000_s1306" inset="0,0,0,0">
                <w:txbxContent>
                  <w:p w14:paraId="60500F78" w14:textId="77777777" w:rsidR="005A1DA7" w:rsidRPr="003978C2" w:rsidRDefault="005A1DA7" w:rsidP="00651630">
                    <w:pPr>
                      <w:spacing w:after="0" w:line="240" w:lineRule="auto"/>
                      <w:jc w:val="center"/>
                      <w:rPr>
                        <w:rFonts w:ascii="Sylfaen" w:hAnsi="Sylfaen"/>
                        <w:sz w:val="12"/>
                        <w:szCs w:val="12"/>
                      </w:rPr>
                    </w:pPr>
                    <w:r w:rsidRPr="003978C2">
                      <w:rPr>
                        <w:rFonts w:ascii="Sylfaen" w:hAnsi="Sylfaen"/>
                        <w:sz w:val="12"/>
                        <w:szCs w:val="12"/>
                      </w:rPr>
                      <w:t>Միասնական ռեեստրում կատարված փոփոխությունների (լրացումների) վերաբերյալ հարցման մշակում եւ տեղեկատվության տրամադրում (P.SP.01.0PR.070)</w:t>
                    </w:r>
                  </w:p>
                </w:txbxContent>
              </v:textbox>
            </v:rect>
            <v:rect id="_x0000_s1307" style="position:absolute;left:2319;top:5947;width:3253;height:438" stroked="f">
              <v:textbox style="mso-next-textbox:#_x0000_s1307" inset="0,0,0,0">
                <w:txbxContent>
                  <w:p w14:paraId="76F6F84D" w14:textId="77777777" w:rsidR="005A1DA7" w:rsidRPr="003978C2" w:rsidRDefault="005A1DA7" w:rsidP="00651630">
                    <w:pPr>
                      <w:spacing w:after="0" w:line="240" w:lineRule="auto"/>
                      <w:jc w:val="center"/>
                      <w:rPr>
                        <w:rFonts w:ascii="Sylfaen" w:hAnsi="Sylfaen"/>
                        <w:sz w:val="12"/>
                        <w:szCs w:val="12"/>
                      </w:rPr>
                    </w:pPr>
                    <w:r w:rsidRPr="003978C2">
                      <w:rPr>
                        <w:rFonts w:ascii="Sylfaen" w:hAnsi="Sylfaen" w:cs="Tahoma"/>
                        <w:sz w:val="12"/>
                        <w:szCs w:val="12"/>
                      </w:rPr>
                      <w:t>։</w:t>
                    </w:r>
                    <w:r w:rsidRPr="003978C2">
                      <w:rPr>
                        <w:rFonts w:ascii="Sylfaen" w:hAnsi="Sylfaen"/>
                        <w:sz w:val="12"/>
                        <w:szCs w:val="12"/>
                      </w:rPr>
                      <w:t xml:space="preserve"> միասնական ռեեստր [տեղեկությունները բացակայում են]</w:t>
                    </w:r>
                  </w:p>
                </w:txbxContent>
              </v:textbox>
            </v:rect>
            <v:rect id="_x0000_s1308" style="position:absolute;left:2319;top:6459;width:3135;height:589" stroked="f">
              <v:textbox style="mso-next-textbox:#_x0000_s1308" inset="0,0,0,0">
                <w:txbxContent>
                  <w:p w14:paraId="58B4958C" w14:textId="77777777" w:rsidR="005A1DA7" w:rsidRPr="003978C2" w:rsidRDefault="005A1DA7" w:rsidP="003978C2">
                    <w:pPr>
                      <w:spacing w:after="0" w:line="240" w:lineRule="auto"/>
                      <w:jc w:val="center"/>
                      <w:rPr>
                        <w:rFonts w:ascii="Sylfaen" w:hAnsi="Sylfaen"/>
                        <w:sz w:val="12"/>
                        <w:szCs w:val="12"/>
                      </w:rPr>
                    </w:pPr>
                    <w:r w:rsidRPr="003978C2">
                      <w:rPr>
                        <w:rFonts w:ascii="Sylfaen" w:hAnsi="Sylfaen" w:cs="Tahoma"/>
                        <w:sz w:val="12"/>
                        <w:szCs w:val="12"/>
                      </w:rPr>
                      <w:t>։</w:t>
                    </w:r>
                    <w:r w:rsidRPr="003978C2">
                      <w:rPr>
                        <w:rFonts w:ascii="Sylfaen" w:hAnsi="Sylfaen"/>
                        <w:sz w:val="12"/>
                        <w:szCs w:val="12"/>
                      </w:rPr>
                      <w:t xml:space="preserve"> մտավոր սեփականության օբյեկտների</w:t>
                    </w:r>
                  </w:p>
                  <w:p w14:paraId="22D9FFE4" w14:textId="77777777" w:rsidR="005A1DA7" w:rsidRPr="003978C2" w:rsidRDefault="005A1DA7" w:rsidP="003978C2">
                    <w:pPr>
                      <w:spacing w:after="0" w:line="240" w:lineRule="auto"/>
                      <w:jc w:val="center"/>
                      <w:rPr>
                        <w:rFonts w:ascii="Sylfaen" w:hAnsi="Sylfaen"/>
                        <w:sz w:val="12"/>
                        <w:szCs w:val="12"/>
                      </w:rPr>
                    </w:pPr>
                    <w:r w:rsidRPr="003978C2">
                      <w:rPr>
                        <w:rFonts w:ascii="Sylfaen" w:hAnsi="Sylfaen"/>
                        <w:sz w:val="12"/>
                        <w:szCs w:val="12"/>
                      </w:rPr>
                      <w:t>միասնական մաքսային ռեեստր [տեղեկությունները ստացվել են]</w:t>
                    </w:r>
                  </w:p>
                </w:txbxContent>
              </v:textbox>
            </v:rect>
            <v:rect id="_x0000_s1309" style="position:absolute;left:2424;top:7397;width:3148;height:589" stroked="f">
              <v:textbox style="mso-next-textbox:#_x0000_s1309" inset="0,0,0,0">
                <w:txbxContent>
                  <w:p w14:paraId="0250DE8D" w14:textId="77777777" w:rsidR="005A1DA7" w:rsidRPr="005C4425" w:rsidRDefault="005A1DA7" w:rsidP="00651630">
                    <w:pPr>
                      <w:spacing w:after="0" w:line="240" w:lineRule="auto"/>
                      <w:jc w:val="center"/>
                      <w:rPr>
                        <w:rFonts w:ascii="Sylfaen" w:hAnsi="Sylfaen"/>
                        <w:sz w:val="10"/>
                        <w:szCs w:val="10"/>
                      </w:rPr>
                    </w:pPr>
                    <w:r w:rsidRPr="005C4425">
                      <w:rPr>
                        <w:rFonts w:ascii="Sylfaen" w:hAnsi="Sylfaen"/>
                        <w:sz w:val="10"/>
                        <w:szCs w:val="10"/>
                      </w:rPr>
                      <w:t>Միասնական ռեեստրում կատարված փոփոխությունների (լրացումների) մասին տեղեկատվության ընդունում եւ մշակում (P.SP.01.0PR.071)</w:t>
                    </w:r>
                  </w:p>
                </w:txbxContent>
              </v:textbox>
            </v:rect>
          </v:group>
        </w:pict>
      </w:r>
      <w:r w:rsidR="00651630" w:rsidRPr="00420A82">
        <w:rPr>
          <w:noProof/>
          <w:lang w:val="en-US" w:eastAsia="en-US" w:bidi="ar-SA"/>
        </w:rPr>
        <w:drawing>
          <wp:inline distT="0" distB="0" distL="0" distR="0" wp14:anchorId="3C59021B" wp14:editId="3DB29442">
            <wp:extent cx="5759450" cy="2971038"/>
            <wp:effectExtent l="19050" t="0" r="0" b="0"/>
            <wp:docPr id="17" name="Picture 17"/>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cstate="print"/>
                    <a:stretch/>
                  </pic:blipFill>
                  <pic:spPr>
                    <a:xfrm>
                      <a:off x="0" y="0"/>
                      <a:ext cx="5759450" cy="2971038"/>
                    </a:xfrm>
                    <a:prstGeom prst="rect">
                      <a:avLst/>
                    </a:prstGeom>
                  </pic:spPr>
                </pic:pic>
              </a:graphicData>
            </a:graphic>
          </wp:inline>
        </w:drawing>
      </w:r>
    </w:p>
    <w:p w14:paraId="14A5CB82" w14:textId="77777777" w:rsidR="00651630" w:rsidRPr="00420A82" w:rsidRDefault="00651630" w:rsidP="00902B97">
      <w:pPr>
        <w:pStyle w:val="aa"/>
        <w:rPr>
          <w:rStyle w:val="af"/>
          <w:rFonts w:ascii="Sylfaen" w:hAnsi="Sylfaen"/>
          <w:color w:val="auto"/>
        </w:rPr>
      </w:pPr>
      <w:r w:rsidRPr="00420A82">
        <w:t>Նկ. 16. «Միասնական ռեեստրում կատարված փոփոխությունների (լրացումների) մասին տեղեկատվության ստացում» ընթացակարգի (P.SP.01.PRC.009) կատարման սխեման</w:t>
      </w:r>
    </w:p>
    <w:p w14:paraId="377D0588" w14:textId="77777777" w:rsidR="003978C2" w:rsidRPr="00AD20B3" w:rsidRDefault="003978C2" w:rsidP="00A06554">
      <w:pPr>
        <w:pStyle w:val="af1"/>
        <w:widowControl w:val="0"/>
        <w:spacing w:after="160"/>
        <w:ind w:firstLine="567"/>
        <w:outlineLvl w:val="9"/>
        <w:rPr>
          <w:rFonts w:ascii="Sylfaen" w:hAnsi="Sylfaen"/>
          <w:noProof/>
        </w:rPr>
      </w:pPr>
    </w:p>
    <w:p w14:paraId="5249FAF0" w14:textId="77777777" w:rsidR="00651630" w:rsidRPr="00420A82" w:rsidRDefault="00651630" w:rsidP="00F111A8">
      <w:pPr>
        <w:pStyle w:val="af1"/>
        <w:widowControl w:val="0"/>
        <w:tabs>
          <w:tab w:val="left" w:pos="1134"/>
        </w:tabs>
        <w:spacing w:after="160"/>
        <w:ind w:firstLine="567"/>
        <w:outlineLvl w:val="9"/>
        <w:rPr>
          <w:rFonts w:ascii="Sylfaen" w:hAnsi="Sylfaen"/>
          <w:noProof/>
        </w:rPr>
      </w:pPr>
      <w:r w:rsidRPr="00420A82">
        <w:rPr>
          <w:rFonts w:ascii="Sylfaen" w:hAnsi="Sylfaen"/>
          <w:noProof/>
        </w:rPr>
        <w:t>119.</w:t>
      </w:r>
      <w:r w:rsidR="003978C2" w:rsidRPr="00AD20B3">
        <w:rPr>
          <w:rFonts w:ascii="Sylfaen" w:hAnsi="Sylfaen"/>
          <w:noProof/>
        </w:rPr>
        <w:tab/>
      </w:r>
      <w:r w:rsidRPr="00420A82">
        <w:rPr>
          <w:rFonts w:ascii="Sylfaen" w:hAnsi="Sylfaen"/>
          <w:noProof/>
        </w:rPr>
        <w:t>«Միասնական ռեեստրում կատարված փոփոխությունների (լրացումների) մասին տեղեկատվության ստացում» ընթացակարգը (P.SP.01.PRC.009) կատարվում է միասնական ռեեստրից այն տեղեկությունները լիազորված մարմնի կողմից ստանալու նպատակով, որոնց ավելացումը միասնական ռեեստրում կամ որոնցում փոփոխությունների կատարումը տեղի է ունեցել՝ սկսած հարցման մեջ նշված պահից մինչև այդ հարցումը կատարելու պահը։</w:t>
      </w:r>
    </w:p>
    <w:p w14:paraId="7B2C9C6E" w14:textId="77777777" w:rsidR="00651630" w:rsidRPr="00420A82" w:rsidRDefault="00651630" w:rsidP="00F111A8">
      <w:pPr>
        <w:pStyle w:val="af1"/>
        <w:widowControl w:val="0"/>
        <w:spacing w:after="160"/>
        <w:ind w:firstLine="567"/>
        <w:outlineLvl w:val="9"/>
        <w:rPr>
          <w:rFonts w:ascii="Sylfaen" w:hAnsi="Sylfaen"/>
          <w:noProof/>
        </w:rPr>
      </w:pPr>
      <w:r w:rsidRPr="00420A82">
        <w:rPr>
          <w:rFonts w:ascii="Sylfaen" w:hAnsi="Sylfaen"/>
          <w:noProof/>
        </w:rPr>
        <w:t xml:space="preserve">Ընթացակարգը կատարվում է նաև, եթե «Ապրանքների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ստացում» ընթացակարգի (P.SP.01.PRC.007) կատարման արդյունքում պարզվել է, որ անդամ պետության լիազորված մարմնում միասնական ռեեստրի վերջին թարմացման ամսաթիվն ու ժամն ավելի վաղ են, քան Հանձնաժողովի միասնական ռեեստրում տեղեկությունների վերջին փոփոխման ամսաթիվն ու ժամը։ </w:t>
      </w:r>
    </w:p>
    <w:p w14:paraId="797A2098" w14:textId="77777777" w:rsidR="00651630" w:rsidRPr="00420A82" w:rsidRDefault="00651630" w:rsidP="00F111A8">
      <w:pPr>
        <w:pStyle w:val="af1"/>
        <w:widowControl w:val="0"/>
        <w:tabs>
          <w:tab w:val="left" w:pos="1134"/>
        </w:tabs>
        <w:spacing w:after="160"/>
        <w:ind w:firstLine="567"/>
        <w:outlineLvl w:val="9"/>
        <w:rPr>
          <w:rFonts w:ascii="Sylfaen" w:hAnsi="Sylfaen"/>
          <w:noProof/>
        </w:rPr>
      </w:pPr>
      <w:r w:rsidRPr="00420A82">
        <w:rPr>
          <w:rFonts w:ascii="Sylfaen" w:hAnsi="Sylfaen"/>
          <w:noProof/>
        </w:rPr>
        <w:t>120.</w:t>
      </w:r>
      <w:r w:rsidR="003978C2" w:rsidRPr="003978C2">
        <w:rPr>
          <w:rFonts w:ascii="Sylfaen" w:hAnsi="Sylfaen"/>
          <w:noProof/>
        </w:rPr>
        <w:tab/>
      </w:r>
      <w:r w:rsidRPr="00420A82">
        <w:rPr>
          <w:rFonts w:ascii="Sylfaen" w:hAnsi="Sylfaen"/>
          <w:noProof/>
        </w:rPr>
        <w:t>Առաջինը կատարվում է «Միասնական ռեեստրում կատարված փոփոխությունների (լրացումների) մասին տեղեկատվության հարցում» գործառնությունը (P.SP.01.OPR.069), որի կատարման արդյունքում անդամ պետության լիազորված մարմնի կողմից ձևավորվում ու Հանձնաժողով է ներկայացվում միասնական ռեեստրում կատարված փոփոխությունների (լրացումների) մասին տեղեկատվություն ստանալու վերաբերյալ հարցումը։</w:t>
      </w:r>
    </w:p>
    <w:p w14:paraId="5D415224" w14:textId="77777777" w:rsidR="00651630" w:rsidRPr="00420A82" w:rsidRDefault="00651630" w:rsidP="00F111A8">
      <w:pPr>
        <w:pStyle w:val="af1"/>
        <w:widowControl w:val="0"/>
        <w:tabs>
          <w:tab w:val="left" w:pos="1134"/>
        </w:tabs>
        <w:spacing w:after="160"/>
        <w:ind w:firstLine="567"/>
        <w:outlineLvl w:val="9"/>
        <w:rPr>
          <w:rFonts w:ascii="Sylfaen" w:hAnsi="Sylfaen"/>
          <w:noProof/>
        </w:rPr>
      </w:pPr>
      <w:r w:rsidRPr="00420A82">
        <w:rPr>
          <w:rFonts w:ascii="Sylfaen" w:hAnsi="Sylfaen"/>
          <w:noProof/>
        </w:rPr>
        <w:t>121.</w:t>
      </w:r>
      <w:r w:rsidR="003978C2" w:rsidRPr="003978C2">
        <w:rPr>
          <w:rFonts w:ascii="Sylfaen" w:hAnsi="Sylfaen"/>
          <w:noProof/>
        </w:rPr>
        <w:tab/>
      </w:r>
      <w:r w:rsidRPr="00420A82">
        <w:rPr>
          <w:rFonts w:ascii="Sylfaen" w:hAnsi="Sylfaen"/>
          <w:noProof/>
        </w:rPr>
        <w:t>Միասնական ռեեստրում կատարված փոփոխությունների (լրացումների) մասին տեղեկատվության</w:t>
      </w:r>
      <w:r w:rsidR="00420A82">
        <w:rPr>
          <w:rFonts w:ascii="Sylfaen" w:hAnsi="Sylfaen"/>
          <w:noProof/>
        </w:rPr>
        <w:t xml:space="preserve"> </w:t>
      </w:r>
      <w:r w:rsidRPr="00420A82">
        <w:rPr>
          <w:rFonts w:ascii="Sylfaen" w:hAnsi="Sylfaen"/>
          <w:noProof/>
        </w:rPr>
        <w:t xml:space="preserve">հարցումը Հանձնաժողովի կողմից ստանալու դեպքում կատարվում է «Միասնական ռեեստրում կատարված փոփոխությունների (լրացումների) վերաբերյալ հարցման մշակում եւ տեղեկատվության ներկայացում» գործառնությունը (P.SP.01.OPR.070), որի </w:t>
      </w:r>
      <w:r w:rsidRPr="003978C2">
        <w:rPr>
          <w:rFonts w:ascii="Sylfaen" w:hAnsi="Sylfaen"/>
          <w:noProof/>
          <w:spacing w:val="-4"/>
        </w:rPr>
        <w:t>կատարման արդյունքում ձևավորվում ու անդամ պետության լիազորված մարմին են ներկայացվում</w:t>
      </w:r>
      <w:r w:rsidRPr="00420A82">
        <w:rPr>
          <w:rFonts w:ascii="Sylfaen" w:hAnsi="Sylfaen"/>
          <w:noProof/>
        </w:rPr>
        <w:t xml:space="preserve"> հարցման մեջ նշված պահից միասնական ռեեստրում կատարված փոփոխությունների (լրացումների) մասին տեղեկությունները, կամ ուղարկվում է փոփոխությունների բացակայության վերաբերյալ ծանուցում։</w:t>
      </w:r>
    </w:p>
    <w:p w14:paraId="2DF910B6" w14:textId="77777777" w:rsidR="00651630" w:rsidRPr="00420A82" w:rsidRDefault="00651630" w:rsidP="00F111A8">
      <w:pPr>
        <w:pStyle w:val="af1"/>
        <w:widowControl w:val="0"/>
        <w:tabs>
          <w:tab w:val="left" w:pos="1134"/>
        </w:tabs>
        <w:spacing w:after="160"/>
        <w:ind w:firstLine="567"/>
        <w:outlineLvl w:val="9"/>
        <w:rPr>
          <w:rFonts w:ascii="Sylfaen" w:hAnsi="Sylfaen"/>
          <w:noProof/>
        </w:rPr>
      </w:pPr>
      <w:r w:rsidRPr="00420A82">
        <w:rPr>
          <w:rFonts w:ascii="Sylfaen" w:hAnsi="Sylfaen"/>
          <w:noProof/>
        </w:rPr>
        <w:t>122.</w:t>
      </w:r>
      <w:r w:rsidR="003978C2" w:rsidRPr="003978C2">
        <w:rPr>
          <w:rFonts w:ascii="Sylfaen" w:hAnsi="Sylfaen"/>
          <w:noProof/>
        </w:rPr>
        <w:tab/>
      </w:r>
      <w:r w:rsidRPr="00420A82">
        <w:rPr>
          <w:rFonts w:ascii="Sylfaen" w:hAnsi="Sylfaen"/>
          <w:noProof/>
        </w:rPr>
        <w:t>Միասնական ռեեստրում կատարված փոփոխությունների (լրացումների) մասին տեղեկությունները կամ փոփոխությունների բացակայության վերաբերյալ ծանուցումն անդամ պետության լիազորված մարմնում ստանալու դեպքում կատարվում է «Միասնական ռեեստրում կատարված փոփոխությունների (լրացումների) մասին տեղեկատվության ընդունում եւ մշակում» գործառնությունը (P.SP.01.OPR.071), որի կատարման արդյունքում իրականացվում է անդամ պետության լիազորված մարմնում միասնական ռեեստրի տեղեկությունների համաժամանակեցում Հանձնաժողովում միասնական ռեեստրի տեղեկությունների հետ, կամ պարզվում է այդպիսի համաժամանակեցման անհրաժեշտության բացակայությունը։</w:t>
      </w:r>
      <w:r w:rsidR="00420A82">
        <w:rPr>
          <w:rFonts w:ascii="Sylfaen" w:hAnsi="Sylfaen"/>
          <w:noProof/>
        </w:rPr>
        <w:t xml:space="preserve"> </w:t>
      </w:r>
    </w:p>
    <w:p w14:paraId="4702E398" w14:textId="77777777" w:rsidR="00651630" w:rsidRPr="00420A82" w:rsidRDefault="00651630" w:rsidP="00F111A8">
      <w:pPr>
        <w:pStyle w:val="af1"/>
        <w:widowControl w:val="0"/>
        <w:tabs>
          <w:tab w:val="left" w:pos="1134"/>
        </w:tabs>
        <w:spacing w:after="160"/>
        <w:ind w:firstLine="567"/>
        <w:outlineLvl w:val="9"/>
        <w:rPr>
          <w:rFonts w:ascii="Sylfaen" w:hAnsi="Sylfaen"/>
          <w:noProof/>
        </w:rPr>
      </w:pPr>
      <w:r w:rsidRPr="00420A82">
        <w:rPr>
          <w:rFonts w:ascii="Sylfaen" w:hAnsi="Sylfaen"/>
          <w:noProof/>
        </w:rPr>
        <w:t>123.</w:t>
      </w:r>
      <w:r w:rsidR="003978C2" w:rsidRPr="003978C2">
        <w:rPr>
          <w:rFonts w:ascii="Sylfaen" w:hAnsi="Sylfaen"/>
          <w:noProof/>
        </w:rPr>
        <w:tab/>
      </w:r>
      <w:r w:rsidRPr="00420A82">
        <w:rPr>
          <w:rFonts w:ascii="Sylfaen" w:hAnsi="Sylfaen"/>
          <w:noProof/>
        </w:rPr>
        <w:t>«Միասնական ռեեստրում կատարված փոփոխությունների (լրացումների) մասին տեղեկատվության ստացում» ընթացակարգի (P.SP.01.PRC.009) կատարման արդյունքն անդամ պետության լիազորված մարմնում միասնական ռեեստրի տեղեկությունների հանաժամանակեցումն է Հանձնաժողովում միասնական ռեեստրի տեղեկությունների հետ, կամ պարզվում է այդպիսի համաժամանակեցման անհրաժեշտության բացակայությունը։</w:t>
      </w:r>
      <w:r w:rsidR="00420A82">
        <w:rPr>
          <w:rFonts w:ascii="Sylfaen" w:hAnsi="Sylfaen"/>
          <w:noProof/>
        </w:rPr>
        <w:t xml:space="preserve"> </w:t>
      </w:r>
    </w:p>
    <w:p w14:paraId="54E21103" w14:textId="77777777" w:rsidR="00651630" w:rsidRPr="00420A82" w:rsidRDefault="00651630" w:rsidP="00F111A8">
      <w:pPr>
        <w:pStyle w:val="af1"/>
        <w:widowControl w:val="0"/>
        <w:tabs>
          <w:tab w:val="left" w:pos="1134"/>
        </w:tabs>
        <w:spacing w:after="160"/>
        <w:ind w:firstLine="567"/>
        <w:outlineLvl w:val="9"/>
        <w:rPr>
          <w:rFonts w:ascii="Sylfaen" w:hAnsi="Sylfaen"/>
          <w:noProof/>
        </w:rPr>
      </w:pPr>
      <w:r w:rsidRPr="00420A82">
        <w:rPr>
          <w:rFonts w:ascii="Sylfaen" w:hAnsi="Sylfaen"/>
          <w:noProof/>
        </w:rPr>
        <w:t>124.</w:t>
      </w:r>
      <w:r w:rsidR="003978C2" w:rsidRPr="003978C2">
        <w:rPr>
          <w:rFonts w:ascii="Sylfaen" w:hAnsi="Sylfaen"/>
          <w:noProof/>
        </w:rPr>
        <w:tab/>
      </w:r>
      <w:r w:rsidRPr="00420A82">
        <w:rPr>
          <w:rFonts w:ascii="Sylfaen" w:hAnsi="Sylfaen"/>
          <w:noProof/>
        </w:rPr>
        <w:t>«Միասնական ռեեստրում կատարված փոփոխությունների (լրացումների) մասին տեղեկատվության ստացում» ընթացակարգի (P.SP.01.PRC.009) շրջանակներում կատարվող՝ ընդհանուր գործընթացի գործառնությունների ցանկը բերված է 82-րդ աղյուսակում։</w:t>
      </w:r>
    </w:p>
    <w:p w14:paraId="7FB39546" w14:textId="77777777" w:rsidR="00651630" w:rsidRPr="00420A82" w:rsidRDefault="00651630" w:rsidP="00F111A8">
      <w:pPr>
        <w:pStyle w:val="af8"/>
        <w:keepNext w:val="0"/>
        <w:keepLines w:val="0"/>
        <w:widowControl w:val="0"/>
        <w:spacing w:before="0" w:after="160" w:line="360" w:lineRule="auto"/>
        <w:ind w:firstLine="709"/>
        <w:rPr>
          <w:rFonts w:ascii="Sylfaen" w:hAnsi="Sylfaen"/>
          <w:color w:val="auto"/>
          <w:sz w:val="24"/>
        </w:rPr>
      </w:pPr>
      <w:bookmarkStart w:id="61" w:name="_Hlk508794781"/>
    </w:p>
    <w:p w14:paraId="2772A1EE" w14:textId="77777777" w:rsidR="00651630" w:rsidRPr="00420A82" w:rsidRDefault="00651630" w:rsidP="00F111A8">
      <w:pPr>
        <w:pStyle w:val="af8"/>
        <w:keepNext w:val="0"/>
        <w:keepLines w:val="0"/>
        <w:widowControl w:val="0"/>
        <w:spacing w:before="0" w:after="160" w:line="360" w:lineRule="auto"/>
        <w:ind w:firstLine="709"/>
        <w:rPr>
          <w:rFonts w:ascii="Sylfaen" w:hAnsi="Sylfaen"/>
          <w:color w:val="auto"/>
          <w:sz w:val="24"/>
        </w:rPr>
      </w:pPr>
      <w:r w:rsidRPr="00420A82">
        <w:rPr>
          <w:rFonts w:ascii="Sylfaen" w:hAnsi="Sylfaen"/>
          <w:color w:val="auto"/>
          <w:sz w:val="24"/>
        </w:rPr>
        <w:t>Աղյուսակ 82</w:t>
      </w:r>
    </w:p>
    <w:p w14:paraId="73BAF8E8" w14:textId="77777777" w:rsidR="00651630" w:rsidRPr="00420A82" w:rsidRDefault="00651630" w:rsidP="00F111A8">
      <w:pPr>
        <w:pStyle w:val="af6"/>
        <w:keepNext w:val="0"/>
        <w:widowControl w:val="0"/>
        <w:spacing w:after="160" w:line="360" w:lineRule="auto"/>
        <w:rPr>
          <w:rFonts w:ascii="Sylfaen" w:hAnsi="Sylfaen"/>
          <w:sz w:val="24"/>
          <w:szCs w:val="24"/>
        </w:rPr>
      </w:pPr>
      <w:r w:rsidRPr="00420A82">
        <w:rPr>
          <w:rFonts w:ascii="Sylfaen" w:hAnsi="Sylfaen"/>
          <w:sz w:val="24"/>
          <w:szCs w:val="24"/>
        </w:rPr>
        <w:t>«Միասնական ռեեստրում կատարված փոփոխությունների (լրացումների) մասին տեղեկատվության ստացում» ընթացակարգի (P.SP.01.PRC.009) շրջանակներում կատարվող՝ ընդհանուր գործընթացի գործառնությունների ցանկը</w:t>
      </w:r>
    </w:p>
    <w:p w14:paraId="66EBC721" w14:textId="77777777" w:rsidR="00651630" w:rsidRPr="00420A82" w:rsidRDefault="00651630" w:rsidP="005A1DA7">
      <w:pPr>
        <w:pStyle w:val="af5"/>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06"/>
        <w:gridCol w:w="1848"/>
        <w:gridCol w:w="3533"/>
        <w:gridCol w:w="2835"/>
      </w:tblGrid>
      <w:tr w:rsidR="00651630" w:rsidRPr="003978C2" w14:paraId="03E309DC" w14:textId="77777777" w:rsidTr="002A6A36">
        <w:trPr>
          <w:tblHeader/>
          <w:jc w:val="center"/>
        </w:trPr>
        <w:tc>
          <w:tcPr>
            <w:tcW w:w="1106" w:type="dxa"/>
            <w:vAlign w:val="center"/>
          </w:tcPr>
          <w:p w14:paraId="7E4317B9" w14:textId="77777777" w:rsidR="00651630" w:rsidRPr="003978C2" w:rsidRDefault="00651630" w:rsidP="002A6A36">
            <w:pPr>
              <w:pStyle w:val="a7"/>
              <w:keepNext w:val="0"/>
              <w:keepLines w:val="0"/>
              <w:widowControl w:val="0"/>
              <w:spacing w:after="120"/>
              <w:rPr>
                <w:rFonts w:ascii="Sylfaen" w:hAnsi="Sylfaen"/>
                <w:sz w:val="20"/>
                <w:szCs w:val="20"/>
              </w:rPr>
            </w:pPr>
            <w:r w:rsidRPr="003978C2">
              <w:rPr>
                <w:rFonts w:ascii="Sylfaen" w:hAnsi="Sylfaen"/>
                <w:sz w:val="20"/>
                <w:szCs w:val="20"/>
              </w:rPr>
              <w:t>Համարը՝ ը/կ</w:t>
            </w:r>
          </w:p>
        </w:tc>
        <w:tc>
          <w:tcPr>
            <w:tcW w:w="1848" w:type="dxa"/>
            <w:shd w:val="clear" w:color="auto" w:fill="auto"/>
            <w:vAlign w:val="center"/>
          </w:tcPr>
          <w:p w14:paraId="6EF21322" w14:textId="77777777" w:rsidR="00651630" w:rsidRPr="003978C2" w:rsidRDefault="00651630" w:rsidP="002A6A36">
            <w:pPr>
              <w:pStyle w:val="a7"/>
              <w:keepNext w:val="0"/>
              <w:keepLines w:val="0"/>
              <w:widowControl w:val="0"/>
              <w:spacing w:after="120"/>
              <w:rPr>
                <w:rFonts w:ascii="Sylfaen" w:hAnsi="Sylfaen"/>
                <w:sz w:val="20"/>
                <w:szCs w:val="20"/>
              </w:rPr>
            </w:pPr>
            <w:r w:rsidRPr="003978C2">
              <w:rPr>
                <w:rFonts w:ascii="Sylfaen" w:hAnsi="Sylfaen"/>
                <w:sz w:val="20"/>
                <w:szCs w:val="20"/>
              </w:rPr>
              <w:t>Ծածկագրային նշագիրը</w:t>
            </w:r>
          </w:p>
        </w:tc>
        <w:tc>
          <w:tcPr>
            <w:tcW w:w="3533" w:type="dxa"/>
            <w:shd w:val="clear" w:color="auto" w:fill="auto"/>
            <w:vAlign w:val="center"/>
          </w:tcPr>
          <w:p w14:paraId="57D4F42A" w14:textId="77777777" w:rsidR="00651630" w:rsidRPr="003978C2" w:rsidRDefault="00651630" w:rsidP="002A6A36">
            <w:pPr>
              <w:pStyle w:val="a7"/>
              <w:keepNext w:val="0"/>
              <w:keepLines w:val="0"/>
              <w:widowControl w:val="0"/>
              <w:spacing w:after="120"/>
              <w:rPr>
                <w:rFonts w:ascii="Sylfaen" w:hAnsi="Sylfaen"/>
                <w:sz w:val="20"/>
                <w:szCs w:val="20"/>
              </w:rPr>
            </w:pPr>
            <w:r w:rsidRPr="003978C2">
              <w:rPr>
                <w:rFonts w:ascii="Sylfaen" w:hAnsi="Sylfaen"/>
                <w:sz w:val="20"/>
                <w:szCs w:val="20"/>
              </w:rPr>
              <w:t>Անվանումը</w:t>
            </w:r>
          </w:p>
        </w:tc>
        <w:tc>
          <w:tcPr>
            <w:tcW w:w="2835" w:type="dxa"/>
            <w:shd w:val="clear" w:color="auto" w:fill="auto"/>
            <w:vAlign w:val="center"/>
          </w:tcPr>
          <w:p w14:paraId="1FA7CFFE" w14:textId="77777777" w:rsidR="00651630" w:rsidRPr="003978C2" w:rsidRDefault="00651630" w:rsidP="002A6A36">
            <w:pPr>
              <w:pStyle w:val="a7"/>
              <w:keepNext w:val="0"/>
              <w:keepLines w:val="0"/>
              <w:widowControl w:val="0"/>
              <w:spacing w:after="120"/>
              <w:rPr>
                <w:rFonts w:ascii="Sylfaen" w:hAnsi="Sylfaen"/>
                <w:sz w:val="20"/>
                <w:szCs w:val="20"/>
              </w:rPr>
            </w:pPr>
            <w:r w:rsidRPr="003978C2">
              <w:rPr>
                <w:rFonts w:ascii="Sylfaen" w:hAnsi="Sylfaen"/>
                <w:sz w:val="20"/>
                <w:szCs w:val="20"/>
              </w:rPr>
              <w:t>Նկարագրությունը</w:t>
            </w:r>
          </w:p>
        </w:tc>
      </w:tr>
      <w:tr w:rsidR="00651630" w:rsidRPr="003978C2" w14:paraId="380C09E6" w14:textId="77777777" w:rsidTr="002A6A36">
        <w:trPr>
          <w:jc w:val="center"/>
        </w:trPr>
        <w:tc>
          <w:tcPr>
            <w:tcW w:w="1106" w:type="dxa"/>
            <w:tcBorders>
              <w:top w:val="single" w:sz="4" w:space="0" w:color="auto"/>
              <w:bottom w:val="single" w:sz="4" w:space="0" w:color="auto"/>
            </w:tcBorders>
          </w:tcPr>
          <w:p w14:paraId="37FDF472" w14:textId="77777777" w:rsidR="00651630" w:rsidRPr="003978C2" w:rsidRDefault="00651630" w:rsidP="003978C2">
            <w:pPr>
              <w:pStyle w:val="a5"/>
              <w:widowControl w:val="0"/>
              <w:spacing w:after="120" w:line="240" w:lineRule="auto"/>
              <w:jc w:val="center"/>
              <w:rPr>
                <w:rFonts w:ascii="Sylfaen" w:hAnsi="Sylfaen" w:cs="Times New Roman"/>
                <w:sz w:val="20"/>
              </w:rPr>
            </w:pPr>
            <w:r w:rsidRPr="003978C2">
              <w:rPr>
                <w:rFonts w:ascii="Sylfaen" w:hAnsi="Sylfaen"/>
                <w:sz w:val="20"/>
              </w:rPr>
              <w:t>1</w:t>
            </w:r>
          </w:p>
        </w:tc>
        <w:tc>
          <w:tcPr>
            <w:tcW w:w="1848" w:type="dxa"/>
            <w:tcBorders>
              <w:top w:val="single" w:sz="4" w:space="0" w:color="auto"/>
              <w:bottom w:val="single" w:sz="4" w:space="0" w:color="auto"/>
            </w:tcBorders>
            <w:shd w:val="clear" w:color="auto" w:fill="auto"/>
          </w:tcPr>
          <w:p w14:paraId="249783BF" w14:textId="77777777" w:rsidR="00651630" w:rsidRPr="003978C2" w:rsidRDefault="00651630" w:rsidP="003978C2">
            <w:pPr>
              <w:pStyle w:val="a7"/>
              <w:keepNext w:val="0"/>
              <w:keepLines w:val="0"/>
              <w:widowControl w:val="0"/>
              <w:spacing w:after="120"/>
              <w:jc w:val="left"/>
              <w:rPr>
                <w:rFonts w:ascii="Sylfaen" w:hAnsi="Sylfaen"/>
                <w:bCs/>
                <w:sz w:val="20"/>
                <w:szCs w:val="20"/>
              </w:rPr>
            </w:pPr>
            <w:r w:rsidRPr="003978C2">
              <w:rPr>
                <w:rFonts w:ascii="Sylfaen" w:hAnsi="Sylfaen"/>
                <w:color w:val="auto"/>
                <w:sz w:val="20"/>
                <w:szCs w:val="20"/>
              </w:rPr>
              <w:t>P.SP.01.OPR.</w:t>
            </w:r>
            <w:r w:rsidR="00D47BA0" w:rsidRPr="003978C2">
              <w:rPr>
                <w:rFonts w:ascii="Sylfaen" w:hAnsi="Sylfaen"/>
                <w:color w:val="auto"/>
                <w:sz w:val="20"/>
                <w:szCs w:val="20"/>
              </w:rPr>
              <w:fldChar w:fldCharType="begin"/>
            </w:r>
            <w:r w:rsidRPr="003978C2">
              <w:rPr>
                <w:rFonts w:ascii="Sylfaen" w:hAnsi="Sylfaen"/>
                <w:color w:val="auto"/>
                <w:sz w:val="20"/>
                <w:szCs w:val="20"/>
              </w:rPr>
              <w:instrText xml:space="preserve"> SEQ НумОперСписком\# "000" \s 001 \* MERGEFORMAT  \* MERGEFORMAT  \* MERGEFORMAT  \* MERGEFORMAT </w:instrText>
            </w:r>
            <w:r w:rsidR="00D47BA0" w:rsidRPr="003978C2">
              <w:rPr>
                <w:rFonts w:ascii="Sylfaen" w:hAnsi="Sylfaen"/>
                <w:color w:val="auto"/>
                <w:sz w:val="20"/>
                <w:szCs w:val="20"/>
              </w:rPr>
              <w:fldChar w:fldCharType="separate"/>
            </w:r>
            <w:r w:rsidRPr="003978C2">
              <w:rPr>
                <w:rFonts w:ascii="Sylfaen" w:hAnsi="Sylfaen"/>
                <w:noProof/>
                <w:color w:val="auto"/>
                <w:sz w:val="20"/>
                <w:szCs w:val="20"/>
              </w:rPr>
              <w:t>069</w:t>
            </w:r>
            <w:r w:rsidR="00D47BA0" w:rsidRPr="003978C2">
              <w:rPr>
                <w:rFonts w:ascii="Sylfaen" w:hAnsi="Sylfaen"/>
                <w:color w:val="auto"/>
                <w:sz w:val="20"/>
                <w:szCs w:val="20"/>
              </w:rPr>
              <w:fldChar w:fldCharType="end"/>
            </w:r>
          </w:p>
        </w:tc>
        <w:tc>
          <w:tcPr>
            <w:tcW w:w="3533" w:type="dxa"/>
            <w:tcBorders>
              <w:top w:val="single" w:sz="4" w:space="0" w:color="auto"/>
              <w:bottom w:val="single" w:sz="4" w:space="0" w:color="auto"/>
            </w:tcBorders>
            <w:shd w:val="clear" w:color="auto" w:fill="auto"/>
          </w:tcPr>
          <w:p w14:paraId="63A5F10E"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միասնական ռեեստրում կատարված փոփոխությունների (լրացումների) մասին տեղեկատվության հարցում</w:t>
            </w:r>
          </w:p>
        </w:tc>
        <w:tc>
          <w:tcPr>
            <w:tcW w:w="2835" w:type="dxa"/>
            <w:tcBorders>
              <w:top w:val="single" w:sz="4" w:space="0" w:color="auto"/>
              <w:bottom w:val="single" w:sz="4" w:space="0" w:color="auto"/>
            </w:tcBorders>
            <w:shd w:val="clear" w:color="auto" w:fill="auto"/>
          </w:tcPr>
          <w:p w14:paraId="701D888A"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բերված է սույն կանոնների 83-րդ աղյուսակում</w:t>
            </w:r>
          </w:p>
        </w:tc>
      </w:tr>
      <w:tr w:rsidR="00651630" w:rsidRPr="003978C2" w14:paraId="39B93F86" w14:textId="77777777" w:rsidTr="002A6A36">
        <w:trPr>
          <w:jc w:val="center"/>
        </w:trPr>
        <w:tc>
          <w:tcPr>
            <w:tcW w:w="1106" w:type="dxa"/>
            <w:tcBorders>
              <w:top w:val="single" w:sz="4" w:space="0" w:color="auto"/>
              <w:bottom w:val="single" w:sz="4" w:space="0" w:color="auto"/>
            </w:tcBorders>
          </w:tcPr>
          <w:p w14:paraId="40E48875" w14:textId="77777777" w:rsidR="00651630" w:rsidRPr="003978C2" w:rsidRDefault="00651630" w:rsidP="003978C2">
            <w:pPr>
              <w:pStyle w:val="a5"/>
              <w:widowControl w:val="0"/>
              <w:spacing w:after="120" w:line="240" w:lineRule="auto"/>
              <w:jc w:val="center"/>
              <w:rPr>
                <w:rFonts w:ascii="Sylfaen" w:hAnsi="Sylfaen" w:cs="Times New Roman"/>
                <w:sz w:val="20"/>
              </w:rPr>
            </w:pPr>
            <w:r w:rsidRPr="003978C2">
              <w:rPr>
                <w:rFonts w:ascii="Sylfaen" w:hAnsi="Sylfaen"/>
                <w:sz w:val="20"/>
              </w:rPr>
              <w:t>2</w:t>
            </w:r>
          </w:p>
        </w:tc>
        <w:tc>
          <w:tcPr>
            <w:tcW w:w="1848" w:type="dxa"/>
            <w:tcBorders>
              <w:top w:val="single" w:sz="4" w:space="0" w:color="auto"/>
              <w:bottom w:val="single" w:sz="4" w:space="0" w:color="auto"/>
            </w:tcBorders>
            <w:shd w:val="clear" w:color="auto" w:fill="auto"/>
          </w:tcPr>
          <w:p w14:paraId="1A53CA6C" w14:textId="77777777" w:rsidR="00651630" w:rsidRPr="003978C2" w:rsidRDefault="00651630" w:rsidP="003978C2">
            <w:pPr>
              <w:pStyle w:val="a7"/>
              <w:keepNext w:val="0"/>
              <w:keepLines w:val="0"/>
              <w:widowControl w:val="0"/>
              <w:spacing w:after="120"/>
              <w:jc w:val="left"/>
              <w:rPr>
                <w:rFonts w:ascii="Sylfaen" w:hAnsi="Sylfaen"/>
                <w:bCs/>
                <w:sz w:val="20"/>
                <w:szCs w:val="20"/>
              </w:rPr>
            </w:pPr>
            <w:r w:rsidRPr="003978C2">
              <w:rPr>
                <w:rFonts w:ascii="Sylfaen" w:hAnsi="Sylfaen"/>
                <w:color w:val="auto"/>
                <w:sz w:val="20"/>
                <w:szCs w:val="20"/>
              </w:rPr>
              <w:t>P.SP.01.OPR.</w:t>
            </w:r>
            <w:r w:rsidR="00D47BA0" w:rsidRPr="003978C2">
              <w:rPr>
                <w:rFonts w:ascii="Sylfaen" w:hAnsi="Sylfaen"/>
                <w:color w:val="auto"/>
                <w:sz w:val="20"/>
                <w:szCs w:val="20"/>
              </w:rPr>
              <w:fldChar w:fldCharType="begin"/>
            </w:r>
            <w:r w:rsidRPr="003978C2">
              <w:rPr>
                <w:rFonts w:ascii="Sylfaen" w:hAnsi="Sylfaen"/>
                <w:color w:val="auto"/>
                <w:sz w:val="20"/>
                <w:szCs w:val="20"/>
              </w:rPr>
              <w:instrText xml:space="preserve"> SEQ НумОперСписком\# "000" \s 001 \* MERGEFORMAT  \* MERGEFORMAT  \* MERGEFORMAT  \* MERGEFORMAT </w:instrText>
            </w:r>
            <w:r w:rsidR="00D47BA0" w:rsidRPr="003978C2">
              <w:rPr>
                <w:rFonts w:ascii="Sylfaen" w:hAnsi="Sylfaen"/>
                <w:color w:val="auto"/>
                <w:sz w:val="20"/>
                <w:szCs w:val="20"/>
              </w:rPr>
              <w:fldChar w:fldCharType="separate"/>
            </w:r>
            <w:r w:rsidRPr="003978C2">
              <w:rPr>
                <w:rFonts w:ascii="Sylfaen" w:hAnsi="Sylfaen"/>
                <w:noProof/>
                <w:color w:val="auto"/>
                <w:sz w:val="20"/>
                <w:szCs w:val="20"/>
              </w:rPr>
              <w:t>070</w:t>
            </w:r>
            <w:r w:rsidR="00D47BA0" w:rsidRPr="003978C2">
              <w:rPr>
                <w:rFonts w:ascii="Sylfaen" w:hAnsi="Sylfaen"/>
                <w:color w:val="auto"/>
                <w:sz w:val="20"/>
                <w:szCs w:val="20"/>
              </w:rPr>
              <w:fldChar w:fldCharType="end"/>
            </w:r>
          </w:p>
        </w:tc>
        <w:tc>
          <w:tcPr>
            <w:tcW w:w="3533" w:type="dxa"/>
            <w:tcBorders>
              <w:top w:val="single" w:sz="4" w:space="0" w:color="auto"/>
              <w:bottom w:val="single" w:sz="4" w:space="0" w:color="auto"/>
            </w:tcBorders>
            <w:shd w:val="clear" w:color="auto" w:fill="auto"/>
          </w:tcPr>
          <w:p w14:paraId="1B894384"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միասնական ռեեստրում կատարված փոփոխությունների (լրացումների) վերաբերյալ հարցման մշակում եւ տեղեկատվության ներկայացում</w:t>
            </w:r>
          </w:p>
        </w:tc>
        <w:tc>
          <w:tcPr>
            <w:tcW w:w="2835" w:type="dxa"/>
            <w:tcBorders>
              <w:top w:val="single" w:sz="4" w:space="0" w:color="auto"/>
              <w:bottom w:val="single" w:sz="4" w:space="0" w:color="auto"/>
            </w:tcBorders>
            <w:shd w:val="clear" w:color="auto" w:fill="auto"/>
          </w:tcPr>
          <w:p w14:paraId="7BEFCDDB"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բերված է սույն կանոնների 84-րդ աղյուսակում</w:t>
            </w:r>
          </w:p>
        </w:tc>
      </w:tr>
      <w:tr w:rsidR="00651630" w:rsidRPr="003978C2" w14:paraId="4F0FE2E1" w14:textId="77777777" w:rsidTr="002A6A36">
        <w:trPr>
          <w:jc w:val="center"/>
        </w:trPr>
        <w:tc>
          <w:tcPr>
            <w:tcW w:w="1106" w:type="dxa"/>
            <w:tcBorders>
              <w:top w:val="single" w:sz="4" w:space="0" w:color="auto"/>
              <w:bottom w:val="single" w:sz="4" w:space="0" w:color="auto"/>
            </w:tcBorders>
          </w:tcPr>
          <w:p w14:paraId="12C6BFFD" w14:textId="77777777" w:rsidR="00651630" w:rsidRPr="003978C2" w:rsidRDefault="00651630" w:rsidP="003978C2">
            <w:pPr>
              <w:pStyle w:val="a5"/>
              <w:widowControl w:val="0"/>
              <w:spacing w:after="120" w:line="240" w:lineRule="auto"/>
              <w:jc w:val="center"/>
              <w:rPr>
                <w:rFonts w:ascii="Sylfaen" w:hAnsi="Sylfaen" w:cs="Times New Roman"/>
                <w:sz w:val="20"/>
              </w:rPr>
            </w:pPr>
            <w:r w:rsidRPr="003978C2">
              <w:rPr>
                <w:rFonts w:ascii="Sylfaen" w:hAnsi="Sylfaen"/>
                <w:sz w:val="20"/>
              </w:rPr>
              <w:t>3</w:t>
            </w:r>
          </w:p>
        </w:tc>
        <w:tc>
          <w:tcPr>
            <w:tcW w:w="1848" w:type="dxa"/>
            <w:tcBorders>
              <w:top w:val="single" w:sz="4" w:space="0" w:color="auto"/>
              <w:bottom w:val="single" w:sz="4" w:space="0" w:color="auto"/>
            </w:tcBorders>
            <w:shd w:val="clear" w:color="auto" w:fill="auto"/>
          </w:tcPr>
          <w:p w14:paraId="6DC00B3F" w14:textId="77777777" w:rsidR="00651630" w:rsidRPr="003978C2" w:rsidRDefault="00651630" w:rsidP="003978C2">
            <w:pPr>
              <w:pStyle w:val="a7"/>
              <w:keepNext w:val="0"/>
              <w:keepLines w:val="0"/>
              <w:widowControl w:val="0"/>
              <w:spacing w:after="120"/>
              <w:jc w:val="left"/>
              <w:rPr>
                <w:rFonts w:ascii="Sylfaen" w:hAnsi="Sylfaen"/>
                <w:bCs/>
                <w:sz w:val="20"/>
                <w:szCs w:val="20"/>
              </w:rPr>
            </w:pPr>
            <w:r w:rsidRPr="003978C2">
              <w:rPr>
                <w:rFonts w:ascii="Sylfaen" w:hAnsi="Sylfaen"/>
                <w:color w:val="auto"/>
                <w:sz w:val="20"/>
                <w:szCs w:val="20"/>
              </w:rPr>
              <w:t>P.SP.01.OPR.</w:t>
            </w:r>
            <w:r w:rsidR="00D47BA0" w:rsidRPr="003978C2">
              <w:rPr>
                <w:rFonts w:ascii="Sylfaen" w:hAnsi="Sylfaen"/>
                <w:color w:val="auto"/>
                <w:sz w:val="20"/>
                <w:szCs w:val="20"/>
              </w:rPr>
              <w:fldChar w:fldCharType="begin"/>
            </w:r>
            <w:r w:rsidRPr="003978C2">
              <w:rPr>
                <w:rFonts w:ascii="Sylfaen" w:hAnsi="Sylfaen"/>
                <w:color w:val="auto"/>
                <w:sz w:val="20"/>
                <w:szCs w:val="20"/>
              </w:rPr>
              <w:instrText xml:space="preserve"> SEQ НумОперСписком\# "000" \s 001 \* MERGEFORMAT  \* MERGEFORMAT  \* MERGEFORMAT  \* MERGEFORMAT </w:instrText>
            </w:r>
            <w:r w:rsidR="00D47BA0" w:rsidRPr="003978C2">
              <w:rPr>
                <w:rFonts w:ascii="Sylfaen" w:hAnsi="Sylfaen"/>
                <w:color w:val="auto"/>
                <w:sz w:val="20"/>
                <w:szCs w:val="20"/>
              </w:rPr>
              <w:fldChar w:fldCharType="separate"/>
            </w:r>
            <w:r w:rsidRPr="003978C2">
              <w:rPr>
                <w:rFonts w:ascii="Sylfaen" w:hAnsi="Sylfaen"/>
                <w:noProof/>
                <w:color w:val="auto"/>
                <w:sz w:val="20"/>
                <w:szCs w:val="20"/>
              </w:rPr>
              <w:t>071</w:t>
            </w:r>
            <w:r w:rsidR="00D47BA0" w:rsidRPr="003978C2">
              <w:rPr>
                <w:rFonts w:ascii="Sylfaen" w:hAnsi="Sylfaen"/>
                <w:color w:val="auto"/>
                <w:sz w:val="20"/>
                <w:szCs w:val="20"/>
              </w:rPr>
              <w:fldChar w:fldCharType="end"/>
            </w:r>
          </w:p>
        </w:tc>
        <w:tc>
          <w:tcPr>
            <w:tcW w:w="3533" w:type="dxa"/>
            <w:tcBorders>
              <w:top w:val="single" w:sz="4" w:space="0" w:color="auto"/>
              <w:bottom w:val="single" w:sz="4" w:space="0" w:color="auto"/>
            </w:tcBorders>
            <w:shd w:val="clear" w:color="auto" w:fill="auto"/>
          </w:tcPr>
          <w:p w14:paraId="7B7C74E2"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միասնական ռեեստրում կատարված փոփոխությունների (լրացումների) մասին տեղեկատվության ընդունում եւ մշակում</w:t>
            </w:r>
          </w:p>
        </w:tc>
        <w:tc>
          <w:tcPr>
            <w:tcW w:w="2835" w:type="dxa"/>
            <w:tcBorders>
              <w:top w:val="single" w:sz="4" w:space="0" w:color="auto"/>
              <w:bottom w:val="single" w:sz="4" w:space="0" w:color="auto"/>
            </w:tcBorders>
            <w:shd w:val="clear" w:color="auto" w:fill="auto"/>
          </w:tcPr>
          <w:p w14:paraId="709CEBD3" w14:textId="77777777" w:rsidR="00651630" w:rsidRPr="003978C2" w:rsidRDefault="00651630" w:rsidP="003978C2">
            <w:pPr>
              <w:pStyle w:val="af3"/>
              <w:widowControl w:val="0"/>
              <w:spacing w:after="120" w:line="240" w:lineRule="auto"/>
              <w:jc w:val="left"/>
              <w:rPr>
                <w:rFonts w:ascii="Sylfaen" w:hAnsi="Sylfaen"/>
                <w:noProof/>
                <w:sz w:val="20"/>
              </w:rPr>
            </w:pPr>
            <w:r w:rsidRPr="003978C2">
              <w:rPr>
                <w:rFonts w:ascii="Sylfaen" w:hAnsi="Sylfaen"/>
                <w:noProof/>
                <w:sz w:val="20"/>
              </w:rPr>
              <w:t>բերված է սույն կանոնների 85-րդ աղյուսակում</w:t>
            </w:r>
          </w:p>
        </w:tc>
      </w:tr>
    </w:tbl>
    <w:bookmarkEnd w:id="61"/>
    <w:p w14:paraId="2F7FBADD"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83</w:t>
      </w:r>
    </w:p>
    <w:p w14:paraId="5230840E" w14:textId="77777777" w:rsidR="00651630" w:rsidRPr="00420A82" w:rsidRDefault="00651630" w:rsidP="00A06554">
      <w:pPr>
        <w:pStyle w:val="af6"/>
        <w:keepNext w:val="0"/>
        <w:widowControl w:val="0"/>
        <w:spacing w:after="160" w:line="360" w:lineRule="auto"/>
        <w:rPr>
          <w:rFonts w:ascii="Sylfaen" w:hAnsi="Sylfaen"/>
          <w:sz w:val="24"/>
          <w:szCs w:val="24"/>
        </w:rPr>
      </w:pPr>
      <w:r w:rsidRPr="00420A82">
        <w:rPr>
          <w:rFonts w:ascii="Sylfaen" w:hAnsi="Sylfaen"/>
          <w:sz w:val="24"/>
          <w:szCs w:val="24"/>
        </w:rPr>
        <w:t>«Միասնական ռեեստրում կատարված փոփոխությունների (լրացումների) մասին տեղեկատվության հարցում» գործառնության (P.SP.01.OPR.</w:t>
      </w:r>
      <w:r w:rsidRPr="00420A82">
        <w:rPr>
          <w:rFonts w:ascii="Sylfaen" w:hAnsi="Sylfaen"/>
          <w:color w:val="auto"/>
          <w:sz w:val="24"/>
          <w:szCs w:val="24"/>
        </w:rPr>
        <w:t>069)</w:t>
      </w:r>
      <w:r w:rsidRPr="00420A82">
        <w:rPr>
          <w:rFonts w:ascii="Sylfaen" w:hAnsi="Sylfaen"/>
          <w:sz w:val="24"/>
          <w:szCs w:val="24"/>
        </w:rPr>
        <w:t xml:space="preserve"> նկարագրությունը</w:t>
      </w:r>
    </w:p>
    <w:p w14:paraId="2A46E9C6" w14:textId="77777777" w:rsidR="00651630" w:rsidRPr="00420A82" w:rsidRDefault="00651630" w:rsidP="005A1DA7">
      <w:pPr>
        <w:pStyle w:val="af5"/>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2A6A36" w14:paraId="33230914" w14:textId="77777777" w:rsidTr="002A6A36">
        <w:trPr>
          <w:tblHeader/>
          <w:jc w:val="center"/>
        </w:trPr>
        <w:tc>
          <w:tcPr>
            <w:tcW w:w="1136" w:type="dxa"/>
            <w:shd w:val="clear" w:color="auto" w:fill="auto"/>
            <w:vAlign w:val="center"/>
          </w:tcPr>
          <w:p w14:paraId="7D831EDA" w14:textId="77777777" w:rsidR="00651630" w:rsidRPr="002A6A36" w:rsidRDefault="00651630" w:rsidP="002A6A36">
            <w:pPr>
              <w:pStyle w:val="a7"/>
              <w:keepNext w:val="0"/>
              <w:keepLines w:val="0"/>
              <w:widowControl w:val="0"/>
              <w:spacing w:after="120"/>
              <w:rPr>
                <w:rFonts w:ascii="Sylfaen" w:hAnsi="Sylfaen"/>
                <w:color w:val="auto"/>
                <w:sz w:val="20"/>
                <w:szCs w:val="20"/>
              </w:rPr>
            </w:pPr>
            <w:r w:rsidRPr="002A6A36">
              <w:rPr>
                <w:rFonts w:ascii="Sylfaen" w:hAnsi="Sylfaen"/>
                <w:color w:val="auto"/>
                <w:sz w:val="20"/>
                <w:szCs w:val="20"/>
              </w:rPr>
              <w:t>Համարը՝ ը/կ</w:t>
            </w:r>
          </w:p>
        </w:tc>
        <w:tc>
          <w:tcPr>
            <w:tcW w:w="2402" w:type="dxa"/>
            <w:shd w:val="clear" w:color="auto" w:fill="auto"/>
            <w:vAlign w:val="center"/>
          </w:tcPr>
          <w:p w14:paraId="2A438DCD" w14:textId="77777777" w:rsidR="00651630" w:rsidRPr="002A6A36" w:rsidRDefault="00651630" w:rsidP="002A6A36">
            <w:pPr>
              <w:pStyle w:val="a7"/>
              <w:keepNext w:val="0"/>
              <w:keepLines w:val="0"/>
              <w:widowControl w:val="0"/>
              <w:spacing w:after="120"/>
              <w:rPr>
                <w:rFonts w:ascii="Sylfaen" w:hAnsi="Sylfaen"/>
                <w:sz w:val="20"/>
                <w:szCs w:val="20"/>
              </w:rPr>
            </w:pPr>
            <w:r w:rsidRPr="002A6A36">
              <w:rPr>
                <w:rFonts w:ascii="Sylfaen" w:hAnsi="Sylfaen"/>
                <w:sz w:val="20"/>
                <w:szCs w:val="20"/>
              </w:rPr>
              <w:t>Տարրի նշագիրը</w:t>
            </w:r>
          </w:p>
        </w:tc>
        <w:tc>
          <w:tcPr>
            <w:tcW w:w="5818" w:type="dxa"/>
            <w:shd w:val="clear" w:color="auto" w:fill="auto"/>
            <w:vAlign w:val="center"/>
          </w:tcPr>
          <w:p w14:paraId="7CA3CE01" w14:textId="77777777" w:rsidR="00651630" w:rsidRPr="002A6A36" w:rsidRDefault="00651630" w:rsidP="002A6A36">
            <w:pPr>
              <w:pStyle w:val="a7"/>
              <w:keepNext w:val="0"/>
              <w:keepLines w:val="0"/>
              <w:widowControl w:val="0"/>
              <w:spacing w:after="120"/>
              <w:rPr>
                <w:rFonts w:ascii="Sylfaen" w:hAnsi="Sylfaen"/>
                <w:sz w:val="20"/>
                <w:szCs w:val="20"/>
              </w:rPr>
            </w:pPr>
            <w:r w:rsidRPr="002A6A36">
              <w:rPr>
                <w:rFonts w:ascii="Sylfaen" w:hAnsi="Sylfaen"/>
                <w:sz w:val="20"/>
                <w:szCs w:val="20"/>
              </w:rPr>
              <w:t>Նկարագրությունը</w:t>
            </w:r>
          </w:p>
        </w:tc>
      </w:tr>
      <w:tr w:rsidR="00651630" w:rsidRPr="002A6A36" w14:paraId="3FA7F71B" w14:textId="77777777" w:rsidTr="002A6A36">
        <w:trPr>
          <w:tblHeader/>
          <w:jc w:val="center"/>
        </w:trPr>
        <w:tc>
          <w:tcPr>
            <w:tcW w:w="1136" w:type="dxa"/>
            <w:shd w:val="clear" w:color="auto" w:fill="auto"/>
            <w:vAlign w:val="center"/>
          </w:tcPr>
          <w:p w14:paraId="622022E6" w14:textId="77777777" w:rsidR="00651630" w:rsidRPr="002A6A36" w:rsidRDefault="00651630" w:rsidP="002A6A36">
            <w:pPr>
              <w:pStyle w:val="a7"/>
              <w:keepNext w:val="0"/>
              <w:keepLines w:val="0"/>
              <w:widowControl w:val="0"/>
              <w:spacing w:after="120"/>
              <w:rPr>
                <w:rFonts w:ascii="Sylfaen" w:hAnsi="Sylfaen"/>
                <w:color w:val="auto"/>
                <w:sz w:val="20"/>
                <w:szCs w:val="20"/>
              </w:rPr>
            </w:pPr>
            <w:r w:rsidRPr="002A6A36">
              <w:rPr>
                <w:rFonts w:ascii="Sylfaen" w:hAnsi="Sylfaen"/>
                <w:color w:val="auto"/>
                <w:sz w:val="20"/>
                <w:szCs w:val="20"/>
              </w:rPr>
              <w:t>1</w:t>
            </w:r>
          </w:p>
        </w:tc>
        <w:tc>
          <w:tcPr>
            <w:tcW w:w="2402" w:type="dxa"/>
            <w:shd w:val="clear" w:color="auto" w:fill="auto"/>
            <w:vAlign w:val="center"/>
          </w:tcPr>
          <w:p w14:paraId="05E7BB35" w14:textId="77777777" w:rsidR="00651630" w:rsidRPr="002A6A36" w:rsidRDefault="00651630" w:rsidP="002A6A36">
            <w:pPr>
              <w:pStyle w:val="a7"/>
              <w:keepNext w:val="0"/>
              <w:keepLines w:val="0"/>
              <w:widowControl w:val="0"/>
              <w:spacing w:after="120"/>
              <w:rPr>
                <w:rFonts w:ascii="Sylfaen" w:hAnsi="Sylfaen"/>
                <w:sz w:val="20"/>
                <w:szCs w:val="20"/>
              </w:rPr>
            </w:pPr>
            <w:r w:rsidRPr="002A6A36">
              <w:rPr>
                <w:rFonts w:ascii="Sylfaen" w:hAnsi="Sylfaen"/>
                <w:sz w:val="20"/>
                <w:szCs w:val="20"/>
              </w:rPr>
              <w:t>2</w:t>
            </w:r>
          </w:p>
        </w:tc>
        <w:tc>
          <w:tcPr>
            <w:tcW w:w="5818" w:type="dxa"/>
            <w:shd w:val="clear" w:color="auto" w:fill="auto"/>
            <w:vAlign w:val="center"/>
          </w:tcPr>
          <w:p w14:paraId="26059814" w14:textId="77777777" w:rsidR="00651630" w:rsidRPr="002A6A36" w:rsidRDefault="00651630" w:rsidP="002A6A36">
            <w:pPr>
              <w:pStyle w:val="a7"/>
              <w:keepNext w:val="0"/>
              <w:keepLines w:val="0"/>
              <w:widowControl w:val="0"/>
              <w:spacing w:after="120"/>
              <w:rPr>
                <w:rFonts w:ascii="Sylfaen" w:hAnsi="Sylfaen"/>
                <w:sz w:val="20"/>
                <w:szCs w:val="20"/>
              </w:rPr>
            </w:pPr>
            <w:r w:rsidRPr="002A6A36">
              <w:rPr>
                <w:rFonts w:ascii="Sylfaen" w:hAnsi="Sylfaen"/>
                <w:sz w:val="20"/>
                <w:szCs w:val="20"/>
              </w:rPr>
              <w:t>3</w:t>
            </w:r>
          </w:p>
        </w:tc>
      </w:tr>
      <w:tr w:rsidR="00651630" w:rsidRPr="002A6A36" w14:paraId="744835B2" w14:textId="77777777" w:rsidTr="002A6A36">
        <w:trPr>
          <w:jc w:val="center"/>
        </w:trPr>
        <w:tc>
          <w:tcPr>
            <w:tcW w:w="1136" w:type="dxa"/>
            <w:tcBorders>
              <w:bottom w:val="single" w:sz="4" w:space="0" w:color="auto"/>
            </w:tcBorders>
            <w:shd w:val="clear" w:color="auto" w:fill="auto"/>
          </w:tcPr>
          <w:p w14:paraId="29BF975C"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1</w:t>
            </w:r>
          </w:p>
        </w:tc>
        <w:tc>
          <w:tcPr>
            <w:tcW w:w="2402" w:type="dxa"/>
            <w:tcBorders>
              <w:left w:val="single" w:sz="4" w:space="0" w:color="auto"/>
              <w:bottom w:val="single" w:sz="4" w:space="0" w:color="auto"/>
            </w:tcBorders>
            <w:shd w:val="clear" w:color="auto" w:fill="auto"/>
          </w:tcPr>
          <w:p w14:paraId="361E6204"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Ծածկագրային նշագիրը</w:t>
            </w:r>
          </w:p>
        </w:tc>
        <w:tc>
          <w:tcPr>
            <w:tcW w:w="5818" w:type="dxa"/>
            <w:shd w:val="clear" w:color="auto" w:fill="auto"/>
          </w:tcPr>
          <w:p w14:paraId="46A2F2C4"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color w:val="auto"/>
                <w:sz w:val="20"/>
              </w:rPr>
              <w:t>P.SP.01.OPR.069</w:t>
            </w:r>
          </w:p>
        </w:tc>
      </w:tr>
      <w:tr w:rsidR="00651630" w:rsidRPr="002A6A36" w14:paraId="64EA3C73" w14:textId="77777777" w:rsidTr="002A6A36">
        <w:trPr>
          <w:jc w:val="center"/>
        </w:trPr>
        <w:tc>
          <w:tcPr>
            <w:tcW w:w="1136" w:type="dxa"/>
            <w:tcBorders>
              <w:top w:val="single" w:sz="4" w:space="0" w:color="auto"/>
              <w:bottom w:val="single" w:sz="4" w:space="0" w:color="auto"/>
            </w:tcBorders>
            <w:shd w:val="clear" w:color="auto" w:fill="auto"/>
          </w:tcPr>
          <w:p w14:paraId="1140EE78"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2</w:t>
            </w:r>
          </w:p>
        </w:tc>
        <w:tc>
          <w:tcPr>
            <w:tcW w:w="2402" w:type="dxa"/>
            <w:tcBorders>
              <w:left w:val="single" w:sz="4" w:space="0" w:color="auto"/>
            </w:tcBorders>
            <w:shd w:val="clear" w:color="auto" w:fill="auto"/>
          </w:tcPr>
          <w:p w14:paraId="03092E5D"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Գործառնության անվանումը</w:t>
            </w:r>
          </w:p>
        </w:tc>
        <w:tc>
          <w:tcPr>
            <w:tcW w:w="5818" w:type="dxa"/>
            <w:shd w:val="clear" w:color="auto" w:fill="auto"/>
          </w:tcPr>
          <w:p w14:paraId="1244652D"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միասնական ռեեստրում կատարված փոփոխությունների (լրացումների) մասին տեղեկատվության հարցում</w:t>
            </w:r>
          </w:p>
        </w:tc>
      </w:tr>
      <w:tr w:rsidR="00651630" w:rsidRPr="002A6A36" w14:paraId="12C18869" w14:textId="77777777" w:rsidTr="002A6A36">
        <w:trPr>
          <w:jc w:val="center"/>
        </w:trPr>
        <w:tc>
          <w:tcPr>
            <w:tcW w:w="1136" w:type="dxa"/>
            <w:tcBorders>
              <w:top w:val="single" w:sz="4" w:space="0" w:color="auto"/>
              <w:bottom w:val="single" w:sz="4" w:space="0" w:color="auto"/>
            </w:tcBorders>
            <w:shd w:val="clear" w:color="auto" w:fill="auto"/>
          </w:tcPr>
          <w:p w14:paraId="091DF51A"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3</w:t>
            </w:r>
          </w:p>
        </w:tc>
        <w:tc>
          <w:tcPr>
            <w:tcW w:w="2402" w:type="dxa"/>
            <w:tcBorders>
              <w:left w:val="single" w:sz="4" w:space="0" w:color="auto"/>
            </w:tcBorders>
            <w:shd w:val="clear" w:color="auto" w:fill="auto"/>
          </w:tcPr>
          <w:p w14:paraId="5D509A72"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Կատարողը</w:t>
            </w:r>
          </w:p>
        </w:tc>
        <w:tc>
          <w:tcPr>
            <w:tcW w:w="5818" w:type="dxa"/>
            <w:shd w:val="clear" w:color="auto" w:fill="auto"/>
          </w:tcPr>
          <w:p w14:paraId="7841E37F" w14:textId="77777777" w:rsidR="00651630" w:rsidRPr="002A6A36" w:rsidRDefault="00651630" w:rsidP="002A6A36">
            <w:pPr>
              <w:pStyle w:val="af3"/>
              <w:widowControl w:val="0"/>
              <w:spacing w:after="120" w:line="240" w:lineRule="auto"/>
              <w:jc w:val="left"/>
              <w:rPr>
                <w:rFonts w:ascii="Sylfaen" w:hAnsi="Sylfaen"/>
                <w:sz w:val="20"/>
              </w:rPr>
            </w:pPr>
            <w:r w:rsidRPr="002A6A36">
              <w:rPr>
                <w:rFonts w:ascii="Sylfaen" w:hAnsi="Sylfaen"/>
                <w:noProof/>
                <w:sz w:val="20"/>
              </w:rPr>
              <w:t>անդամ պետության լիազորված մարմին</w:t>
            </w:r>
          </w:p>
        </w:tc>
      </w:tr>
      <w:tr w:rsidR="00651630" w:rsidRPr="002A6A36" w14:paraId="2AEF1160" w14:textId="77777777" w:rsidTr="002A6A36">
        <w:trPr>
          <w:jc w:val="center"/>
        </w:trPr>
        <w:tc>
          <w:tcPr>
            <w:tcW w:w="1136" w:type="dxa"/>
            <w:tcBorders>
              <w:top w:val="single" w:sz="4" w:space="0" w:color="auto"/>
              <w:bottom w:val="single" w:sz="4" w:space="0" w:color="auto"/>
            </w:tcBorders>
            <w:shd w:val="clear" w:color="auto" w:fill="auto"/>
          </w:tcPr>
          <w:p w14:paraId="259ACEA1"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4</w:t>
            </w:r>
          </w:p>
        </w:tc>
        <w:tc>
          <w:tcPr>
            <w:tcW w:w="2402" w:type="dxa"/>
            <w:tcBorders>
              <w:left w:val="single" w:sz="4" w:space="0" w:color="auto"/>
            </w:tcBorders>
            <w:shd w:val="clear" w:color="auto" w:fill="auto"/>
          </w:tcPr>
          <w:p w14:paraId="3EF5CFF4"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Կատարման պայմանները</w:t>
            </w:r>
          </w:p>
        </w:tc>
        <w:tc>
          <w:tcPr>
            <w:tcW w:w="5818" w:type="dxa"/>
            <w:shd w:val="clear" w:color="auto" w:fill="auto"/>
          </w:tcPr>
          <w:p w14:paraId="773798D5" w14:textId="77777777" w:rsidR="00651630" w:rsidRPr="002A6A36" w:rsidRDefault="00651630" w:rsidP="002A6A36">
            <w:pPr>
              <w:pStyle w:val="af3"/>
              <w:widowControl w:val="0"/>
              <w:spacing w:after="120" w:line="240" w:lineRule="auto"/>
              <w:jc w:val="left"/>
              <w:rPr>
                <w:rFonts w:ascii="Sylfaen" w:hAnsi="Sylfaen"/>
                <w:sz w:val="20"/>
              </w:rPr>
            </w:pPr>
            <w:r w:rsidRPr="002A6A36">
              <w:rPr>
                <w:rFonts w:ascii="Sylfaen" w:hAnsi="Sylfaen"/>
                <w:noProof/>
                <w:sz w:val="20"/>
              </w:rPr>
              <w:t>կատարվում է միասնական ռեեստրից փոփոխված (լրացված) տեղեկություններն ստանալու անհրաժեշտության դեպքում</w:t>
            </w:r>
          </w:p>
        </w:tc>
      </w:tr>
      <w:tr w:rsidR="00651630" w:rsidRPr="002A6A36" w14:paraId="4F54DFAD" w14:textId="77777777" w:rsidTr="002A6A36">
        <w:trPr>
          <w:jc w:val="center"/>
        </w:trPr>
        <w:tc>
          <w:tcPr>
            <w:tcW w:w="1136" w:type="dxa"/>
            <w:tcBorders>
              <w:top w:val="single" w:sz="4" w:space="0" w:color="auto"/>
              <w:bottom w:val="single" w:sz="4" w:space="0" w:color="auto"/>
            </w:tcBorders>
            <w:shd w:val="clear" w:color="auto" w:fill="auto"/>
          </w:tcPr>
          <w:p w14:paraId="307A5C3A"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5</w:t>
            </w:r>
          </w:p>
        </w:tc>
        <w:tc>
          <w:tcPr>
            <w:tcW w:w="2402" w:type="dxa"/>
            <w:tcBorders>
              <w:left w:val="single" w:sz="4" w:space="0" w:color="auto"/>
            </w:tcBorders>
            <w:shd w:val="clear" w:color="auto" w:fill="auto"/>
          </w:tcPr>
          <w:p w14:paraId="6130FA6E"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Սահմանափակումները</w:t>
            </w:r>
          </w:p>
        </w:tc>
        <w:tc>
          <w:tcPr>
            <w:tcW w:w="5818" w:type="dxa"/>
            <w:shd w:val="clear" w:color="auto" w:fill="auto"/>
          </w:tcPr>
          <w:p w14:paraId="2F04343D" w14:textId="77777777" w:rsidR="00651630" w:rsidRPr="002A6A36" w:rsidRDefault="00651630" w:rsidP="002A6A36">
            <w:pPr>
              <w:pStyle w:val="af3"/>
              <w:widowControl w:val="0"/>
              <w:spacing w:after="120" w:line="240" w:lineRule="auto"/>
              <w:jc w:val="left"/>
              <w:rPr>
                <w:rFonts w:ascii="Sylfaen" w:hAnsi="Sylfaen"/>
                <w:sz w:val="20"/>
              </w:rPr>
            </w:pPr>
            <w:r w:rsidRPr="002A6A36">
              <w:rPr>
                <w:rFonts w:ascii="Sylfaen" w:hAnsi="Sylfaen"/>
                <w:noProof/>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651630" w:rsidRPr="002A6A36" w14:paraId="7E14BC41" w14:textId="77777777" w:rsidTr="002A6A36">
        <w:trPr>
          <w:jc w:val="center"/>
        </w:trPr>
        <w:tc>
          <w:tcPr>
            <w:tcW w:w="1136" w:type="dxa"/>
            <w:tcBorders>
              <w:top w:val="single" w:sz="4" w:space="0" w:color="auto"/>
              <w:bottom w:val="single" w:sz="4" w:space="0" w:color="auto"/>
            </w:tcBorders>
            <w:shd w:val="clear" w:color="auto" w:fill="auto"/>
          </w:tcPr>
          <w:p w14:paraId="0615CFAF"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6</w:t>
            </w:r>
          </w:p>
        </w:tc>
        <w:tc>
          <w:tcPr>
            <w:tcW w:w="2402" w:type="dxa"/>
            <w:tcBorders>
              <w:left w:val="single" w:sz="4" w:space="0" w:color="auto"/>
            </w:tcBorders>
            <w:shd w:val="clear" w:color="auto" w:fill="auto"/>
          </w:tcPr>
          <w:p w14:paraId="0DCD2C44"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Գործառնության նկարագրությունը</w:t>
            </w:r>
          </w:p>
        </w:tc>
        <w:tc>
          <w:tcPr>
            <w:tcW w:w="5818" w:type="dxa"/>
            <w:shd w:val="clear" w:color="auto" w:fill="auto"/>
          </w:tcPr>
          <w:p w14:paraId="1327EF51"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կատարողը ձևավորում և Հանձնաժողով է ուղարկում միասնական ռեեստրից փոփոխված (լրացված) տեղեկությունները ներկայացնելու վերաբերյալ հարցում՝ Տեղեկատվական փոխգործակցության կանոնակարգին համապատասխան</w:t>
            </w:r>
          </w:p>
        </w:tc>
      </w:tr>
      <w:tr w:rsidR="00651630" w:rsidRPr="002A6A36" w14:paraId="7E265C73" w14:textId="77777777" w:rsidTr="002A6A36">
        <w:trPr>
          <w:jc w:val="center"/>
        </w:trPr>
        <w:tc>
          <w:tcPr>
            <w:tcW w:w="1136" w:type="dxa"/>
            <w:tcBorders>
              <w:top w:val="single" w:sz="4" w:space="0" w:color="auto"/>
            </w:tcBorders>
            <w:shd w:val="clear" w:color="auto" w:fill="auto"/>
          </w:tcPr>
          <w:p w14:paraId="7C8714E7"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7</w:t>
            </w:r>
          </w:p>
        </w:tc>
        <w:tc>
          <w:tcPr>
            <w:tcW w:w="2402" w:type="dxa"/>
            <w:tcBorders>
              <w:left w:val="single" w:sz="4" w:space="0" w:color="auto"/>
            </w:tcBorders>
            <w:shd w:val="clear" w:color="auto" w:fill="auto"/>
          </w:tcPr>
          <w:p w14:paraId="6539D588"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Արդյունքները</w:t>
            </w:r>
          </w:p>
        </w:tc>
        <w:tc>
          <w:tcPr>
            <w:tcW w:w="5818" w:type="dxa"/>
            <w:shd w:val="clear" w:color="auto" w:fill="auto"/>
          </w:tcPr>
          <w:p w14:paraId="76C1A6BB"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միասնական ռեեստրից փոփոխված (լրացված) տեղեկությունները ներկայացնելու վերաբերյալ հարցումն ուղարկվել է Հանձնաժողով</w:t>
            </w:r>
          </w:p>
        </w:tc>
      </w:tr>
    </w:tbl>
    <w:p w14:paraId="20B5A62F" w14:textId="77777777" w:rsidR="00651630" w:rsidRPr="00420A82" w:rsidRDefault="00651630" w:rsidP="00F111A8">
      <w:pPr>
        <w:pStyle w:val="af8"/>
        <w:keepNext w:val="0"/>
        <w:keepLines w:val="0"/>
        <w:widowControl w:val="0"/>
        <w:spacing w:before="0" w:after="160" w:line="360" w:lineRule="auto"/>
        <w:rPr>
          <w:rFonts w:ascii="Sylfaen" w:hAnsi="Sylfaen"/>
          <w:color w:val="auto"/>
          <w:sz w:val="24"/>
        </w:rPr>
      </w:pPr>
    </w:p>
    <w:p w14:paraId="73B51D08" w14:textId="77777777" w:rsidR="00651630" w:rsidRPr="00420A82" w:rsidRDefault="00651630" w:rsidP="00F111A8">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84</w:t>
      </w:r>
    </w:p>
    <w:p w14:paraId="0627B272" w14:textId="77777777" w:rsidR="00651630" w:rsidRPr="00420A82" w:rsidRDefault="00651630" w:rsidP="00F111A8">
      <w:pPr>
        <w:pStyle w:val="af6"/>
        <w:keepNext w:val="0"/>
        <w:widowControl w:val="0"/>
        <w:spacing w:after="160" w:line="360" w:lineRule="auto"/>
        <w:rPr>
          <w:rFonts w:ascii="Sylfaen" w:hAnsi="Sylfaen"/>
          <w:sz w:val="24"/>
          <w:szCs w:val="24"/>
        </w:rPr>
      </w:pPr>
      <w:r w:rsidRPr="00420A82">
        <w:rPr>
          <w:rFonts w:ascii="Sylfaen" w:hAnsi="Sylfaen"/>
          <w:sz w:val="24"/>
          <w:szCs w:val="24"/>
        </w:rPr>
        <w:t>«Միասնական ռեեստրում կատարված փոփոխությունների (լրացումների) վերաբերյալ հարցման մշակում եւ տեղեկատվության ներկայացում» գործառնության (P.SP.01.0PR.070) նկարագրությունը</w:t>
      </w:r>
    </w:p>
    <w:p w14:paraId="3BF580AD" w14:textId="77777777" w:rsidR="00651630" w:rsidRPr="00420A82" w:rsidRDefault="00651630" w:rsidP="005A1DA7">
      <w:pPr>
        <w:pStyle w:val="af5"/>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2A6A36" w14:paraId="470BA2BC" w14:textId="77777777" w:rsidTr="002A6A36">
        <w:trPr>
          <w:tblHeader/>
          <w:jc w:val="center"/>
        </w:trPr>
        <w:tc>
          <w:tcPr>
            <w:tcW w:w="1136" w:type="dxa"/>
            <w:shd w:val="clear" w:color="auto" w:fill="auto"/>
            <w:vAlign w:val="center"/>
          </w:tcPr>
          <w:p w14:paraId="54564EB4" w14:textId="77777777" w:rsidR="00651630" w:rsidRPr="002A6A36" w:rsidRDefault="00651630" w:rsidP="00F111A8">
            <w:pPr>
              <w:pStyle w:val="a7"/>
              <w:keepNext w:val="0"/>
              <w:keepLines w:val="0"/>
              <w:widowControl w:val="0"/>
              <w:spacing w:after="60"/>
              <w:rPr>
                <w:rFonts w:ascii="Sylfaen" w:hAnsi="Sylfaen"/>
                <w:color w:val="auto"/>
                <w:sz w:val="20"/>
                <w:szCs w:val="20"/>
              </w:rPr>
            </w:pPr>
            <w:r w:rsidRPr="002A6A36">
              <w:rPr>
                <w:rFonts w:ascii="Sylfaen" w:hAnsi="Sylfaen"/>
                <w:color w:val="auto"/>
                <w:sz w:val="20"/>
                <w:szCs w:val="20"/>
              </w:rPr>
              <w:t>Համարը՝ ը/կ</w:t>
            </w:r>
          </w:p>
        </w:tc>
        <w:tc>
          <w:tcPr>
            <w:tcW w:w="2402" w:type="dxa"/>
            <w:shd w:val="clear" w:color="auto" w:fill="auto"/>
            <w:vAlign w:val="center"/>
          </w:tcPr>
          <w:p w14:paraId="0E1631C6" w14:textId="77777777" w:rsidR="00651630" w:rsidRPr="002A6A36" w:rsidRDefault="00651630" w:rsidP="00F111A8">
            <w:pPr>
              <w:pStyle w:val="a7"/>
              <w:keepNext w:val="0"/>
              <w:keepLines w:val="0"/>
              <w:widowControl w:val="0"/>
              <w:spacing w:after="60"/>
              <w:rPr>
                <w:rFonts w:ascii="Sylfaen" w:hAnsi="Sylfaen"/>
                <w:sz w:val="20"/>
                <w:szCs w:val="20"/>
              </w:rPr>
            </w:pPr>
            <w:r w:rsidRPr="002A6A36">
              <w:rPr>
                <w:rFonts w:ascii="Sylfaen" w:hAnsi="Sylfaen"/>
                <w:sz w:val="20"/>
                <w:szCs w:val="20"/>
              </w:rPr>
              <w:t>Տարրի նշագիրը</w:t>
            </w:r>
          </w:p>
        </w:tc>
        <w:tc>
          <w:tcPr>
            <w:tcW w:w="5818" w:type="dxa"/>
            <w:shd w:val="clear" w:color="auto" w:fill="auto"/>
            <w:vAlign w:val="center"/>
          </w:tcPr>
          <w:p w14:paraId="04803F5E" w14:textId="77777777" w:rsidR="00651630" w:rsidRPr="002A6A36" w:rsidRDefault="00651630" w:rsidP="00F111A8">
            <w:pPr>
              <w:pStyle w:val="a7"/>
              <w:keepNext w:val="0"/>
              <w:keepLines w:val="0"/>
              <w:widowControl w:val="0"/>
              <w:spacing w:after="60"/>
              <w:rPr>
                <w:rFonts w:ascii="Sylfaen" w:hAnsi="Sylfaen"/>
                <w:sz w:val="20"/>
                <w:szCs w:val="20"/>
              </w:rPr>
            </w:pPr>
            <w:r w:rsidRPr="002A6A36">
              <w:rPr>
                <w:rFonts w:ascii="Sylfaen" w:hAnsi="Sylfaen"/>
                <w:sz w:val="20"/>
                <w:szCs w:val="20"/>
              </w:rPr>
              <w:t>Նկարագրությունը</w:t>
            </w:r>
          </w:p>
        </w:tc>
      </w:tr>
      <w:tr w:rsidR="00651630" w:rsidRPr="002A6A36" w14:paraId="4C61909D" w14:textId="77777777" w:rsidTr="002A6A36">
        <w:trPr>
          <w:tblHeader/>
          <w:jc w:val="center"/>
        </w:trPr>
        <w:tc>
          <w:tcPr>
            <w:tcW w:w="1136" w:type="dxa"/>
            <w:shd w:val="clear" w:color="auto" w:fill="auto"/>
            <w:vAlign w:val="center"/>
          </w:tcPr>
          <w:p w14:paraId="246ED8DF" w14:textId="77777777" w:rsidR="00651630" w:rsidRPr="002A6A36" w:rsidRDefault="00651630" w:rsidP="00F111A8">
            <w:pPr>
              <w:pStyle w:val="a7"/>
              <w:keepNext w:val="0"/>
              <w:keepLines w:val="0"/>
              <w:widowControl w:val="0"/>
              <w:spacing w:after="60"/>
              <w:rPr>
                <w:rFonts w:ascii="Sylfaen" w:hAnsi="Sylfaen"/>
                <w:color w:val="auto"/>
                <w:sz w:val="20"/>
                <w:szCs w:val="20"/>
              </w:rPr>
            </w:pPr>
            <w:r w:rsidRPr="002A6A36">
              <w:rPr>
                <w:rFonts w:ascii="Sylfaen" w:hAnsi="Sylfaen"/>
                <w:color w:val="auto"/>
                <w:sz w:val="20"/>
                <w:szCs w:val="20"/>
              </w:rPr>
              <w:t>1</w:t>
            </w:r>
          </w:p>
        </w:tc>
        <w:tc>
          <w:tcPr>
            <w:tcW w:w="2402" w:type="dxa"/>
            <w:shd w:val="clear" w:color="auto" w:fill="auto"/>
            <w:vAlign w:val="center"/>
          </w:tcPr>
          <w:p w14:paraId="4B829CEE" w14:textId="77777777" w:rsidR="00651630" w:rsidRPr="002A6A36" w:rsidRDefault="00651630" w:rsidP="00F111A8">
            <w:pPr>
              <w:pStyle w:val="a7"/>
              <w:keepNext w:val="0"/>
              <w:keepLines w:val="0"/>
              <w:widowControl w:val="0"/>
              <w:spacing w:after="60"/>
              <w:rPr>
                <w:rFonts w:ascii="Sylfaen" w:hAnsi="Sylfaen"/>
                <w:sz w:val="20"/>
                <w:szCs w:val="20"/>
              </w:rPr>
            </w:pPr>
            <w:r w:rsidRPr="002A6A36">
              <w:rPr>
                <w:rFonts w:ascii="Sylfaen" w:hAnsi="Sylfaen"/>
                <w:sz w:val="20"/>
                <w:szCs w:val="20"/>
              </w:rPr>
              <w:t>2</w:t>
            </w:r>
          </w:p>
        </w:tc>
        <w:tc>
          <w:tcPr>
            <w:tcW w:w="5818" w:type="dxa"/>
            <w:shd w:val="clear" w:color="auto" w:fill="auto"/>
            <w:vAlign w:val="center"/>
          </w:tcPr>
          <w:p w14:paraId="6CCB3FF5" w14:textId="77777777" w:rsidR="00651630" w:rsidRPr="002A6A36" w:rsidRDefault="00651630" w:rsidP="00F111A8">
            <w:pPr>
              <w:pStyle w:val="a7"/>
              <w:keepNext w:val="0"/>
              <w:keepLines w:val="0"/>
              <w:widowControl w:val="0"/>
              <w:spacing w:after="60"/>
              <w:rPr>
                <w:rFonts w:ascii="Sylfaen" w:hAnsi="Sylfaen"/>
                <w:sz w:val="20"/>
                <w:szCs w:val="20"/>
              </w:rPr>
            </w:pPr>
            <w:r w:rsidRPr="002A6A36">
              <w:rPr>
                <w:rFonts w:ascii="Sylfaen" w:hAnsi="Sylfaen"/>
                <w:sz w:val="20"/>
                <w:szCs w:val="20"/>
              </w:rPr>
              <w:t>3</w:t>
            </w:r>
          </w:p>
        </w:tc>
      </w:tr>
      <w:tr w:rsidR="00651630" w:rsidRPr="002A6A36" w14:paraId="4D0F27F0" w14:textId="77777777" w:rsidTr="002A6A36">
        <w:trPr>
          <w:jc w:val="center"/>
        </w:trPr>
        <w:tc>
          <w:tcPr>
            <w:tcW w:w="1136" w:type="dxa"/>
            <w:tcBorders>
              <w:bottom w:val="single" w:sz="4" w:space="0" w:color="auto"/>
            </w:tcBorders>
            <w:shd w:val="clear" w:color="auto" w:fill="auto"/>
          </w:tcPr>
          <w:p w14:paraId="55F5C58E" w14:textId="77777777" w:rsidR="00651630" w:rsidRPr="002A6A36" w:rsidRDefault="00651630" w:rsidP="00F111A8">
            <w:pPr>
              <w:pStyle w:val="af3"/>
              <w:widowControl w:val="0"/>
              <w:spacing w:after="60" w:line="240" w:lineRule="auto"/>
              <w:rPr>
                <w:rFonts w:ascii="Sylfaen" w:hAnsi="Sylfaen"/>
                <w:noProof/>
                <w:sz w:val="20"/>
              </w:rPr>
            </w:pPr>
            <w:r w:rsidRPr="002A6A36">
              <w:rPr>
                <w:rFonts w:ascii="Sylfaen" w:hAnsi="Sylfaen"/>
                <w:noProof/>
                <w:sz w:val="20"/>
              </w:rPr>
              <w:t>1</w:t>
            </w:r>
          </w:p>
        </w:tc>
        <w:tc>
          <w:tcPr>
            <w:tcW w:w="2402" w:type="dxa"/>
            <w:tcBorders>
              <w:left w:val="single" w:sz="4" w:space="0" w:color="auto"/>
              <w:bottom w:val="single" w:sz="4" w:space="0" w:color="auto"/>
            </w:tcBorders>
            <w:shd w:val="clear" w:color="auto" w:fill="auto"/>
          </w:tcPr>
          <w:p w14:paraId="50A8AF5A" w14:textId="77777777" w:rsidR="00651630" w:rsidRPr="002A6A36" w:rsidRDefault="00651630" w:rsidP="00F111A8">
            <w:pPr>
              <w:pStyle w:val="af3"/>
              <w:widowControl w:val="0"/>
              <w:spacing w:after="60" w:line="240" w:lineRule="auto"/>
              <w:jc w:val="left"/>
              <w:rPr>
                <w:rFonts w:ascii="Sylfaen" w:hAnsi="Sylfaen"/>
                <w:noProof/>
                <w:sz w:val="20"/>
              </w:rPr>
            </w:pPr>
            <w:r w:rsidRPr="002A6A36">
              <w:rPr>
                <w:rFonts w:ascii="Sylfaen" w:hAnsi="Sylfaen"/>
                <w:noProof/>
                <w:sz w:val="20"/>
              </w:rPr>
              <w:t>Ծածկագրային նշագիրը</w:t>
            </w:r>
          </w:p>
        </w:tc>
        <w:tc>
          <w:tcPr>
            <w:tcW w:w="5818" w:type="dxa"/>
            <w:shd w:val="clear" w:color="auto" w:fill="auto"/>
          </w:tcPr>
          <w:p w14:paraId="725BF692" w14:textId="77777777" w:rsidR="00651630" w:rsidRPr="002A6A36" w:rsidRDefault="00651630" w:rsidP="00F111A8">
            <w:pPr>
              <w:pStyle w:val="af3"/>
              <w:widowControl w:val="0"/>
              <w:spacing w:after="60" w:line="240" w:lineRule="auto"/>
              <w:jc w:val="left"/>
              <w:rPr>
                <w:rFonts w:ascii="Sylfaen" w:hAnsi="Sylfaen"/>
                <w:noProof/>
                <w:sz w:val="20"/>
              </w:rPr>
            </w:pPr>
            <w:r w:rsidRPr="002A6A36">
              <w:rPr>
                <w:rFonts w:ascii="Sylfaen" w:hAnsi="Sylfaen"/>
                <w:color w:val="auto"/>
                <w:sz w:val="20"/>
              </w:rPr>
              <w:t>P.SP.01.OPR.070</w:t>
            </w:r>
          </w:p>
        </w:tc>
      </w:tr>
      <w:tr w:rsidR="00651630" w:rsidRPr="002A6A36" w14:paraId="75933E8E" w14:textId="77777777" w:rsidTr="002A6A36">
        <w:trPr>
          <w:jc w:val="center"/>
        </w:trPr>
        <w:tc>
          <w:tcPr>
            <w:tcW w:w="1136" w:type="dxa"/>
            <w:tcBorders>
              <w:top w:val="single" w:sz="4" w:space="0" w:color="auto"/>
              <w:bottom w:val="single" w:sz="4" w:space="0" w:color="auto"/>
            </w:tcBorders>
            <w:shd w:val="clear" w:color="auto" w:fill="auto"/>
          </w:tcPr>
          <w:p w14:paraId="597C076A" w14:textId="77777777" w:rsidR="00651630" w:rsidRPr="002A6A36" w:rsidRDefault="00651630" w:rsidP="00F111A8">
            <w:pPr>
              <w:pStyle w:val="af3"/>
              <w:widowControl w:val="0"/>
              <w:spacing w:after="60" w:line="240" w:lineRule="auto"/>
              <w:rPr>
                <w:rFonts w:ascii="Sylfaen" w:hAnsi="Sylfaen"/>
                <w:noProof/>
                <w:sz w:val="20"/>
              </w:rPr>
            </w:pPr>
            <w:r w:rsidRPr="002A6A36">
              <w:rPr>
                <w:rFonts w:ascii="Sylfaen" w:hAnsi="Sylfaen"/>
                <w:noProof/>
                <w:sz w:val="20"/>
              </w:rPr>
              <w:t>2</w:t>
            </w:r>
          </w:p>
        </w:tc>
        <w:tc>
          <w:tcPr>
            <w:tcW w:w="2402" w:type="dxa"/>
            <w:tcBorders>
              <w:left w:val="single" w:sz="4" w:space="0" w:color="auto"/>
            </w:tcBorders>
            <w:shd w:val="clear" w:color="auto" w:fill="auto"/>
          </w:tcPr>
          <w:p w14:paraId="06355690" w14:textId="77777777" w:rsidR="00651630" w:rsidRPr="002A6A36" w:rsidRDefault="00651630" w:rsidP="00F111A8">
            <w:pPr>
              <w:pStyle w:val="af3"/>
              <w:widowControl w:val="0"/>
              <w:spacing w:after="60" w:line="240" w:lineRule="auto"/>
              <w:jc w:val="left"/>
              <w:rPr>
                <w:rFonts w:ascii="Sylfaen" w:hAnsi="Sylfaen"/>
                <w:noProof/>
                <w:sz w:val="20"/>
              </w:rPr>
            </w:pPr>
            <w:r w:rsidRPr="002A6A36">
              <w:rPr>
                <w:rFonts w:ascii="Sylfaen" w:hAnsi="Sylfaen"/>
                <w:noProof/>
                <w:sz w:val="20"/>
              </w:rPr>
              <w:t>Գործառնության անվանումը</w:t>
            </w:r>
          </w:p>
        </w:tc>
        <w:tc>
          <w:tcPr>
            <w:tcW w:w="5818" w:type="dxa"/>
            <w:shd w:val="clear" w:color="auto" w:fill="auto"/>
          </w:tcPr>
          <w:p w14:paraId="474678C0" w14:textId="77777777" w:rsidR="00651630" w:rsidRPr="002A6A36" w:rsidRDefault="00651630" w:rsidP="00F111A8">
            <w:pPr>
              <w:pStyle w:val="af3"/>
              <w:widowControl w:val="0"/>
              <w:spacing w:after="60" w:line="240" w:lineRule="auto"/>
              <w:jc w:val="left"/>
              <w:rPr>
                <w:rFonts w:ascii="Sylfaen" w:hAnsi="Sylfaen"/>
                <w:noProof/>
                <w:sz w:val="20"/>
              </w:rPr>
            </w:pPr>
            <w:r w:rsidRPr="002A6A36">
              <w:rPr>
                <w:rFonts w:ascii="Sylfaen" w:hAnsi="Sylfaen"/>
                <w:noProof/>
                <w:sz w:val="20"/>
              </w:rPr>
              <w:t>միասնական ռեեստրում կատարված փոփոխությունների (լրացումների) վերաբերյալ հարցման մշակում եւ տեղեկատվության ներկայացում</w:t>
            </w:r>
          </w:p>
        </w:tc>
      </w:tr>
      <w:tr w:rsidR="00651630" w:rsidRPr="002A6A36" w14:paraId="15F7192F" w14:textId="77777777" w:rsidTr="002A6A36">
        <w:trPr>
          <w:jc w:val="center"/>
        </w:trPr>
        <w:tc>
          <w:tcPr>
            <w:tcW w:w="1136" w:type="dxa"/>
            <w:tcBorders>
              <w:top w:val="single" w:sz="4" w:space="0" w:color="auto"/>
              <w:bottom w:val="single" w:sz="4" w:space="0" w:color="auto"/>
            </w:tcBorders>
            <w:shd w:val="clear" w:color="auto" w:fill="auto"/>
          </w:tcPr>
          <w:p w14:paraId="2CD3C180"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3</w:t>
            </w:r>
          </w:p>
        </w:tc>
        <w:tc>
          <w:tcPr>
            <w:tcW w:w="2402" w:type="dxa"/>
            <w:tcBorders>
              <w:left w:val="single" w:sz="4" w:space="0" w:color="auto"/>
            </w:tcBorders>
            <w:shd w:val="clear" w:color="auto" w:fill="auto"/>
          </w:tcPr>
          <w:p w14:paraId="52B32557"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Կատարողը</w:t>
            </w:r>
          </w:p>
        </w:tc>
        <w:tc>
          <w:tcPr>
            <w:tcW w:w="5818" w:type="dxa"/>
            <w:shd w:val="clear" w:color="auto" w:fill="auto"/>
          </w:tcPr>
          <w:p w14:paraId="3DAC4C47"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Հանձնաժողով</w:t>
            </w:r>
          </w:p>
        </w:tc>
      </w:tr>
      <w:tr w:rsidR="00651630" w:rsidRPr="002A6A36" w14:paraId="07DB5DBF" w14:textId="77777777" w:rsidTr="002A6A36">
        <w:trPr>
          <w:jc w:val="center"/>
        </w:trPr>
        <w:tc>
          <w:tcPr>
            <w:tcW w:w="1136" w:type="dxa"/>
            <w:tcBorders>
              <w:top w:val="single" w:sz="4" w:space="0" w:color="auto"/>
              <w:bottom w:val="single" w:sz="4" w:space="0" w:color="auto"/>
            </w:tcBorders>
            <w:shd w:val="clear" w:color="auto" w:fill="auto"/>
          </w:tcPr>
          <w:p w14:paraId="438DEE4D"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4</w:t>
            </w:r>
          </w:p>
        </w:tc>
        <w:tc>
          <w:tcPr>
            <w:tcW w:w="2402" w:type="dxa"/>
            <w:tcBorders>
              <w:left w:val="single" w:sz="4" w:space="0" w:color="auto"/>
            </w:tcBorders>
            <w:shd w:val="clear" w:color="auto" w:fill="auto"/>
          </w:tcPr>
          <w:p w14:paraId="36FBCBBA"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Կատարման պայմանները</w:t>
            </w:r>
          </w:p>
        </w:tc>
        <w:tc>
          <w:tcPr>
            <w:tcW w:w="5818" w:type="dxa"/>
            <w:shd w:val="clear" w:color="auto" w:fill="auto"/>
          </w:tcPr>
          <w:p w14:paraId="74C36A8B" w14:textId="77777777" w:rsidR="00651630" w:rsidRPr="002A6A36" w:rsidRDefault="00651630" w:rsidP="002A6A36">
            <w:pPr>
              <w:pStyle w:val="af3"/>
              <w:widowControl w:val="0"/>
              <w:spacing w:after="120" w:line="240" w:lineRule="auto"/>
              <w:jc w:val="left"/>
              <w:rPr>
                <w:rFonts w:ascii="Sylfaen" w:hAnsi="Sylfaen"/>
                <w:sz w:val="20"/>
              </w:rPr>
            </w:pPr>
            <w:r w:rsidRPr="002A6A36">
              <w:rPr>
                <w:rFonts w:ascii="Sylfaen" w:hAnsi="Sylfaen"/>
                <w:noProof/>
                <w:sz w:val="20"/>
              </w:rPr>
              <w:t>կատարվում է միասնական ռեեստրից փոփոխված (լրացված) տեղեկությունները ներկայացնելու վերաբերյալ հարցումը կատարողի կողմից ստանալու դեպքում («Միասնական ռեեստրում կատարված փոփոխությունների (լրացումների) մասին տեղեկատվության հարցում» գործառնություն (P.SP.01.OPR.069))</w:t>
            </w:r>
          </w:p>
        </w:tc>
      </w:tr>
      <w:tr w:rsidR="00651630" w:rsidRPr="002A6A36" w14:paraId="33EE154C" w14:textId="77777777" w:rsidTr="002A6A36">
        <w:trPr>
          <w:jc w:val="center"/>
        </w:trPr>
        <w:tc>
          <w:tcPr>
            <w:tcW w:w="1136" w:type="dxa"/>
            <w:tcBorders>
              <w:top w:val="single" w:sz="4" w:space="0" w:color="auto"/>
              <w:bottom w:val="single" w:sz="4" w:space="0" w:color="auto"/>
            </w:tcBorders>
            <w:shd w:val="clear" w:color="auto" w:fill="auto"/>
          </w:tcPr>
          <w:p w14:paraId="05A8169F" w14:textId="77777777" w:rsidR="00651630" w:rsidRPr="002A6A36" w:rsidRDefault="00651630" w:rsidP="00F111A8">
            <w:pPr>
              <w:pStyle w:val="af3"/>
              <w:widowControl w:val="0"/>
              <w:spacing w:after="120" w:line="240" w:lineRule="auto"/>
              <w:rPr>
                <w:rFonts w:ascii="Sylfaen" w:hAnsi="Sylfaen"/>
                <w:noProof/>
                <w:sz w:val="20"/>
              </w:rPr>
            </w:pPr>
            <w:r w:rsidRPr="002A6A36">
              <w:rPr>
                <w:rFonts w:ascii="Sylfaen" w:hAnsi="Sylfaen"/>
                <w:noProof/>
                <w:sz w:val="20"/>
              </w:rPr>
              <w:t>5</w:t>
            </w:r>
          </w:p>
        </w:tc>
        <w:tc>
          <w:tcPr>
            <w:tcW w:w="2402" w:type="dxa"/>
            <w:tcBorders>
              <w:left w:val="single" w:sz="4" w:space="0" w:color="auto"/>
            </w:tcBorders>
            <w:shd w:val="clear" w:color="auto" w:fill="auto"/>
          </w:tcPr>
          <w:p w14:paraId="1C788803" w14:textId="77777777" w:rsidR="00651630" w:rsidRPr="002A6A36" w:rsidRDefault="00651630" w:rsidP="00F111A8">
            <w:pPr>
              <w:pStyle w:val="af3"/>
              <w:widowControl w:val="0"/>
              <w:spacing w:after="120" w:line="240" w:lineRule="auto"/>
              <w:jc w:val="left"/>
              <w:rPr>
                <w:rFonts w:ascii="Sylfaen" w:hAnsi="Sylfaen"/>
                <w:noProof/>
                <w:sz w:val="20"/>
              </w:rPr>
            </w:pPr>
            <w:r w:rsidRPr="002A6A36">
              <w:rPr>
                <w:rFonts w:ascii="Sylfaen" w:hAnsi="Sylfaen"/>
                <w:noProof/>
                <w:sz w:val="20"/>
              </w:rPr>
              <w:t>Սահմանափակումները</w:t>
            </w:r>
          </w:p>
        </w:tc>
        <w:tc>
          <w:tcPr>
            <w:tcW w:w="5818" w:type="dxa"/>
            <w:shd w:val="clear" w:color="auto" w:fill="auto"/>
          </w:tcPr>
          <w:p w14:paraId="5706A20C" w14:textId="77777777" w:rsidR="00651630" w:rsidRPr="002A6A36" w:rsidRDefault="00651630" w:rsidP="00F111A8">
            <w:pPr>
              <w:pStyle w:val="af3"/>
              <w:widowControl w:val="0"/>
              <w:spacing w:after="120" w:line="240" w:lineRule="auto"/>
              <w:jc w:val="left"/>
              <w:rPr>
                <w:rFonts w:ascii="Sylfaen" w:hAnsi="Sylfaen"/>
                <w:sz w:val="20"/>
              </w:rPr>
            </w:pPr>
            <w:r w:rsidRPr="002A6A36">
              <w:rPr>
                <w:rFonts w:ascii="Sylfaen" w:hAnsi="Sylfaen"/>
                <w:noProof/>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p w14:paraId="348380B9" w14:textId="77777777" w:rsidR="00651630" w:rsidRPr="002A6A36" w:rsidRDefault="00651630" w:rsidP="00F111A8">
            <w:pPr>
              <w:pStyle w:val="af3"/>
              <w:widowControl w:val="0"/>
              <w:spacing w:after="120" w:line="240" w:lineRule="auto"/>
              <w:jc w:val="left"/>
              <w:rPr>
                <w:rFonts w:ascii="Sylfaen" w:hAnsi="Sylfaen"/>
                <w:noProof/>
                <w:sz w:val="20"/>
              </w:rPr>
            </w:pPr>
            <w:r w:rsidRPr="002A6A36">
              <w:rPr>
                <w:rFonts w:ascii="Sylfaen" w:hAnsi="Sylfaen"/>
                <w:noProof/>
                <w:sz w:val="20"/>
              </w:rPr>
              <w:t>Պահանջվում է ավտորիզացում, տեղեկությունների հարցումը կատարվում է միայն անդամ պետությունների լիազորված մարմինների կողմից</w:t>
            </w:r>
          </w:p>
        </w:tc>
      </w:tr>
      <w:tr w:rsidR="00651630" w:rsidRPr="002A6A36" w14:paraId="1DB4EC91" w14:textId="77777777" w:rsidTr="002A6A36">
        <w:trPr>
          <w:jc w:val="center"/>
        </w:trPr>
        <w:tc>
          <w:tcPr>
            <w:tcW w:w="1136" w:type="dxa"/>
            <w:tcBorders>
              <w:top w:val="single" w:sz="4" w:space="0" w:color="auto"/>
              <w:bottom w:val="single" w:sz="4" w:space="0" w:color="auto"/>
            </w:tcBorders>
            <w:shd w:val="clear" w:color="auto" w:fill="auto"/>
          </w:tcPr>
          <w:p w14:paraId="4FB3C127" w14:textId="77777777" w:rsidR="00651630" w:rsidRPr="002A6A36" w:rsidRDefault="00651630" w:rsidP="00F111A8">
            <w:pPr>
              <w:pStyle w:val="af3"/>
              <w:widowControl w:val="0"/>
              <w:spacing w:after="120" w:line="240" w:lineRule="auto"/>
              <w:rPr>
                <w:rFonts w:ascii="Sylfaen" w:hAnsi="Sylfaen"/>
                <w:noProof/>
                <w:sz w:val="20"/>
              </w:rPr>
            </w:pPr>
            <w:r w:rsidRPr="002A6A36">
              <w:rPr>
                <w:rFonts w:ascii="Sylfaen" w:hAnsi="Sylfaen"/>
                <w:noProof/>
                <w:sz w:val="20"/>
              </w:rPr>
              <w:t>6</w:t>
            </w:r>
          </w:p>
        </w:tc>
        <w:tc>
          <w:tcPr>
            <w:tcW w:w="2402" w:type="dxa"/>
            <w:tcBorders>
              <w:left w:val="single" w:sz="4" w:space="0" w:color="auto"/>
            </w:tcBorders>
            <w:shd w:val="clear" w:color="auto" w:fill="auto"/>
          </w:tcPr>
          <w:p w14:paraId="3E05C604" w14:textId="77777777" w:rsidR="00651630" w:rsidRPr="002A6A36" w:rsidRDefault="00651630" w:rsidP="00F111A8">
            <w:pPr>
              <w:pStyle w:val="af3"/>
              <w:widowControl w:val="0"/>
              <w:spacing w:after="120" w:line="240" w:lineRule="auto"/>
              <w:jc w:val="left"/>
              <w:rPr>
                <w:rFonts w:ascii="Sylfaen" w:hAnsi="Sylfaen"/>
                <w:noProof/>
                <w:sz w:val="20"/>
              </w:rPr>
            </w:pPr>
            <w:r w:rsidRPr="002A6A36">
              <w:rPr>
                <w:rFonts w:ascii="Sylfaen" w:hAnsi="Sylfaen"/>
                <w:noProof/>
                <w:sz w:val="20"/>
              </w:rPr>
              <w:t>Գործառնության նկարագրությունը</w:t>
            </w:r>
          </w:p>
        </w:tc>
        <w:tc>
          <w:tcPr>
            <w:tcW w:w="5818" w:type="dxa"/>
            <w:shd w:val="clear" w:color="auto" w:fill="auto"/>
          </w:tcPr>
          <w:p w14:paraId="7E8A60EA" w14:textId="77777777" w:rsidR="00651630" w:rsidRPr="002A6A36" w:rsidRDefault="00651630" w:rsidP="00F111A8">
            <w:pPr>
              <w:pStyle w:val="af3"/>
              <w:widowControl w:val="0"/>
              <w:spacing w:after="120" w:line="240" w:lineRule="auto"/>
              <w:jc w:val="left"/>
              <w:rPr>
                <w:rFonts w:ascii="Sylfaen" w:hAnsi="Sylfaen"/>
                <w:noProof/>
                <w:sz w:val="20"/>
              </w:rPr>
            </w:pPr>
            <w:r w:rsidRPr="002A6A36">
              <w:rPr>
                <w:rFonts w:ascii="Sylfaen" w:hAnsi="Sylfaen"/>
                <w:noProof/>
                <w:sz w:val="20"/>
              </w:rPr>
              <w:t>կատարողն իրականացնում է ստացված հարցման ընդունումն ու մշակումը՝ Տեղեկատվական փոխգործակցության կանոնակարգին համապատասխան, ձևավորում ու լիազորված մարմին է ուղարկում միասնական ռեեստրում կատարված փոփոխությունների (լրացումների) մասին տեղեկությունները կամ հարցման պարամետրերը բավարարող տեղեկությունների բացակայության վերաբերյալ ծանուցումը</w:t>
            </w:r>
          </w:p>
        </w:tc>
      </w:tr>
      <w:tr w:rsidR="00651630" w:rsidRPr="002A6A36" w14:paraId="68321D1B" w14:textId="77777777" w:rsidTr="002A6A36">
        <w:trPr>
          <w:jc w:val="center"/>
        </w:trPr>
        <w:tc>
          <w:tcPr>
            <w:tcW w:w="1136" w:type="dxa"/>
            <w:tcBorders>
              <w:top w:val="single" w:sz="4" w:space="0" w:color="auto"/>
            </w:tcBorders>
            <w:shd w:val="clear" w:color="auto" w:fill="auto"/>
          </w:tcPr>
          <w:p w14:paraId="40E43E62" w14:textId="77777777" w:rsidR="00651630" w:rsidRPr="002A6A36" w:rsidRDefault="00651630" w:rsidP="00F111A8">
            <w:pPr>
              <w:pStyle w:val="af3"/>
              <w:widowControl w:val="0"/>
              <w:spacing w:after="120" w:line="240" w:lineRule="auto"/>
              <w:rPr>
                <w:rFonts w:ascii="Sylfaen" w:hAnsi="Sylfaen"/>
                <w:noProof/>
                <w:sz w:val="20"/>
              </w:rPr>
            </w:pPr>
            <w:r w:rsidRPr="002A6A36">
              <w:rPr>
                <w:rFonts w:ascii="Sylfaen" w:hAnsi="Sylfaen"/>
                <w:noProof/>
                <w:sz w:val="20"/>
              </w:rPr>
              <w:t>7</w:t>
            </w:r>
          </w:p>
        </w:tc>
        <w:tc>
          <w:tcPr>
            <w:tcW w:w="2402" w:type="dxa"/>
            <w:tcBorders>
              <w:left w:val="single" w:sz="4" w:space="0" w:color="auto"/>
            </w:tcBorders>
            <w:shd w:val="clear" w:color="auto" w:fill="auto"/>
          </w:tcPr>
          <w:p w14:paraId="0F3A08ED" w14:textId="77777777" w:rsidR="00651630" w:rsidRPr="002A6A36" w:rsidRDefault="00651630" w:rsidP="00F111A8">
            <w:pPr>
              <w:pStyle w:val="af3"/>
              <w:widowControl w:val="0"/>
              <w:spacing w:after="120" w:line="240" w:lineRule="auto"/>
              <w:jc w:val="left"/>
              <w:rPr>
                <w:rFonts w:ascii="Sylfaen" w:hAnsi="Sylfaen"/>
                <w:noProof/>
                <w:sz w:val="20"/>
              </w:rPr>
            </w:pPr>
            <w:r w:rsidRPr="002A6A36">
              <w:rPr>
                <w:rFonts w:ascii="Sylfaen" w:hAnsi="Sylfaen"/>
                <w:noProof/>
                <w:sz w:val="20"/>
              </w:rPr>
              <w:t>Արդյունքները</w:t>
            </w:r>
          </w:p>
        </w:tc>
        <w:tc>
          <w:tcPr>
            <w:tcW w:w="5818" w:type="dxa"/>
            <w:shd w:val="clear" w:color="auto" w:fill="auto"/>
          </w:tcPr>
          <w:p w14:paraId="40751EF9" w14:textId="77777777" w:rsidR="00651630" w:rsidRPr="002A6A36" w:rsidRDefault="00651630" w:rsidP="00F111A8">
            <w:pPr>
              <w:pStyle w:val="af3"/>
              <w:widowControl w:val="0"/>
              <w:spacing w:after="120" w:line="240" w:lineRule="auto"/>
              <w:jc w:val="left"/>
              <w:rPr>
                <w:rFonts w:ascii="Sylfaen" w:hAnsi="Sylfaen"/>
                <w:noProof/>
                <w:sz w:val="20"/>
              </w:rPr>
            </w:pPr>
            <w:r w:rsidRPr="002A6A36">
              <w:rPr>
                <w:rFonts w:ascii="Sylfaen" w:hAnsi="Sylfaen"/>
                <w:noProof/>
                <w:sz w:val="20"/>
              </w:rPr>
              <w:t>միասնական ռեեստրից փոփոխված (լրացված) տեղեկությունները կամ հարցման պարամետրերը բավարարող տեղեկությունների բացակայության վերաբերյալ ծանուցումը ներկայացվել են անդամ պետության լիազորված մարմին</w:t>
            </w:r>
          </w:p>
        </w:tc>
      </w:tr>
    </w:tbl>
    <w:p w14:paraId="65938F2A" w14:textId="77777777" w:rsidR="00651630" w:rsidRPr="00420A82" w:rsidRDefault="00651630" w:rsidP="00F111A8">
      <w:pPr>
        <w:pStyle w:val="af8"/>
        <w:keepNext w:val="0"/>
        <w:keepLines w:val="0"/>
        <w:widowControl w:val="0"/>
        <w:spacing w:before="0" w:after="160" w:line="360" w:lineRule="auto"/>
        <w:rPr>
          <w:rFonts w:ascii="Sylfaen" w:hAnsi="Sylfaen"/>
          <w:color w:val="auto"/>
          <w:sz w:val="24"/>
        </w:rPr>
      </w:pPr>
    </w:p>
    <w:p w14:paraId="68E82FD9" w14:textId="77777777" w:rsidR="00651630" w:rsidRPr="00420A82" w:rsidRDefault="00651630" w:rsidP="00F111A8">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85</w:t>
      </w:r>
    </w:p>
    <w:p w14:paraId="2E807FC2" w14:textId="77777777" w:rsidR="00651630" w:rsidRPr="00420A82" w:rsidRDefault="00651630" w:rsidP="00F111A8">
      <w:pPr>
        <w:pStyle w:val="af6"/>
        <w:keepNext w:val="0"/>
        <w:widowControl w:val="0"/>
        <w:spacing w:after="160" w:line="360" w:lineRule="auto"/>
        <w:rPr>
          <w:rFonts w:ascii="Sylfaen" w:hAnsi="Sylfaen"/>
          <w:sz w:val="24"/>
          <w:szCs w:val="24"/>
        </w:rPr>
      </w:pPr>
      <w:r w:rsidRPr="00420A82">
        <w:rPr>
          <w:rFonts w:ascii="Sylfaen" w:hAnsi="Sylfaen"/>
          <w:sz w:val="24"/>
          <w:szCs w:val="24"/>
        </w:rPr>
        <w:t xml:space="preserve">«Միասնական ռեեստրում կատարված փոփոխությունների (լրացումների) մասին տեղեկատվության ընդունում եւ մշակում» գործառնության </w:t>
      </w:r>
      <w:r w:rsidR="00F111A8" w:rsidRPr="00F111A8">
        <w:rPr>
          <w:rFonts w:ascii="Sylfaen" w:hAnsi="Sylfaen"/>
          <w:sz w:val="24"/>
          <w:szCs w:val="24"/>
        </w:rPr>
        <w:br/>
      </w:r>
      <w:r w:rsidRPr="00420A82">
        <w:rPr>
          <w:rFonts w:ascii="Sylfaen" w:hAnsi="Sylfaen"/>
          <w:sz w:val="24"/>
          <w:szCs w:val="24"/>
        </w:rPr>
        <w:t xml:space="preserve">(P.SP.01.0PR.071) նկարագրությունը </w:t>
      </w:r>
    </w:p>
    <w:p w14:paraId="12B20CD9" w14:textId="77777777" w:rsidR="00651630" w:rsidRPr="00420A82" w:rsidRDefault="00651630" w:rsidP="005A1DA7">
      <w:pPr>
        <w:pStyle w:val="af5"/>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95"/>
        <w:gridCol w:w="2443"/>
        <w:gridCol w:w="5818"/>
      </w:tblGrid>
      <w:tr w:rsidR="00651630" w:rsidRPr="002A6A36" w14:paraId="57C0A3A6" w14:textId="77777777" w:rsidTr="002A6A36">
        <w:trPr>
          <w:tblHeader/>
          <w:jc w:val="center"/>
        </w:trPr>
        <w:tc>
          <w:tcPr>
            <w:tcW w:w="1095" w:type="dxa"/>
            <w:shd w:val="clear" w:color="auto" w:fill="auto"/>
            <w:vAlign w:val="center"/>
          </w:tcPr>
          <w:p w14:paraId="53A38C5D" w14:textId="77777777" w:rsidR="00651630" w:rsidRPr="002A6A36" w:rsidRDefault="00651630" w:rsidP="00F111A8">
            <w:pPr>
              <w:pStyle w:val="a7"/>
              <w:keepNext w:val="0"/>
              <w:keepLines w:val="0"/>
              <w:widowControl w:val="0"/>
              <w:spacing w:after="120"/>
              <w:rPr>
                <w:rFonts w:ascii="Sylfaen" w:hAnsi="Sylfaen"/>
                <w:color w:val="auto"/>
                <w:sz w:val="20"/>
                <w:szCs w:val="20"/>
              </w:rPr>
            </w:pPr>
            <w:r w:rsidRPr="002A6A36">
              <w:rPr>
                <w:rFonts w:ascii="Sylfaen" w:hAnsi="Sylfaen"/>
                <w:color w:val="auto"/>
                <w:sz w:val="20"/>
                <w:szCs w:val="20"/>
              </w:rPr>
              <w:t>Համարը՝ ը/կ</w:t>
            </w:r>
          </w:p>
        </w:tc>
        <w:tc>
          <w:tcPr>
            <w:tcW w:w="2443" w:type="dxa"/>
            <w:shd w:val="clear" w:color="auto" w:fill="auto"/>
            <w:vAlign w:val="center"/>
          </w:tcPr>
          <w:p w14:paraId="444CBA14" w14:textId="77777777" w:rsidR="00651630" w:rsidRPr="002A6A36" w:rsidRDefault="00651630" w:rsidP="00F111A8">
            <w:pPr>
              <w:pStyle w:val="a7"/>
              <w:keepNext w:val="0"/>
              <w:keepLines w:val="0"/>
              <w:widowControl w:val="0"/>
              <w:spacing w:after="120"/>
              <w:rPr>
                <w:rFonts w:ascii="Sylfaen" w:hAnsi="Sylfaen"/>
                <w:sz w:val="20"/>
                <w:szCs w:val="20"/>
              </w:rPr>
            </w:pPr>
            <w:r w:rsidRPr="002A6A36">
              <w:rPr>
                <w:rFonts w:ascii="Sylfaen" w:hAnsi="Sylfaen"/>
                <w:sz w:val="20"/>
                <w:szCs w:val="20"/>
              </w:rPr>
              <w:t>Տարրի նշագիրը</w:t>
            </w:r>
          </w:p>
        </w:tc>
        <w:tc>
          <w:tcPr>
            <w:tcW w:w="5818" w:type="dxa"/>
            <w:shd w:val="clear" w:color="auto" w:fill="auto"/>
            <w:vAlign w:val="center"/>
          </w:tcPr>
          <w:p w14:paraId="4E8B797E" w14:textId="77777777" w:rsidR="00651630" w:rsidRPr="002A6A36" w:rsidRDefault="00651630" w:rsidP="00F111A8">
            <w:pPr>
              <w:pStyle w:val="a7"/>
              <w:keepNext w:val="0"/>
              <w:keepLines w:val="0"/>
              <w:widowControl w:val="0"/>
              <w:spacing w:after="120"/>
              <w:rPr>
                <w:rFonts w:ascii="Sylfaen" w:hAnsi="Sylfaen"/>
                <w:sz w:val="20"/>
                <w:szCs w:val="20"/>
              </w:rPr>
            </w:pPr>
            <w:r w:rsidRPr="002A6A36">
              <w:rPr>
                <w:rFonts w:ascii="Sylfaen" w:hAnsi="Sylfaen"/>
                <w:sz w:val="20"/>
                <w:szCs w:val="20"/>
              </w:rPr>
              <w:t>Նկարագրությունը</w:t>
            </w:r>
          </w:p>
        </w:tc>
      </w:tr>
      <w:tr w:rsidR="00651630" w:rsidRPr="002A6A36" w14:paraId="6B221F09" w14:textId="77777777" w:rsidTr="002A6A36">
        <w:trPr>
          <w:tblHeader/>
          <w:jc w:val="center"/>
        </w:trPr>
        <w:tc>
          <w:tcPr>
            <w:tcW w:w="1095" w:type="dxa"/>
            <w:shd w:val="clear" w:color="auto" w:fill="auto"/>
            <w:vAlign w:val="center"/>
          </w:tcPr>
          <w:p w14:paraId="1452FF15" w14:textId="77777777" w:rsidR="00651630" w:rsidRPr="002A6A36" w:rsidRDefault="00651630" w:rsidP="00F111A8">
            <w:pPr>
              <w:pStyle w:val="a7"/>
              <w:keepNext w:val="0"/>
              <w:keepLines w:val="0"/>
              <w:widowControl w:val="0"/>
              <w:spacing w:after="120"/>
              <w:rPr>
                <w:rFonts w:ascii="Sylfaen" w:hAnsi="Sylfaen"/>
                <w:color w:val="auto"/>
                <w:sz w:val="20"/>
                <w:szCs w:val="20"/>
              </w:rPr>
            </w:pPr>
            <w:r w:rsidRPr="002A6A36">
              <w:rPr>
                <w:rFonts w:ascii="Sylfaen" w:hAnsi="Sylfaen"/>
                <w:color w:val="auto"/>
                <w:sz w:val="20"/>
                <w:szCs w:val="20"/>
              </w:rPr>
              <w:t>1</w:t>
            </w:r>
          </w:p>
        </w:tc>
        <w:tc>
          <w:tcPr>
            <w:tcW w:w="2443" w:type="dxa"/>
            <w:shd w:val="clear" w:color="auto" w:fill="auto"/>
            <w:vAlign w:val="center"/>
          </w:tcPr>
          <w:p w14:paraId="4F10920F" w14:textId="77777777" w:rsidR="00651630" w:rsidRPr="002A6A36" w:rsidRDefault="00651630" w:rsidP="00F111A8">
            <w:pPr>
              <w:pStyle w:val="a7"/>
              <w:keepNext w:val="0"/>
              <w:keepLines w:val="0"/>
              <w:widowControl w:val="0"/>
              <w:spacing w:after="120"/>
              <w:rPr>
                <w:rFonts w:ascii="Sylfaen" w:hAnsi="Sylfaen"/>
                <w:sz w:val="20"/>
                <w:szCs w:val="20"/>
              </w:rPr>
            </w:pPr>
            <w:r w:rsidRPr="002A6A36">
              <w:rPr>
                <w:rFonts w:ascii="Sylfaen" w:hAnsi="Sylfaen"/>
                <w:sz w:val="20"/>
                <w:szCs w:val="20"/>
              </w:rPr>
              <w:t>2</w:t>
            </w:r>
          </w:p>
        </w:tc>
        <w:tc>
          <w:tcPr>
            <w:tcW w:w="5818" w:type="dxa"/>
            <w:shd w:val="clear" w:color="auto" w:fill="auto"/>
            <w:vAlign w:val="center"/>
          </w:tcPr>
          <w:p w14:paraId="49C02396" w14:textId="77777777" w:rsidR="00651630" w:rsidRPr="002A6A36" w:rsidRDefault="00651630" w:rsidP="00F111A8">
            <w:pPr>
              <w:pStyle w:val="a7"/>
              <w:keepNext w:val="0"/>
              <w:keepLines w:val="0"/>
              <w:widowControl w:val="0"/>
              <w:spacing w:after="120"/>
              <w:rPr>
                <w:rFonts w:ascii="Sylfaen" w:hAnsi="Sylfaen"/>
                <w:sz w:val="20"/>
                <w:szCs w:val="20"/>
              </w:rPr>
            </w:pPr>
            <w:r w:rsidRPr="002A6A36">
              <w:rPr>
                <w:rFonts w:ascii="Sylfaen" w:hAnsi="Sylfaen"/>
                <w:sz w:val="20"/>
                <w:szCs w:val="20"/>
              </w:rPr>
              <w:t>3</w:t>
            </w:r>
          </w:p>
        </w:tc>
      </w:tr>
      <w:tr w:rsidR="00651630" w:rsidRPr="002A6A36" w14:paraId="14526E08" w14:textId="77777777" w:rsidTr="002A6A36">
        <w:trPr>
          <w:jc w:val="center"/>
        </w:trPr>
        <w:tc>
          <w:tcPr>
            <w:tcW w:w="1095" w:type="dxa"/>
            <w:tcBorders>
              <w:bottom w:val="single" w:sz="4" w:space="0" w:color="auto"/>
            </w:tcBorders>
            <w:shd w:val="clear" w:color="auto" w:fill="auto"/>
          </w:tcPr>
          <w:p w14:paraId="170D8B8A" w14:textId="77777777" w:rsidR="00651630" w:rsidRPr="002A6A36" w:rsidRDefault="00651630" w:rsidP="00F111A8">
            <w:pPr>
              <w:pStyle w:val="af3"/>
              <w:widowControl w:val="0"/>
              <w:spacing w:after="120" w:line="240" w:lineRule="auto"/>
              <w:rPr>
                <w:rFonts w:ascii="Sylfaen" w:hAnsi="Sylfaen"/>
                <w:noProof/>
                <w:sz w:val="20"/>
              </w:rPr>
            </w:pPr>
            <w:r w:rsidRPr="002A6A36">
              <w:rPr>
                <w:rFonts w:ascii="Sylfaen" w:hAnsi="Sylfaen"/>
                <w:noProof/>
                <w:sz w:val="20"/>
              </w:rPr>
              <w:t>1</w:t>
            </w:r>
          </w:p>
        </w:tc>
        <w:tc>
          <w:tcPr>
            <w:tcW w:w="2443" w:type="dxa"/>
            <w:tcBorders>
              <w:left w:val="single" w:sz="4" w:space="0" w:color="auto"/>
              <w:bottom w:val="single" w:sz="4" w:space="0" w:color="auto"/>
            </w:tcBorders>
            <w:shd w:val="clear" w:color="auto" w:fill="auto"/>
          </w:tcPr>
          <w:p w14:paraId="7DAEFCEE" w14:textId="77777777" w:rsidR="00651630" w:rsidRPr="002A6A36" w:rsidRDefault="00651630" w:rsidP="00F111A8">
            <w:pPr>
              <w:pStyle w:val="af3"/>
              <w:widowControl w:val="0"/>
              <w:spacing w:after="120" w:line="240" w:lineRule="auto"/>
              <w:jc w:val="left"/>
              <w:rPr>
                <w:rFonts w:ascii="Sylfaen" w:hAnsi="Sylfaen"/>
                <w:noProof/>
                <w:sz w:val="20"/>
              </w:rPr>
            </w:pPr>
            <w:r w:rsidRPr="002A6A36">
              <w:rPr>
                <w:rFonts w:ascii="Sylfaen" w:hAnsi="Sylfaen"/>
                <w:noProof/>
                <w:sz w:val="20"/>
              </w:rPr>
              <w:t>Ծածկագրային նշագիրը</w:t>
            </w:r>
          </w:p>
        </w:tc>
        <w:tc>
          <w:tcPr>
            <w:tcW w:w="5818" w:type="dxa"/>
            <w:shd w:val="clear" w:color="auto" w:fill="auto"/>
          </w:tcPr>
          <w:p w14:paraId="3D2A2176" w14:textId="77777777" w:rsidR="00651630" w:rsidRPr="002A6A36" w:rsidRDefault="00651630" w:rsidP="00F111A8">
            <w:pPr>
              <w:pStyle w:val="af3"/>
              <w:widowControl w:val="0"/>
              <w:spacing w:after="120" w:line="240" w:lineRule="auto"/>
              <w:jc w:val="left"/>
              <w:rPr>
                <w:rFonts w:ascii="Sylfaen" w:hAnsi="Sylfaen"/>
                <w:noProof/>
                <w:sz w:val="20"/>
              </w:rPr>
            </w:pPr>
            <w:r w:rsidRPr="002A6A36">
              <w:rPr>
                <w:rFonts w:ascii="Sylfaen" w:hAnsi="Sylfaen"/>
                <w:color w:val="auto"/>
                <w:sz w:val="20"/>
              </w:rPr>
              <w:t>P.SP.01.OPR.071</w:t>
            </w:r>
          </w:p>
        </w:tc>
      </w:tr>
      <w:tr w:rsidR="00651630" w:rsidRPr="002A6A36" w14:paraId="461571DD" w14:textId="77777777" w:rsidTr="002A6A36">
        <w:trPr>
          <w:jc w:val="center"/>
        </w:trPr>
        <w:tc>
          <w:tcPr>
            <w:tcW w:w="1095" w:type="dxa"/>
            <w:tcBorders>
              <w:top w:val="single" w:sz="4" w:space="0" w:color="auto"/>
              <w:bottom w:val="single" w:sz="4" w:space="0" w:color="auto"/>
            </w:tcBorders>
            <w:shd w:val="clear" w:color="auto" w:fill="auto"/>
          </w:tcPr>
          <w:p w14:paraId="3953EB4B" w14:textId="77777777" w:rsidR="00651630" w:rsidRPr="002A6A36" w:rsidRDefault="00651630" w:rsidP="00F111A8">
            <w:pPr>
              <w:pStyle w:val="af3"/>
              <w:widowControl w:val="0"/>
              <w:spacing w:after="120" w:line="240" w:lineRule="auto"/>
              <w:rPr>
                <w:rFonts w:ascii="Sylfaen" w:hAnsi="Sylfaen"/>
                <w:noProof/>
                <w:sz w:val="20"/>
              </w:rPr>
            </w:pPr>
            <w:r w:rsidRPr="002A6A36">
              <w:rPr>
                <w:rFonts w:ascii="Sylfaen" w:hAnsi="Sylfaen"/>
                <w:noProof/>
                <w:sz w:val="20"/>
              </w:rPr>
              <w:t>2</w:t>
            </w:r>
          </w:p>
        </w:tc>
        <w:tc>
          <w:tcPr>
            <w:tcW w:w="2443" w:type="dxa"/>
            <w:tcBorders>
              <w:left w:val="single" w:sz="4" w:space="0" w:color="auto"/>
            </w:tcBorders>
            <w:shd w:val="clear" w:color="auto" w:fill="auto"/>
          </w:tcPr>
          <w:p w14:paraId="63767389" w14:textId="77777777" w:rsidR="00651630" w:rsidRPr="002A6A36" w:rsidRDefault="00651630" w:rsidP="00F111A8">
            <w:pPr>
              <w:pStyle w:val="af3"/>
              <w:widowControl w:val="0"/>
              <w:spacing w:after="120" w:line="240" w:lineRule="auto"/>
              <w:jc w:val="left"/>
              <w:rPr>
                <w:rFonts w:ascii="Sylfaen" w:hAnsi="Sylfaen"/>
                <w:noProof/>
                <w:sz w:val="20"/>
              </w:rPr>
            </w:pPr>
            <w:r w:rsidRPr="002A6A36">
              <w:rPr>
                <w:rFonts w:ascii="Sylfaen" w:hAnsi="Sylfaen"/>
                <w:noProof/>
                <w:sz w:val="20"/>
              </w:rPr>
              <w:t>Գործառնության անվանումը</w:t>
            </w:r>
          </w:p>
        </w:tc>
        <w:tc>
          <w:tcPr>
            <w:tcW w:w="5818" w:type="dxa"/>
            <w:shd w:val="clear" w:color="auto" w:fill="auto"/>
          </w:tcPr>
          <w:p w14:paraId="523B400F" w14:textId="77777777" w:rsidR="00651630" w:rsidRPr="002A6A36" w:rsidRDefault="00651630" w:rsidP="00F111A8">
            <w:pPr>
              <w:pStyle w:val="af3"/>
              <w:widowControl w:val="0"/>
              <w:spacing w:after="120" w:line="240" w:lineRule="auto"/>
              <w:jc w:val="left"/>
              <w:rPr>
                <w:rFonts w:ascii="Sylfaen" w:hAnsi="Sylfaen"/>
                <w:noProof/>
                <w:sz w:val="20"/>
              </w:rPr>
            </w:pPr>
            <w:r w:rsidRPr="00EF0351">
              <w:rPr>
                <w:rFonts w:ascii="Sylfaen" w:hAnsi="Sylfaen"/>
                <w:noProof/>
                <w:spacing w:val="-6"/>
                <w:sz w:val="20"/>
              </w:rPr>
              <w:t>միասնական ռեեստրում կատարված փոփոխությունների (լրացումների) մասին տեղեկատվության ընդունում եւ</w:t>
            </w:r>
            <w:r w:rsidRPr="002A6A36">
              <w:rPr>
                <w:rFonts w:ascii="Sylfaen" w:hAnsi="Sylfaen"/>
                <w:noProof/>
                <w:sz w:val="20"/>
              </w:rPr>
              <w:t xml:space="preserve"> մշակում</w:t>
            </w:r>
          </w:p>
        </w:tc>
      </w:tr>
      <w:tr w:rsidR="00651630" w:rsidRPr="002A6A36" w14:paraId="2B02EB25" w14:textId="77777777" w:rsidTr="002A6A36">
        <w:trPr>
          <w:jc w:val="center"/>
        </w:trPr>
        <w:tc>
          <w:tcPr>
            <w:tcW w:w="1095" w:type="dxa"/>
            <w:tcBorders>
              <w:top w:val="single" w:sz="4" w:space="0" w:color="auto"/>
              <w:bottom w:val="single" w:sz="4" w:space="0" w:color="auto"/>
            </w:tcBorders>
            <w:shd w:val="clear" w:color="auto" w:fill="auto"/>
          </w:tcPr>
          <w:p w14:paraId="3FBE1323"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3</w:t>
            </w:r>
          </w:p>
        </w:tc>
        <w:tc>
          <w:tcPr>
            <w:tcW w:w="2443" w:type="dxa"/>
            <w:tcBorders>
              <w:left w:val="single" w:sz="4" w:space="0" w:color="auto"/>
            </w:tcBorders>
            <w:shd w:val="clear" w:color="auto" w:fill="auto"/>
          </w:tcPr>
          <w:p w14:paraId="79F0F61C"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Կատարողը</w:t>
            </w:r>
          </w:p>
        </w:tc>
        <w:tc>
          <w:tcPr>
            <w:tcW w:w="5818" w:type="dxa"/>
            <w:shd w:val="clear" w:color="auto" w:fill="auto"/>
          </w:tcPr>
          <w:p w14:paraId="2C1E8C8E"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անդամ պետության լիազորված մարմին</w:t>
            </w:r>
          </w:p>
        </w:tc>
      </w:tr>
      <w:tr w:rsidR="00651630" w:rsidRPr="002A6A36" w14:paraId="3C8EC9A7" w14:textId="77777777" w:rsidTr="002A6A36">
        <w:trPr>
          <w:jc w:val="center"/>
        </w:trPr>
        <w:tc>
          <w:tcPr>
            <w:tcW w:w="1095" w:type="dxa"/>
            <w:tcBorders>
              <w:top w:val="single" w:sz="4" w:space="0" w:color="auto"/>
              <w:bottom w:val="single" w:sz="4" w:space="0" w:color="auto"/>
            </w:tcBorders>
            <w:shd w:val="clear" w:color="auto" w:fill="auto"/>
          </w:tcPr>
          <w:p w14:paraId="2A03AFD4"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4</w:t>
            </w:r>
          </w:p>
        </w:tc>
        <w:tc>
          <w:tcPr>
            <w:tcW w:w="2443" w:type="dxa"/>
            <w:tcBorders>
              <w:left w:val="single" w:sz="4" w:space="0" w:color="auto"/>
            </w:tcBorders>
            <w:shd w:val="clear" w:color="auto" w:fill="auto"/>
          </w:tcPr>
          <w:p w14:paraId="6A7D1322"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Կատարման պայմանները</w:t>
            </w:r>
          </w:p>
        </w:tc>
        <w:tc>
          <w:tcPr>
            <w:tcW w:w="5818" w:type="dxa"/>
            <w:shd w:val="clear" w:color="auto" w:fill="auto"/>
          </w:tcPr>
          <w:p w14:paraId="5B53E541" w14:textId="77777777" w:rsidR="00651630" w:rsidRPr="002A6A36" w:rsidRDefault="00651630" w:rsidP="002A6A36">
            <w:pPr>
              <w:pStyle w:val="af3"/>
              <w:widowControl w:val="0"/>
              <w:spacing w:after="120" w:line="240" w:lineRule="auto"/>
              <w:jc w:val="left"/>
              <w:rPr>
                <w:rFonts w:ascii="Sylfaen" w:hAnsi="Sylfaen"/>
                <w:sz w:val="20"/>
              </w:rPr>
            </w:pPr>
            <w:r w:rsidRPr="002A6A36">
              <w:rPr>
                <w:rFonts w:ascii="Sylfaen" w:hAnsi="Sylfaen"/>
                <w:noProof/>
                <w:sz w:val="20"/>
              </w:rPr>
              <w:t>կատարվում է միասնական ռեեստրից փոփոխված (լրացված) տեղեկությունները կամ հարցման պարամետրերը բավարարող տեղեկությունների բացակայության մասին ծանուցումը կատարողի կողմից ստանալու դեպքում («Միասնական ռեեստրում կատարված փոփոխությունների (լրացումների) վերաբերյալ հարցման մշակում եւ տեղեկատվության ներկայացում» գործառնություն (P.SP.01.0PR.070))</w:t>
            </w:r>
          </w:p>
        </w:tc>
      </w:tr>
      <w:tr w:rsidR="00651630" w:rsidRPr="002A6A36" w14:paraId="161A174F" w14:textId="77777777" w:rsidTr="002A6A36">
        <w:trPr>
          <w:jc w:val="center"/>
        </w:trPr>
        <w:tc>
          <w:tcPr>
            <w:tcW w:w="1095" w:type="dxa"/>
            <w:tcBorders>
              <w:top w:val="single" w:sz="4" w:space="0" w:color="auto"/>
              <w:bottom w:val="single" w:sz="4" w:space="0" w:color="auto"/>
            </w:tcBorders>
            <w:shd w:val="clear" w:color="auto" w:fill="auto"/>
          </w:tcPr>
          <w:p w14:paraId="4CDAD9BE"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5</w:t>
            </w:r>
          </w:p>
        </w:tc>
        <w:tc>
          <w:tcPr>
            <w:tcW w:w="2443" w:type="dxa"/>
            <w:tcBorders>
              <w:left w:val="single" w:sz="4" w:space="0" w:color="auto"/>
            </w:tcBorders>
            <w:shd w:val="clear" w:color="auto" w:fill="auto"/>
          </w:tcPr>
          <w:p w14:paraId="02E03235"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Սահմանափակումները</w:t>
            </w:r>
          </w:p>
        </w:tc>
        <w:tc>
          <w:tcPr>
            <w:tcW w:w="5818" w:type="dxa"/>
            <w:shd w:val="clear" w:color="auto" w:fill="auto"/>
          </w:tcPr>
          <w:p w14:paraId="6DF2C91C" w14:textId="77777777" w:rsidR="00651630" w:rsidRPr="002A6A36" w:rsidRDefault="00651630" w:rsidP="002A6A36">
            <w:pPr>
              <w:pStyle w:val="af3"/>
              <w:widowControl w:val="0"/>
              <w:spacing w:after="120" w:line="240" w:lineRule="auto"/>
              <w:jc w:val="left"/>
              <w:rPr>
                <w:rFonts w:ascii="Sylfaen" w:hAnsi="Sylfaen"/>
                <w:sz w:val="20"/>
              </w:rPr>
            </w:pPr>
            <w:r w:rsidRPr="002A6A36">
              <w:rPr>
                <w:rFonts w:ascii="Sylfaen" w:hAnsi="Sylfaen"/>
                <w:noProof/>
                <w:sz w:val="20"/>
              </w:rPr>
              <w:t>ներկայացվող տեղեկությունների կամ հարցման պարամետրերը բավարարող տեղեկությունների բացակայության վերաբերյալ ծանուցման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651630" w:rsidRPr="002A6A36" w14:paraId="339F5765" w14:textId="77777777" w:rsidTr="002A6A36">
        <w:trPr>
          <w:jc w:val="center"/>
        </w:trPr>
        <w:tc>
          <w:tcPr>
            <w:tcW w:w="1095" w:type="dxa"/>
            <w:tcBorders>
              <w:top w:val="single" w:sz="4" w:space="0" w:color="auto"/>
              <w:bottom w:val="single" w:sz="4" w:space="0" w:color="auto"/>
            </w:tcBorders>
            <w:shd w:val="clear" w:color="auto" w:fill="auto"/>
          </w:tcPr>
          <w:p w14:paraId="01FCFDE8"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6</w:t>
            </w:r>
          </w:p>
        </w:tc>
        <w:tc>
          <w:tcPr>
            <w:tcW w:w="2443" w:type="dxa"/>
            <w:tcBorders>
              <w:left w:val="single" w:sz="4" w:space="0" w:color="auto"/>
            </w:tcBorders>
            <w:shd w:val="clear" w:color="auto" w:fill="auto"/>
          </w:tcPr>
          <w:p w14:paraId="61A55657"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Գործառնության նկարագրությունը</w:t>
            </w:r>
          </w:p>
        </w:tc>
        <w:tc>
          <w:tcPr>
            <w:tcW w:w="5818" w:type="dxa"/>
            <w:shd w:val="clear" w:color="auto" w:fill="auto"/>
          </w:tcPr>
          <w:p w14:paraId="1EEE3621"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կատարողն ստանում է միասնական ռեեստրից փոփոխված (լրացված) տեղեկությունները կամ հարցման պարամետրերը բավարարող տեղեկությունների բացակայության վերաբերյալ ծանուցումը և մշակում է դրանք</w:t>
            </w:r>
          </w:p>
        </w:tc>
      </w:tr>
      <w:tr w:rsidR="00651630" w:rsidRPr="002A6A36" w14:paraId="0EFF2302" w14:textId="77777777" w:rsidTr="002A6A36">
        <w:trPr>
          <w:jc w:val="center"/>
        </w:trPr>
        <w:tc>
          <w:tcPr>
            <w:tcW w:w="1095" w:type="dxa"/>
            <w:tcBorders>
              <w:top w:val="single" w:sz="4" w:space="0" w:color="auto"/>
            </w:tcBorders>
            <w:shd w:val="clear" w:color="auto" w:fill="auto"/>
          </w:tcPr>
          <w:p w14:paraId="02E89B81" w14:textId="77777777" w:rsidR="00651630" w:rsidRPr="002A6A36" w:rsidRDefault="00651630" w:rsidP="002A6A36">
            <w:pPr>
              <w:pStyle w:val="af3"/>
              <w:widowControl w:val="0"/>
              <w:spacing w:after="120" w:line="240" w:lineRule="auto"/>
              <w:rPr>
                <w:rFonts w:ascii="Sylfaen" w:hAnsi="Sylfaen"/>
                <w:noProof/>
                <w:sz w:val="20"/>
              </w:rPr>
            </w:pPr>
            <w:r w:rsidRPr="002A6A36">
              <w:rPr>
                <w:rFonts w:ascii="Sylfaen" w:hAnsi="Sylfaen"/>
                <w:noProof/>
                <w:sz w:val="20"/>
              </w:rPr>
              <w:t>7</w:t>
            </w:r>
          </w:p>
        </w:tc>
        <w:tc>
          <w:tcPr>
            <w:tcW w:w="2443" w:type="dxa"/>
            <w:tcBorders>
              <w:left w:val="single" w:sz="4" w:space="0" w:color="auto"/>
            </w:tcBorders>
            <w:shd w:val="clear" w:color="auto" w:fill="auto"/>
          </w:tcPr>
          <w:p w14:paraId="30A2673A"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Արդյունքները</w:t>
            </w:r>
          </w:p>
        </w:tc>
        <w:tc>
          <w:tcPr>
            <w:tcW w:w="5818" w:type="dxa"/>
            <w:shd w:val="clear" w:color="auto" w:fill="auto"/>
          </w:tcPr>
          <w:p w14:paraId="615EDADC" w14:textId="77777777" w:rsidR="00651630" w:rsidRPr="002A6A36" w:rsidRDefault="00651630" w:rsidP="002A6A36">
            <w:pPr>
              <w:pStyle w:val="af3"/>
              <w:widowControl w:val="0"/>
              <w:spacing w:after="120" w:line="240" w:lineRule="auto"/>
              <w:jc w:val="left"/>
              <w:rPr>
                <w:rFonts w:ascii="Sylfaen" w:hAnsi="Sylfaen"/>
                <w:noProof/>
                <w:sz w:val="20"/>
              </w:rPr>
            </w:pPr>
            <w:r w:rsidRPr="002A6A36">
              <w:rPr>
                <w:rFonts w:ascii="Sylfaen" w:hAnsi="Sylfaen"/>
                <w:noProof/>
                <w:sz w:val="20"/>
              </w:rPr>
              <w:t>միասնական ռեեստրից փոփոխված (լրացված) տեղեկությունները կամ հարցման պարամետրերը բավարարող տեղեկությունների բացակայության վերաբերյալ ծանուցումը մշակվել է</w:t>
            </w:r>
          </w:p>
        </w:tc>
      </w:tr>
      <w:bookmarkEnd w:id="55"/>
    </w:tbl>
    <w:p w14:paraId="6CEECB95" w14:textId="77777777" w:rsidR="002A6A36" w:rsidRPr="00AD20B3" w:rsidRDefault="002A6A36" w:rsidP="00F111A8">
      <w:pPr>
        <w:pStyle w:val="Heading3"/>
        <w:keepNext w:val="0"/>
        <w:keepLines w:val="0"/>
        <w:widowControl w:val="0"/>
        <w:spacing w:before="0" w:after="160" w:line="360" w:lineRule="auto"/>
        <w:rPr>
          <w:rFonts w:ascii="Sylfaen" w:hAnsi="Sylfaen"/>
          <w:sz w:val="24"/>
          <w:szCs w:val="24"/>
        </w:rPr>
      </w:pPr>
    </w:p>
    <w:p w14:paraId="2004F463" w14:textId="77777777" w:rsidR="00651630" w:rsidRPr="00420A82" w:rsidRDefault="00651630" w:rsidP="00F111A8">
      <w:pPr>
        <w:pStyle w:val="Heading3"/>
        <w:keepNext w:val="0"/>
        <w:keepLines w:val="0"/>
        <w:widowControl w:val="0"/>
        <w:spacing w:before="0" w:after="160" w:line="360" w:lineRule="auto"/>
        <w:rPr>
          <w:rFonts w:ascii="Sylfaen" w:hAnsi="Sylfaen"/>
          <w:sz w:val="24"/>
          <w:szCs w:val="24"/>
        </w:rPr>
      </w:pPr>
      <w:r w:rsidRPr="00420A82">
        <w:rPr>
          <w:rFonts w:ascii="Sylfaen" w:hAnsi="Sylfaen"/>
          <w:sz w:val="24"/>
          <w:szCs w:val="24"/>
        </w:rPr>
        <w:t>«Ապրանքների շրջանառությանը վերաբերող տեղեկությունների փոփոխությունների (լրացումների) մասին տեղեկատվության ստացում» ընթացակարգը (P.SP.01.PRC.010)</w:t>
      </w:r>
    </w:p>
    <w:p w14:paraId="79204B1C" w14:textId="77777777" w:rsidR="00651630" w:rsidRPr="002A6A36" w:rsidRDefault="00651630" w:rsidP="00F111A8">
      <w:pPr>
        <w:pStyle w:val="af1"/>
        <w:widowControl w:val="0"/>
        <w:tabs>
          <w:tab w:val="left" w:pos="1134"/>
        </w:tabs>
        <w:spacing w:after="160"/>
        <w:ind w:firstLine="567"/>
        <w:outlineLvl w:val="9"/>
        <w:rPr>
          <w:rFonts w:ascii="Sylfaen" w:hAnsi="Sylfaen"/>
        </w:rPr>
      </w:pPr>
      <w:r w:rsidRPr="00420A82">
        <w:rPr>
          <w:rFonts w:ascii="Sylfaen" w:hAnsi="Sylfaen"/>
        </w:rPr>
        <w:t>125.</w:t>
      </w:r>
      <w:r w:rsidR="002A6A36" w:rsidRPr="002A6A36">
        <w:rPr>
          <w:rFonts w:ascii="Sylfaen" w:hAnsi="Sylfaen"/>
        </w:rPr>
        <w:tab/>
      </w:r>
      <w:r w:rsidRPr="00420A82">
        <w:rPr>
          <w:rFonts w:ascii="Sylfaen" w:hAnsi="Sylfaen"/>
        </w:rPr>
        <w:t>«Ապրանքների շրջանառությանը վերաբերող տեղեկությունների փոփոխությունների (լրացումների) մասին տեղեկատվության ստացում» ընթացակարգի (P.SP.01.PRC.010) կատարման սխեման ներկայացված է 17-րդ նկարում։</w:t>
      </w:r>
    </w:p>
    <w:p w14:paraId="66EE6682" w14:textId="77777777" w:rsidR="00651630" w:rsidRPr="00420A82" w:rsidRDefault="00BD6DAC" w:rsidP="00902B97">
      <w:pPr>
        <w:pStyle w:val="aa"/>
      </w:pPr>
      <w:r>
        <w:rPr>
          <w:noProof/>
          <w:lang w:val="en-US" w:eastAsia="en-US" w:bidi="ar-SA"/>
        </w:rPr>
        <w:pict w14:anchorId="06EE88A3">
          <v:group id="_x0000_s1575" style="position:absolute;left:0;text-align:left;margin-left:43.2pt;margin-top:4.85pt;width:389.9pt;height:203.85pt;z-index:252351488" coordorigin="2282,1515" coordsize="7798,4077">
            <v:rect id="_x0000_s1311" style="position:absolute;left:7606;top:1515;width:1590;height:400" stroked="f">
              <v:textbox style="mso-next-textbox:#_x0000_s1311" inset="0,0,0,0">
                <w:txbxContent>
                  <w:p w14:paraId="23735506" w14:textId="77777777" w:rsidR="005A1DA7" w:rsidRPr="002A6A36" w:rsidRDefault="005A1DA7" w:rsidP="00651630">
                    <w:pPr>
                      <w:jc w:val="center"/>
                      <w:rPr>
                        <w:rFonts w:ascii="Sylfaen" w:hAnsi="Sylfaen"/>
                        <w:sz w:val="14"/>
                        <w:szCs w:val="14"/>
                      </w:rPr>
                    </w:pPr>
                    <w:r w:rsidRPr="002A6A36">
                      <w:rPr>
                        <w:rFonts w:ascii="Sylfaen" w:hAnsi="Sylfaen" w:cs="Tahoma"/>
                        <w:sz w:val="14"/>
                        <w:szCs w:val="14"/>
                      </w:rPr>
                      <w:t>։</w:t>
                    </w:r>
                    <w:r w:rsidRPr="002A6A36">
                      <w:rPr>
                        <w:rFonts w:ascii="Sylfaen" w:hAnsi="Sylfaen"/>
                        <w:sz w:val="14"/>
                        <w:szCs w:val="14"/>
                      </w:rPr>
                      <w:t xml:space="preserve"> Հանձնաժողով</w:t>
                    </w:r>
                  </w:p>
                </w:txbxContent>
              </v:textbox>
            </v:rect>
            <v:rect id="_x0000_s1312" style="position:absolute;left:2396;top:1515;width:3135;height:200" stroked="f">
              <v:textbox style="mso-next-textbox:#_x0000_s1312" inset="0,0,0,0">
                <w:txbxContent>
                  <w:p w14:paraId="5B350407" w14:textId="77777777" w:rsidR="005A1DA7" w:rsidRPr="002A6A36" w:rsidRDefault="005A1DA7" w:rsidP="00651630">
                    <w:pPr>
                      <w:spacing w:after="0" w:line="240" w:lineRule="auto"/>
                      <w:jc w:val="center"/>
                      <w:rPr>
                        <w:rFonts w:ascii="Sylfaen" w:hAnsi="Sylfaen"/>
                        <w:sz w:val="14"/>
                        <w:szCs w:val="14"/>
                      </w:rPr>
                    </w:pPr>
                    <w:r w:rsidRPr="002A6A36">
                      <w:rPr>
                        <w:rFonts w:ascii="Sylfaen" w:hAnsi="Sylfaen"/>
                        <w:sz w:val="14"/>
                        <w:szCs w:val="14"/>
                      </w:rPr>
                      <w:t>։ Անդամ պետության լիազորված մարմին</w:t>
                    </w:r>
                  </w:p>
                  <w:p w14:paraId="1BE86C11" w14:textId="77777777" w:rsidR="005A1DA7" w:rsidRDefault="005A1DA7" w:rsidP="00651630"/>
                </w:txbxContent>
              </v:textbox>
            </v:rect>
            <v:rect id="_x0000_s1313" style="position:absolute;left:2282;top:2567;width:3249;height:463" stroked="f">
              <v:textbox style="mso-next-textbox:#_x0000_s1313" inset="0,0,0,0">
                <w:txbxContent>
                  <w:p w14:paraId="4C057C04" w14:textId="77777777" w:rsidR="005A1DA7" w:rsidRPr="002A6A36" w:rsidRDefault="005A1DA7" w:rsidP="00651630">
                    <w:pPr>
                      <w:spacing w:after="0" w:line="240" w:lineRule="auto"/>
                      <w:jc w:val="center"/>
                      <w:rPr>
                        <w:rFonts w:ascii="Sylfaen" w:hAnsi="Sylfaen"/>
                        <w:sz w:val="12"/>
                        <w:szCs w:val="12"/>
                      </w:rPr>
                    </w:pPr>
                    <w:r w:rsidRPr="002A6A36">
                      <w:rPr>
                        <w:rFonts w:ascii="Sylfaen" w:hAnsi="Sylfaen"/>
                        <w:sz w:val="12"/>
                        <w:szCs w:val="12"/>
                      </w:rPr>
                      <w:t>Ապրանքների շրջանառությանը վերաբերող տեղեկությունների փոփոխությունների (լրացումների) մասին տեղեկատվության հարցում (P.SP.01.0PR.072)</w:t>
                    </w:r>
                  </w:p>
                </w:txbxContent>
              </v:textbox>
            </v:rect>
            <v:rect id="_x0000_s1314" style="position:absolute;left:6863;top:2567;width:3217;height:463" stroked="f">
              <v:textbox style="mso-next-textbox:#_x0000_s1314" inset="0,0,0,0">
                <w:txbxContent>
                  <w:p w14:paraId="2EEA11CA" w14:textId="77777777" w:rsidR="005A1DA7" w:rsidRPr="002A6A36" w:rsidRDefault="005A1DA7" w:rsidP="00651630">
                    <w:pPr>
                      <w:spacing w:after="0" w:line="240" w:lineRule="auto"/>
                      <w:jc w:val="center"/>
                      <w:rPr>
                        <w:rFonts w:ascii="Sylfaen" w:hAnsi="Sylfaen"/>
                        <w:b/>
                        <w:sz w:val="12"/>
                        <w:szCs w:val="12"/>
                      </w:rPr>
                    </w:pPr>
                    <w:r w:rsidRPr="002A6A36">
                      <w:rPr>
                        <w:rFonts w:ascii="Sylfaen" w:hAnsi="Sylfaen" w:cs="Tahoma"/>
                        <w:sz w:val="12"/>
                        <w:szCs w:val="12"/>
                      </w:rPr>
                      <w:t>։</w:t>
                    </w:r>
                    <w:r w:rsidRPr="002A6A36">
                      <w:rPr>
                        <w:rFonts w:ascii="Sylfaen" w:hAnsi="Sylfaen"/>
                        <w:sz w:val="12"/>
                        <w:szCs w:val="12"/>
                      </w:rPr>
                      <w:t xml:space="preserve"> ապրանքների շրջանառությանը վերաբերող տեղեկություններ [տեղեկությունները հարցվել են]</w:t>
                    </w:r>
                  </w:p>
                </w:txbxContent>
              </v:textbox>
            </v:rect>
            <v:rect id="_x0000_s1315" style="position:absolute;left:6714;top:3852;width:3366;height:767" stroked="f">
              <v:textbox style="mso-next-textbox:#_x0000_s1315" inset="0,0,0,0">
                <w:txbxContent>
                  <w:p w14:paraId="32FEA045" w14:textId="77777777" w:rsidR="005A1DA7" w:rsidRPr="00902B97" w:rsidRDefault="005A1DA7" w:rsidP="00651630">
                    <w:pPr>
                      <w:spacing w:after="0" w:line="240" w:lineRule="auto"/>
                      <w:jc w:val="center"/>
                      <w:rPr>
                        <w:rFonts w:ascii="Sylfaen" w:hAnsi="Sylfaen"/>
                        <w:b/>
                        <w:sz w:val="12"/>
                        <w:szCs w:val="12"/>
                      </w:rPr>
                    </w:pPr>
                    <w:r w:rsidRPr="00902B97">
                      <w:rPr>
                        <w:rFonts w:ascii="Sylfaen" w:hAnsi="Sylfaen"/>
                        <w:sz w:val="12"/>
                        <w:szCs w:val="12"/>
                      </w:rPr>
                      <w:t>Ապրանքների շրջանառությանը վերաբերող տեղեկությունների փոփոխությունների (լրացումների) վերաբերյալ հարցման մշակում եւ տեղեկատվության տրամադրում (P.SP.01.0PR.073)</w:t>
                    </w:r>
                  </w:p>
                </w:txbxContent>
              </v:textbox>
            </v:rect>
            <v:rect id="_x0000_s1316" style="position:absolute;left:2282;top:3352;width:3270;height:500" stroked="f">
              <v:textbox style="mso-next-textbox:#_x0000_s1316" inset="0,0,0,0">
                <w:txbxContent>
                  <w:p w14:paraId="47242458" w14:textId="77777777" w:rsidR="005A1DA7" w:rsidRPr="002A6A36" w:rsidRDefault="005A1DA7" w:rsidP="00651630">
                    <w:pPr>
                      <w:spacing w:after="0" w:line="240" w:lineRule="auto"/>
                      <w:jc w:val="center"/>
                      <w:rPr>
                        <w:rFonts w:ascii="Sylfaen" w:hAnsi="Sylfaen"/>
                        <w:b/>
                        <w:sz w:val="12"/>
                        <w:szCs w:val="12"/>
                      </w:rPr>
                    </w:pPr>
                    <w:r w:rsidRPr="002A6A36">
                      <w:rPr>
                        <w:rFonts w:ascii="Sylfaen" w:hAnsi="Sylfaen" w:cs="Tahoma"/>
                        <w:sz w:val="12"/>
                        <w:szCs w:val="12"/>
                      </w:rPr>
                      <w:t>։</w:t>
                    </w:r>
                    <w:r w:rsidRPr="002A6A36">
                      <w:rPr>
                        <w:rFonts w:ascii="Sylfaen" w:hAnsi="Sylfaen"/>
                        <w:sz w:val="12"/>
                        <w:szCs w:val="12"/>
                      </w:rPr>
                      <w:t xml:space="preserve"> ապրանքների շրջանառությանը վերաբերող տեղեկություններ [տեղեկությունները բացակայում են]</w:t>
                    </w:r>
                  </w:p>
                </w:txbxContent>
              </v:textbox>
            </v:rect>
            <v:rect id="_x0000_s1317" style="position:absolute;left:2282;top:3969;width:3249;height:482" stroked="f">
              <v:textbox style="mso-next-textbox:#_x0000_s1317" inset="0,0,0,0">
                <w:txbxContent>
                  <w:p w14:paraId="3844505A" w14:textId="77777777" w:rsidR="005A1DA7" w:rsidRPr="00902B97" w:rsidRDefault="005A1DA7" w:rsidP="00651630">
                    <w:pPr>
                      <w:spacing w:after="0" w:line="240" w:lineRule="auto"/>
                      <w:jc w:val="center"/>
                      <w:rPr>
                        <w:rFonts w:ascii="Sylfaen" w:hAnsi="Sylfaen"/>
                      </w:rPr>
                    </w:pPr>
                    <w:r w:rsidRPr="00902B97">
                      <w:rPr>
                        <w:rFonts w:ascii="Sylfaen" w:hAnsi="Sylfaen" w:cs="Tahoma"/>
                        <w:sz w:val="14"/>
                      </w:rPr>
                      <w:t>։</w:t>
                    </w:r>
                    <w:r w:rsidRPr="00902B97">
                      <w:rPr>
                        <w:rFonts w:ascii="Sylfaen" w:hAnsi="Sylfaen"/>
                        <w:sz w:val="14"/>
                      </w:rPr>
                      <w:t xml:space="preserve"> ապրանքների շրջանառությանը վերաբերող տեղեկություններ [տեղեկություններն ստացվել են]</w:t>
                    </w:r>
                  </w:p>
                </w:txbxContent>
              </v:textbox>
            </v:rect>
            <v:rect id="_x0000_s1318" style="position:absolute;left:2282;top:4758;width:3270;height:834" stroked="f">
              <v:textbox style="mso-next-textbox:#_x0000_s1318" inset="0,0,0,0">
                <w:txbxContent>
                  <w:p w14:paraId="29B920FA" w14:textId="77777777" w:rsidR="005A1DA7" w:rsidRPr="002A6A36" w:rsidRDefault="005A1DA7" w:rsidP="00651630">
                    <w:pPr>
                      <w:spacing w:after="0" w:line="240" w:lineRule="auto"/>
                      <w:jc w:val="center"/>
                      <w:rPr>
                        <w:rFonts w:ascii="Sylfaen" w:hAnsi="Sylfaen"/>
                        <w:b/>
                        <w:sz w:val="12"/>
                        <w:szCs w:val="12"/>
                      </w:rPr>
                    </w:pPr>
                    <w:r w:rsidRPr="002A6A36">
                      <w:rPr>
                        <w:rFonts w:ascii="Sylfaen" w:hAnsi="Sylfaen"/>
                        <w:sz w:val="12"/>
                        <w:szCs w:val="12"/>
                      </w:rPr>
                      <w:t xml:space="preserve">Ապրանքների շրջանառությանը վերաբերող տեղեկությունների փոփոխությունների (լրացումների) մասին տեղեկատվության ընդունում եւ </w:t>
                    </w:r>
                    <w:r>
                      <w:rPr>
                        <w:rFonts w:ascii="Sylfaen" w:hAnsi="Sylfaen"/>
                        <w:sz w:val="12"/>
                        <w:szCs w:val="12"/>
                      </w:rPr>
                      <w:t>մշակում։</w:t>
                    </w:r>
                    <w:r>
                      <w:rPr>
                        <w:rFonts w:ascii="Sylfaen" w:hAnsi="Sylfaen"/>
                        <w:sz w:val="12"/>
                        <w:szCs w:val="12"/>
                        <w:lang w:val="en-US"/>
                      </w:rPr>
                      <w:t xml:space="preserve"> </w:t>
                    </w:r>
                    <w:r w:rsidRPr="002A6A36">
                      <w:rPr>
                        <w:rFonts w:ascii="Sylfaen" w:hAnsi="Sylfaen"/>
                        <w:sz w:val="12"/>
                        <w:szCs w:val="12"/>
                      </w:rPr>
                      <w:t>(P.SP.01.0PR.074)</w:t>
                    </w:r>
                  </w:p>
                </w:txbxContent>
              </v:textbox>
            </v:rect>
          </v:group>
        </w:pict>
      </w:r>
      <w:r w:rsidR="00651630" w:rsidRPr="00420A82">
        <w:rPr>
          <w:noProof/>
          <w:lang w:val="en-US" w:eastAsia="en-US" w:bidi="ar-SA"/>
        </w:rPr>
        <w:drawing>
          <wp:inline distT="0" distB="0" distL="0" distR="0" wp14:anchorId="07FC94D5" wp14:editId="7FE66B05">
            <wp:extent cx="5759450" cy="3127242"/>
            <wp:effectExtent l="19050" t="0" r="0" b="0"/>
            <wp:docPr id="18"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cstate="print"/>
                    <a:stretch/>
                  </pic:blipFill>
                  <pic:spPr>
                    <a:xfrm>
                      <a:off x="0" y="0"/>
                      <a:ext cx="5759450" cy="3127242"/>
                    </a:xfrm>
                    <a:prstGeom prst="rect">
                      <a:avLst/>
                    </a:prstGeom>
                  </pic:spPr>
                </pic:pic>
              </a:graphicData>
            </a:graphic>
          </wp:inline>
        </w:drawing>
      </w:r>
    </w:p>
    <w:p w14:paraId="62DF7472" w14:textId="77777777" w:rsidR="00651630" w:rsidRPr="00902B97" w:rsidRDefault="00651630" w:rsidP="00902B97">
      <w:pPr>
        <w:pStyle w:val="aa"/>
        <w:rPr>
          <w:rStyle w:val="af"/>
          <w:rFonts w:ascii="Sylfaen" w:hAnsi="Sylfaen"/>
          <w:color w:val="auto"/>
        </w:rPr>
      </w:pPr>
      <w:r w:rsidRPr="00902B97">
        <w:t>Նկ. 17. «Ապրանքների շրջանառությանը վերաբերող տեղեկությունների փոփոխությունների (լրացումների) մասին տեղեկատվության ստացում» ընթացակարգի (P.SP.01.PRC.010) կատարման</w:t>
      </w:r>
      <w:r w:rsidR="00902B97" w:rsidRPr="00902B97">
        <w:t xml:space="preserve"> </w:t>
      </w:r>
      <w:r w:rsidRPr="00902B97">
        <w:t xml:space="preserve">սխեման </w:t>
      </w:r>
    </w:p>
    <w:p w14:paraId="318336D8" w14:textId="77777777" w:rsidR="002A6A36" w:rsidRPr="00AD20B3" w:rsidRDefault="002A6A36" w:rsidP="00F111A8">
      <w:pPr>
        <w:pStyle w:val="af1"/>
        <w:widowControl w:val="0"/>
        <w:spacing w:after="160" w:line="346" w:lineRule="auto"/>
        <w:ind w:firstLine="567"/>
        <w:outlineLvl w:val="9"/>
        <w:rPr>
          <w:rFonts w:ascii="Sylfaen" w:hAnsi="Sylfaen"/>
          <w:noProof/>
        </w:rPr>
      </w:pPr>
    </w:p>
    <w:p w14:paraId="11DBD8DC" w14:textId="77777777" w:rsidR="00651630" w:rsidRPr="00420A82" w:rsidRDefault="00651630" w:rsidP="00F111A8">
      <w:pPr>
        <w:pStyle w:val="af1"/>
        <w:widowControl w:val="0"/>
        <w:tabs>
          <w:tab w:val="left" w:pos="1134"/>
        </w:tabs>
        <w:spacing w:after="160" w:line="346" w:lineRule="auto"/>
        <w:ind w:firstLine="567"/>
        <w:outlineLvl w:val="9"/>
        <w:rPr>
          <w:rFonts w:ascii="Sylfaen" w:hAnsi="Sylfaen"/>
          <w:noProof/>
        </w:rPr>
      </w:pPr>
      <w:r w:rsidRPr="00420A82">
        <w:rPr>
          <w:rFonts w:ascii="Sylfaen" w:hAnsi="Sylfaen"/>
          <w:noProof/>
        </w:rPr>
        <w:t>126.</w:t>
      </w:r>
      <w:r w:rsidR="002A6A36" w:rsidRPr="00AD20B3">
        <w:rPr>
          <w:rFonts w:ascii="Sylfaen" w:hAnsi="Sylfaen"/>
          <w:noProof/>
        </w:rPr>
        <w:tab/>
      </w:r>
      <w:r w:rsidRPr="00420A82">
        <w:rPr>
          <w:rFonts w:ascii="Sylfaen" w:hAnsi="Sylfaen"/>
          <w:noProof/>
        </w:rPr>
        <w:t>«Ապրանքների շրջանառությանը վերաբերող տեղեկությունների փոփոխությունների (լրացումների) մասին տեղեկատվության ստացում» ընթացակարգը (P.SP.01.PRC.010) կատարվում է անդամ պետության լիազորված մարմնի կողմից ապրանքների շրջանառությանը վերաբերող այն տեղեկություններն ստանալու նպատակով, որոնց ավելացումը կամ փոփոխումը տեղի է ունեցել՝ սկսած հարցման մեջ նշված պահից մինչև այդ հարցումը կատարելու պահը։</w:t>
      </w:r>
    </w:p>
    <w:p w14:paraId="3A1B21FA" w14:textId="77777777" w:rsidR="00651630" w:rsidRPr="00420A82" w:rsidRDefault="00651630" w:rsidP="00F111A8">
      <w:pPr>
        <w:pStyle w:val="af1"/>
        <w:widowControl w:val="0"/>
        <w:spacing w:after="160" w:line="346" w:lineRule="auto"/>
        <w:ind w:firstLine="567"/>
        <w:outlineLvl w:val="9"/>
        <w:rPr>
          <w:rFonts w:ascii="Sylfaen" w:hAnsi="Sylfaen"/>
          <w:noProof/>
        </w:rPr>
      </w:pPr>
      <w:r w:rsidRPr="00420A82">
        <w:rPr>
          <w:rFonts w:ascii="Sylfaen" w:hAnsi="Sylfaen"/>
          <w:noProof/>
        </w:rPr>
        <w:t xml:space="preserve">Ընթացակարգը կատարվում է նաև, եթե «Ապրանքների շրջանառությանը վերաբերող տեղեկությունների թարմացման ամսաթվի ու ժամի կամ միասնական ռեեստրի տեղեկությունների թարմացման ամսաթվի ու ժամի մասին տեղեկատվության ստացում» ընթացակարգի (P.SP.01.PRC.007) կատարման </w:t>
      </w:r>
      <w:r w:rsidRPr="00F111A8">
        <w:rPr>
          <w:rFonts w:ascii="Sylfaen" w:hAnsi="Sylfaen"/>
          <w:noProof/>
          <w:spacing w:val="-6"/>
        </w:rPr>
        <w:t>արդյունքում պարզվել է, որ լիազորված մարմնում պահվող եւ ապրանքների շրջանառությանը վերաբերող տեղեկությունների վերջին թարմացման ամսաթիվն ու ժամն ավելի վաղ են, քան Հանձնաժողովում պահվող՝ ապրանքների շրջանառությանը վերաբերող տեղեկությունների վերջին փոփոխման ամսաթիվն</w:t>
      </w:r>
      <w:r w:rsidRPr="00420A82">
        <w:rPr>
          <w:rFonts w:ascii="Sylfaen" w:hAnsi="Sylfaen"/>
          <w:noProof/>
        </w:rPr>
        <w:t xml:space="preserve"> ու ժամը։</w:t>
      </w:r>
    </w:p>
    <w:p w14:paraId="3DF3342F" w14:textId="77777777" w:rsidR="00651630" w:rsidRPr="00420A82" w:rsidRDefault="00651630" w:rsidP="002A6A36">
      <w:pPr>
        <w:pStyle w:val="af1"/>
        <w:widowControl w:val="0"/>
        <w:tabs>
          <w:tab w:val="left" w:pos="1134"/>
        </w:tabs>
        <w:spacing w:after="160"/>
        <w:ind w:firstLine="567"/>
        <w:outlineLvl w:val="9"/>
        <w:rPr>
          <w:rFonts w:ascii="Sylfaen" w:hAnsi="Sylfaen"/>
          <w:noProof/>
        </w:rPr>
      </w:pPr>
      <w:r w:rsidRPr="00420A82">
        <w:rPr>
          <w:rFonts w:ascii="Sylfaen" w:hAnsi="Sylfaen"/>
          <w:noProof/>
        </w:rPr>
        <w:t>127.</w:t>
      </w:r>
      <w:r w:rsidR="002A6A36" w:rsidRPr="002A6A36">
        <w:rPr>
          <w:rFonts w:ascii="Sylfaen" w:hAnsi="Sylfaen"/>
          <w:noProof/>
        </w:rPr>
        <w:tab/>
      </w:r>
      <w:r w:rsidRPr="00420A82">
        <w:rPr>
          <w:rFonts w:ascii="Sylfaen" w:hAnsi="Sylfaen"/>
          <w:noProof/>
        </w:rPr>
        <w:t>Առաջինը կատարվում է «Ապրանքների շրջանառությանը վերաբերող տեղեկությունների փոփոխությունների (լրացումների) մասին տեղեկատվության հարցում» գործառնությունը (P.SP.01.OPR.072), որի կատարման արդյունքում անդամ պետության լիազորված մարմնի կողմից ձևավորվում ու Հանձնաժողով է ներկայացվում ապրանքների շրջանառությանը վերաբերող տեղեկությունների փոփոխությունների (լրացումների) մասին տեղեկատվություն ստանալու վերաբերյալ հարցում։</w:t>
      </w:r>
    </w:p>
    <w:p w14:paraId="3625CA0A" w14:textId="77777777" w:rsidR="00651630" w:rsidRPr="00420A82" w:rsidRDefault="00651630" w:rsidP="002A6A36">
      <w:pPr>
        <w:pStyle w:val="af1"/>
        <w:widowControl w:val="0"/>
        <w:tabs>
          <w:tab w:val="left" w:pos="1134"/>
        </w:tabs>
        <w:spacing w:after="160"/>
        <w:ind w:firstLine="567"/>
        <w:outlineLvl w:val="9"/>
        <w:rPr>
          <w:rFonts w:ascii="Sylfaen" w:hAnsi="Sylfaen"/>
          <w:noProof/>
        </w:rPr>
      </w:pPr>
      <w:r w:rsidRPr="00420A82">
        <w:rPr>
          <w:rFonts w:ascii="Sylfaen" w:hAnsi="Sylfaen"/>
          <w:noProof/>
        </w:rPr>
        <w:t>128.</w:t>
      </w:r>
      <w:r w:rsidR="002A6A36" w:rsidRPr="002A6A36">
        <w:rPr>
          <w:rFonts w:ascii="Sylfaen" w:hAnsi="Sylfaen"/>
          <w:noProof/>
        </w:rPr>
        <w:tab/>
      </w:r>
      <w:r w:rsidRPr="00420A82">
        <w:rPr>
          <w:rFonts w:ascii="Sylfaen" w:hAnsi="Sylfaen"/>
          <w:noProof/>
        </w:rPr>
        <w:t>Ապրանքների շրջանառությանը վերաբերող տեղեկությունների փոփոխությունների (լրացումների) մասին տեղեկատվության հարցումը Հանձնաժողովի կողմից ստանալու դեպքում կատարվում է «Ապրանքների շրջանառությանը վերաբերող տեղեկությունների փոփոխությունների (լրացումների) վերաբերյալ հարցման մշակում եւ տեղեկատվության ներկայացում» գործառնությունը (P.SP.01.OPR.073), որի կատարման արդյունքում ձևավորվում ու անդամ պետության լիազորված մարմին է ուղարկվում հարցման մեջ նշված պահից ապրանքների շրջանառությանը վերաբերող տեղեկությունների փոփոխությունների (լրացումների) մասին տեղեկատվությունը, կամ ուղարկվում է հարցման պարամետրերը բավարարող տեղեկությունների բացակայության վերաբերյալ ծանուցում։</w:t>
      </w:r>
    </w:p>
    <w:p w14:paraId="62C4A8BD" w14:textId="77777777" w:rsidR="00651630" w:rsidRPr="00420A82" w:rsidRDefault="00651630" w:rsidP="002A6A36">
      <w:pPr>
        <w:pStyle w:val="af1"/>
        <w:widowControl w:val="0"/>
        <w:tabs>
          <w:tab w:val="left" w:pos="1134"/>
        </w:tabs>
        <w:spacing w:after="160"/>
        <w:ind w:firstLine="567"/>
        <w:outlineLvl w:val="9"/>
        <w:rPr>
          <w:rFonts w:ascii="Sylfaen" w:hAnsi="Sylfaen"/>
          <w:noProof/>
        </w:rPr>
      </w:pPr>
      <w:r w:rsidRPr="00420A82">
        <w:rPr>
          <w:rFonts w:ascii="Sylfaen" w:hAnsi="Sylfaen"/>
          <w:noProof/>
        </w:rPr>
        <w:t>129.</w:t>
      </w:r>
      <w:r w:rsidR="002A6A36" w:rsidRPr="002A6A36">
        <w:rPr>
          <w:rFonts w:ascii="Sylfaen" w:hAnsi="Sylfaen"/>
          <w:noProof/>
        </w:rPr>
        <w:tab/>
      </w:r>
      <w:r w:rsidRPr="00420A82">
        <w:rPr>
          <w:rFonts w:ascii="Sylfaen" w:hAnsi="Sylfaen"/>
          <w:noProof/>
        </w:rPr>
        <w:t xml:space="preserve">Ապրանքների շրջանառությանը վերաբերող տեղեկությունների փոփոխությունների (լրացումների) մասին տեղեկատվությունը կամ հարցման պարամետրերը բավարարող տեղեկությունների բացակայության վերաբերյալ ծանուցումը լիազորված մարմնում ստանալու դեպքում կատարվում է «Ապրանքների շրջանառությանը վերաբերող տեղեկությունների փոփոխությունների (լրացումների) մասին տեղեկատվության ընդունում եւ </w:t>
      </w:r>
      <w:r w:rsidRPr="00F111A8">
        <w:rPr>
          <w:rFonts w:ascii="Sylfaen" w:hAnsi="Sylfaen"/>
          <w:noProof/>
          <w:spacing w:val="-6"/>
        </w:rPr>
        <w:t>մշակում» գործառնությունը (P.SP.01.OPR.074), որի կատարման արդյունքում իրականացվում է լիազորված մարմնում պահվող՝ ապրանքների շրջանառությանը վերաբերող տեղեկությունների համաժամանակեցում Հանձնաժողովում պահվող՝ ապրանքների շրջանառությանը վերաբերող տեղեկությունների հետ, կամ պարզվում է այդպիսի համաժամանակեցման անհրաժեշտության</w:t>
      </w:r>
      <w:r w:rsidRPr="00420A82">
        <w:rPr>
          <w:rFonts w:ascii="Sylfaen" w:hAnsi="Sylfaen"/>
          <w:noProof/>
        </w:rPr>
        <w:t xml:space="preserve"> բացակայությունը։ </w:t>
      </w:r>
    </w:p>
    <w:p w14:paraId="2D8A42F6" w14:textId="77777777" w:rsidR="00651630" w:rsidRPr="00420A82" w:rsidRDefault="00651630" w:rsidP="00F111A8">
      <w:pPr>
        <w:pStyle w:val="af1"/>
        <w:widowControl w:val="0"/>
        <w:tabs>
          <w:tab w:val="left" w:pos="1134"/>
        </w:tabs>
        <w:spacing w:after="160"/>
        <w:ind w:firstLine="567"/>
        <w:outlineLvl w:val="9"/>
        <w:rPr>
          <w:rFonts w:ascii="Sylfaen" w:hAnsi="Sylfaen"/>
          <w:noProof/>
        </w:rPr>
      </w:pPr>
      <w:r w:rsidRPr="00420A82">
        <w:rPr>
          <w:rFonts w:ascii="Sylfaen" w:hAnsi="Sylfaen"/>
          <w:noProof/>
        </w:rPr>
        <w:t>130.</w:t>
      </w:r>
      <w:r w:rsidR="002A6A36" w:rsidRPr="002A6A36">
        <w:rPr>
          <w:rFonts w:ascii="Sylfaen" w:hAnsi="Sylfaen"/>
          <w:noProof/>
        </w:rPr>
        <w:tab/>
      </w:r>
      <w:r w:rsidRPr="00420A82">
        <w:rPr>
          <w:rFonts w:ascii="Sylfaen" w:hAnsi="Sylfaen"/>
          <w:noProof/>
        </w:rPr>
        <w:t>«Ապրանքների շրջանառությանը վերաբերող տեղեկությունների փոփոխությունների (լրացումների) մասին տեղեկատվության ստացում» ընթացակարգի (P.SP.01.PRC.010) կատարման արդյունքն անդամ պետության լիազորված մարմնում պահվող՝ ապրանքների շրջանառությանը վերաբերող տեղեկությունների համաժամանակեցումն է Հանձնաժողովում պահվող՝ ապրանքների շրջանառությանը վերաբերող տեղեկությունների հետ, կամ պարզվում է այդպիսի համաժամանակեցման անհրաժեշտության բացակայությունը։</w:t>
      </w:r>
    </w:p>
    <w:p w14:paraId="2C37AB37" w14:textId="77777777" w:rsidR="00651630" w:rsidRPr="00420A82" w:rsidRDefault="00651630" w:rsidP="00F111A8">
      <w:pPr>
        <w:pStyle w:val="af1"/>
        <w:widowControl w:val="0"/>
        <w:tabs>
          <w:tab w:val="left" w:pos="1134"/>
        </w:tabs>
        <w:spacing w:after="160"/>
        <w:ind w:firstLine="567"/>
        <w:outlineLvl w:val="9"/>
        <w:rPr>
          <w:rFonts w:ascii="Sylfaen" w:hAnsi="Sylfaen"/>
          <w:noProof/>
        </w:rPr>
      </w:pPr>
      <w:r w:rsidRPr="00420A82">
        <w:rPr>
          <w:rFonts w:ascii="Sylfaen" w:hAnsi="Sylfaen"/>
          <w:noProof/>
        </w:rPr>
        <w:t>131.</w:t>
      </w:r>
      <w:r w:rsidR="002A6A36" w:rsidRPr="002A6A36">
        <w:rPr>
          <w:rFonts w:ascii="Sylfaen" w:hAnsi="Sylfaen"/>
          <w:noProof/>
        </w:rPr>
        <w:tab/>
      </w:r>
      <w:r w:rsidRPr="00420A82">
        <w:rPr>
          <w:rFonts w:ascii="Sylfaen" w:hAnsi="Sylfaen"/>
          <w:noProof/>
        </w:rPr>
        <w:t>«Ապրանքների շրջանառությանը վերաբերող տեղեկությունների փոփոխությունների (լրացումների) մասին տեղեկատվության ստացում» ընթացակարգի (P.SP.01.PRC.010) շրջանակներում կատարվող՝ ընդհանուր գործընթացի գործառնությունների ցանկը բերված է 86-րդ աղյուսակում։</w:t>
      </w:r>
    </w:p>
    <w:p w14:paraId="6EB01A45" w14:textId="77777777" w:rsidR="00651630" w:rsidRPr="00420A82" w:rsidRDefault="00651630" w:rsidP="00F111A8">
      <w:pPr>
        <w:pStyle w:val="af8"/>
        <w:keepNext w:val="0"/>
        <w:keepLines w:val="0"/>
        <w:widowControl w:val="0"/>
        <w:spacing w:before="0" w:after="160" w:line="360" w:lineRule="auto"/>
        <w:ind w:firstLine="709"/>
        <w:rPr>
          <w:rFonts w:ascii="Sylfaen" w:hAnsi="Sylfaen"/>
          <w:color w:val="auto"/>
          <w:sz w:val="24"/>
        </w:rPr>
      </w:pPr>
    </w:p>
    <w:p w14:paraId="74ECB93B" w14:textId="77777777" w:rsidR="00651630" w:rsidRPr="00420A82" w:rsidRDefault="00651630" w:rsidP="00F111A8">
      <w:pPr>
        <w:pStyle w:val="af8"/>
        <w:keepNext w:val="0"/>
        <w:keepLines w:val="0"/>
        <w:widowControl w:val="0"/>
        <w:spacing w:before="0" w:after="160" w:line="360" w:lineRule="auto"/>
        <w:ind w:firstLine="709"/>
        <w:rPr>
          <w:rFonts w:ascii="Sylfaen" w:hAnsi="Sylfaen"/>
          <w:color w:val="auto"/>
          <w:sz w:val="24"/>
        </w:rPr>
      </w:pPr>
      <w:r w:rsidRPr="00420A82">
        <w:rPr>
          <w:rFonts w:ascii="Sylfaen" w:hAnsi="Sylfaen"/>
          <w:color w:val="auto"/>
          <w:sz w:val="24"/>
        </w:rPr>
        <w:t>Աղյուսակ 86</w:t>
      </w:r>
    </w:p>
    <w:p w14:paraId="388B097D" w14:textId="77777777" w:rsidR="00651630" w:rsidRPr="00420A82" w:rsidRDefault="00651630" w:rsidP="00F111A8">
      <w:pPr>
        <w:pStyle w:val="af6"/>
        <w:keepNext w:val="0"/>
        <w:widowControl w:val="0"/>
        <w:spacing w:after="160" w:line="360" w:lineRule="auto"/>
        <w:rPr>
          <w:rFonts w:ascii="Sylfaen" w:hAnsi="Sylfaen"/>
          <w:sz w:val="24"/>
          <w:szCs w:val="24"/>
        </w:rPr>
      </w:pPr>
      <w:r w:rsidRPr="00420A82">
        <w:rPr>
          <w:rFonts w:ascii="Sylfaen" w:hAnsi="Sylfaen"/>
          <w:sz w:val="24"/>
          <w:szCs w:val="24"/>
        </w:rPr>
        <w:t xml:space="preserve">«Ապրանքների շրջանառությանը վերաբերող տեղեկությունների փոփոխությունների (լրացումների) մասին տեղեկատվության ստացում» ընթացակարգի (P.SP.01.PRC.010) շրջանակներում կատարվող՝ </w:t>
      </w:r>
      <w:r w:rsidR="005C4425" w:rsidRPr="001940DA">
        <w:rPr>
          <w:rFonts w:ascii="Sylfaen" w:hAnsi="Sylfaen"/>
          <w:sz w:val="24"/>
          <w:szCs w:val="24"/>
        </w:rPr>
        <w:br/>
      </w:r>
      <w:r w:rsidRPr="00420A82">
        <w:rPr>
          <w:rFonts w:ascii="Sylfaen" w:hAnsi="Sylfaen"/>
          <w:sz w:val="24"/>
          <w:szCs w:val="24"/>
        </w:rPr>
        <w:t>ընդհանուր գործընթացի գործառնությունների ցանկը</w:t>
      </w:r>
    </w:p>
    <w:p w14:paraId="48F7E065" w14:textId="77777777" w:rsidR="00651630" w:rsidRPr="00420A82" w:rsidRDefault="00651630" w:rsidP="005A1DA7">
      <w:pPr>
        <w:pStyle w:val="af5"/>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62"/>
        <w:gridCol w:w="1820"/>
        <w:gridCol w:w="3505"/>
        <w:gridCol w:w="2835"/>
      </w:tblGrid>
      <w:tr w:rsidR="00651630" w:rsidRPr="002A6A36" w14:paraId="37597095" w14:textId="77777777" w:rsidTr="002A6A36">
        <w:trPr>
          <w:tblHeader/>
          <w:jc w:val="center"/>
        </w:trPr>
        <w:tc>
          <w:tcPr>
            <w:tcW w:w="1162" w:type="dxa"/>
            <w:vAlign w:val="center"/>
          </w:tcPr>
          <w:p w14:paraId="68685051" w14:textId="77777777" w:rsidR="00651630" w:rsidRPr="002A6A36" w:rsidRDefault="00651630" w:rsidP="00F111A8">
            <w:pPr>
              <w:pStyle w:val="a7"/>
              <w:keepNext w:val="0"/>
              <w:keepLines w:val="0"/>
              <w:widowControl w:val="0"/>
              <w:spacing w:after="120"/>
              <w:rPr>
                <w:rFonts w:ascii="Sylfaen" w:hAnsi="Sylfaen"/>
                <w:sz w:val="20"/>
                <w:szCs w:val="20"/>
              </w:rPr>
            </w:pPr>
            <w:r w:rsidRPr="002A6A36">
              <w:rPr>
                <w:rFonts w:ascii="Sylfaen" w:hAnsi="Sylfaen"/>
                <w:sz w:val="20"/>
                <w:szCs w:val="20"/>
              </w:rPr>
              <w:t>Համարը՝ ը/կ</w:t>
            </w:r>
          </w:p>
        </w:tc>
        <w:tc>
          <w:tcPr>
            <w:tcW w:w="1820" w:type="dxa"/>
            <w:shd w:val="clear" w:color="auto" w:fill="auto"/>
            <w:vAlign w:val="center"/>
          </w:tcPr>
          <w:p w14:paraId="04DE142A" w14:textId="77777777" w:rsidR="00651630" w:rsidRPr="002A6A36" w:rsidRDefault="00651630" w:rsidP="00F111A8">
            <w:pPr>
              <w:pStyle w:val="a7"/>
              <w:keepNext w:val="0"/>
              <w:keepLines w:val="0"/>
              <w:widowControl w:val="0"/>
              <w:spacing w:after="120"/>
              <w:rPr>
                <w:rFonts w:ascii="Sylfaen" w:hAnsi="Sylfaen"/>
                <w:sz w:val="20"/>
                <w:szCs w:val="20"/>
              </w:rPr>
            </w:pPr>
            <w:r w:rsidRPr="002A6A36">
              <w:rPr>
                <w:rFonts w:ascii="Sylfaen" w:hAnsi="Sylfaen"/>
                <w:sz w:val="20"/>
                <w:szCs w:val="20"/>
              </w:rPr>
              <w:t>Ծածկագրային նշագիրը</w:t>
            </w:r>
          </w:p>
        </w:tc>
        <w:tc>
          <w:tcPr>
            <w:tcW w:w="3505" w:type="dxa"/>
            <w:shd w:val="clear" w:color="auto" w:fill="auto"/>
            <w:vAlign w:val="center"/>
          </w:tcPr>
          <w:p w14:paraId="56B82F7A" w14:textId="77777777" w:rsidR="00651630" w:rsidRPr="002A6A36" w:rsidRDefault="00651630" w:rsidP="00F111A8">
            <w:pPr>
              <w:pStyle w:val="a7"/>
              <w:keepNext w:val="0"/>
              <w:keepLines w:val="0"/>
              <w:widowControl w:val="0"/>
              <w:spacing w:after="120"/>
              <w:rPr>
                <w:rFonts w:ascii="Sylfaen" w:hAnsi="Sylfaen"/>
                <w:sz w:val="20"/>
                <w:szCs w:val="20"/>
              </w:rPr>
            </w:pPr>
            <w:r w:rsidRPr="002A6A36">
              <w:rPr>
                <w:rFonts w:ascii="Sylfaen" w:hAnsi="Sylfaen"/>
                <w:sz w:val="20"/>
                <w:szCs w:val="20"/>
              </w:rPr>
              <w:t>Անվանումը</w:t>
            </w:r>
          </w:p>
        </w:tc>
        <w:tc>
          <w:tcPr>
            <w:tcW w:w="2835" w:type="dxa"/>
            <w:shd w:val="clear" w:color="auto" w:fill="auto"/>
            <w:vAlign w:val="center"/>
          </w:tcPr>
          <w:p w14:paraId="73023934" w14:textId="77777777" w:rsidR="00651630" w:rsidRPr="002A6A36" w:rsidRDefault="00651630" w:rsidP="00F111A8">
            <w:pPr>
              <w:pStyle w:val="a7"/>
              <w:keepNext w:val="0"/>
              <w:keepLines w:val="0"/>
              <w:widowControl w:val="0"/>
              <w:spacing w:after="120"/>
              <w:rPr>
                <w:rFonts w:ascii="Sylfaen" w:hAnsi="Sylfaen"/>
                <w:sz w:val="20"/>
                <w:szCs w:val="20"/>
              </w:rPr>
            </w:pPr>
            <w:r w:rsidRPr="002A6A36">
              <w:rPr>
                <w:rFonts w:ascii="Sylfaen" w:hAnsi="Sylfaen"/>
                <w:sz w:val="20"/>
                <w:szCs w:val="20"/>
              </w:rPr>
              <w:t>Նկարագրությունը</w:t>
            </w:r>
          </w:p>
        </w:tc>
      </w:tr>
      <w:tr w:rsidR="00651630" w:rsidRPr="002A6A36" w14:paraId="4F75E55F" w14:textId="77777777" w:rsidTr="002A6A36">
        <w:trPr>
          <w:jc w:val="center"/>
        </w:trPr>
        <w:tc>
          <w:tcPr>
            <w:tcW w:w="1162" w:type="dxa"/>
            <w:tcBorders>
              <w:top w:val="single" w:sz="4" w:space="0" w:color="auto"/>
              <w:bottom w:val="single" w:sz="4" w:space="0" w:color="auto"/>
            </w:tcBorders>
          </w:tcPr>
          <w:p w14:paraId="7D40E528" w14:textId="77777777" w:rsidR="00651630" w:rsidRPr="002A6A36" w:rsidRDefault="00651630" w:rsidP="00F111A8">
            <w:pPr>
              <w:pStyle w:val="a5"/>
              <w:widowControl w:val="0"/>
              <w:spacing w:after="120" w:line="240" w:lineRule="auto"/>
              <w:jc w:val="center"/>
              <w:rPr>
                <w:rFonts w:ascii="Sylfaen" w:hAnsi="Sylfaen" w:cs="Times New Roman"/>
                <w:sz w:val="20"/>
              </w:rPr>
            </w:pPr>
            <w:r w:rsidRPr="002A6A36">
              <w:rPr>
                <w:rFonts w:ascii="Sylfaen" w:hAnsi="Sylfaen"/>
                <w:sz w:val="20"/>
              </w:rPr>
              <w:t>1</w:t>
            </w:r>
          </w:p>
        </w:tc>
        <w:tc>
          <w:tcPr>
            <w:tcW w:w="1820" w:type="dxa"/>
            <w:tcBorders>
              <w:top w:val="single" w:sz="4" w:space="0" w:color="auto"/>
              <w:bottom w:val="single" w:sz="4" w:space="0" w:color="auto"/>
            </w:tcBorders>
            <w:shd w:val="clear" w:color="auto" w:fill="auto"/>
          </w:tcPr>
          <w:p w14:paraId="3DA4385A" w14:textId="77777777" w:rsidR="00651630" w:rsidRPr="002A6A36" w:rsidRDefault="00651630" w:rsidP="00F111A8">
            <w:pPr>
              <w:pStyle w:val="a7"/>
              <w:keepNext w:val="0"/>
              <w:keepLines w:val="0"/>
              <w:widowControl w:val="0"/>
              <w:spacing w:after="120"/>
              <w:jc w:val="left"/>
              <w:rPr>
                <w:rFonts w:ascii="Sylfaen" w:hAnsi="Sylfaen"/>
                <w:bCs/>
                <w:sz w:val="20"/>
                <w:szCs w:val="20"/>
              </w:rPr>
            </w:pPr>
            <w:r w:rsidRPr="002A6A36">
              <w:rPr>
                <w:rFonts w:ascii="Sylfaen" w:hAnsi="Sylfaen"/>
                <w:color w:val="auto"/>
                <w:sz w:val="20"/>
                <w:szCs w:val="20"/>
              </w:rPr>
              <w:t>P.SP.01.OPR.</w:t>
            </w:r>
            <w:r w:rsidR="00D47BA0" w:rsidRPr="002A6A36">
              <w:rPr>
                <w:rFonts w:ascii="Sylfaen" w:hAnsi="Sylfaen"/>
                <w:color w:val="auto"/>
                <w:sz w:val="20"/>
                <w:szCs w:val="20"/>
              </w:rPr>
              <w:fldChar w:fldCharType="begin"/>
            </w:r>
            <w:r w:rsidRPr="002A6A36">
              <w:rPr>
                <w:rFonts w:ascii="Sylfaen" w:hAnsi="Sylfaen"/>
                <w:color w:val="auto"/>
                <w:sz w:val="20"/>
                <w:szCs w:val="20"/>
              </w:rPr>
              <w:instrText xml:space="preserve"> SEQ НумОперСписком\# "000" \s 001 \* MERGEFORMAT  \* MERGEFORMAT  \* MERGEFORMAT  \* MERGEFORMAT </w:instrText>
            </w:r>
            <w:r w:rsidR="00D47BA0" w:rsidRPr="002A6A36">
              <w:rPr>
                <w:rFonts w:ascii="Sylfaen" w:hAnsi="Sylfaen"/>
                <w:color w:val="auto"/>
                <w:sz w:val="20"/>
                <w:szCs w:val="20"/>
              </w:rPr>
              <w:fldChar w:fldCharType="separate"/>
            </w:r>
            <w:r w:rsidRPr="002A6A36">
              <w:rPr>
                <w:rFonts w:ascii="Sylfaen" w:hAnsi="Sylfaen"/>
                <w:noProof/>
                <w:color w:val="auto"/>
                <w:sz w:val="20"/>
                <w:szCs w:val="20"/>
              </w:rPr>
              <w:t>072</w:t>
            </w:r>
            <w:r w:rsidR="00D47BA0" w:rsidRPr="002A6A36">
              <w:rPr>
                <w:rFonts w:ascii="Sylfaen" w:hAnsi="Sylfaen"/>
                <w:color w:val="auto"/>
                <w:sz w:val="20"/>
                <w:szCs w:val="20"/>
              </w:rPr>
              <w:fldChar w:fldCharType="end"/>
            </w:r>
          </w:p>
        </w:tc>
        <w:tc>
          <w:tcPr>
            <w:tcW w:w="3505" w:type="dxa"/>
            <w:tcBorders>
              <w:top w:val="single" w:sz="4" w:space="0" w:color="auto"/>
              <w:bottom w:val="single" w:sz="4" w:space="0" w:color="auto"/>
            </w:tcBorders>
            <w:shd w:val="clear" w:color="auto" w:fill="auto"/>
          </w:tcPr>
          <w:p w14:paraId="6012A23F" w14:textId="77777777" w:rsidR="00651630" w:rsidRPr="002A6A36" w:rsidRDefault="00651630" w:rsidP="00F111A8">
            <w:pPr>
              <w:pStyle w:val="af3"/>
              <w:widowControl w:val="0"/>
              <w:spacing w:after="120" w:line="240" w:lineRule="auto"/>
              <w:jc w:val="left"/>
              <w:rPr>
                <w:rFonts w:ascii="Sylfaen" w:hAnsi="Sylfaen"/>
                <w:noProof/>
                <w:sz w:val="20"/>
              </w:rPr>
            </w:pPr>
            <w:r w:rsidRPr="002A6A36">
              <w:rPr>
                <w:rFonts w:ascii="Sylfaen" w:hAnsi="Sylfaen"/>
                <w:noProof/>
                <w:sz w:val="20"/>
              </w:rPr>
              <w:t>ապրանքների շրջանառությանը վերաբերող տեղեկությունների փոփոխությունների (լրացումների) մասին տեղեկատվության հարցում</w:t>
            </w:r>
          </w:p>
        </w:tc>
        <w:tc>
          <w:tcPr>
            <w:tcW w:w="2835" w:type="dxa"/>
            <w:tcBorders>
              <w:top w:val="single" w:sz="4" w:space="0" w:color="auto"/>
              <w:bottom w:val="single" w:sz="4" w:space="0" w:color="auto"/>
            </w:tcBorders>
            <w:shd w:val="clear" w:color="auto" w:fill="auto"/>
          </w:tcPr>
          <w:p w14:paraId="45E724A7" w14:textId="77777777" w:rsidR="00651630" w:rsidRPr="002A6A36" w:rsidRDefault="00651630" w:rsidP="00F111A8">
            <w:pPr>
              <w:pStyle w:val="af3"/>
              <w:widowControl w:val="0"/>
              <w:spacing w:after="120" w:line="240" w:lineRule="auto"/>
              <w:jc w:val="left"/>
              <w:rPr>
                <w:rFonts w:ascii="Sylfaen" w:hAnsi="Sylfaen"/>
                <w:noProof/>
                <w:sz w:val="20"/>
              </w:rPr>
            </w:pPr>
            <w:r w:rsidRPr="002A6A36">
              <w:rPr>
                <w:rFonts w:ascii="Sylfaen" w:hAnsi="Sylfaen"/>
                <w:noProof/>
                <w:sz w:val="20"/>
              </w:rPr>
              <w:t>բերված է սույն կանոնների 87-րդ աղյուսակում</w:t>
            </w:r>
          </w:p>
        </w:tc>
      </w:tr>
      <w:tr w:rsidR="00651630" w:rsidRPr="002A6A36" w14:paraId="0D106826" w14:textId="77777777" w:rsidTr="002A6A36">
        <w:trPr>
          <w:jc w:val="center"/>
        </w:trPr>
        <w:tc>
          <w:tcPr>
            <w:tcW w:w="1162" w:type="dxa"/>
            <w:tcBorders>
              <w:top w:val="single" w:sz="4" w:space="0" w:color="auto"/>
              <w:bottom w:val="single" w:sz="4" w:space="0" w:color="auto"/>
            </w:tcBorders>
          </w:tcPr>
          <w:p w14:paraId="78ED4B05" w14:textId="77777777" w:rsidR="00651630" w:rsidRPr="002A6A36" w:rsidRDefault="00651630" w:rsidP="00F111A8">
            <w:pPr>
              <w:pStyle w:val="a5"/>
              <w:widowControl w:val="0"/>
              <w:spacing w:after="60" w:line="240" w:lineRule="auto"/>
              <w:jc w:val="center"/>
              <w:rPr>
                <w:rFonts w:ascii="Sylfaen" w:hAnsi="Sylfaen" w:cs="Times New Roman"/>
                <w:sz w:val="20"/>
              </w:rPr>
            </w:pPr>
            <w:r w:rsidRPr="002A6A36">
              <w:rPr>
                <w:rFonts w:ascii="Sylfaen" w:hAnsi="Sylfaen"/>
                <w:sz w:val="20"/>
              </w:rPr>
              <w:t>2</w:t>
            </w:r>
          </w:p>
        </w:tc>
        <w:tc>
          <w:tcPr>
            <w:tcW w:w="1820" w:type="dxa"/>
            <w:tcBorders>
              <w:top w:val="single" w:sz="4" w:space="0" w:color="auto"/>
              <w:bottom w:val="single" w:sz="4" w:space="0" w:color="auto"/>
            </w:tcBorders>
            <w:shd w:val="clear" w:color="auto" w:fill="auto"/>
          </w:tcPr>
          <w:p w14:paraId="4263F308" w14:textId="77777777" w:rsidR="00651630" w:rsidRPr="002A6A36" w:rsidRDefault="00651630" w:rsidP="00F111A8">
            <w:pPr>
              <w:pStyle w:val="a7"/>
              <w:keepNext w:val="0"/>
              <w:keepLines w:val="0"/>
              <w:widowControl w:val="0"/>
              <w:spacing w:after="60"/>
              <w:jc w:val="left"/>
              <w:rPr>
                <w:rFonts w:ascii="Sylfaen" w:hAnsi="Sylfaen"/>
                <w:bCs/>
                <w:sz w:val="20"/>
                <w:szCs w:val="20"/>
              </w:rPr>
            </w:pPr>
            <w:r w:rsidRPr="002A6A36">
              <w:rPr>
                <w:rFonts w:ascii="Sylfaen" w:hAnsi="Sylfaen"/>
                <w:color w:val="auto"/>
                <w:sz w:val="20"/>
                <w:szCs w:val="20"/>
              </w:rPr>
              <w:t>P.SP.01.OPR.</w:t>
            </w:r>
            <w:r w:rsidR="00D47BA0" w:rsidRPr="002A6A36">
              <w:rPr>
                <w:rFonts w:ascii="Sylfaen" w:hAnsi="Sylfaen"/>
                <w:color w:val="auto"/>
                <w:sz w:val="20"/>
                <w:szCs w:val="20"/>
              </w:rPr>
              <w:fldChar w:fldCharType="begin"/>
            </w:r>
            <w:r w:rsidRPr="002A6A36">
              <w:rPr>
                <w:rFonts w:ascii="Sylfaen" w:hAnsi="Sylfaen"/>
                <w:color w:val="auto"/>
                <w:sz w:val="20"/>
                <w:szCs w:val="20"/>
              </w:rPr>
              <w:instrText xml:space="preserve"> SEQ НумОперСписком\# "000" \s 001 \* MERGEFORMAT  \* MERGEFORMAT  \* MERGEFORMAT  \* MERGEFORMAT </w:instrText>
            </w:r>
            <w:r w:rsidR="00D47BA0" w:rsidRPr="002A6A36">
              <w:rPr>
                <w:rFonts w:ascii="Sylfaen" w:hAnsi="Sylfaen"/>
                <w:color w:val="auto"/>
                <w:sz w:val="20"/>
                <w:szCs w:val="20"/>
              </w:rPr>
              <w:fldChar w:fldCharType="separate"/>
            </w:r>
            <w:r w:rsidRPr="002A6A36">
              <w:rPr>
                <w:rFonts w:ascii="Sylfaen" w:hAnsi="Sylfaen"/>
                <w:noProof/>
                <w:color w:val="auto"/>
                <w:sz w:val="20"/>
                <w:szCs w:val="20"/>
              </w:rPr>
              <w:t>073</w:t>
            </w:r>
            <w:r w:rsidR="00D47BA0" w:rsidRPr="002A6A36">
              <w:rPr>
                <w:rFonts w:ascii="Sylfaen" w:hAnsi="Sylfaen"/>
                <w:color w:val="auto"/>
                <w:sz w:val="20"/>
                <w:szCs w:val="20"/>
              </w:rPr>
              <w:fldChar w:fldCharType="end"/>
            </w:r>
          </w:p>
        </w:tc>
        <w:tc>
          <w:tcPr>
            <w:tcW w:w="3505" w:type="dxa"/>
            <w:tcBorders>
              <w:top w:val="single" w:sz="4" w:space="0" w:color="auto"/>
              <w:bottom w:val="single" w:sz="4" w:space="0" w:color="auto"/>
            </w:tcBorders>
            <w:shd w:val="clear" w:color="auto" w:fill="auto"/>
          </w:tcPr>
          <w:p w14:paraId="0F6F4942" w14:textId="77777777" w:rsidR="00651630" w:rsidRPr="002A6A36" w:rsidRDefault="00651630" w:rsidP="00F111A8">
            <w:pPr>
              <w:pStyle w:val="af3"/>
              <w:widowControl w:val="0"/>
              <w:spacing w:after="60" w:line="240" w:lineRule="auto"/>
              <w:jc w:val="left"/>
              <w:rPr>
                <w:rFonts w:ascii="Sylfaen" w:hAnsi="Sylfaen"/>
                <w:noProof/>
                <w:sz w:val="20"/>
              </w:rPr>
            </w:pPr>
            <w:r w:rsidRPr="002A6A36">
              <w:rPr>
                <w:rFonts w:ascii="Sylfaen" w:hAnsi="Sylfaen"/>
                <w:noProof/>
                <w:sz w:val="20"/>
              </w:rPr>
              <w:t>ապրանքների շրջանառությանը վերաբերող տեղեկությունների փոփոխությունների (լրացումների) վերաբերյալ հարցման մշակում եւ տեղեկատվության ներկայացում</w:t>
            </w:r>
          </w:p>
        </w:tc>
        <w:tc>
          <w:tcPr>
            <w:tcW w:w="2835" w:type="dxa"/>
            <w:tcBorders>
              <w:top w:val="single" w:sz="4" w:space="0" w:color="auto"/>
              <w:bottom w:val="single" w:sz="4" w:space="0" w:color="auto"/>
            </w:tcBorders>
            <w:shd w:val="clear" w:color="auto" w:fill="auto"/>
          </w:tcPr>
          <w:p w14:paraId="3B5A2A2A" w14:textId="77777777" w:rsidR="00651630" w:rsidRPr="002A6A36" w:rsidRDefault="00651630" w:rsidP="00F111A8">
            <w:pPr>
              <w:pStyle w:val="af3"/>
              <w:widowControl w:val="0"/>
              <w:spacing w:after="60" w:line="240" w:lineRule="auto"/>
              <w:jc w:val="left"/>
              <w:rPr>
                <w:rFonts w:ascii="Sylfaen" w:hAnsi="Sylfaen"/>
                <w:noProof/>
                <w:sz w:val="20"/>
              </w:rPr>
            </w:pPr>
            <w:r w:rsidRPr="002A6A36">
              <w:rPr>
                <w:rFonts w:ascii="Sylfaen" w:hAnsi="Sylfaen"/>
                <w:noProof/>
                <w:sz w:val="20"/>
              </w:rPr>
              <w:t>բերված է սույն կանոնների 88-րդ աղյուսակում</w:t>
            </w:r>
          </w:p>
        </w:tc>
      </w:tr>
      <w:tr w:rsidR="00651630" w:rsidRPr="002A6A36" w14:paraId="62D76BD6" w14:textId="77777777" w:rsidTr="002A6A36">
        <w:trPr>
          <w:jc w:val="center"/>
        </w:trPr>
        <w:tc>
          <w:tcPr>
            <w:tcW w:w="1162" w:type="dxa"/>
            <w:tcBorders>
              <w:top w:val="single" w:sz="4" w:space="0" w:color="auto"/>
              <w:bottom w:val="single" w:sz="4" w:space="0" w:color="auto"/>
            </w:tcBorders>
          </w:tcPr>
          <w:p w14:paraId="497839F1" w14:textId="77777777" w:rsidR="00651630" w:rsidRPr="002A6A36" w:rsidRDefault="00651630" w:rsidP="00F111A8">
            <w:pPr>
              <w:pStyle w:val="a5"/>
              <w:widowControl w:val="0"/>
              <w:spacing w:after="60" w:line="240" w:lineRule="auto"/>
              <w:jc w:val="center"/>
              <w:rPr>
                <w:rFonts w:ascii="Sylfaen" w:hAnsi="Sylfaen" w:cs="Times New Roman"/>
                <w:sz w:val="20"/>
              </w:rPr>
            </w:pPr>
            <w:r w:rsidRPr="002A6A36">
              <w:rPr>
                <w:rFonts w:ascii="Sylfaen" w:hAnsi="Sylfaen"/>
                <w:sz w:val="20"/>
              </w:rPr>
              <w:t>3</w:t>
            </w:r>
          </w:p>
        </w:tc>
        <w:tc>
          <w:tcPr>
            <w:tcW w:w="1820" w:type="dxa"/>
            <w:tcBorders>
              <w:top w:val="single" w:sz="4" w:space="0" w:color="auto"/>
              <w:bottom w:val="single" w:sz="4" w:space="0" w:color="auto"/>
            </w:tcBorders>
            <w:shd w:val="clear" w:color="auto" w:fill="auto"/>
          </w:tcPr>
          <w:p w14:paraId="2453BEF9" w14:textId="77777777" w:rsidR="00651630" w:rsidRPr="002A6A36" w:rsidRDefault="00651630" w:rsidP="00F111A8">
            <w:pPr>
              <w:pStyle w:val="a7"/>
              <w:keepNext w:val="0"/>
              <w:keepLines w:val="0"/>
              <w:widowControl w:val="0"/>
              <w:spacing w:after="60"/>
              <w:jc w:val="left"/>
              <w:rPr>
                <w:rFonts w:ascii="Sylfaen" w:hAnsi="Sylfaen"/>
                <w:bCs/>
                <w:sz w:val="20"/>
                <w:szCs w:val="20"/>
              </w:rPr>
            </w:pPr>
            <w:r w:rsidRPr="002A6A36">
              <w:rPr>
                <w:rFonts w:ascii="Sylfaen" w:hAnsi="Sylfaen"/>
                <w:color w:val="auto"/>
                <w:sz w:val="20"/>
                <w:szCs w:val="20"/>
              </w:rPr>
              <w:t>P.SP.01.OPR.</w:t>
            </w:r>
            <w:r w:rsidR="00D47BA0" w:rsidRPr="002A6A36">
              <w:rPr>
                <w:rFonts w:ascii="Sylfaen" w:hAnsi="Sylfaen"/>
                <w:color w:val="auto"/>
                <w:sz w:val="20"/>
                <w:szCs w:val="20"/>
              </w:rPr>
              <w:fldChar w:fldCharType="begin"/>
            </w:r>
            <w:r w:rsidRPr="002A6A36">
              <w:rPr>
                <w:rFonts w:ascii="Sylfaen" w:hAnsi="Sylfaen"/>
                <w:color w:val="auto"/>
                <w:sz w:val="20"/>
                <w:szCs w:val="20"/>
              </w:rPr>
              <w:instrText xml:space="preserve"> SEQ НумОперСписком\# "000" \s 001 \* MERGEFORMAT  \* MERGEFORMAT  \* MERGEFORMAT  \* MERGEFORMAT </w:instrText>
            </w:r>
            <w:r w:rsidR="00D47BA0" w:rsidRPr="002A6A36">
              <w:rPr>
                <w:rFonts w:ascii="Sylfaen" w:hAnsi="Sylfaen"/>
                <w:color w:val="auto"/>
                <w:sz w:val="20"/>
                <w:szCs w:val="20"/>
              </w:rPr>
              <w:fldChar w:fldCharType="separate"/>
            </w:r>
            <w:r w:rsidRPr="002A6A36">
              <w:rPr>
                <w:rFonts w:ascii="Sylfaen" w:hAnsi="Sylfaen"/>
                <w:noProof/>
                <w:color w:val="auto"/>
                <w:sz w:val="20"/>
                <w:szCs w:val="20"/>
              </w:rPr>
              <w:t>074</w:t>
            </w:r>
            <w:r w:rsidR="00D47BA0" w:rsidRPr="002A6A36">
              <w:rPr>
                <w:rFonts w:ascii="Sylfaen" w:hAnsi="Sylfaen"/>
                <w:color w:val="auto"/>
                <w:sz w:val="20"/>
                <w:szCs w:val="20"/>
              </w:rPr>
              <w:fldChar w:fldCharType="end"/>
            </w:r>
          </w:p>
        </w:tc>
        <w:tc>
          <w:tcPr>
            <w:tcW w:w="3505" w:type="dxa"/>
            <w:tcBorders>
              <w:top w:val="single" w:sz="4" w:space="0" w:color="auto"/>
              <w:bottom w:val="single" w:sz="4" w:space="0" w:color="auto"/>
            </w:tcBorders>
            <w:shd w:val="clear" w:color="auto" w:fill="auto"/>
          </w:tcPr>
          <w:p w14:paraId="3BD229ED" w14:textId="77777777" w:rsidR="00651630" w:rsidRPr="002A6A36" w:rsidRDefault="00651630" w:rsidP="00F111A8">
            <w:pPr>
              <w:pStyle w:val="af3"/>
              <w:widowControl w:val="0"/>
              <w:spacing w:after="60" w:line="240" w:lineRule="auto"/>
              <w:jc w:val="left"/>
              <w:rPr>
                <w:rFonts w:ascii="Sylfaen" w:hAnsi="Sylfaen"/>
                <w:noProof/>
                <w:sz w:val="20"/>
              </w:rPr>
            </w:pPr>
            <w:r w:rsidRPr="002A6A36">
              <w:rPr>
                <w:rFonts w:ascii="Sylfaen" w:hAnsi="Sylfaen"/>
                <w:noProof/>
                <w:sz w:val="20"/>
              </w:rPr>
              <w:t>ապրանքների շրջանառությանը վերաբերող տեղեկությունների փոփոխությունների (լրացումների) մասին տեղեկատվության ընդունում եւ մշակում</w:t>
            </w:r>
          </w:p>
        </w:tc>
        <w:tc>
          <w:tcPr>
            <w:tcW w:w="2835" w:type="dxa"/>
            <w:tcBorders>
              <w:top w:val="single" w:sz="4" w:space="0" w:color="auto"/>
              <w:bottom w:val="single" w:sz="4" w:space="0" w:color="auto"/>
            </w:tcBorders>
            <w:shd w:val="clear" w:color="auto" w:fill="auto"/>
          </w:tcPr>
          <w:p w14:paraId="089F5047" w14:textId="77777777" w:rsidR="00651630" w:rsidRPr="002A6A36" w:rsidRDefault="00651630" w:rsidP="00F111A8">
            <w:pPr>
              <w:pStyle w:val="af3"/>
              <w:widowControl w:val="0"/>
              <w:spacing w:after="60" w:line="240" w:lineRule="auto"/>
              <w:jc w:val="left"/>
              <w:rPr>
                <w:rFonts w:ascii="Sylfaen" w:hAnsi="Sylfaen"/>
                <w:noProof/>
                <w:sz w:val="20"/>
              </w:rPr>
            </w:pPr>
            <w:r w:rsidRPr="002A6A36">
              <w:rPr>
                <w:rFonts w:ascii="Sylfaen" w:hAnsi="Sylfaen"/>
                <w:noProof/>
                <w:sz w:val="20"/>
              </w:rPr>
              <w:t>բերված է սույն կանոնների 89-րդ աղյուսակում</w:t>
            </w:r>
          </w:p>
        </w:tc>
      </w:tr>
    </w:tbl>
    <w:p w14:paraId="7D50EBD9" w14:textId="77777777" w:rsidR="00651630" w:rsidRPr="00420A82" w:rsidRDefault="00651630" w:rsidP="00F111A8">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87</w:t>
      </w:r>
    </w:p>
    <w:p w14:paraId="2474CE62" w14:textId="77777777" w:rsidR="00651630" w:rsidRPr="00420A82" w:rsidRDefault="00651630" w:rsidP="00F111A8">
      <w:pPr>
        <w:pStyle w:val="af6"/>
        <w:keepNext w:val="0"/>
        <w:widowControl w:val="0"/>
        <w:spacing w:after="160" w:line="360" w:lineRule="auto"/>
        <w:rPr>
          <w:rFonts w:ascii="Sylfaen" w:hAnsi="Sylfaen"/>
          <w:sz w:val="24"/>
          <w:szCs w:val="24"/>
        </w:rPr>
      </w:pPr>
      <w:r w:rsidRPr="00420A82">
        <w:rPr>
          <w:rFonts w:ascii="Sylfaen" w:hAnsi="Sylfaen"/>
          <w:sz w:val="24"/>
          <w:szCs w:val="24"/>
        </w:rPr>
        <w:t>«Ապրանքների շրջանառությանը վերաբերող տեղեկությունների փոփոխությունների (լրացումների) մասին տեղեկատվության հարցում» գործառնության (P.SP.01.OPR.</w:t>
      </w:r>
      <w:r w:rsidRPr="00420A82">
        <w:rPr>
          <w:rFonts w:ascii="Sylfaen" w:hAnsi="Sylfaen"/>
          <w:color w:val="auto"/>
          <w:sz w:val="24"/>
          <w:szCs w:val="24"/>
        </w:rPr>
        <w:t>072)</w:t>
      </w:r>
      <w:r w:rsidRPr="00420A82">
        <w:rPr>
          <w:rFonts w:ascii="Sylfaen" w:hAnsi="Sylfaen"/>
          <w:sz w:val="24"/>
          <w:szCs w:val="24"/>
        </w:rPr>
        <w:t xml:space="preserve"> նկարագրությունը</w:t>
      </w:r>
    </w:p>
    <w:p w14:paraId="301E4478" w14:textId="77777777" w:rsidR="00651630" w:rsidRPr="00420A82" w:rsidRDefault="00651630" w:rsidP="005A1DA7">
      <w:pPr>
        <w:pStyle w:val="af5"/>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864C47" w14:paraId="0DF7D41E" w14:textId="77777777" w:rsidTr="00864C47">
        <w:trPr>
          <w:tblHeader/>
          <w:jc w:val="center"/>
        </w:trPr>
        <w:tc>
          <w:tcPr>
            <w:tcW w:w="1136" w:type="dxa"/>
            <w:shd w:val="clear" w:color="auto" w:fill="auto"/>
            <w:vAlign w:val="center"/>
          </w:tcPr>
          <w:p w14:paraId="14357248" w14:textId="77777777" w:rsidR="00651630" w:rsidRPr="00864C47" w:rsidRDefault="00651630" w:rsidP="00F111A8">
            <w:pPr>
              <w:pStyle w:val="a7"/>
              <w:keepNext w:val="0"/>
              <w:keepLines w:val="0"/>
              <w:widowControl w:val="0"/>
              <w:spacing w:after="120"/>
              <w:rPr>
                <w:rFonts w:ascii="Sylfaen" w:hAnsi="Sylfaen"/>
                <w:color w:val="auto"/>
                <w:sz w:val="20"/>
                <w:szCs w:val="20"/>
              </w:rPr>
            </w:pPr>
            <w:r w:rsidRPr="00864C47">
              <w:rPr>
                <w:rFonts w:ascii="Sylfaen" w:hAnsi="Sylfaen"/>
                <w:color w:val="auto"/>
                <w:sz w:val="20"/>
                <w:szCs w:val="20"/>
              </w:rPr>
              <w:t>Համարը՝ ը/կ</w:t>
            </w:r>
          </w:p>
        </w:tc>
        <w:tc>
          <w:tcPr>
            <w:tcW w:w="2402" w:type="dxa"/>
            <w:shd w:val="clear" w:color="auto" w:fill="auto"/>
            <w:vAlign w:val="center"/>
          </w:tcPr>
          <w:p w14:paraId="616E00F5" w14:textId="77777777" w:rsidR="00651630" w:rsidRPr="00864C47" w:rsidRDefault="00651630" w:rsidP="00F111A8">
            <w:pPr>
              <w:pStyle w:val="a7"/>
              <w:keepNext w:val="0"/>
              <w:keepLines w:val="0"/>
              <w:widowControl w:val="0"/>
              <w:spacing w:after="120"/>
              <w:rPr>
                <w:rFonts w:ascii="Sylfaen" w:hAnsi="Sylfaen"/>
                <w:sz w:val="20"/>
                <w:szCs w:val="20"/>
              </w:rPr>
            </w:pPr>
            <w:r w:rsidRPr="00864C47">
              <w:rPr>
                <w:rFonts w:ascii="Sylfaen" w:hAnsi="Sylfaen"/>
                <w:sz w:val="20"/>
                <w:szCs w:val="20"/>
              </w:rPr>
              <w:t>Տարրի նշագիրը</w:t>
            </w:r>
          </w:p>
        </w:tc>
        <w:tc>
          <w:tcPr>
            <w:tcW w:w="5818" w:type="dxa"/>
            <w:shd w:val="clear" w:color="auto" w:fill="auto"/>
            <w:vAlign w:val="center"/>
          </w:tcPr>
          <w:p w14:paraId="542797CF" w14:textId="77777777" w:rsidR="00651630" w:rsidRPr="00864C47" w:rsidRDefault="00651630" w:rsidP="00F111A8">
            <w:pPr>
              <w:pStyle w:val="a7"/>
              <w:keepNext w:val="0"/>
              <w:keepLines w:val="0"/>
              <w:widowControl w:val="0"/>
              <w:spacing w:after="120"/>
              <w:rPr>
                <w:rFonts w:ascii="Sylfaen" w:hAnsi="Sylfaen"/>
                <w:sz w:val="20"/>
                <w:szCs w:val="20"/>
              </w:rPr>
            </w:pPr>
            <w:r w:rsidRPr="00864C47">
              <w:rPr>
                <w:rFonts w:ascii="Sylfaen" w:hAnsi="Sylfaen"/>
                <w:sz w:val="20"/>
                <w:szCs w:val="20"/>
              </w:rPr>
              <w:t>Նկարագրությունը</w:t>
            </w:r>
          </w:p>
        </w:tc>
      </w:tr>
      <w:tr w:rsidR="00651630" w:rsidRPr="00864C47" w14:paraId="6C54DB24" w14:textId="77777777" w:rsidTr="00864C47">
        <w:trPr>
          <w:tblHeader/>
          <w:jc w:val="center"/>
        </w:trPr>
        <w:tc>
          <w:tcPr>
            <w:tcW w:w="1136" w:type="dxa"/>
            <w:shd w:val="clear" w:color="auto" w:fill="auto"/>
            <w:vAlign w:val="center"/>
          </w:tcPr>
          <w:p w14:paraId="7791364C" w14:textId="77777777" w:rsidR="00651630" w:rsidRPr="00864C47" w:rsidRDefault="00651630" w:rsidP="00F111A8">
            <w:pPr>
              <w:pStyle w:val="a7"/>
              <w:keepNext w:val="0"/>
              <w:keepLines w:val="0"/>
              <w:widowControl w:val="0"/>
              <w:spacing w:after="120"/>
              <w:rPr>
                <w:rFonts w:ascii="Sylfaen" w:hAnsi="Sylfaen"/>
                <w:color w:val="auto"/>
                <w:sz w:val="20"/>
                <w:szCs w:val="20"/>
              </w:rPr>
            </w:pPr>
            <w:r w:rsidRPr="00864C47">
              <w:rPr>
                <w:rFonts w:ascii="Sylfaen" w:hAnsi="Sylfaen"/>
                <w:color w:val="auto"/>
                <w:sz w:val="20"/>
                <w:szCs w:val="20"/>
              </w:rPr>
              <w:t>1</w:t>
            </w:r>
          </w:p>
        </w:tc>
        <w:tc>
          <w:tcPr>
            <w:tcW w:w="2402" w:type="dxa"/>
            <w:shd w:val="clear" w:color="auto" w:fill="auto"/>
            <w:vAlign w:val="center"/>
          </w:tcPr>
          <w:p w14:paraId="18DCF2AE" w14:textId="77777777" w:rsidR="00651630" w:rsidRPr="00864C47" w:rsidRDefault="00651630" w:rsidP="00F111A8">
            <w:pPr>
              <w:pStyle w:val="a7"/>
              <w:keepNext w:val="0"/>
              <w:keepLines w:val="0"/>
              <w:widowControl w:val="0"/>
              <w:spacing w:after="120"/>
              <w:rPr>
                <w:rFonts w:ascii="Sylfaen" w:hAnsi="Sylfaen"/>
                <w:sz w:val="20"/>
                <w:szCs w:val="20"/>
              </w:rPr>
            </w:pPr>
            <w:r w:rsidRPr="00864C47">
              <w:rPr>
                <w:rFonts w:ascii="Sylfaen" w:hAnsi="Sylfaen"/>
                <w:sz w:val="20"/>
                <w:szCs w:val="20"/>
              </w:rPr>
              <w:t>2</w:t>
            </w:r>
          </w:p>
        </w:tc>
        <w:tc>
          <w:tcPr>
            <w:tcW w:w="5818" w:type="dxa"/>
            <w:shd w:val="clear" w:color="auto" w:fill="auto"/>
            <w:vAlign w:val="center"/>
          </w:tcPr>
          <w:p w14:paraId="6F56B46E" w14:textId="77777777" w:rsidR="00651630" w:rsidRPr="00864C47" w:rsidRDefault="00651630" w:rsidP="00F111A8">
            <w:pPr>
              <w:pStyle w:val="a7"/>
              <w:keepNext w:val="0"/>
              <w:keepLines w:val="0"/>
              <w:widowControl w:val="0"/>
              <w:spacing w:after="120"/>
              <w:rPr>
                <w:rFonts w:ascii="Sylfaen" w:hAnsi="Sylfaen"/>
                <w:sz w:val="20"/>
                <w:szCs w:val="20"/>
              </w:rPr>
            </w:pPr>
            <w:r w:rsidRPr="00864C47">
              <w:rPr>
                <w:rFonts w:ascii="Sylfaen" w:hAnsi="Sylfaen"/>
                <w:sz w:val="20"/>
                <w:szCs w:val="20"/>
              </w:rPr>
              <w:t>3</w:t>
            </w:r>
          </w:p>
        </w:tc>
      </w:tr>
      <w:tr w:rsidR="00651630" w:rsidRPr="00864C47" w14:paraId="743E4327" w14:textId="77777777" w:rsidTr="00864C47">
        <w:trPr>
          <w:jc w:val="center"/>
        </w:trPr>
        <w:tc>
          <w:tcPr>
            <w:tcW w:w="1136" w:type="dxa"/>
            <w:tcBorders>
              <w:bottom w:val="single" w:sz="4" w:space="0" w:color="auto"/>
            </w:tcBorders>
            <w:shd w:val="clear" w:color="auto" w:fill="auto"/>
          </w:tcPr>
          <w:p w14:paraId="0E67E599" w14:textId="77777777" w:rsidR="00651630" w:rsidRPr="00864C47" w:rsidRDefault="00651630" w:rsidP="00F111A8">
            <w:pPr>
              <w:pStyle w:val="af3"/>
              <w:widowControl w:val="0"/>
              <w:spacing w:after="120" w:line="240" w:lineRule="auto"/>
              <w:rPr>
                <w:rFonts w:ascii="Sylfaen" w:hAnsi="Sylfaen"/>
                <w:noProof/>
                <w:sz w:val="20"/>
              </w:rPr>
            </w:pPr>
            <w:r w:rsidRPr="00864C47">
              <w:rPr>
                <w:rFonts w:ascii="Sylfaen" w:hAnsi="Sylfaen"/>
                <w:noProof/>
                <w:sz w:val="20"/>
              </w:rPr>
              <w:t>1</w:t>
            </w:r>
          </w:p>
        </w:tc>
        <w:tc>
          <w:tcPr>
            <w:tcW w:w="2402" w:type="dxa"/>
            <w:tcBorders>
              <w:left w:val="single" w:sz="4" w:space="0" w:color="auto"/>
              <w:bottom w:val="single" w:sz="4" w:space="0" w:color="auto"/>
            </w:tcBorders>
            <w:shd w:val="clear" w:color="auto" w:fill="auto"/>
          </w:tcPr>
          <w:p w14:paraId="42DFD940" w14:textId="77777777" w:rsidR="00651630" w:rsidRPr="00864C47" w:rsidRDefault="00651630" w:rsidP="00F111A8">
            <w:pPr>
              <w:pStyle w:val="af3"/>
              <w:widowControl w:val="0"/>
              <w:spacing w:after="120" w:line="240" w:lineRule="auto"/>
              <w:jc w:val="left"/>
              <w:rPr>
                <w:rFonts w:ascii="Sylfaen" w:hAnsi="Sylfaen"/>
                <w:noProof/>
                <w:sz w:val="20"/>
              </w:rPr>
            </w:pPr>
            <w:r w:rsidRPr="00864C47">
              <w:rPr>
                <w:rFonts w:ascii="Sylfaen" w:hAnsi="Sylfaen"/>
                <w:noProof/>
                <w:sz w:val="20"/>
              </w:rPr>
              <w:t>Ծածկագրային նշագիրը</w:t>
            </w:r>
          </w:p>
        </w:tc>
        <w:tc>
          <w:tcPr>
            <w:tcW w:w="5818" w:type="dxa"/>
            <w:shd w:val="clear" w:color="auto" w:fill="auto"/>
          </w:tcPr>
          <w:p w14:paraId="209E4EB5" w14:textId="77777777" w:rsidR="00651630" w:rsidRPr="00864C47" w:rsidRDefault="00651630" w:rsidP="00F111A8">
            <w:pPr>
              <w:pStyle w:val="af3"/>
              <w:widowControl w:val="0"/>
              <w:spacing w:after="120" w:line="240" w:lineRule="auto"/>
              <w:jc w:val="left"/>
              <w:rPr>
                <w:rFonts w:ascii="Sylfaen" w:hAnsi="Sylfaen"/>
                <w:noProof/>
                <w:sz w:val="20"/>
              </w:rPr>
            </w:pPr>
            <w:r w:rsidRPr="00864C47">
              <w:rPr>
                <w:rFonts w:ascii="Sylfaen" w:hAnsi="Sylfaen"/>
                <w:color w:val="auto"/>
                <w:sz w:val="20"/>
              </w:rPr>
              <w:t>P.SP.01.OPR.072</w:t>
            </w:r>
          </w:p>
        </w:tc>
      </w:tr>
      <w:tr w:rsidR="00651630" w:rsidRPr="00864C47" w14:paraId="4BEDCAB0" w14:textId="77777777" w:rsidTr="00864C47">
        <w:trPr>
          <w:jc w:val="center"/>
        </w:trPr>
        <w:tc>
          <w:tcPr>
            <w:tcW w:w="1136" w:type="dxa"/>
            <w:tcBorders>
              <w:top w:val="single" w:sz="4" w:space="0" w:color="auto"/>
              <w:bottom w:val="single" w:sz="4" w:space="0" w:color="auto"/>
            </w:tcBorders>
            <w:shd w:val="clear" w:color="auto" w:fill="auto"/>
          </w:tcPr>
          <w:p w14:paraId="13A3215D" w14:textId="77777777" w:rsidR="00651630" w:rsidRPr="00864C47" w:rsidRDefault="00651630" w:rsidP="00F111A8">
            <w:pPr>
              <w:pStyle w:val="af3"/>
              <w:widowControl w:val="0"/>
              <w:spacing w:after="120" w:line="240" w:lineRule="auto"/>
              <w:rPr>
                <w:rFonts w:ascii="Sylfaen" w:hAnsi="Sylfaen"/>
                <w:noProof/>
                <w:sz w:val="20"/>
              </w:rPr>
            </w:pPr>
            <w:r w:rsidRPr="00864C47">
              <w:rPr>
                <w:rFonts w:ascii="Sylfaen" w:hAnsi="Sylfaen"/>
                <w:noProof/>
                <w:sz w:val="20"/>
              </w:rPr>
              <w:t>2</w:t>
            </w:r>
          </w:p>
        </w:tc>
        <w:tc>
          <w:tcPr>
            <w:tcW w:w="2402" w:type="dxa"/>
            <w:tcBorders>
              <w:left w:val="single" w:sz="4" w:space="0" w:color="auto"/>
            </w:tcBorders>
            <w:shd w:val="clear" w:color="auto" w:fill="auto"/>
          </w:tcPr>
          <w:p w14:paraId="7443995D" w14:textId="77777777" w:rsidR="00651630" w:rsidRPr="00864C47" w:rsidRDefault="00651630" w:rsidP="00F111A8">
            <w:pPr>
              <w:pStyle w:val="af3"/>
              <w:widowControl w:val="0"/>
              <w:spacing w:after="120" w:line="240" w:lineRule="auto"/>
              <w:jc w:val="left"/>
              <w:rPr>
                <w:rFonts w:ascii="Sylfaen" w:hAnsi="Sylfaen"/>
                <w:noProof/>
                <w:sz w:val="20"/>
              </w:rPr>
            </w:pPr>
            <w:r w:rsidRPr="00864C47">
              <w:rPr>
                <w:rFonts w:ascii="Sylfaen" w:hAnsi="Sylfaen"/>
                <w:noProof/>
                <w:sz w:val="20"/>
              </w:rPr>
              <w:t>Գործառնության անվանումը</w:t>
            </w:r>
          </w:p>
        </w:tc>
        <w:tc>
          <w:tcPr>
            <w:tcW w:w="5818" w:type="dxa"/>
            <w:shd w:val="clear" w:color="auto" w:fill="auto"/>
          </w:tcPr>
          <w:p w14:paraId="605F87E8" w14:textId="77777777" w:rsidR="00651630" w:rsidRPr="00864C47" w:rsidRDefault="00651630" w:rsidP="00F111A8">
            <w:pPr>
              <w:pStyle w:val="af3"/>
              <w:widowControl w:val="0"/>
              <w:spacing w:after="120" w:line="240" w:lineRule="auto"/>
              <w:jc w:val="left"/>
              <w:rPr>
                <w:rFonts w:ascii="Sylfaen" w:hAnsi="Sylfaen"/>
                <w:noProof/>
                <w:sz w:val="20"/>
              </w:rPr>
            </w:pPr>
            <w:r w:rsidRPr="00864C47">
              <w:rPr>
                <w:rFonts w:ascii="Sylfaen" w:hAnsi="Sylfaen"/>
                <w:sz w:val="20"/>
              </w:rPr>
              <w:t>ապրանքների շրջանառությանը վերաբերող տեղեկությունների փոփոխությունների (լրացումների) մասին տեղեկատվության հարցում</w:t>
            </w:r>
          </w:p>
        </w:tc>
      </w:tr>
      <w:tr w:rsidR="00651630" w:rsidRPr="00864C47" w14:paraId="71429F2F" w14:textId="77777777" w:rsidTr="00864C47">
        <w:trPr>
          <w:jc w:val="center"/>
        </w:trPr>
        <w:tc>
          <w:tcPr>
            <w:tcW w:w="1136" w:type="dxa"/>
            <w:tcBorders>
              <w:top w:val="single" w:sz="4" w:space="0" w:color="auto"/>
              <w:bottom w:val="single" w:sz="4" w:space="0" w:color="auto"/>
            </w:tcBorders>
            <w:shd w:val="clear" w:color="auto" w:fill="auto"/>
          </w:tcPr>
          <w:p w14:paraId="7C85A1FE" w14:textId="77777777" w:rsidR="00651630" w:rsidRPr="00864C47" w:rsidRDefault="00651630" w:rsidP="00F111A8">
            <w:pPr>
              <w:pStyle w:val="af3"/>
              <w:widowControl w:val="0"/>
              <w:spacing w:after="120" w:line="240" w:lineRule="auto"/>
              <w:rPr>
                <w:rFonts w:ascii="Sylfaen" w:hAnsi="Sylfaen"/>
                <w:noProof/>
                <w:sz w:val="20"/>
              </w:rPr>
            </w:pPr>
            <w:r w:rsidRPr="00864C47">
              <w:rPr>
                <w:rFonts w:ascii="Sylfaen" w:hAnsi="Sylfaen"/>
                <w:noProof/>
                <w:sz w:val="20"/>
              </w:rPr>
              <w:t>3</w:t>
            </w:r>
          </w:p>
        </w:tc>
        <w:tc>
          <w:tcPr>
            <w:tcW w:w="2402" w:type="dxa"/>
            <w:tcBorders>
              <w:left w:val="single" w:sz="4" w:space="0" w:color="auto"/>
            </w:tcBorders>
            <w:shd w:val="clear" w:color="auto" w:fill="auto"/>
          </w:tcPr>
          <w:p w14:paraId="2DA4883B" w14:textId="77777777" w:rsidR="00651630" w:rsidRPr="00864C47" w:rsidRDefault="00651630" w:rsidP="00F111A8">
            <w:pPr>
              <w:pStyle w:val="af3"/>
              <w:widowControl w:val="0"/>
              <w:spacing w:after="120" w:line="240" w:lineRule="auto"/>
              <w:jc w:val="left"/>
              <w:rPr>
                <w:rFonts w:ascii="Sylfaen" w:hAnsi="Sylfaen"/>
                <w:noProof/>
                <w:sz w:val="20"/>
              </w:rPr>
            </w:pPr>
            <w:r w:rsidRPr="00864C47">
              <w:rPr>
                <w:rFonts w:ascii="Sylfaen" w:hAnsi="Sylfaen"/>
                <w:noProof/>
                <w:sz w:val="20"/>
              </w:rPr>
              <w:t>Կատարողը</w:t>
            </w:r>
          </w:p>
        </w:tc>
        <w:tc>
          <w:tcPr>
            <w:tcW w:w="5818" w:type="dxa"/>
            <w:shd w:val="clear" w:color="auto" w:fill="auto"/>
          </w:tcPr>
          <w:p w14:paraId="1C0B1C1F" w14:textId="77777777" w:rsidR="00651630" w:rsidRPr="00864C47" w:rsidRDefault="00651630" w:rsidP="00F111A8">
            <w:pPr>
              <w:pStyle w:val="af3"/>
              <w:widowControl w:val="0"/>
              <w:spacing w:after="120" w:line="240" w:lineRule="auto"/>
              <w:jc w:val="left"/>
              <w:rPr>
                <w:rFonts w:ascii="Sylfaen" w:hAnsi="Sylfaen"/>
                <w:sz w:val="20"/>
              </w:rPr>
            </w:pPr>
            <w:r w:rsidRPr="00864C47">
              <w:rPr>
                <w:rFonts w:ascii="Sylfaen" w:hAnsi="Sylfaen"/>
                <w:sz w:val="20"/>
              </w:rPr>
              <w:t>անդամ պետության լիազորված մարմին</w:t>
            </w:r>
          </w:p>
        </w:tc>
      </w:tr>
      <w:tr w:rsidR="00651630" w:rsidRPr="00864C47" w14:paraId="1B3A1B26" w14:textId="77777777" w:rsidTr="00864C47">
        <w:trPr>
          <w:jc w:val="center"/>
        </w:trPr>
        <w:tc>
          <w:tcPr>
            <w:tcW w:w="1136" w:type="dxa"/>
            <w:tcBorders>
              <w:top w:val="single" w:sz="4" w:space="0" w:color="auto"/>
              <w:bottom w:val="single" w:sz="4" w:space="0" w:color="auto"/>
            </w:tcBorders>
            <w:shd w:val="clear" w:color="auto" w:fill="auto"/>
          </w:tcPr>
          <w:p w14:paraId="23E1CAAF" w14:textId="77777777" w:rsidR="00651630" w:rsidRPr="00864C47" w:rsidRDefault="00651630" w:rsidP="00F111A8">
            <w:pPr>
              <w:pStyle w:val="af3"/>
              <w:widowControl w:val="0"/>
              <w:spacing w:after="120" w:line="240" w:lineRule="auto"/>
              <w:rPr>
                <w:rFonts w:ascii="Sylfaen" w:hAnsi="Sylfaen"/>
                <w:noProof/>
                <w:sz w:val="20"/>
              </w:rPr>
            </w:pPr>
            <w:r w:rsidRPr="00864C47">
              <w:rPr>
                <w:rFonts w:ascii="Sylfaen" w:hAnsi="Sylfaen"/>
                <w:noProof/>
                <w:sz w:val="20"/>
              </w:rPr>
              <w:t>4</w:t>
            </w:r>
          </w:p>
        </w:tc>
        <w:tc>
          <w:tcPr>
            <w:tcW w:w="2402" w:type="dxa"/>
            <w:tcBorders>
              <w:left w:val="single" w:sz="4" w:space="0" w:color="auto"/>
            </w:tcBorders>
            <w:shd w:val="clear" w:color="auto" w:fill="auto"/>
          </w:tcPr>
          <w:p w14:paraId="282951C0" w14:textId="77777777" w:rsidR="00651630" w:rsidRPr="00864C47" w:rsidRDefault="00651630" w:rsidP="00F111A8">
            <w:pPr>
              <w:pStyle w:val="af3"/>
              <w:widowControl w:val="0"/>
              <w:spacing w:after="120" w:line="240" w:lineRule="auto"/>
              <w:jc w:val="left"/>
              <w:rPr>
                <w:rFonts w:ascii="Sylfaen" w:hAnsi="Sylfaen"/>
                <w:noProof/>
                <w:sz w:val="20"/>
              </w:rPr>
            </w:pPr>
            <w:r w:rsidRPr="00864C47">
              <w:rPr>
                <w:rFonts w:ascii="Sylfaen" w:hAnsi="Sylfaen"/>
                <w:noProof/>
                <w:sz w:val="20"/>
              </w:rPr>
              <w:t>Կատարման պայմանները</w:t>
            </w:r>
          </w:p>
        </w:tc>
        <w:tc>
          <w:tcPr>
            <w:tcW w:w="5818" w:type="dxa"/>
            <w:shd w:val="clear" w:color="auto" w:fill="auto"/>
          </w:tcPr>
          <w:p w14:paraId="5431F2BD" w14:textId="77777777" w:rsidR="00651630" w:rsidRPr="00864C47" w:rsidRDefault="00651630" w:rsidP="00F111A8">
            <w:pPr>
              <w:pStyle w:val="af3"/>
              <w:widowControl w:val="0"/>
              <w:spacing w:after="120" w:line="240" w:lineRule="auto"/>
              <w:jc w:val="left"/>
              <w:rPr>
                <w:rFonts w:ascii="Sylfaen" w:hAnsi="Sylfaen"/>
                <w:sz w:val="20"/>
              </w:rPr>
            </w:pPr>
            <w:r w:rsidRPr="00864C47">
              <w:rPr>
                <w:rFonts w:ascii="Sylfaen" w:hAnsi="Sylfaen"/>
                <w:noProof/>
                <w:sz w:val="20"/>
              </w:rPr>
              <w:t>կատարվում է ապրանքների շրջանառությանը վերաբերող փոփոխված (լրացված) տեղեկություններն ստանալու անհրաժեշտության դեպքում</w:t>
            </w:r>
          </w:p>
        </w:tc>
      </w:tr>
      <w:tr w:rsidR="00651630" w:rsidRPr="00864C47" w14:paraId="64C25613" w14:textId="77777777" w:rsidTr="00864C47">
        <w:trPr>
          <w:jc w:val="center"/>
        </w:trPr>
        <w:tc>
          <w:tcPr>
            <w:tcW w:w="1136" w:type="dxa"/>
            <w:tcBorders>
              <w:top w:val="single" w:sz="4" w:space="0" w:color="auto"/>
              <w:bottom w:val="single" w:sz="4" w:space="0" w:color="auto"/>
            </w:tcBorders>
            <w:shd w:val="clear" w:color="auto" w:fill="auto"/>
          </w:tcPr>
          <w:p w14:paraId="1F303628" w14:textId="77777777" w:rsidR="00651630" w:rsidRPr="00864C47" w:rsidRDefault="00651630" w:rsidP="00F111A8">
            <w:pPr>
              <w:pStyle w:val="af3"/>
              <w:widowControl w:val="0"/>
              <w:spacing w:after="120" w:line="240" w:lineRule="auto"/>
              <w:rPr>
                <w:rFonts w:ascii="Sylfaen" w:hAnsi="Sylfaen"/>
                <w:noProof/>
                <w:sz w:val="20"/>
              </w:rPr>
            </w:pPr>
            <w:r w:rsidRPr="00864C47">
              <w:rPr>
                <w:rFonts w:ascii="Sylfaen" w:hAnsi="Sylfaen"/>
                <w:noProof/>
                <w:sz w:val="20"/>
              </w:rPr>
              <w:t>5</w:t>
            </w:r>
          </w:p>
        </w:tc>
        <w:tc>
          <w:tcPr>
            <w:tcW w:w="2402" w:type="dxa"/>
            <w:tcBorders>
              <w:left w:val="single" w:sz="4" w:space="0" w:color="auto"/>
            </w:tcBorders>
            <w:shd w:val="clear" w:color="auto" w:fill="auto"/>
          </w:tcPr>
          <w:p w14:paraId="179A5C99" w14:textId="77777777" w:rsidR="00651630" w:rsidRPr="00864C47" w:rsidRDefault="00651630" w:rsidP="00F111A8">
            <w:pPr>
              <w:pStyle w:val="af3"/>
              <w:widowControl w:val="0"/>
              <w:spacing w:after="120" w:line="240" w:lineRule="auto"/>
              <w:jc w:val="left"/>
              <w:rPr>
                <w:rFonts w:ascii="Sylfaen" w:hAnsi="Sylfaen"/>
                <w:noProof/>
                <w:sz w:val="20"/>
              </w:rPr>
            </w:pPr>
            <w:r w:rsidRPr="00864C47">
              <w:rPr>
                <w:rFonts w:ascii="Sylfaen" w:hAnsi="Sylfaen"/>
                <w:noProof/>
                <w:sz w:val="20"/>
              </w:rPr>
              <w:t>Սահմանափակումները</w:t>
            </w:r>
          </w:p>
        </w:tc>
        <w:tc>
          <w:tcPr>
            <w:tcW w:w="5818" w:type="dxa"/>
            <w:shd w:val="clear" w:color="auto" w:fill="auto"/>
          </w:tcPr>
          <w:p w14:paraId="17DF18AD" w14:textId="77777777" w:rsidR="00651630" w:rsidRPr="00864C47" w:rsidRDefault="00651630" w:rsidP="00F111A8">
            <w:pPr>
              <w:pStyle w:val="af3"/>
              <w:widowControl w:val="0"/>
              <w:spacing w:after="120" w:line="240" w:lineRule="auto"/>
              <w:jc w:val="left"/>
              <w:rPr>
                <w:rFonts w:ascii="Sylfaen" w:hAnsi="Sylfaen"/>
                <w:sz w:val="20"/>
              </w:rPr>
            </w:pPr>
            <w:r w:rsidRPr="00864C47">
              <w:rPr>
                <w:rFonts w:ascii="Sylfaen" w:hAnsi="Sylfaen"/>
                <w:noProof/>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651630" w:rsidRPr="00864C47" w14:paraId="498E9264" w14:textId="77777777" w:rsidTr="00864C47">
        <w:trPr>
          <w:jc w:val="center"/>
        </w:trPr>
        <w:tc>
          <w:tcPr>
            <w:tcW w:w="1136" w:type="dxa"/>
            <w:tcBorders>
              <w:top w:val="single" w:sz="4" w:space="0" w:color="auto"/>
              <w:bottom w:val="single" w:sz="4" w:space="0" w:color="auto"/>
            </w:tcBorders>
            <w:shd w:val="clear" w:color="auto" w:fill="auto"/>
          </w:tcPr>
          <w:p w14:paraId="0E6CFDB5" w14:textId="77777777" w:rsidR="00651630" w:rsidRPr="00864C47" w:rsidRDefault="00651630" w:rsidP="00F111A8">
            <w:pPr>
              <w:pStyle w:val="af3"/>
              <w:widowControl w:val="0"/>
              <w:spacing w:after="120" w:line="240" w:lineRule="auto"/>
              <w:rPr>
                <w:rFonts w:ascii="Sylfaen" w:hAnsi="Sylfaen"/>
                <w:noProof/>
                <w:sz w:val="20"/>
              </w:rPr>
            </w:pPr>
            <w:r w:rsidRPr="00864C47">
              <w:rPr>
                <w:rFonts w:ascii="Sylfaen" w:hAnsi="Sylfaen"/>
                <w:noProof/>
                <w:sz w:val="20"/>
              </w:rPr>
              <w:t>6</w:t>
            </w:r>
          </w:p>
        </w:tc>
        <w:tc>
          <w:tcPr>
            <w:tcW w:w="2402" w:type="dxa"/>
            <w:tcBorders>
              <w:left w:val="single" w:sz="4" w:space="0" w:color="auto"/>
            </w:tcBorders>
            <w:shd w:val="clear" w:color="auto" w:fill="auto"/>
          </w:tcPr>
          <w:p w14:paraId="064DC453" w14:textId="77777777" w:rsidR="00651630" w:rsidRPr="00864C47" w:rsidRDefault="00651630" w:rsidP="00F111A8">
            <w:pPr>
              <w:pStyle w:val="af3"/>
              <w:widowControl w:val="0"/>
              <w:spacing w:after="120" w:line="240" w:lineRule="auto"/>
              <w:jc w:val="left"/>
              <w:rPr>
                <w:rFonts w:ascii="Sylfaen" w:hAnsi="Sylfaen"/>
                <w:noProof/>
                <w:sz w:val="20"/>
              </w:rPr>
            </w:pPr>
            <w:r w:rsidRPr="00864C47">
              <w:rPr>
                <w:rFonts w:ascii="Sylfaen" w:hAnsi="Sylfaen"/>
                <w:noProof/>
                <w:sz w:val="20"/>
              </w:rPr>
              <w:t>Գործառնության նկարագրությունը</w:t>
            </w:r>
          </w:p>
        </w:tc>
        <w:tc>
          <w:tcPr>
            <w:tcW w:w="5818" w:type="dxa"/>
            <w:shd w:val="clear" w:color="auto" w:fill="auto"/>
          </w:tcPr>
          <w:p w14:paraId="70716723" w14:textId="77777777" w:rsidR="00651630" w:rsidRPr="00864C47" w:rsidRDefault="00651630" w:rsidP="00F111A8">
            <w:pPr>
              <w:pStyle w:val="af3"/>
              <w:widowControl w:val="0"/>
              <w:spacing w:after="120" w:line="240" w:lineRule="auto"/>
              <w:jc w:val="left"/>
              <w:rPr>
                <w:rFonts w:ascii="Sylfaen" w:hAnsi="Sylfaen"/>
                <w:noProof/>
                <w:sz w:val="20"/>
              </w:rPr>
            </w:pPr>
            <w:r w:rsidRPr="00864C47">
              <w:rPr>
                <w:rFonts w:ascii="Sylfaen" w:hAnsi="Sylfaen"/>
                <w:noProof/>
                <w:sz w:val="20"/>
              </w:rPr>
              <w:t>կատարողը ձևավորում և Հանձնաժողով է ուղարկում ապրանքների շրջանառությանը վերաբերող փոփոխված (լրացված) տեղեկությունները ներկայացնելու վերաբերյալ հարցում՝ Տեղեկատվական փոխգործակցության կանոնակարգին համապատասխան</w:t>
            </w:r>
          </w:p>
        </w:tc>
      </w:tr>
      <w:tr w:rsidR="00651630" w:rsidRPr="00864C47" w14:paraId="310EBAE5" w14:textId="77777777" w:rsidTr="00864C47">
        <w:trPr>
          <w:jc w:val="center"/>
        </w:trPr>
        <w:tc>
          <w:tcPr>
            <w:tcW w:w="1136" w:type="dxa"/>
            <w:tcBorders>
              <w:top w:val="single" w:sz="4" w:space="0" w:color="auto"/>
            </w:tcBorders>
            <w:shd w:val="clear" w:color="auto" w:fill="auto"/>
          </w:tcPr>
          <w:p w14:paraId="7D92D6B9" w14:textId="77777777" w:rsidR="00651630" w:rsidRPr="00864C47" w:rsidRDefault="00651630" w:rsidP="00F111A8">
            <w:pPr>
              <w:pStyle w:val="af3"/>
              <w:widowControl w:val="0"/>
              <w:spacing w:after="120" w:line="240" w:lineRule="auto"/>
              <w:rPr>
                <w:rFonts w:ascii="Sylfaen" w:hAnsi="Sylfaen"/>
                <w:noProof/>
                <w:sz w:val="20"/>
              </w:rPr>
            </w:pPr>
            <w:r w:rsidRPr="00864C47">
              <w:rPr>
                <w:rFonts w:ascii="Sylfaen" w:hAnsi="Sylfaen"/>
                <w:noProof/>
                <w:sz w:val="20"/>
              </w:rPr>
              <w:t>7</w:t>
            </w:r>
          </w:p>
        </w:tc>
        <w:tc>
          <w:tcPr>
            <w:tcW w:w="2402" w:type="dxa"/>
            <w:tcBorders>
              <w:left w:val="single" w:sz="4" w:space="0" w:color="auto"/>
            </w:tcBorders>
            <w:shd w:val="clear" w:color="auto" w:fill="auto"/>
          </w:tcPr>
          <w:p w14:paraId="05447398" w14:textId="77777777" w:rsidR="00651630" w:rsidRPr="00864C47" w:rsidRDefault="00651630" w:rsidP="00F111A8">
            <w:pPr>
              <w:pStyle w:val="af3"/>
              <w:widowControl w:val="0"/>
              <w:spacing w:after="120" w:line="240" w:lineRule="auto"/>
              <w:jc w:val="left"/>
              <w:rPr>
                <w:rFonts w:ascii="Sylfaen" w:hAnsi="Sylfaen"/>
                <w:noProof/>
                <w:sz w:val="20"/>
              </w:rPr>
            </w:pPr>
            <w:r w:rsidRPr="00864C47">
              <w:rPr>
                <w:rFonts w:ascii="Sylfaen" w:hAnsi="Sylfaen"/>
                <w:noProof/>
                <w:sz w:val="20"/>
              </w:rPr>
              <w:t>Արդյունքները</w:t>
            </w:r>
          </w:p>
        </w:tc>
        <w:tc>
          <w:tcPr>
            <w:tcW w:w="5818" w:type="dxa"/>
            <w:shd w:val="clear" w:color="auto" w:fill="auto"/>
          </w:tcPr>
          <w:p w14:paraId="2E132F6A" w14:textId="77777777" w:rsidR="00651630" w:rsidRPr="00864C47" w:rsidRDefault="00651630" w:rsidP="00F111A8">
            <w:pPr>
              <w:pStyle w:val="af3"/>
              <w:widowControl w:val="0"/>
              <w:spacing w:after="120" w:line="240" w:lineRule="auto"/>
              <w:jc w:val="left"/>
              <w:rPr>
                <w:rFonts w:ascii="Sylfaen" w:hAnsi="Sylfaen"/>
                <w:noProof/>
                <w:sz w:val="20"/>
              </w:rPr>
            </w:pPr>
            <w:r w:rsidRPr="00864C47">
              <w:rPr>
                <w:rFonts w:ascii="Sylfaen" w:hAnsi="Sylfaen"/>
                <w:noProof/>
                <w:sz w:val="20"/>
              </w:rPr>
              <w:t>ապրանքների շրջանառությանը վերաբերող փոփոխված (լրացված) տեղեկությունները ներկայացնելու վերաբերյալ հարցումն ուղարկվել է Հանձնաժողով</w:t>
            </w:r>
          </w:p>
        </w:tc>
      </w:tr>
    </w:tbl>
    <w:p w14:paraId="1D249E50" w14:textId="77777777" w:rsidR="00651630" w:rsidRPr="00420A82" w:rsidRDefault="00651630" w:rsidP="00A06554">
      <w:pPr>
        <w:widowControl w:val="0"/>
        <w:spacing w:after="160" w:line="360" w:lineRule="auto"/>
        <w:rPr>
          <w:rFonts w:ascii="Sylfaen" w:hAnsi="Sylfaen"/>
          <w:sz w:val="24"/>
          <w:szCs w:val="24"/>
        </w:rPr>
      </w:pPr>
    </w:p>
    <w:p w14:paraId="20DA229B" w14:textId="77777777" w:rsidR="00F111A8" w:rsidRDefault="00F111A8">
      <w:pPr>
        <w:spacing w:after="0" w:line="240" w:lineRule="auto"/>
        <w:rPr>
          <w:rFonts w:ascii="Sylfaen" w:eastAsia="Times New Roman" w:hAnsi="Sylfaen"/>
          <w:sz w:val="24"/>
          <w:szCs w:val="24"/>
        </w:rPr>
      </w:pPr>
      <w:r>
        <w:rPr>
          <w:rFonts w:ascii="Sylfaen" w:hAnsi="Sylfaen"/>
          <w:sz w:val="24"/>
        </w:rPr>
        <w:br w:type="page"/>
      </w:r>
    </w:p>
    <w:p w14:paraId="6B6E48FB"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88</w:t>
      </w:r>
    </w:p>
    <w:p w14:paraId="00F2B9A0" w14:textId="77777777" w:rsidR="00651630" w:rsidRPr="00420A82" w:rsidRDefault="00651630" w:rsidP="00A06554">
      <w:pPr>
        <w:pStyle w:val="af6"/>
        <w:keepNext w:val="0"/>
        <w:widowControl w:val="0"/>
        <w:spacing w:after="160" w:line="360" w:lineRule="auto"/>
        <w:rPr>
          <w:rFonts w:ascii="Sylfaen" w:hAnsi="Sylfaen"/>
          <w:sz w:val="24"/>
          <w:szCs w:val="24"/>
        </w:rPr>
      </w:pPr>
      <w:r w:rsidRPr="00420A82">
        <w:rPr>
          <w:rFonts w:ascii="Sylfaen" w:hAnsi="Sylfaen"/>
          <w:sz w:val="24"/>
          <w:szCs w:val="24"/>
        </w:rPr>
        <w:t>«Ապրանքների շրջանառությանը վերաբերող տեղեկությունների փոփոխությունների (լրացումների) վերաբերյալ հարցման մշակում եւ տեղեկատվության ներկայացում»</w:t>
      </w:r>
      <w:r w:rsidR="00420A82">
        <w:rPr>
          <w:rFonts w:ascii="Sylfaen" w:hAnsi="Sylfaen"/>
          <w:sz w:val="24"/>
          <w:szCs w:val="24"/>
        </w:rPr>
        <w:t xml:space="preserve"> </w:t>
      </w:r>
      <w:r w:rsidRPr="00420A82">
        <w:rPr>
          <w:rFonts w:ascii="Sylfaen" w:hAnsi="Sylfaen"/>
          <w:sz w:val="24"/>
          <w:szCs w:val="24"/>
        </w:rPr>
        <w:t xml:space="preserve">գործառնության </w:t>
      </w:r>
      <w:r w:rsidR="00864C47" w:rsidRPr="00864C47">
        <w:rPr>
          <w:rFonts w:ascii="Sylfaen" w:hAnsi="Sylfaen"/>
          <w:sz w:val="24"/>
          <w:szCs w:val="24"/>
        </w:rPr>
        <w:br/>
      </w:r>
      <w:r w:rsidRPr="00420A82">
        <w:rPr>
          <w:rFonts w:ascii="Sylfaen" w:hAnsi="Sylfaen"/>
          <w:sz w:val="24"/>
          <w:szCs w:val="24"/>
        </w:rPr>
        <w:t>(P.SP.01.0PR.073) նկարագրությունը</w:t>
      </w:r>
    </w:p>
    <w:p w14:paraId="7AC7ED16" w14:textId="77777777" w:rsidR="00651630" w:rsidRPr="00420A82" w:rsidRDefault="00651630" w:rsidP="005A1DA7">
      <w:pPr>
        <w:pStyle w:val="af5"/>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864C47" w14:paraId="5041BF3F" w14:textId="77777777" w:rsidTr="00864C47">
        <w:trPr>
          <w:tblHeader/>
          <w:jc w:val="center"/>
        </w:trPr>
        <w:tc>
          <w:tcPr>
            <w:tcW w:w="1136" w:type="dxa"/>
            <w:shd w:val="clear" w:color="auto" w:fill="auto"/>
            <w:vAlign w:val="center"/>
          </w:tcPr>
          <w:p w14:paraId="62DF6D83" w14:textId="77777777" w:rsidR="00651630" w:rsidRPr="00864C47" w:rsidRDefault="00651630" w:rsidP="00864C47">
            <w:pPr>
              <w:pStyle w:val="a7"/>
              <w:keepNext w:val="0"/>
              <w:keepLines w:val="0"/>
              <w:widowControl w:val="0"/>
              <w:spacing w:after="120"/>
              <w:rPr>
                <w:rFonts w:ascii="Sylfaen" w:hAnsi="Sylfaen"/>
                <w:color w:val="auto"/>
                <w:sz w:val="20"/>
                <w:szCs w:val="20"/>
              </w:rPr>
            </w:pPr>
            <w:r w:rsidRPr="00864C47">
              <w:rPr>
                <w:rFonts w:ascii="Sylfaen" w:hAnsi="Sylfaen"/>
                <w:color w:val="auto"/>
                <w:sz w:val="20"/>
                <w:szCs w:val="20"/>
              </w:rPr>
              <w:t>Համարը՝ ը/կ</w:t>
            </w:r>
          </w:p>
        </w:tc>
        <w:tc>
          <w:tcPr>
            <w:tcW w:w="2402" w:type="dxa"/>
            <w:shd w:val="clear" w:color="auto" w:fill="auto"/>
            <w:vAlign w:val="center"/>
          </w:tcPr>
          <w:p w14:paraId="30791E05"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Տարրի նշագիրը</w:t>
            </w:r>
          </w:p>
        </w:tc>
        <w:tc>
          <w:tcPr>
            <w:tcW w:w="5818" w:type="dxa"/>
            <w:shd w:val="clear" w:color="auto" w:fill="auto"/>
            <w:vAlign w:val="center"/>
          </w:tcPr>
          <w:p w14:paraId="31818115"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Նկարագրությունը</w:t>
            </w:r>
          </w:p>
        </w:tc>
      </w:tr>
      <w:tr w:rsidR="00651630" w:rsidRPr="00864C47" w14:paraId="17C57AC3" w14:textId="77777777" w:rsidTr="00864C47">
        <w:trPr>
          <w:tblHeader/>
          <w:jc w:val="center"/>
        </w:trPr>
        <w:tc>
          <w:tcPr>
            <w:tcW w:w="1136" w:type="dxa"/>
            <w:shd w:val="clear" w:color="auto" w:fill="auto"/>
            <w:vAlign w:val="center"/>
          </w:tcPr>
          <w:p w14:paraId="0552ABB5" w14:textId="77777777" w:rsidR="00651630" w:rsidRPr="00864C47" w:rsidRDefault="00651630" w:rsidP="00864C47">
            <w:pPr>
              <w:pStyle w:val="a7"/>
              <w:keepNext w:val="0"/>
              <w:keepLines w:val="0"/>
              <w:widowControl w:val="0"/>
              <w:spacing w:after="120"/>
              <w:rPr>
                <w:rFonts w:ascii="Sylfaen" w:hAnsi="Sylfaen"/>
                <w:color w:val="auto"/>
                <w:sz w:val="20"/>
                <w:szCs w:val="20"/>
              </w:rPr>
            </w:pPr>
            <w:r w:rsidRPr="00864C47">
              <w:rPr>
                <w:rFonts w:ascii="Sylfaen" w:hAnsi="Sylfaen"/>
                <w:color w:val="auto"/>
                <w:sz w:val="20"/>
                <w:szCs w:val="20"/>
              </w:rPr>
              <w:t>1</w:t>
            </w:r>
          </w:p>
        </w:tc>
        <w:tc>
          <w:tcPr>
            <w:tcW w:w="2402" w:type="dxa"/>
            <w:shd w:val="clear" w:color="auto" w:fill="auto"/>
            <w:vAlign w:val="center"/>
          </w:tcPr>
          <w:p w14:paraId="4F91EDBC"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2</w:t>
            </w:r>
          </w:p>
        </w:tc>
        <w:tc>
          <w:tcPr>
            <w:tcW w:w="5818" w:type="dxa"/>
            <w:shd w:val="clear" w:color="auto" w:fill="auto"/>
            <w:vAlign w:val="center"/>
          </w:tcPr>
          <w:p w14:paraId="2C5A1ADE"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3</w:t>
            </w:r>
          </w:p>
        </w:tc>
      </w:tr>
      <w:tr w:rsidR="00651630" w:rsidRPr="00864C47" w14:paraId="09AD96BE" w14:textId="77777777" w:rsidTr="00864C47">
        <w:trPr>
          <w:jc w:val="center"/>
        </w:trPr>
        <w:tc>
          <w:tcPr>
            <w:tcW w:w="1136" w:type="dxa"/>
            <w:tcBorders>
              <w:bottom w:val="single" w:sz="4" w:space="0" w:color="auto"/>
            </w:tcBorders>
            <w:shd w:val="clear" w:color="auto" w:fill="auto"/>
          </w:tcPr>
          <w:p w14:paraId="0E034297"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1</w:t>
            </w:r>
          </w:p>
        </w:tc>
        <w:tc>
          <w:tcPr>
            <w:tcW w:w="2402" w:type="dxa"/>
            <w:tcBorders>
              <w:left w:val="single" w:sz="4" w:space="0" w:color="auto"/>
              <w:bottom w:val="single" w:sz="4" w:space="0" w:color="auto"/>
            </w:tcBorders>
            <w:shd w:val="clear" w:color="auto" w:fill="auto"/>
          </w:tcPr>
          <w:p w14:paraId="2E1E53BA"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Ծածկագրային նշագիրը</w:t>
            </w:r>
          </w:p>
        </w:tc>
        <w:tc>
          <w:tcPr>
            <w:tcW w:w="5818" w:type="dxa"/>
            <w:shd w:val="clear" w:color="auto" w:fill="auto"/>
          </w:tcPr>
          <w:p w14:paraId="5C7EDB3D"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color w:val="auto"/>
                <w:sz w:val="20"/>
              </w:rPr>
              <w:t>P.SP.01.OPR.073</w:t>
            </w:r>
          </w:p>
        </w:tc>
      </w:tr>
      <w:tr w:rsidR="00651630" w:rsidRPr="00864C47" w14:paraId="586CC9AB" w14:textId="77777777" w:rsidTr="00864C47">
        <w:trPr>
          <w:jc w:val="center"/>
        </w:trPr>
        <w:tc>
          <w:tcPr>
            <w:tcW w:w="1136" w:type="dxa"/>
            <w:tcBorders>
              <w:top w:val="single" w:sz="4" w:space="0" w:color="auto"/>
              <w:bottom w:val="single" w:sz="4" w:space="0" w:color="auto"/>
            </w:tcBorders>
            <w:shd w:val="clear" w:color="auto" w:fill="auto"/>
          </w:tcPr>
          <w:p w14:paraId="637CB9DC"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2</w:t>
            </w:r>
          </w:p>
        </w:tc>
        <w:tc>
          <w:tcPr>
            <w:tcW w:w="2402" w:type="dxa"/>
            <w:tcBorders>
              <w:left w:val="single" w:sz="4" w:space="0" w:color="auto"/>
            </w:tcBorders>
            <w:shd w:val="clear" w:color="auto" w:fill="auto"/>
          </w:tcPr>
          <w:p w14:paraId="42F307A9"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Գործառնության անվանումը</w:t>
            </w:r>
          </w:p>
        </w:tc>
        <w:tc>
          <w:tcPr>
            <w:tcW w:w="5818" w:type="dxa"/>
            <w:shd w:val="clear" w:color="auto" w:fill="auto"/>
          </w:tcPr>
          <w:p w14:paraId="0079B6F7"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sz w:val="20"/>
              </w:rPr>
              <w:t>ապրանքների շրջանառությանը վերաբերող տեղեկությունների փոփոխությունների (լրացումների) վերաբերյալ հարցման մշակում եւ տեղեկատվության ներկայացում</w:t>
            </w:r>
          </w:p>
        </w:tc>
      </w:tr>
      <w:tr w:rsidR="00651630" w:rsidRPr="00864C47" w14:paraId="3F6A6C6A" w14:textId="77777777" w:rsidTr="00864C47">
        <w:trPr>
          <w:jc w:val="center"/>
        </w:trPr>
        <w:tc>
          <w:tcPr>
            <w:tcW w:w="1136" w:type="dxa"/>
            <w:tcBorders>
              <w:top w:val="single" w:sz="4" w:space="0" w:color="auto"/>
              <w:bottom w:val="single" w:sz="4" w:space="0" w:color="auto"/>
            </w:tcBorders>
            <w:shd w:val="clear" w:color="auto" w:fill="auto"/>
          </w:tcPr>
          <w:p w14:paraId="608177D7"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3</w:t>
            </w:r>
          </w:p>
        </w:tc>
        <w:tc>
          <w:tcPr>
            <w:tcW w:w="2402" w:type="dxa"/>
            <w:tcBorders>
              <w:left w:val="single" w:sz="4" w:space="0" w:color="auto"/>
            </w:tcBorders>
            <w:shd w:val="clear" w:color="auto" w:fill="auto"/>
          </w:tcPr>
          <w:p w14:paraId="61DF6CCA"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Կատարողը</w:t>
            </w:r>
          </w:p>
        </w:tc>
        <w:tc>
          <w:tcPr>
            <w:tcW w:w="5818" w:type="dxa"/>
            <w:shd w:val="clear" w:color="auto" w:fill="auto"/>
          </w:tcPr>
          <w:p w14:paraId="535D5A9F"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Հանձնաժողով</w:t>
            </w:r>
          </w:p>
        </w:tc>
      </w:tr>
      <w:tr w:rsidR="00651630" w:rsidRPr="00864C47" w14:paraId="50532D86" w14:textId="77777777" w:rsidTr="00864C47">
        <w:trPr>
          <w:jc w:val="center"/>
        </w:trPr>
        <w:tc>
          <w:tcPr>
            <w:tcW w:w="1136" w:type="dxa"/>
            <w:tcBorders>
              <w:top w:val="single" w:sz="4" w:space="0" w:color="auto"/>
              <w:bottom w:val="single" w:sz="4" w:space="0" w:color="auto"/>
            </w:tcBorders>
            <w:shd w:val="clear" w:color="auto" w:fill="auto"/>
          </w:tcPr>
          <w:p w14:paraId="70CDF280"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4</w:t>
            </w:r>
          </w:p>
        </w:tc>
        <w:tc>
          <w:tcPr>
            <w:tcW w:w="2402" w:type="dxa"/>
            <w:tcBorders>
              <w:left w:val="single" w:sz="4" w:space="0" w:color="auto"/>
            </w:tcBorders>
            <w:shd w:val="clear" w:color="auto" w:fill="auto"/>
          </w:tcPr>
          <w:p w14:paraId="27DD0A18"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Կատարման պայմանները</w:t>
            </w:r>
          </w:p>
        </w:tc>
        <w:tc>
          <w:tcPr>
            <w:tcW w:w="5818" w:type="dxa"/>
            <w:shd w:val="clear" w:color="auto" w:fill="auto"/>
          </w:tcPr>
          <w:p w14:paraId="65D8FC47" w14:textId="77777777" w:rsidR="00651630" w:rsidRPr="00864C47" w:rsidRDefault="00651630" w:rsidP="00864C47">
            <w:pPr>
              <w:pStyle w:val="af3"/>
              <w:widowControl w:val="0"/>
              <w:spacing w:after="120" w:line="240" w:lineRule="auto"/>
              <w:jc w:val="left"/>
              <w:rPr>
                <w:rFonts w:ascii="Sylfaen" w:hAnsi="Sylfaen"/>
                <w:sz w:val="20"/>
              </w:rPr>
            </w:pPr>
            <w:r w:rsidRPr="00864C47">
              <w:rPr>
                <w:rFonts w:ascii="Sylfaen" w:hAnsi="Sylfaen"/>
                <w:noProof/>
                <w:sz w:val="20"/>
              </w:rPr>
              <w:t>կատարվում է ապրանքների շրջանառությանը վերաբերող փոփոխված (լրացված) տեղեկությունները ներկայացնելու վերաբերյալ հարցումը</w:t>
            </w:r>
            <w:r w:rsidR="00420A82" w:rsidRPr="00864C47">
              <w:rPr>
                <w:rFonts w:ascii="Sylfaen" w:hAnsi="Sylfaen"/>
                <w:noProof/>
                <w:sz w:val="20"/>
              </w:rPr>
              <w:t xml:space="preserve"> </w:t>
            </w:r>
            <w:r w:rsidRPr="00864C47">
              <w:rPr>
                <w:rFonts w:ascii="Sylfaen" w:hAnsi="Sylfaen"/>
                <w:noProof/>
                <w:sz w:val="20"/>
              </w:rPr>
              <w:t>կատարողի կողմից ստանալու դեպքում («Ապրանքների շրջանառությանը վերաբերող տեղեկությունների փոփոխությունների (լրացումների) մասին տեղեկատվության հարցում» գործառնություն (P.SP.01.OPR.072))</w:t>
            </w:r>
          </w:p>
        </w:tc>
      </w:tr>
      <w:tr w:rsidR="00651630" w:rsidRPr="00864C47" w14:paraId="393253B5" w14:textId="77777777" w:rsidTr="00864C47">
        <w:trPr>
          <w:jc w:val="center"/>
        </w:trPr>
        <w:tc>
          <w:tcPr>
            <w:tcW w:w="1136" w:type="dxa"/>
            <w:tcBorders>
              <w:top w:val="single" w:sz="4" w:space="0" w:color="auto"/>
              <w:bottom w:val="single" w:sz="4" w:space="0" w:color="auto"/>
            </w:tcBorders>
            <w:shd w:val="clear" w:color="auto" w:fill="auto"/>
          </w:tcPr>
          <w:p w14:paraId="22063F94"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5</w:t>
            </w:r>
          </w:p>
        </w:tc>
        <w:tc>
          <w:tcPr>
            <w:tcW w:w="2402" w:type="dxa"/>
            <w:tcBorders>
              <w:left w:val="single" w:sz="4" w:space="0" w:color="auto"/>
            </w:tcBorders>
            <w:shd w:val="clear" w:color="auto" w:fill="auto"/>
          </w:tcPr>
          <w:p w14:paraId="64C1D8B2"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Սահմանափակումները</w:t>
            </w:r>
          </w:p>
        </w:tc>
        <w:tc>
          <w:tcPr>
            <w:tcW w:w="5818" w:type="dxa"/>
            <w:shd w:val="clear" w:color="auto" w:fill="auto"/>
          </w:tcPr>
          <w:p w14:paraId="7BA30CE3" w14:textId="77777777" w:rsidR="00651630" w:rsidRPr="00864C47" w:rsidRDefault="00651630" w:rsidP="00864C47">
            <w:pPr>
              <w:pStyle w:val="af3"/>
              <w:widowControl w:val="0"/>
              <w:spacing w:after="120" w:line="240" w:lineRule="auto"/>
              <w:jc w:val="left"/>
              <w:rPr>
                <w:rFonts w:ascii="Sylfaen" w:hAnsi="Sylfaen"/>
                <w:sz w:val="20"/>
              </w:rPr>
            </w:pPr>
            <w:r w:rsidRPr="00864C47">
              <w:rPr>
                <w:rFonts w:ascii="Sylfaen" w:hAnsi="Sylfaen"/>
                <w:noProof/>
                <w:sz w:val="20"/>
              </w:rPr>
              <w:t>հարցման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651630" w:rsidRPr="00864C47" w14:paraId="16211CE0" w14:textId="77777777" w:rsidTr="00864C47">
        <w:trPr>
          <w:jc w:val="center"/>
        </w:trPr>
        <w:tc>
          <w:tcPr>
            <w:tcW w:w="1136" w:type="dxa"/>
            <w:tcBorders>
              <w:top w:val="single" w:sz="4" w:space="0" w:color="auto"/>
              <w:bottom w:val="single" w:sz="4" w:space="0" w:color="auto"/>
            </w:tcBorders>
            <w:shd w:val="clear" w:color="auto" w:fill="auto"/>
          </w:tcPr>
          <w:p w14:paraId="5AC20851"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6</w:t>
            </w:r>
          </w:p>
        </w:tc>
        <w:tc>
          <w:tcPr>
            <w:tcW w:w="2402" w:type="dxa"/>
            <w:tcBorders>
              <w:left w:val="single" w:sz="4" w:space="0" w:color="auto"/>
            </w:tcBorders>
            <w:shd w:val="clear" w:color="auto" w:fill="auto"/>
          </w:tcPr>
          <w:p w14:paraId="60C5E2CA"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Գործառնության նկարագրությունը</w:t>
            </w:r>
          </w:p>
        </w:tc>
        <w:tc>
          <w:tcPr>
            <w:tcW w:w="5818" w:type="dxa"/>
            <w:shd w:val="clear" w:color="auto" w:fill="auto"/>
          </w:tcPr>
          <w:p w14:paraId="229A57A5"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կատարողն իրականացնում է հարցման ընդունումն ու մշակումը՝ Տեղեկատվական փոխգործակցության կանոնակարգին համապատասխան, ձևավորում ու լիազորված մարմին է ներկայացնում ապրանքների շրջանառությանը վերաբերող տեղեկությունների փոփոխությունների (լրացումների) մասին տեղեկությունները կամ հարցման պարամետրերը բավարարող տեղեկությունների բացակայության վերաբերյալ ծանուցումը</w:t>
            </w:r>
          </w:p>
        </w:tc>
      </w:tr>
      <w:tr w:rsidR="00651630" w:rsidRPr="00864C47" w14:paraId="5814E6CA" w14:textId="77777777" w:rsidTr="00864C47">
        <w:trPr>
          <w:jc w:val="center"/>
        </w:trPr>
        <w:tc>
          <w:tcPr>
            <w:tcW w:w="1136" w:type="dxa"/>
            <w:tcBorders>
              <w:top w:val="single" w:sz="4" w:space="0" w:color="auto"/>
            </w:tcBorders>
            <w:shd w:val="clear" w:color="auto" w:fill="auto"/>
          </w:tcPr>
          <w:p w14:paraId="0F5D7F3E"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7</w:t>
            </w:r>
          </w:p>
        </w:tc>
        <w:tc>
          <w:tcPr>
            <w:tcW w:w="2402" w:type="dxa"/>
            <w:tcBorders>
              <w:left w:val="single" w:sz="4" w:space="0" w:color="auto"/>
            </w:tcBorders>
            <w:shd w:val="clear" w:color="auto" w:fill="auto"/>
          </w:tcPr>
          <w:p w14:paraId="10E7140A"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Արդյունքները</w:t>
            </w:r>
          </w:p>
        </w:tc>
        <w:tc>
          <w:tcPr>
            <w:tcW w:w="5818" w:type="dxa"/>
            <w:shd w:val="clear" w:color="auto" w:fill="auto"/>
          </w:tcPr>
          <w:p w14:paraId="0BF8850C"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ապրանքների շրջանառությանը վերաբերող փոփոխված (լրացված) տեղեկությունները կամ հարցման պարամետրերը բավարարող տեղեկությունների բացակայության վերաբերյալ ծանուցումն ուղարկվել է անդամ պետության լիազորված մարմին</w:t>
            </w:r>
          </w:p>
        </w:tc>
      </w:tr>
    </w:tbl>
    <w:p w14:paraId="34E6AD86" w14:textId="77777777" w:rsidR="00F111A8" w:rsidRDefault="00F111A8">
      <w:pPr>
        <w:spacing w:after="0" w:line="240" w:lineRule="auto"/>
        <w:rPr>
          <w:rFonts w:ascii="Sylfaen" w:eastAsia="Times New Roman" w:hAnsi="Sylfaen"/>
          <w:sz w:val="24"/>
          <w:szCs w:val="24"/>
        </w:rPr>
      </w:pPr>
      <w:r>
        <w:rPr>
          <w:rFonts w:ascii="Sylfaen" w:hAnsi="Sylfaen"/>
          <w:sz w:val="24"/>
        </w:rPr>
        <w:br w:type="page"/>
      </w:r>
    </w:p>
    <w:p w14:paraId="109BB4DD" w14:textId="77777777" w:rsidR="00651630" w:rsidRPr="00420A82" w:rsidRDefault="00651630" w:rsidP="00A06554">
      <w:pPr>
        <w:pStyle w:val="af8"/>
        <w:keepNext w:val="0"/>
        <w:keepLines w:val="0"/>
        <w:widowControl w:val="0"/>
        <w:spacing w:before="0" w:after="160" w:line="360" w:lineRule="auto"/>
        <w:rPr>
          <w:rFonts w:ascii="Sylfaen" w:hAnsi="Sylfaen"/>
          <w:color w:val="auto"/>
          <w:sz w:val="24"/>
        </w:rPr>
      </w:pPr>
      <w:r w:rsidRPr="00420A82">
        <w:rPr>
          <w:rFonts w:ascii="Sylfaen" w:hAnsi="Sylfaen"/>
          <w:color w:val="auto"/>
          <w:sz w:val="24"/>
        </w:rPr>
        <w:t>Աղյուսակ 89</w:t>
      </w:r>
    </w:p>
    <w:p w14:paraId="40764B31" w14:textId="77777777" w:rsidR="00651630" w:rsidRPr="00420A82" w:rsidRDefault="00651630" w:rsidP="00A06554">
      <w:pPr>
        <w:pStyle w:val="af6"/>
        <w:keepNext w:val="0"/>
        <w:widowControl w:val="0"/>
        <w:spacing w:after="160" w:line="360" w:lineRule="auto"/>
        <w:rPr>
          <w:rFonts w:ascii="Sylfaen" w:hAnsi="Sylfaen"/>
          <w:sz w:val="24"/>
          <w:szCs w:val="24"/>
        </w:rPr>
      </w:pPr>
      <w:r w:rsidRPr="00420A82">
        <w:rPr>
          <w:rFonts w:ascii="Sylfaen" w:hAnsi="Sylfaen"/>
          <w:sz w:val="24"/>
          <w:szCs w:val="24"/>
        </w:rPr>
        <w:t>«Ապրանքների շրջանառությանը վերաբերող տեղեկությունների փոփոխությունների (լրացումների) մասին տեղեկատվության ստացում եւ մշակում» գործառնության (P.SP.01.OPR.</w:t>
      </w:r>
      <w:r w:rsidRPr="00420A82">
        <w:rPr>
          <w:rFonts w:ascii="Sylfaen" w:hAnsi="Sylfaen"/>
          <w:color w:val="auto"/>
          <w:sz w:val="24"/>
          <w:szCs w:val="24"/>
        </w:rPr>
        <w:t xml:space="preserve">074) </w:t>
      </w:r>
      <w:r w:rsidRPr="00420A82">
        <w:rPr>
          <w:rFonts w:ascii="Sylfaen" w:hAnsi="Sylfaen"/>
          <w:sz w:val="24"/>
          <w:szCs w:val="24"/>
        </w:rPr>
        <w:t>նկարագրությունը</w:t>
      </w:r>
    </w:p>
    <w:p w14:paraId="152F6687" w14:textId="77777777" w:rsidR="00651630" w:rsidRPr="00420A82" w:rsidRDefault="00651630" w:rsidP="005A1DA7">
      <w:pPr>
        <w:pStyle w:val="af5"/>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402"/>
        <w:gridCol w:w="5818"/>
      </w:tblGrid>
      <w:tr w:rsidR="00651630" w:rsidRPr="00864C47" w14:paraId="4A0FADC6" w14:textId="77777777" w:rsidTr="00864C47">
        <w:trPr>
          <w:tblHeader/>
          <w:jc w:val="center"/>
        </w:trPr>
        <w:tc>
          <w:tcPr>
            <w:tcW w:w="1136" w:type="dxa"/>
            <w:shd w:val="clear" w:color="auto" w:fill="auto"/>
            <w:vAlign w:val="center"/>
          </w:tcPr>
          <w:p w14:paraId="567D06B5" w14:textId="77777777" w:rsidR="00651630" w:rsidRPr="00864C47" w:rsidRDefault="00651630" w:rsidP="00864C47">
            <w:pPr>
              <w:pStyle w:val="a7"/>
              <w:keepNext w:val="0"/>
              <w:keepLines w:val="0"/>
              <w:widowControl w:val="0"/>
              <w:spacing w:after="120"/>
              <w:rPr>
                <w:rFonts w:ascii="Sylfaen" w:hAnsi="Sylfaen"/>
                <w:color w:val="auto"/>
                <w:sz w:val="20"/>
                <w:szCs w:val="20"/>
              </w:rPr>
            </w:pPr>
            <w:r w:rsidRPr="00864C47">
              <w:rPr>
                <w:rFonts w:ascii="Sylfaen" w:hAnsi="Sylfaen"/>
                <w:color w:val="auto"/>
                <w:sz w:val="20"/>
                <w:szCs w:val="20"/>
              </w:rPr>
              <w:t>Համարը՝ ը/կ</w:t>
            </w:r>
          </w:p>
        </w:tc>
        <w:tc>
          <w:tcPr>
            <w:tcW w:w="2402" w:type="dxa"/>
            <w:shd w:val="clear" w:color="auto" w:fill="auto"/>
            <w:vAlign w:val="center"/>
          </w:tcPr>
          <w:p w14:paraId="15773A67"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Տարրի նշագիրը</w:t>
            </w:r>
          </w:p>
        </w:tc>
        <w:tc>
          <w:tcPr>
            <w:tcW w:w="5818" w:type="dxa"/>
            <w:shd w:val="clear" w:color="auto" w:fill="auto"/>
            <w:vAlign w:val="center"/>
          </w:tcPr>
          <w:p w14:paraId="1A08436F"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Նկարագրությունը</w:t>
            </w:r>
          </w:p>
        </w:tc>
      </w:tr>
      <w:tr w:rsidR="00651630" w:rsidRPr="00864C47" w14:paraId="73F1CCDB" w14:textId="77777777" w:rsidTr="00864C47">
        <w:trPr>
          <w:tblHeader/>
          <w:jc w:val="center"/>
        </w:trPr>
        <w:tc>
          <w:tcPr>
            <w:tcW w:w="1136" w:type="dxa"/>
            <w:shd w:val="clear" w:color="auto" w:fill="auto"/>
            <w:vAlign w:val="center"/>
          </w:tcPr>
          <w:p w14:paraId="568A6476" w14:textId="77777777" w:rsidR="00651630" w:rsidRPr="00864C47" w:rsidRDefault="00651630" w:rsidP="00864C47">
            <w:pPr>
              <w:pStyle w:val="a7"/>
              <w:keepNext w:val="0"/>
              <w:keepLines w:val="0"/>
              <w:widowControl w:val="0"/>
              <w:spacing w:after="120"/>
              <w:rPr>
                <w:rFonts w:ascii="Sylfaen" w:hAnsi="Sylfaen"/>
                <w:color w:val="auto"/>
                <w:sz w:val="20"/>
                <w:szCs w:val="20"/>
              </w:rPr>
            </w:pPr>
            <w:r w:rsidRPr="00864C47">
              <w:rPr>
                <w:rFonts w:ascii="Sylfaen" w:hAnsi="Sylfaen"/>
                <w:color w:val="auto"/>
                <w:sz w:val="20"/>
                <w:szCs w:val="20"/>
              </w:rPr>
              <w:t>1</w:t>
            </w:r>
          </w:p>
        </w:tc>
        <w:tc>
          <w:tcPr>
            <w:tcW w:w="2402" w:type="dxa"/>
            <w:shd w:val="clear" w:color="auto" w:fill="auto"/>
            <w:vAlign w:val="center"/>
          </w:tcPr>
          <w:p w14:paraId="163CF36A"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2</w:t>
            </w:r>
          </w:p>
        </w:tc>
        <w:tc>
          <w:tcPr>
            <w:tcW w:w="5818" w:type="dxa"/>
            <w:shd w:val="clear" w:color="auto" w:fill="auto"/>
            <w:vAlign w:val="center"/>
          </w:tcPr>
          <w:p w14:paraId="3B52D63E"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3</w:t>
            </w:r>
          </w:p>
        </w:tc>
      </w:tr>
      <w:tr w:rsidR="00651630" w:rsidRPr="00864C47" w14:paraId="4CF67E9D" w14:textId="77777777" w:rsidTr="00864C47">
        <w:trPr>
          <w:jc w:val="center"/>
        </w:trPr>
        <w:tc>
          <w:tcPr>
            <w:tcW w:w="1136" w:type="dxa"/>
            <w:tcBorders>
              <w:bottom w:val="single" w:sz="4" w:space="0" w:color="auto"/>
            </w:tcBorders>
            <w:shd w:val="clear" w:color="auto" w:fill="auto"/>
          </w:tcPr>
          <w:p w14:paraId="1E4CE093"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1</w:t>
            </w:r>
          </w:p>
        </w:tc>
        <w:tc>
          <w:tcPr>
            <w:tcW w:w="2402" w:type="dxa"/>
            <w:tcBorders>
              <w:left w:val="single" w:sz="4" w:space="0" w:color="auto"/>
              <w:bottom w:val="single" w:sz="4" w:space="0" w:color="auto"/>
            </w:tcBorders>
            <w:shd w:val="clear" w:color="auto" w:fill="auto"/>
          </w:tcPr>
          <w:p w14:paraId="06503A5A"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Ծածկագրային նշագիրը</w:t>
            </w:r>
          </w:p>
        </w:tc>
        <w:tc>
          <w:tcPr>
            <w:tcW w:w="5818" w:type="dxa"/>
            <w:shd w:val="clear" w:color="auto" w:fill="auto"/>
          </w:tcPr>
          <w:p w14:paraId="4EDB4518"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color w:val="auto"/>
                <w:sz w:val="20"/>
              </w:rPr>
              <w:t>P.SP.01.OPR.074</w:t>
            </w:r>
          </w:p>
        </w:tc>
      </w:tr>
      <w:tr w:rsidR="00651630" w:rsidRPr="00864C47" w14:paraId="106CB918" w14:textId="77777777" w:rsidTr="00864C47">
        <w:trPr>
          <w:jc w:val="center"/>
        </w:trPr>
        <w:tc>
          <w:tcPr>
            <w:tcW w:w="1136" w:type="dxa"/>
            <w:tcBorders>
              <w:top w:val="single" w:sz="4" w:space="0" w:color="auto"/>
              <w:bottom w:val="single" w:sz="4" w:space="0" w:color="auto"/>
            </w:tcBorders>
            <w:shd w:val="clear" w:color="auto" w:fill="auto"/>
          </w:tcPr>
          <w:p w14:paraId="27641F29"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2</w:t>
            </w:r>
          </w:p>
        </w:tc>
        <w:tc>
          <w:tcPr>
            <w:tcW w:w="2402" w:type="dxa"/>
            <w:tcBorders>
              <w:left w:val="single" w:sz="4" w:space="0" w:color="auto"/>
            </w:tcBorders>
            <w:shd w:val="clear" w:color="auto" w:fill="auto"/>
          </w:tcPr>
          <w:p w14:paraId="470C1E5E"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Գործառնության անվանումը</w:t>
            </w:r>
          </w:p>
        </w:tc>
        <w:tc>
          <w:tcPr>
            <w:tcW w:w="5818" w:type="dxa"/>
            <w:shd w:val="clear" w:color="auto" w:fill="auto"/>
          </w:tcPr>
          <w:p w14:paraId="36F5D803"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ապրանքների շրջանառությանը վերաբերող տեղեկությունների փոփոխությունների (լրացումների) մասին տեղեկատվության ընդունում եւ մշակում</w:t>
            </w:r>
          </w:p>
        </w:tc>
      </w:tr>
      <w:tr w:rsidR="00651630" w:rsidRPr="00864C47" w14:paraId="19D7EAB4" w14:textId="77777777" w:rsidTr="00864C47">
        <w:trPr>
          <w:jc w:val="center"/>
        </w:trPr>
        <w:tc>
          <w:tcPr>
            <w:tcW w:w="1136" w:type="dxa"/>
            <w:tcBorders>
              <w:top w:val="single" w:sz="4" w:space="0" w:color="auto"/>
              <w:bottom w:val="single" w:sz="4" w:space="0" w:color="auto"/>
            </w:tcBorders>
            <w:shd w:val="clear" w:color="auto" w:fill="auto"/>
          </w:tcPr>
          <w:p w14:paraId="36058491"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3</w:t>
            </w:r>
          </w:p>
        </w:tc>
        <w:tc>
          <w:tcPr>
            <w:tcW w:w="2402" w:type="dxa"/>
            <w:tcBorders>
              <w:left w:val="single" w:sz="4" w:space="0" w:color="auto"/>
            </w:tcBorders>
            <w:shd w:val="clear" w:color="auto" w:fill="auto"/>
          </w:tcPr>
          <w:p w14:paraId="0CBB8705"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Կատարողը</w:t>
            </w:r>
          </w:p>
        </w:tc>
        <w:tc>
          <w:tcPr>
            <w:tcW w:w="5818" w:type="dxa"/>
            <w:shd w:val="clear" w:color="auto" w:fill="auto"/>
          </w:tcPr>
          <w:p w14:paraId="11378437"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անդամ պետության լիազորված մարմին</w:t>
            </w:r>
          </w:p>
        </w:tc>
      </w:tr>
      <w:tr w:rsidR="00651630" w:rsidRPr="00864C47" w14:paraId="48039A0C" w14:textId="77777777" w:rsidTr="00864C47">
        <w:trPr>
          <w:jc w:val="center"/>
        </w:trPr>
        <w:tc>
          <w:tcPr>
            <w:tcW w:w="1136" w:type="dxa"/>
            <w:tcBorders>
              <w:top w:val="single" w:sz="4" w:space="0" w:color="auto"/>
              <w:bottom w:val="single" w:sz="4" w:space="0" w:color="auto"/>
            </w:tcBorders>
            <w:shd w:val="clear" w:color="auto" w:fill="auto"/>
          </w:tcPr>
          <w:p w14:paraId="0B53C220"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4</w:t>
            </w:r>
          </w:p>
        </w:tc>
        <w:tc>
          <w:tcPr>
            <w:tcW w:w="2402" w:type="dxa"/>
            <w:tcBorders>
              <w:left w:val="single" w:sz="4" w:space="0" w:color="auto"/>
            </w:tcBorders>
            <w:shd w:val="clear" w:color="auto" w:fill="auto"/>
          </w:tcPr>
          <w:p w14:paraId="274B0B16"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Կատարման պայմանները</w:t>
            </w:r>
          </w:p>
        </w:tc>
        <w:tc>
          <w:tcPr>
            <w:tcW w:w="5818" w:type="dxa"/>
            <w:shd w:val="clear" w:color="auto" w:fill="auto"/>
          </w:tcPr>
          <w:p w14:paraId="04F50D15" w14:textId="77777777" w:rsidR="00651630" w:rsidRPr="00864C47" w:rsidRDefault="00651630" w:rsidP="00864C47">
            <w:pPr>
              <w:pStyle w:val="af3"/>
              <w:widowControl w:val="0"/>
              <w:spacing w:after="120" w:line="240" w:lineRule="auto"/>
              <w:jc w:val="left"/>
              <w:rPr>
                <w:rFonts w:ascii="Sylfaen" w:hAnsi="Sylfaen"/>
                <w:sz w:val="20"/>
              </w:rPr>
            </w:pPr>
            <w:r w:rsidRPr="00864C47">
              <w:rPr>
                <w:rFonts w:ascii="Sylfaen" w:hAnsi="Sylfaen"/>
                <w:noProof/>
                <w:sz w:val="20"/>
              </w:rPr>
              <w:t>կատարվում է ապրանքների շրջանառությանը վերաբերող փոփոխված (լրացված) տեղեկությունները կամ հարցման պարամետրերը բավարարող տեղեկությունների բացակայության մասին ծանուցումը կատարողի կողմից ստանալու դեպքում («Ապրանքների շրջանառությանը վերաբերող տեղեկությունների փոփոխությունների (լրացումների) վերաբերյալ հարցման մշակում եւ տեղեկատվության ներկայացում» գործառնություն (P.SP.01.OPR.073))</w:t>
            </w:r>
          </w:p>
        </w:tc>
      </w:tr>
      <w:tr w:rsidR="00651630" w:rsidRPr="00864C47" w14:paraId="7280A0DA" w14:textId="77777777" w:rsidTr="00864C47">
        <w:trPr>
          <w:jc w:val="center"/>
        </w:trPr>
        <w:tc>
          <w:tcPr>
            <w:tcW w:w="1136" w:type="dxa"/>
            <w:tcBorders>
              <w:top w:val="single" w:sz="4" w:space="0" w:color="auto"/>
              <w:bottom w:val="single" w:sz="4" w:space="0" w:color="auto"/>
            </w:tcBorders>
            <w:shd w:val="clear" w:color="auto" w:fill="auto"/>
          </w:tcPr>
          <w:p w14:paraId="4D3999C5"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5</w:t>
            </w:r>
          </w:p>
        </w:tc>
        <w:tc>
          <w:tcPr>
            <w:tcW w:w="2402" w:type="dxa"/>
            <w:tcBorders>
              <w:left w:val="single" w:sz="4" w:space="0" w:color="auto"/>
            </w:tcBorders>
            <w:shd w:val="clear" w:color="auto" w:fill="auto"/>
          </w:tcPr>
          <w:p w14:paraId="35CD0B7C"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Սահմանափակումները</w:t>
            </w:r>
          </w:p>
        </w:tc>
        <w:tc>
          <w:tcPr>
            <w:tcW w:w="5818" w:type="dxa"/>
            <w:shd w:val="clear" w:color="auto" w:fill="auto"/>
          </w:tcPr>
          <w:p w14:paraId="163E63A0" w14:textId="77777777" w:rsidR="00651630" w:rsidRPr="00864C47" w:rsidRDefault="00651630" w:rsidP="00864C47">
            <w:pPr>
              <w:pStyle w:val="af3"/>
              <w:widowControl w:val="0"/>
              <w:spacing w:after="120" w:line="240" w:lineRule="auto"/>
              <w:jc w:val="left"/>
              <w:rPr>
                <w:rFonts w:ascii="Sylfaen" w:hAnsi="Sylfaen"/>
                <w:sz w:val="20"/>
              </w:rPr>
            </w:pPr>
            <w:r w:rsidRPr="00864C47">
              <w:rPr>
                <w:rFonts w:ascii="Sylfaen" w:hAnsi="Sylfaen"/>
                <w:noProof/>
                <w:sz w:val="20"/>
              </w:rPr>
              <w:t>ներկայացվող տեղեկությունների կամ հարցման պարամետրերը բավարարող տեղեկությունների բացակայության վերաբերյալ ծանուցման ձևաչափն ու կառուցվածքը պետք է համապատասխանեն Էլեկտրոնային փաստաթղթերի և տեղեկությունների ձևաչափերի ու կառուցվածքների նկարագրությանը</w:t>
            </w:r>
          </w:p>
        </w:tc>
      </w:tr>
      <w:tr w:rsidR="00651630" w:rsidRPr="00864C47" w14:paraId="626A961F" w14:textId="77777777" w:rsidTr="00864C47">
        <w:trPr>
          <w:jc w:val="center"/>
        </w:trPr>
        <w:tc>
          <w:tcPr>
            <w:tcW w:w="1136" w:type="dxa"/>
            <w:tcBorders>
              <w:top w:val="single" w:sz="4" w:space="0" w:color="auto"/>
              <w:bottom w:val="single" w:sz="4" w:space="0" w:color="auto"/>
            </w:tcBorders>
            <w:shd w:val="clear" w:color="auto" w:fill="auto"/>
          </w:tcPr>
          <w:p w14:paraId="4BA7C015"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6</w:t>
            </w:r>
          </w:p>
        </w:tc>
        <w:tc>
          <w:tcPr>
            <w:tcW w:w="2402" w:type="dxa"/>
            <w:tcBorders>
              <w:left w:val="single" w:sz="4" w:space="0" w:color="auto"/>
            </w:tcBorders>
            <w:shd w:val="clear" w:color="auto" w:fill="auto"/>
          </w:tcPr>
          <w:p w14:paraId="7D80CD40"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Գործառնության նկարագրությունը</w:t>
            </w:r>
          </w:p>
        </w:tc>
        <w:tc>
          <w:tcPr>
            <w:tcW w:w="5818" w:type="dxa"/>
            <w:shd w:val="clear" w:color="auto" w:fill="auto"/>
          </w:tcPr>
          <w:p w14:paraId="514F1878"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կատարողն ստանում է ապրանքների շրջանառությանը վերաբերող փոփոխված (լրացված) տեղեկությունները կամ հարցման պարամետրերը բավարարող տեղեկությունների բացակայության վերաբերյալ ծանուցումը և մշակում է դրանք</w:t>
            </w:r>
          </w:p>
        </w:tc>
      </w:tr>
      <w:tr w:rsidR="00651630" w:rsidRPr="00864C47" w14:paraId="267B0620" w14:textId="77777777" w:rsidTr="00864C47">
        <w:trPr>
          <w:jc w:val="center"/>
        </w:trPr>
        <w:tc>
          <w:tcPr>
            <w:tcW w:w="1136" w:type="dxa"/>
            <w:tcBorders>
              <w:top w:val="single" w:sz="4" w:space="0" w:color="auto"/>
            </w:tcBorders>
            <w:shd w:val="clear" w:color="auto" w:fill="auto"/>
          </w:tcPr>
          <w:p w14:paraId="2E0E1DFF" w14:textId="77777777" w:rsidR="00651630" w:rsidRPr="00864C47" w:rsidRDefault="00651630" w:rsidP="00864C47">
            <w:pPr>
              <w:pStyle w:val="af3"/>
              <w:widowControl w:val="0"/>
              <w:spacing w:after="120" w:line="240" w:lineRule="auto"/>
              <w:rPr>
                <w:rFonts w:ascii="Sylfaen" w:hAnsi="Sylfaen"/>
                <w:noProof/>
                <w:sz w:val="20"/>
              </w:rPr>
            </w:pPr>
            <w:r w:rsidRPr="00864C47">
              <w:rPr>
                <w:rFonts w:ascii="Sylfaen" w:hAnsi="Sylfaen"/>
                <w:noProof/>
                <w:sz w:val="20"/>
              </w:rPr>
              <w:t>7</w:t>
            </w:r>
          </w:p>
        </w:tc>
        <w:tc>
          <w:tcPr>
            <w:tcW w:w="2402" w:type="dxa"/>
            <w:tcBorders>
              <w:left w:val="single" w:sz="4" w:space="0" w:color="auto"/>
            </w:tcBorders>
            <w:shd w:val="clear" w:color="auto" w:fill="auto"/>
          </w:tcPr>
          <w:p w14:paraId="6EA18757"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Արդյունքները</w:t>
            </w:r>
          </w:p>
        </w:tc>
        <w:tc>
          <w:tcPr>
            <w:tcW w:w="5818" w:type="dxa"/>
            <w:shd w:val="clear" w:color="auto" w:fill="auto"/>
          </w:tcPr>
          <w:p w14:paraId="45D20E4A" w14:textId="77777777" w:rsidR="00651630" w:rsidRPr="00864C47" w:rsidRDefault="00651630" w:rsidP="00864C47">
            <w:pPr>
              <w:pStyle w:val="af3"/>
              <w:widowControl w:val="0"/>
              <w:spacing w:after="120" w:line="240" w:lineRule="auto"/>
              <w:jc w:val="left"/>
              <w:rPr>
                <w:rFonts w:ascii="Sylfaen" w:hAnsi="Sylfaen"/>
                <w:noProof/>
                <w:sz w:val="20"/>
              </w:rPr>
            </w:pPr>
            <w:r w:rsidRPr="00864C47">
              <w:rPr>
                <w:rFonts w:ascii="Sylfaen" w:hAnsi="Sylfaen"/>
                <w:noProof/>
                <w:sz w:val="20"/>
              </w:rPr>
              <w:t>ապրանքների շրջանառությանը վերաբերող փոփոխված (լրացված) տեղեկությունները կամ հարցման պարամետրերը բավարարող տեղեկությունների բացակայության վերաբերյալ ծանուցումը մշակվել է</w:t>
            </w:r>
          </w:p>
        </w:tc>
      </w:tr>
    </w:tbl>
    <w:p w14:paraId="58A6B9EA" w14:textId="77777777" w:rsidR="00EF0351" w:rsidRDefault="00EF0351" w:rsidP="00A06554">
      <w:pPr>
        <w:pStyle w:val="Heading1"/>
        <w:keepNext w:val="0"/>
        <w:keepLines w:val="0"/>
        <w:widowControl w:val="0"/>
        <w:spacing w:before="0" w:after="160" w:line="360" w:lineRule="auto"/>
        <w:rPr>
          <w:rFonts w:ascii="Sylfaen" w:hAnsi="Sylfaen"/>
          <w:sz w:val="24"/>
          <w:szCs w:val="24"/>
        </w:rPr>
      </w:pPr>
    </w:p>
    <w:p w14:paraId="0F371A01" w14:textId="77777777" w:rsidR="00EF0351" w:rsidRDefault="00EF0351" w:rsidP="00EF0351">
      <w:pPr>
        <w:rPr>
          <w:rFonts w:eastAsia="Times New Roman"/>
        </w:rPr>
      </w:pPr>
      <w:r>
        <w:br w:type="page"/>
      </w:r>
    </w:p>
    <w:p w14:paraId="4FED6397" w14:textId="77777777" w:rsidR="00651630" w:rsidRPr="00420A82" w:rsidRDefault="00651630"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IX. Արտակարգ իրավիճակներում գործողությունների կարգը</w:t>
      </w:r>
    </w:p>
    <w:p w14:paraId="61127FC8" w14:textId="77777777" w:rsidR="00651630" w:rsidRPr="00420A82" w:rsidRDefault="00651630" w:rsidP="00864C47">
      <w:pPr>
        <w:pStyle w:val="af1"/>
        <w:widowControl w:val="0"/>
        <w:tabs>
          <w:tab w:val="left" w:pos="1134"/>
        </w:tabs>
        <w:spacing w:after="160"/>
        <w:ind w:firstLine="567"/>
        <w:outlineLvl w:val="9"/>
        <w:rPr>
          <w:rFonts w:ascii="Sylfaen" w:hAnsi="Sylfaen"/>
          <w:noProof/>
        </w:rPr>
      </w:pPr>
      <w:bookmarkStart w:id="62" w:name="_Toc369271103"/>
      <w:r w:rsidRPr="00420A82">
        <w:rPr>
          <w:rFonts w:ascii="Sylfaen" w:hAnsi="Sylfaen"/>
          <w:noProof/>
        </w:rPr>
        <w:t>132.</w:t>
      </w:r>
      <w:r w:rsidR="00864C47" w:rsidRPr="00864C47">
        <w:rPr>
          <w:rFonts w:ascii="Sylfaen" w:hAnsi="Sylfaen"/>
          <w:noProof/>
        </w:rPr>
        <w:tab/>
      </w:r>
      <w:r w:rsidRPr="00420A82">
        <w:rPr>
          <w:rFonts w:ascii="Sylfaen" w:hAnsi="Sylfaen"/>
          <w:noProof/>
        </w:rPr>
        <w:t>Ընդհանուր գործընթացի ընթացակարգերը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եւ ձևաչափատրամաբանական հսկողության սխալների առաջացման, ինչպես նաեւ այլ դեպքերում:</w:t>
      </w:r>
    </w:p>
    <w:bookmarkEnd w:id="62"/>
    <w:p w14:paraId="1DBCF306" w14:textId="77777777" w:rsidR="00651630" w:rsidRPr="00420A82" w:rsidRDefault="00651630" w:rsidP="00864C47">
      <w:pPr>
        <w:pStyle w:val="af1"/>
        <w:widowControl w:val="0"/>
        <w:tabs>
          <w:tab w:val="left" w:pos="1134"/>
        </w:tabs>
        <w:spacing w:after="160"/>
        <w:ind w:firstLine="567"/>
        <w:outlineLvl w:val="9"/>
        <w:rPr>
          <w:rFonts w:ascii="Sylfaen" w:hAnsi="Sylfaen"/>
          <w:noProof/>
        </w:rPr>
      </w:pPr>
      <w:r w:rsidRPr="00420A82">
        <w:rPr>
          <w:rFonts w:ascii="Sylfaen" w:hAnsi="Sylfaen"/>
          <w:noProof/>
        </w:rPr>
        <w:t>133.</w:t>
      </w:r>
      <w:r w:rsidR="00864C47" w:rsidRPr="00864C47">
        <w:rPr>
          <w:rFonts w:ascii="Sylfaen" w:hAnsi="Sylfaen"/>
          <w:noProof/>
        </w:rPr>
        <w:tab/>
      </w:r>
      <w:r w:rsidRPr="00420A82">
        <w:rPr>
          <w:rFonts w:ascii="Sylfaen" w:hAnsi="Sylfaen"/>
          <w:noProof/>
        </w:rPr>
        <w:t>Կառուցվածքային և ձևաչափատրամաբանական հսկողության սխալների առաջացման դեպքում անդամ պետության լիազորված մարմինը տվյալ ընդհանուր գործընթացի համար, Տեղեկատվական փոխգործակցության կանոնակարգին համապատասխան, իրականացնում է Էլեկտրոնային փաստաթղթերի և տեղեկությունների ձևաչափերի և կառուցվածքների նկարագրությանն ու էլեկտրոնային փաստաթղթերի և տեղեկությունների լրացմանը ներկայացվող պահանջներին համապատասխանելու մասով այն հաղորդագրության ստուգումը, որի առնչությամբ սխալի վերաբերյալ ծանուցում է ստացվել: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p>
    <w:p w14:paraId="74C3FF13" w14:textId="77777777" w:rsidR="00651630" w:rsidRPr="00AD20B3" w:rsidRDefault="00651630" w:rsidP="00864C47">
      <w:pPr>
        <w:pStyle w:val="af1"/>
        <w:widowControl w:val="0"/>
        <w:tabs>
          <w:tab w:val="left" w:pos="1134"/>
        </w:tabs>
        <w:spacing w:after="160"/>
        <w:ind w:firstLine="567"/>
        <w:outlineLvl w:val="9"/>
        <w:rPr>
          <w:rFonts w:ascii="Sylfaen" w:hAnsi="Sylfaen"/>
          <w:noProof/>
        </w:rPr>
      </w:pPr>
      <w:bookmarkStart w:id="63" w:name="_Toc369271104"/>
      <w:r w:rsidRPr="00420A82">
        <w:rPr>
          <w:rFonts w:ascii="Sylfaen" w:hAnsi="Sylfaen"/>
          <w:noProof/>
        </w:rPr>
        <w:t>134.</w:t>
      </w:r>
      <w:r w:rsidR="00864C47" w:rsidRPr="00864C47">
        <w:rPr>
          <w:rFonts w:ascii="Sylfaen" w:hAnsi="Sylfaen"/>
          <w:noProof/>
        </w:rPr>
        <w:tab/>
      </w:r>
      <w:r w:rsidRPr="00420A82">
        <w:rPr>
          <w:rFonts w:ascii="Sylfaen" w:hAnsi="Sylfaen"/>
          <w:noProof/>
        </w:rPr>
        <w:t>Արտակարգ իրավիճակների կարգավորման նպատակներով անդամ պետությունները միմյանց եւ Հանձնաժողովին տեղեկացնում են անդամ պետությունների այն լիազորված մարմինների մասին, որոնց իրավասության շրջանակներում է գտնվում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bookmarkEnd w:id="63"/>
      <w:r w:rsidR="00420A82">
        <w:rPr>
          <w:rFonts w:ascii="Sylfaen" w:hAnsi="Sylfaen"/>
          <w:noProof/>
        </w:rPr>
        <w:t xml:space="preserve"> </w:t>
      </w:r>
    </w:p>
    <w:p w14:paraId="1E1D6A33" w14:textId="77777777" w:rsidR="00864C47" w:rsidRPr="00AD20B3" w:rsidRDefault="00864C47" w:rsidP="00864C47">
      <w:pPr>
        <w:pStyle w:val="af1"/>
        <w:widowControl w:val="0"/>
        <w:spacing w:after="160"/>
        <w:ind w:firstLine="0"/>
        <w:jc w:val="center"/>
        <w:outlineLvl w:val="9"/>
        <w:rPr>
          <w:rFonts w:ascii="Sylfaen" w:hAnsi="Sylfaen"/>
        </w:rPr>
      </w:pPr>
      <w:r w:rsidRPr="00AD20B3">
        <w:rPr>
          <w:rFonts w:ascii="Sylfaen" w:hAnsi="Sylfaen"/>
          <w:noProof/>
        </w:rPr>
        <w:t>_________________</w:t>
      </w:r>
    </w:p>
    <w:p w14:paraId="697FE863" w14:textId="77777777" w:rsidR="00651630" w:rsidRPr="00420A82" w:rsidRDefault="00651630" w:rsidP="00A06554">
      <w:pPr>
        <w:pStyle w:val="af1"/>
        <w:widowControl w:val="0"/>
        <w:spacing w:after="160"/>
        <w:ind w:firstLine="567"/>
        <w:outlineLvl w:val="9"/>
        <w:rPr>
          <w:rFonts w:ascii="Sylfaen" w:hAnsi="Sylfaen"/>
        </w:rPr>
      </w:pPr>
    </w:p>
    <w:p w14:paraId="6B031134" w14:textId="77777777" w:rsidR="00651630" w:rsidRPr="00420A82" w:rsidRDefault="00651630" w:rsidP="00A06554">
      <w:pPr>
        <w:widowControl w:val="0"/>
        <w:spacing w:after="160" w:line="360" w:lineRule="auto"/>
        <w:rPr>
          <w:rFonts w:ascii="Sylfaen" w:eastAsia="Times New Roman" w:hAnsi="Sylfaen"/>
          <w:bCs/>
          <w:snapToGrid w:val="0"/>
          <w:sz w:val="24"/>
          <w:szCs w:val="24"/>
        </w:rPr>
        <w:sectPr w:rsidR="00651630" w:rsidRPr="00420A82" w:rsidSect="00EF30E7">
          <w:footerReference w:type="default" r:id="rId26"/>
          <w:type w:val="nextColumn"/>
          <w:pgSz w:w="11907" w:h="16840" w:code="9"/>
          <w:pgMar w:top="1418" w:right="1418" w:bottom="1418" w:left="1418" w:header="709" w:footer="646" w:gutter="0"/>
          <w:pgNumType w:start="1"/>
          <w:cols w:space="708"/>
          <w:titlePg/>
          <w:docGrid w:linePitch="360"/>
        </w:sectPr>
      </w:pPr>
    </w:p>
    <w:p w14:paraId="6FB7DFAA" w14:textId="77777777" w:rsidR="00651630" w:rsidRPr="00864C47" w:rsidRDefault="00651630" w:rsidP="00864C47">
      <w:pPr>
        <w:pStyle w:val="a1"/>
        <w:keepNext w:val="0"/>
        <w:keepLines w:val="0"/>
        <w:widowControl w:val="0"/>
        <w:spacing w:after="160" w:line="360" w:lineRule="auto"/>
        <w:ind w:left="5103"/>
        <w:rPr>
          <w:rFonts w:ascii="Sylfaen" w:hAnsi="Sylfaen"/>
          <w:b w:val="0"/>
          <w:sz w:val="24"/>
          <w:szCs w:val="24"/>
        </w:rPr>
      </w:pPr>
      <w:r w:rsidRPr="00864C47">
        <w:rPr>
          <w:rFonts w:ascii="Sylfaen" w:hAnsi="Sylfaen"/>
          <w:b w:val="0"/>
          <w:sz w:val="24"/>
          <w:szCs w:val="24"/>
        </w:rPr>
        <w:t>ՀԱՍՏԱՏՎԱԾ Է</w:t>
      </w:r>
    </w:p>
    <w:p w14:paraId="7C0C6C9F" w14:textId="77777777" w:rsidR="00651630" w:rsidRPr="00420A82" w:rsidRDefault="00651630" w:rsidP="00864C47">
      <w:pPr>
        <w:widowControl w:val="0"/>
        <w:spacing w:after="160" w:line="360" w:lineRule="auto"/>
        <w:ind w:left="5103"/>
        <w:jc w:val="center"/>
        <w:rPr>
          <w:rFonts w:ascii="Sylfaen" w:hAnsi="Sylfaen"/>
          <w:sz w:val="24"/>
          <w:szCs w:val="24"/>
        </w:rPr>
      </w:pPr>
      <w:r w:rsidRPr="00420A82">
        <w:rPr>
          <w:rFonts w:ascii="Sylfaen" w:hAnsi="Sylfaen"/>
          <w:sz w:val="24"/>
          <w:szCs w:val="24"/>
        </w:rPr>
        <w:t>Եվրասիական տնտեսական հանձնաժողովի կոլեգիայի</w:t>
      </w:r>
      <w:r w:rsidR="00864C47" w:rsidRPr="00864C47">
        <w:rPr>
          <w:rFonts w:ascii="Sylfaen" w:eastAsia="Times New Roman" w:hAnsi="Sylfaen"/>
          <w:sz w:val="24"/>
          <w:szCs w:val="24"/>
        </w:rPr>
        <w:br/>
      </w:r>
      <w:r w:rsidRPr="00420A82">
        <w:rPr>
          <w:rFonts w:ascii="Sylfaen" w:hAnsi="Sylfaen"/>
          <w:sz w:val="24"/>
          <w:szCs w:val="24"/>
        </w:rPr>
        <w:t>2019 թվականի սեպտեմբերի 2-ի թիվ 148 որոշմամբ</w:t>
      </w:r>
    </w:p>
    <w:p w14:paraId="03B01750" w14:textId="77777777" w:rsidR="00651630" w:rsidRPr="00420A82" w:rsidRDefault="00651630" w:rsidP="00A06554">
      <w:pPr>
        <w:pStyle w:val="afe"/>
        <w:keepLines w:val="0"/>
        <w:widowControl w:val="0"/>
        <w:spacing w:after="160" w:line="360" w:lineRule="auto"/>
        <w:rPr>
          <w:rFonts w:ascii="Sylfaen" w:hAnsi="Sylfaen"/>
          <w:spacing w:val="0"/>
          <w:sz w:val="24"/>
          <w:szCs w:val="24"/>
        </w:rPr>
      </w:pPr>
    </w:p>
    <w:p w14:paraId="157AFBCE" w14:textId="77777777" w:rsidR="00651630" w:rsidRPr="00420A82" w:rsidRDefault="00651630" w:rsidP="00A06554">
      <w:pPr>
        <w:pStyle w:val="afe"/>
        <w:keepLines w:val="0"/>
        <w:widowControl w:val="0"/>
        <w:spacing w:after="160" w:line="360" w:lineRule="auto"/>
        <w:rPr>
          <w:rFonts w:ascii="Sylfaen" w:hAnsi="Sylfaen"/>
          <w:spacing w:val="0"/>
          <w:sz w:val="24"/>
          <w:szCs w:val="24"/>
        </w:rPr>
      </w:pPr>
      <w:r w:rsidRPr="00420A82">
        <w:rPr>
          <w:rFonts w:ascii="Sylfaen" w:hAnsi="Sylfaen"/>
          <w:spacing w:val="0"/>
          <w:sz w:val="24"/>
          <w:szCs w:val="24"/>
        </w:rPr>
        <w:t>Կանոնակարգ</w:t>
      </w:r>
    </w:p>
    <w:p w14:paraId="2A1AD9F7" w14:textId="77777777" w:rsidR="00651630" w:rsidRPr="00420A82" w:rsidRDefault="00651630" w:rsidP="00A06554">
      <w:pPr>
        <w:pStyle w:val="a8"/>
        <w:widowControl w:val="0"/>
        <w:spacing w:after="160" w:line="360" w:lineRule="auto"/>
        <w:rPr>
          <w:rFonts w:ascii="Sylfaen" w:hAnsi="Sylfaen"/>
          <w:sz w:val="24"/>
          <w:szCs w:val="24"/>
        </w:rPr>
      </w:pPr>
      <w:r w:rsidRPr="00420A82">
        <w:rPr>
          <w:rFonts w:ascii="Sylfaen" w:hAnsi="Sylfaen"/>
          <w:sz w:val="24"/>
          <w:szCs w:val="24"/>
        </w:rPr>
        <w:t>«Եվրասիական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և Եվրասիական տնտեսական հանձնաժողովի միջև տեղեկատվական փոխգործակցության</w:t>
      </w:r>
    </w:p>
    <w:p w14:paraId="6328A12F" w14:textId="77777777" w:rsidR="00651630" w:rsidRPr="00420A82" w:rsidRDefault="00651630" w:rsidP="00A06554">
      <w:pPr>
        <w:pStyle w:val="a8"/>
        <w:widowControl w:val="0"/>
        <w:spacing w:after="160" w:line="360" w:lineRule="auto"/>
        <w:rPr>
          <w:rFonts w:ascii="Sylfaen" w:hAnsi="Sylfaen"/>
          <w:sz w:val="24"/>
          <w:szCs w:val="24"/>
        </w:rPr>
      </w:pPr>
    </w:p>
    <w:p w14:paraId="28BC7AB7" w14:textId="77777777" w:rsidR="00651630" w:rsidRPr="00420A82" w:rsidRDefault="00651630" w:rsidP="00A06554">
      <w:pPr>
        <w:pStyle w:val="aff2"/>
        <w:keepNext w:val="0"/>
        <w:keepLines w:val="0"/>
        <w:widowControl w:val="0"/>
        <w:spacing w:after="160"/>
        <w:ind w:firstLine="0"/>
        <w:outlineLvl w:val="9"/>
        <w:rPr>
          <w:rFonts w:ascii="Sylfaen" w:hAnsi="Sylfaen"/>
          <w:sz w:val="24"/>
          <w:szCs w:val="24"/>
        </w:rPr>
      </w:pPr>
      <w:r w:rsidRPr="00420A82">
        <w:rPr>
          <w:rFonts w:ascii="Sylfaen" w:hAnsi="Sylfaen"/>
          <w:sz w:val="24"/>
          <w:szCs w:val="24"/>
        </w:rPr>
        <w:t>I. Ընդհանուր դրույթներ</w:t>
      </w:r>
    </w:p>
    <w:p w14:paraId="61BC94DF" w14:textId="77777777" w:rsidR="00651630" w:rsidRPr="00420A82" w:rsidRDefault="00651630" w:rsidP="00864C47">
      <w:pPr>
        <w:pStyle w:val="af1"/>
        <w:widowControl w:val="0"/>
        <w:tabs>
          <w:tab w:val="left" w:pos="1134"/>
        </w:tabs>
        <w:spacing w:after="160"/>
        <w:ind w:firstLine="567"/>
        <w:outlineLvl w:val="9"/>
        <w:rPr>
          <w:rFonts w:ascii="Sylfaen" w:hAnsi="Sylfaen"/>
        </w:rPr>
      </w:pPr>
      <w:r w:rsidRPr="00420A82">
        <w:rPr>
          <w:rFonts w:ascii="Sylfaen" w:hAnsi="Sylfaen"/>
        </w:rPr>
        <w:t>1.</w:t>
      </w:r>
      <w:r w:rsidR="00864C47" w:rsidRPr="00864C47">
        <w:rPr>
          <w:rFonts w:ascii="Sylfaen" w:hAnsi="Sylfaen"/>
        </w:rPr>
        <w:tab/>
      </w:r>
      <w:r w:rsidRPr="00420A82">
        <w:rPr>
          <w:rFonts w:ascii="Sylfaen" w:hAnsi="Sylfaen"/>
        </w:rPr>
        <w:t>Սույն կանոնակարգը մշակվել է Եվրասիական տնտեսական միության (այսուհետ՝ Միություն) իրավունքի մաս կազմող հետեւյալ ակտերին համապատասխան՝</w:t>
      </w:r>
    </w:p>
    <w:p w14:paraId="1AA8196A"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միության մասին» 2014 թվականի մայիսի 29-ի պայմանագիր.</w:t>
      </w:r>
    </w:p>
    <w:p w14:paraId="3DE3A849"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միության մաքսային օրենսգրքի մասին» 2017</w:t>
      </w:r>
      <w:r w:rsidR="00864C47" w:rsidRPr="00864C47">
        <w:rPr>
          <w:rFonts w:ascii="Sylfaen" w:hAnsi="Sylfaen"/>
          <w:szCs w:val="24"/>
        </w:rPr>
        <w:t> </w:t>
      </w:r>
      <w:r w:rsidRPr="00420A82">
        <w:rPr>
          <w:rFonts w:ascii="Sylfaen" w:hAnsi="Sylfaen"/>
          <w:szCs w:val="24"/>
        </w:rPr>
        <w:t xml:space="preserve">թվականի ապրիլի 11-ի պայմանագիր. </w:t>
      </w:r>
    </w:p>
    <w:p w14:paraId="61BBDBDF"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2014 թվականի նոյեմբերի 6-ի «Ընդհանուր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EEEF4AA"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հունվարի 27-ի «Արտաքին և փոխադարձ առևտրի ինտեգրված տեղեկատվական համակարգում տվյալների էլեկտրոնային փոխանակման կանոնները հաստատելու մասին» թիվ 5 որոշում.</w:t>
      </w:r>
    </w:p>
    <w:p w14:paraId="302D2B39"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թիվ 29 որոշում.</w:t>
      </w:r>
    </w:p>
    <w:p w14:paraId="4FE00126"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նկարագրության մեթոդիկայի մասին» թիվ 63 որոշում.</w:t>
      </w:r>
    </w:p>
    <w:p w14:paraId="5F98E7AB" w14:textId="77777777" w:rsidR="00651630" w:rsidRPr="00864C47" w:rsidRDefault="00651630" w:rsidP="00A06554">
      <w:pPr>
        <w:pStyle w:val="a3"/>
        <w:widowControl w:val="0"/>
        <w:spacing w:after="160"/>
        <w:ind w:firstLine="567"/>
        <w:rPr>
          <w:rFonts w:ascii="Sylfaen" w:hAnsi="Sylfaen"/>
          <w:spacing w:val="-6"/>
          <w:szCs w:val="24"/>
        </w:rPr>
      </w:pPr>
      <w:r w:rsidRPr="00864C47">
        <w:rPr>
          <w:rFonts w:ascii="Sylfaen" w:hAnsi="Sylfaen"/>
          <w:spacing w:val="-6"/>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07FC754C"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2018 թվականի մարտի 6-ի «Եվրասիական տնտեսական միության անդամ պետությունների մտավոր սեփականության օբյեկտների միասնական մաքսային ռեեստրը վարելու մասին» թիվ 35 որոշում.</w:t>
      </w:r>
    </w:p>
    <w:p w14:paraId="7B2CA6D8" w14:textId="77777777" w:rsidR="00651630" w:rsidRPr="00420A82" w:rsidRDefault="00651630"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2018 թվականի հոկտեմբերի 30-ի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գործընթացի իրագործման կանոնները հաստատելու մասին» թիվ 174 որոշում:</w:t>
      </w:r>
    </w:p>
    <w:p w14:paraId="7B099C2F" w14:textId="77777777" w:rsidR="00651630" w:rsidRPr="00420A82" w:rsidRDefault="00651630" w:rsidP="00A06554">
      <w:pPr>
        <w:pStyle w:val="aff2"/>
        <w:keepNext w:val="0"/>
        <w:keepLines w:val="0"/>
        <w:widowControl w:val="0"/>
        <w:spacing w:after="160"/>
        <w:ind w:firstLine="0"/>
        <w:outlineLvl w:val="9"/>
        <w:rPr>
          <w:rFonts w:ascii="Sylfaen" w:hAnsi="Sylfaen"/>
          <w:sz w:val="24"/>
          <w:szCs w:val="24"/>
        </w:rPr>
      </w:pPr>
      <w:r w:rsidRPr="00420A82">
        <w:rPr>
          <w:rFonts w:ascii="Sylfaen" w:hAnsi="Sylfaen"/>
          <w:sz w:val="24"/>
          <w:szCs w:val="24"/>
        </w:rPr>
        <w:t>II. Կիրառության ոլորտը</w:t>
      </w:r>
    </w:p>
    <w:p w14:paraId="3AB9B0AF" w14:textId="77777777" w:rsidR="00651630" w:rsidRPr="00420A82" w:rsidRDefault="00651630" w:rsidP="00864C47">
      <w:pPr>
        <w:pStyle w:val="af1"/>
        <w:widowControl w:val="0"/>
        <w:tabs>
          <w:tab w:val="left" w:pos="1134"/>
        </w:tabs>
        <w:spacing w:after="160"/>
        <w:ind w:firstLine="567"/>
        <w:outlineLvl w:val="9"/>
        <w:rPr>
          <w:rFonts w:ascii="Sylfaen" w:hAnsi="Sylfaen"/>
        </w:rPr>
      </w:pPr>
      <w:r w:rsidRPr="00420A82">
        <w:rPr>
          <w:rFonts w:ascii="Sylfaen" w:hAnsi="Sylfaen"/>
        </w:rPr>
        <w:t>2.</w:t>
      </w:r>
      <w:r w:rsidR="00864C47" w:rsidRPr="00864C47">
        <w:rPr>
          <w:rFonts w:ascii="Sylfaen" w:hAnsi="Sylfaen"/>
        </w:rPr>
        <w:tab/>
      </w:r>
      <w:r w:rsidRPr="00420A82">
        <w:rPr>
          <w:rFonts w:ascii="Sylfaen" w:hAnsi="Sylfaen"/>
        </w:rPr>
        <w:t>Սույն կանոնակարգը մշակվել է տեղեկատվական փոխգործակցության մասնակիցների կողմից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գործընթացի (այսուհետ՝ ընդհանուր գործընթաց) տրանզակցիաների կատարման կարգի եւ պայմանների միատեսակ ընկալումն ապահովելու նպատակով:</w:t>
      </w:r>
    </w:p>
    <w:p w14:paraId="00BBFBED" w14:textId="77777777" w:rsidR="00651630" w:rsidRPr="00420A82" w:rsidRDefault="00651630" w:rsidP="00864C47">
      <w:pPr>
        <w:pStyle w:val="af1"/>
        <w:widowControl w:val="0"/>
        <w:tabs>
          <w:tab w:val="left" w:pos="1134"/>
        </w:tabs>
        <w:spacing w:after="160"/>
        <w:ind w:firstLine="567"/>
        <w:outlineLvl w:val="9"/>
        <w:rPr>
          <w:rFonts w:ascii="Sylfaen" w:hAnsi="Sylfaen"/>
        </w:rPr>
      </w:pPr>
      <w:r w:rsidRPr="00420A82">
        <w:rPr>
          <w:rFonts w:ascii="Sylfaen" w:hAnsi="Sylfaen"/>
        </w:rPr>
        <w:t>3.</w:t>
      </w:r>
      <w:r w:rsidR="00864C47" w:rsidRPr="00864C47">
        <w:rPr>
          <w:rFonts w:ascii="Sylfaen" w:hAnsi="Sylfaen"/>
        </w:rPr>
        <w:tab/>
      </w:r>
      <w:r w:rsidRPr="00420A82">
        <w:rPr>
          <w:rFonts w:ascii="Sylfaen" w:hAnsi="Sylfaen"/>
        </w:rPr>
        <w:t>Սույն կանոնակարգով սահմանվում են ընդհանուր գործընթացի մասնակիցների միջև տեղեկատվական փոխգործակցության իրագործմանն անմիջականորեն ուղղված՝ ընդհանուր գործընթացի գործառնությունների կատարման կարգին և պայմաններին ներկայացվող պահանջները։</w:t>
      </w:r>
    </w:p>
    <w:p w14:paraId="46BC581D" w14:textId="77777777" w:rsidR="00651630" w:rsidRPr="00420A82" w:rsidRDefault="00651630" w:rsidP="00864C47">
      <w:pPr>
        <w:pStyle w:val="af1"/>
        <w:widowControl w:val="0"/>
        <w:tabs>
          <w:tab w:val="left" w:pos="1134"/>
        </w:tabs>
        <w:spacing w:after="160"/>
        <w:ind w:firstLine="567"/>
        <w:outlineLvl w:val="9"/>
        <w:rPr>
          <w:rFonts w:ascii="Sylfaen" w:hAnsi="Sylfaen"/>
        </w:rPr>
      </w:pPr>
      <w:r w:rsidRPr="00420A82">
        <w:rPr>
          <w:rFonts w:ascii="Sylfaen" w:hAnsi="Sylfaen"/>
        </w:rPr>
        <w:t>4.</w:t>
      </w:r>
      <w:r w:rsidR="00864C47" w:rsidRPr="00864C47">
        <w:rPr>
          <w:rFonts w:ascii="Sylfaen" w:hAnsi="Sylfaen"/>
        </w:rPr>
        <w:tab/>
      </w:r>
      <w:r w:rsidRPr="00420A82">
        <w:rPr>
          <w:rFonts w:ascii="Sylfaen" w:hAnsi="Sylfaen"/>
        </w:rPr>
        <w:t>Սույն կանոնակարգն ընդհանուր գործընթացի մասնակիցների կողմից կիրառվում է ընդհանուր գործընթացի շրջանակներում ընթացակարգերի և գործառնությունների կատարման կարգը վերահսկելիս, ինչպես նաև այդ ընդհանուր գործընթացի իրագործումն ապահովող տեղեկատվական համակարգերի բաղադրիչները նախագծելիս, մշակելիս և լրամշակելիս։</w:t>
      </w:r>
    </w:p>
    <w:p w14:paraId="428D2009" w14:textId="77777777" w:rsidR="00651630" w:rsidRPr="00420A82" w:rsidRDefault="00651630" w:rsidP="00A06554">
      <w:pPr>
        <w:pStyle w:val="aff2"/>
        <w:keepNext w:val="0"/>
        <w:keepLines w:val="0"/>
        <w:widowControl w:val="0"/>
        <w:spacing w:after="160"/>
        <w:ind w:firstLine="0"/>
        <w:outlineLvl w:val="9"/>
        <w:rPr>
          <w:rFonts w:ascii="Sylfaen" w:hAnsi="Sylfaen"/>
          <w:sz w:val="24"/>
          <w:szCs w:val="24"/>
        </w:rPr>
      </w:pPr>
    </w:p>
    <w:p w14:paraId="3B12D3DC" w14:textId="77777777" w:rsidR="00651630" w:rsidRPr="00420A82" w:rsidRDefault="00651630" w:rsidP="00A06554">
      <w:pPr>
        <w:pStyle w:val="aff2"/>
        <w:keepNext w:val="0"/>
        <w:keepLines w:val="0"/>
        <w:widowControl w:val="0"/>
        <w:spacing w:after="160"/>
        <w:ind w:firstLine="0"/>
        <w:outlineLvl w:val="9"/>
        <w:rPr>
          <w:rFonts w:ascii="Sylfaen" w:hAnsi="Sylfaen"/>
          <w:sz w:val="24"/>
          <w:szCs w:val="24"/>
        </w:rPr>
      </w:pPr>
      <w:r w:rsidRPr="00420A82">
        <w:rPr>
          <w:rFonts w:ascii="Sylfaen" w:hAnsi="Sylfaen"/>
          <w:sz w:val="24"/>
          <w:szCs w:val="24"/>
        </w:rPr>
        <w:t>III. Հիմնական հասկացությունները</w:t>
      </w:r>
    </w:p>
    <w:p w14:paraId="5C56698D" w14:textId="77777777" w:rsidR="00651630" w:rsidRPr="00420A82" w:rsidRDefault="00651630" w:rsidP="00864C47">
      <w:pPr>
        <w:pStyle w:val="af1"/>
        <w:widowControl w:val="0"/>
        <w:tabs>
          <w:tab w:val="left" w:pos="1134"/>
        </w:tabs>
        <w:spacing w:after="160"/>
        <w:ind w:firstLine="567"/>
        <w:outlineLvl w:val="9"/>
        <w:rPr>
          <w:rFonts w:ascii="Sylfaen" w:hAnsi="Sylfaen"/>
        </w:rPr>
      </w:pPr>
      <w:r w:rsidRPr="00420A82">
        <w:rPr>
          <w:rFonts w:ascii="Sylfaen" w:hAnsi="Sylfaen"/>
        </w:rPr>
        <w:t>5.</w:t>
      </w:r>
      <w:r w:rsidR="00864C47" w:rsidRPr="00864C47">
        <w:rPr>
          <w:rFonts w:ascii="Sylfaen" w:hAnsi="Sylfaen"/>
        </w:rPr>
        <w:tab/>
      </w:r>
      <w:r w:rsidRPr="00420A82">
        <w:rPr>
          <w:rFonts w:ascii="Sylfaen" w:hAnsi="Sylfaen"/>
        </w:rPr>
        <w:t>Սույն կանոնակարգի նպատակներով օգտագործվում են հասկացություններ</w:t>
      </w:r>
      <w:bookmarkStart w:id="64" w:name="_Hlk505045019"/>
      <w:r w:rsidRPr="00420A82">
        <w:rPr>
          <w:rFonts w:ascii="Sylfaen" w:hAnsi="Sylfaen"/>
        </w:rPr>
        <w:t>, որոնք ունեն հետևյալ իմաստը</w:t>
      </w:r>
      <w:bookmarkEnd w:id="64"/>
      <w:r w:rsidRPr="00420A82">
        <w:rPr>
          <w:rFonts w:ascii="Sylfaen" w:hAnsi="Sylfaen"/>
        </w:rPr>
        <w:t>՝</w:t>
      </w:r>
    </w:p>
    <w:p w14:paraId="7A1C1CC3" w14:textId="77777777" w:rsidR="00651630" w:rsidRPr="00420A82" w:rsidRDefault="00651630" w:rsidP="00A06554">
      <w:pPr>
        <w:pStyle w:val="af1"/>
        <w:widowControl w:val="0"/>
        <w:spacing w:after="160"/>
        <w:ind w:firstLine="567"/>
        <w:outlineLvl w:val="9"/>
        <w:rPr>
          <w:rFonts w:ascii="Sylfaen" w:hAnsi="Sylfaen"/>
        </w:rPr>
      </w:pPr>
      <w:r w:rsidRPr="00864C47">
        <w:rPr>
          <w:rFonts w:ascii="Sylfaen" w:hAnsi="Sylfaen"/>
          <w:b/>
        </w:rPr>
        <w:t>ավտորիզացում՝</w:t>
      </w:r>
      <w:r w:rsidRPr="00420A82">
        <w:rPr>
          <w:rFonts w:ascii="Sylfaen" w:hAnsi="Sylfaen"/>
        </w:rPr>
        <w:t xml:space="preserve"> ընդհանուր գործընթացի կոնկրետ մասնակցին որոշակի գործողությունների կատարման իրավունքների տրամադրում.</w:t>
      </w:r>
    </w:p>
    <w:p w14:paraId="23885D2D" w14:textId="77777777" w:rsidR="00651630" w:rsidRPr="00420A82" w:rsidRDefault="00651630" w:rsidP="00A06554">
      <w:pPr>
        <w:pStyle w:val="af1"/>
        <w:widowControl w:val="0"/>
        <w:spacing w:after="160"/>
        <w:ind w:firstLine="567"/>
        <w:outlineLvl w:val="9"/>
        <w:rPr>
          <w:rFonts w:ascii="Sylfaen" w:hAnsi="Sylfaen"/>
        </w:rPr>
      </w:pPr>
      <w:r w:rsidRPr="00864C47">
        <w:rPr>
          <w:rFonts w:ascii="Sylfaen" w:hAnsi="Sylfaen"/>
          <w:b/>
        </w:rPr>
        <w:t>իսկորոշում՝</w:t>
      </w:r>
      <w:r w:rsidRPr="00420A82">
        <w:rPr>
          <w:rFonts w:ascii="Sylfaen" w:hAnsi="Sylfaen"/>
        </w:rPr>
        <w:t xml:space="preserve"> հասանելիության սուբյեկտին՝ իր կողմից ներկայացված նույնականացուցչի պատկանելության ստուգում, իսկության հաստատում.</w:t>
      </w:r>
    </w:p>
    <w:p w14:paraId="416B5666" w14:textId="77777777" w:rsidR="00651630" w:rsidRPr="00420A82" w:rsidRDefault="00651630" w:rsidP="00A06554">
      <w:pPr>
        <w:pStyle w:val="af1"/>
        <w:widowControl w:val="0"/>
        <w:spacing w:after="160"/>
        <w:ind w:firstLine="567"/>
        <w:outlineLvl w:val="9"/>
        <w:rPr>
          <w:rFonts w:ascii="Sylfaen" w:hAnsi="Sylfaen"/>
        </w:rPr>
      </w:pPr>
      <w:r w:rsidRPr="00864C47">
        <w:rPr>
          <w:rFonts w:ascii="Sylfaen" w:hAnsi="Sylfaen"/>
          <w:b/>
          <w:spacing w:val="-6"/>
        </w:rPr>
        <w:t>մտավոր սեփականության օբյեկտ՝</w:t>
      </w:r>
      <w:r w:rsidRPr="00864C47">
        <w:rPr>
          <w:rFonts w:ascii="Sylfaen" w:hAnsi="Sylfaen"/>
          <w:spacing w:val="-6"/>
        </w:rPr>
        <w:t xml:space="preserve"> ապրանքային նշաններ եւ սպասարկման նշաններ, հեղինակային իրավունքի օբյեկտներ, հարակից իրավունքների</w:t>
      </w:r>
      <w:r w:rsidRPr="00420A82">
        <w:rPr>
          <w:rFonts w:ascii="Sylfaen" w:hAnsi="Sylfaen"/>
        </w:rPr>
        <w:t xml:space="preserve"> օբյեկտներ։</w:t>
      </w:r>
    </w:p>
    <w:p w14:paraId="4DDE52BB" w14:textId="77777777" w:rsidR="00651630" w:rsidRPr="00420A82" w:rsidRDefault="00651630" w:rsidP="00A06554">
      <w:pPr>
        <w:pStyle w:val="af1"/>
        <w:widowControl w:val="0"/>
        <w:spacing w:after="160"/>
        <w:ind w:firstLine="567"/>
        <w:outlineLvl w:val="9"/>
        <w:rPr>
          <w:rFonts w:ascii="Sylfaen" w:hAnsi="Sylfaen"/>
        </w:rPr>
      </w:pPr>
      <w:r w:rsidRPr="00420A82">
        <w:rPr>
          <w:rFonts w:ascii="Sylfaen" w:hAnsi="Sylfaen"/>
        </w:rPr>
        <w:t>Սույն կանոնակարգում օգտագործվող «միասնական ռեեստր», «հայտատու», «հայտ», «ապահովում» եւ «գրանցման ձեւեր» հասկացությունները կիրառվում են Եվրասիական տնտեսական հանձնաժողովի կոլեգիայի 2018 թվականի մարտի 6-ի թիվ 35 որոշմամբ հաստատված՝ Եվրասիական տնտեսական միության անդամ պետությունների մտավոր սեփականության օբյեկտների միասնական մաքսային ռեեստրի վարման կանոնակարգով (այսուհետ՝ Միասնական ռեեստրի վարման կանոնակարգ) սահմանված իմաստներով։</w:t>
      </w:r>
    </w:p>
    <w:p w14:paraId="6518BB4E" w14:textId="77777777" w:rsidR="00651630" w:rsidRPr="00420A82" w:rsidRDefault="00651630" w:rsidP="00A06554">
      <w:pPr>
        <w:pStyle w:val="af1"/>
        <w:widowControl w:val="0"/>
        <w:spacing w:after="160"/>
        <w:ind w:firstLine="567"/>
        <w:outlineLvl w:val="9"/>
        <w:rPr>
          <w:rFonts w:ascii="Sylfaen" w:hAnsi="Sylfaen"/>
        </w:rPr>
      </w:pPr>
      <w:r w:rsidRPr="00420A82">
        <w:rPr>
          <w:rFonts w:ascii="Sylfaen" w:hAnsi="Sylfaen"/>
        </w:rPr>
        <w:t>«Ընդհանուր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և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00D68458" w14:textId="77777777" w:rsidR="00651630" w:rsidRPr="00420A82" w:rsidRDefault="00651630" w:rsidP="00A06554">
      <w:pPr>
        <w:pStyle w:val="af1"/>
        <w:widowControl w:val="0"/>
        <w:spacing w:after="160"/>
        <w:ind w:firstLine="567"/>
        <w:outlineLvl w:val="9"/>
        <w:rPr>
          <w:rFonts w:ascii="Sylfaen" w:eastAsia="MS PMincho" w:hAnsi="Sylfaen"/>
        </w:rPr>
      </w:pPr>
      <w:r w:rsidRPr="00864C47">
        <w:rPr>
          <w:rFonts w:ascii="Sylfaen" w:hAnsi="Sylfaen"/>
          <w:spacing w:val="-4"/>
        </w:rPr>
        <w:t>Սույն կանոնակարգում օգտագործվող մյուս հասկացությունները կիրառվում են Եվրասիական</w:t>
      </w:r>
      <w:r w:rsidRPr="00420A82">
        <w:rPr>
          <w:rFonts w:ascii="Sylfaen" w:hAnsi="Sylfaen"/>
        </w:rPr>
        <w:t xml:space="preserve"> տնտեսական հանձնաժողովի կոլեգիայի 2019 թվականի սեպտեմբերի 2-ի թիվ 148 որոշմամբ հաստատված՝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գործընթացն արտաքին և փոխադարձ առևտրի ինտեգրված տեղեկատվական համակարգի միջոցներով իրականացնելիս տեղեկատվական փոխգործակցության կանոնների (այսուհետ՝ Տեղեկատվական փոխգործակցության կանոններ) 4-րդ կետով սահմանված իմաստներով։</w:t>
      </w:r>
    </w:p>
    <w:p w14:paraId="409FD1C0" w14:textId="77777777" w:rsidR="00864C47" w:rsidRDefault="00864C47">
      <w:pPr>
        <w:spacing w:after="0" w:line="240" w:lineRule="auto"/>
        <w:rPr>
          <w:rStyle w:val="aff3"/>
          <w:rFonts w:ascii="Sylfaen" w:hAnsi="Sylfaen"/>
          <w:bCs/>
          <w:sz w:val="24"/>
          <w:szCs w:val="24"/>
        </w:rPr>
      </w:pPr>
      <w:r>
        <w:rPr>
          <w:rStyle w:val="aff3"/>
          <w:rFonts w:ascii="Sylfaen" w:hAnsi="Sylfaen"/>
          <w:sz w:val="24"/>
          <w:szCs w:val="24"/>
        </w:rPr>
        <w:br w:type="page"/>
      </w:r>
    </w:p>
    <w:p w14:paraId="4E3E8BEA" w14:textId="77777777" w:rsidR="00651630" w:rsidRPr="00AD20B3" w:rsidRDefault="00651630" w:rsidP="00864C47">
      <w:pPr>
        <w:pStyle w:val="Heading1"/>
        <w:keepNext w:val="0"/>
        <w:keepLines w:val="0"/>
        <w:widowControl w:val="0"/>
        <w:spacing w:before="0" w:after="160" w:line="360" w:lineRule="auto"/>
        <w:ind w:left="567" w:right="566"/>
        <w:rPr>
          <w:rStyle w:val="aff3"/>
          <w:rFonts w:ascii="Sylfaen" w:hAnsi="Sylfaen"/>
          <w:sz w:val="24"/>
          <w:szCs w:val="24"/>
        </w:rPr>
      </w:pPr>
      <w:r w:rsidRPr="00420A82">
        <w:rPr>
          <w:rStyle w:val="aff3"/>
          <w:rFonts w:ascii="Sylfaen" w:hAnsi="Sylfaen"/>
          <w:sz w:val="24"/>
          <w:szCs w:val="24"/>
        </w:rPr>
        <w:t>IV. Ընդհանուր գործընթացի շրջանակներում տեղեկատվական փոխգործակցության մասին հիմնական տեղեկությունները</w:t>
      </w:r>
    </w:p>
    <w:p w14:paraId="508A7B28" w14:textId="77777777" w:rsidR="00864C47" w:rsidRPr="00AD20B3" w:rsidRDefault="00864C47" w:rsidP="00864C47"/>
    <w:p w14:paraId="6BA37DA1" w14:textId="77777777" w:rsidR="00651630" w:rsidRPr="00420A82" w:rsidRDefault="00651630" w:rsidP="00864C47">
      <w:pPr>
        <w:pStyle w:val="Heading2"/>
        <w:keepNext w:val="0"/>
        <w:keepLines w:val="0"/>
        <w:widowControl w:val="0"/>
        <w:spacing w:before="0" w:after="160" w:line="360" w:lineRule="auto"/>
        <w:ind w:left="567" w:right="566"/>
        <w:rPr>
          <w:rFonts w:ascii="Sylfaen" w:hAnsi="Sylfaen"/>
          <w:sz w:val="24"/>
          <w:szCs w:val="24"/>
        </w:rPr>
      </w:pPr>
      <w:r w:rsidRPr="00420A82">
        <w:rPr>
          <w:rFonts w:ascii="Sylfaen" w:hAnsi="Sylfaen"/>
          <w:sz w:val="24"/>
          <w:szCs w:val="24"/>
        </w:rPr>
        <w:t>1. Տեղեկատվական փոխգործակցության մասնակիցները</w:t>
      </w:r>
    </w:p>
    <w:p w14:paraId="7A1769FE" w14:textId="77777777" w:rsidR="00651630" w:rsidRPr="00420A82" w:rsidRDefault="00651630" w:rsidP="00864C47">
      <w:pPr>
        <w:pStyle w:val="af1"/>
        <w:widowControl w:val="0"/>
        <w:tabs>
          <w:tab w:val="left" w:pos="1134"/>
        </w:tabs>
        <w:spacing w:after="160"/>
        <w:ind w:firstLine="567"/>
        <w:outlineLvl w:val="9"/>
        <w:rPr>
          <w:rFonts w:ascii="Sylfaen" w:hAnsi="Sylfaen"/>
        </w:rPr>
      </w:pPr>
      <w:r w:rsidRPr="00420A82">
        <w:rPr>
          <w:rFonts w:ascii="Sylfaen" w:hAnsi="Sylfaen"/>
        </w:rPr>
        <w:t>6.</w:t>
      </w:r>
      <w:r w:rsidR="00864C47" w:rsidRPr="00864C47">
        <w:rPr>
          <w:rFonts w:ascii="Sylfaen" w:hAnsi="Sylfaen"/>
        </w:rPr>
        <w:tab/>
      </w:r>
      <w:r w:rsidRPr="00420A82">
        <w:rPr>
          <w:rFonts w:ascii="Sylfaen" w:hAnsi="Sylfaen"/>
        </w:rPr>
        <w:t xml:space="preserve">Ընդհանուր գործընթացի շրջանակներում տեղեկատվական փոխգործակցության մասնակիցների դերերի ցանկը բերված է </w:t>
      </w:r>
      <w:r w:rsidR="00BD6DAC">
        <w:fldChar w:fldCharType="begin"/>
      </w:r>
      <w:r w:rsidR="00BD6DAC">
        <w:instrText xml:space="preserve"> SEQ ВТаблице \* MERGEFORMAT </w:instrText>
      </w:r>
      <w:r w:rsidR="00BD6DAC">
        <w:fldChar w:fldCharType="separate"/>
      </w:r>
      <w:r w:rsidRPr="00420A82">
        <w:rPr>
          <w:rFonts w:ascii="Sylfaen" w:hAnsi="Sylfaen"/>
        </w:rPr>
        <w:t>1</w:t>
      </w:r>
      <w:r w:rsidR="00BD6DAC">
        <w:rPr>
          <w:rFonts w:ascii="Sylfaen" w:hAnsi="Sylfaen"/>
        </w:rPr>
        <w:fldChar w:fldCharType="end"/>
      </w:r>
      <w:r w:rsidRPr="00420A82">
        <w:rPr>
          <w:rFonts w:ascii="Sylfaen" w:hAnsi="Sylfaen"/>
        </w:rPr>
        <w:t>-ին աղյուսակում։</w:t>
      </w:r>
    </w:p>
    <w:p w14:paraId="6F4A33AD" w14:textId="77777777" w:rsidR="00651630" w:rsidRPr="00420A82" w:rsidRDefault="00651630" w:rsidP="00A06554">
      <w:pPr>
        <w:pStyle w:val="af1"/>
        <w:widowControl w:val="0"/>
        <w:spacing w:after="160"/>
        <w:outlineLvl w:val="9"/>
        <w:rPr>
          <w:rFonts w:ascii="Sylfaen" w:hAnsi="Sylfaen"/>
        </w:rPr>
      </w:pPr>
    </w:p>
    <w:p w14:paraId="0CAD5E2D" w14:textId="77777777" w:rsidR="00651630" w:rsidRPr="00420A82" w:rsidRDefault="00651630" w:rsidP="00A06554">
      <w:pPr>
        <w:pStyle w:val="aff"/>
        <w:keepNext w:val="0"/>
        <w:widowControl w:val="0"/>
        <w:spacing w:after="160" w:line="360" w:lineRule="auto"/>
        <w:ind w:firstLine="709"/>
        <w:jc w:val="right"/>
        <w:rPr>
          <w:rFonts w:ascii="Sylfaen" w:hAnsi="Sylfaen"/>
          <w:sz w:val="24"/>
          <w:szCs w:val="24"/>
        </w:rPr>
      </w:pPr>
      <w:r w:rsidRPr="00420A82">
        <w:rPr>
          <w:rFonts w:ascii="Sylfaen" w:hAnsi="Sylfaen"/>
          <w:sz w:val="24"/>
          <w:szCs w:val="24"/>
        </w:rPr>
        <w:t xml:space="preserve">Աղյուսակ </w:t>
      </w:r>
      <w:r w:rsidR="00BD6DAC">
        <w:fldChar w:fldCharType="begin"/>
      </w:r>
      <w:r w:rsidR="00BD6DAC">
        <w:instrText xml:space="preserve"> SEQ ВТаблице \c \* MERGEFORMAT </w:instrText>
      </w:r>
      <w:r w:rsidR="00BD6DAC">
        <w:fldChar w:fldCharType="separate"/>
      </w:r>
      <w:r w:rsidRPr="00420A82">
        <w:rPr>
          <w:rFonts w:ascii="Sylfaen" w:hAnsi="Sylfaen"/>
          <w:noProof/>
          <w:sz w:val="24"/>
          <w:szCs w:val="24"/>
        </w:rPr>
        <w:t>1</w:t>
      </w:r>
      <w:r w:rsidR="00BD6DAC">
        <w:rPr>
          <w:rFonts w:ascii="Sylfaen" w:hAnsi="Sylfaen"/>
          <w:noProof/>
          <w:sz w:val="24"/>
          <w:szCs w:val="24"/>
        </w:rPr>
        <w:fldChar w:fldCharType="end"/>
      </w:r>
    </w:p>
    <w:p w14:paraId="72028E3B"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Տեղեկատվական փոխգործակցության մասնակիցների դերերի ցանկը</w:t>
      </w:r>
    </w:p>
    <w:tbl>
      <w:tblPr>
        <w:tblW w:w="0" w:type="auto"/>
        <w:jc w:val="center"/>
        <w:tblLayout w:type="fixed"/>
        <w:tblLook w:val="00A0" w:firstRow="1" w:lastRow="0" w:firstColumn="1" w:lastColumn="0" w:noHBand="0" w:noVBand="0"/>
      </w:tblPr>
      <w:tblGrid>
        <w:gridCol w:w="2397"/>
        <w:gridCol w:w="3982"/>
        <w:gridCol w:w="2977"/>
      </w:tblGrid>
      <w:tr w:rsidR="00651630" w:rsidRPr="00864C47" w14:paraId="77894B82" w14:textId="77777777" w:rsidTr="00864C47">
        <w:trPr>
          <w:tblHeader/>
          <w:jc w:val="center"/>
        </w:trPr>
        <w:tc>
          <w:tcPr>
            <w:tcW w:w="2397" w:type="dxa"/>
            <w:tcBorders>
              <w:top w:val="single" w:sz="4" w:space="0" w:color="auto"/>
              <w:left w:val="single" w:sz="4" w:space="0" w:color="auto"/>
              <w:bottom w:val="single" w:sz="4" w:space="0" w:color="auto"/>
              <w:right w:val="single" w:sz="4" w:space="0" w:color="auto"/>
            </w:tcBorders>
            <w:vAlign w:val="center"/>
          </w:tcPr>
          <w:p w14:paraId="67175BE0"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Դերի անվանումը</w:t>
            </w:r>
          </w:p>
        </w:tc>
        <w:tc>
          <w:tcPr>
            <w:tcW w:w="398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2C96B1"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Դերի նկարագրությունը</w:t>
            </w:r>
          </w:p>
        </w:tc>
        <w:tc>
          <w:tcPr>
            <w:tcW w:w="29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79DB081"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Դերը կատարող մասնակիցը</w:t>
            </w:r>
          </w:p>
        </w:tc>
      </w:tr>
      <w:tr w:rsidR="00651630" w:rsidRPr="00864C47" w14:paraId="606A9C67" w14:textId="77777777" w:rsidTr="00864C47">
        <w:trPr>
          <w:tblHeader/>
          <w:jc w:val="center"/>
        </w:trPr>
        <w:tc>
          <w:tcPr>
            <w:tcW w:w="2397" w:type="dxa"/>
            <w:tcBorders>
              <w:top w:val="single" w:sz="4" w:space="0" w:color="auto"/>
              <w:left w:val="single" w:sz="4" w:space="0" w:color="auto"/>
              <w:bottom w:val="single" w:sz="4" w:space="0" w:color="auto"/>
              <w:right w:val="single" w:sz="4" w:space="0" w:color="auto"/>
            </w:tcBorders>
            <w:vAlign w:val="center"/>
          </w:tcPr>
          <w:p w14:paraId="6922A3CC"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1</w:t>
            </w:r>
          </w:p>
        </w:tc>
        <w:tc>
          <w:tcPr>
            <w:tcW w:w="398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0F2C6C3"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2</w:t>
            </w:r>
          </w:p>
        </w:tc>
        <w:tc>
          <w:tcPr>
            <w:tcW w:w="297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C01822" w14:textId="77777777" w:rsidR="00651630" w:rsidRPr="00864C47" w:rsidRDefault="00651630" w:rsidP="00864C47">
            <w:pPr>
              <w:pStyle w:val="a7"/>
              <w:keepNext w:val="0"/>
              <w:keepLines w:val="0"/>
              <w:widowControl w:val="0"/>
              <w:spacing w:after="120"/>
              <w:rPr>
                <w:rFonts w:ascii="Sylfaen" w:hAnsi="Sylfaen"/>
                <w:sz w:val="20"/>
                <w:szCs w:val="20"/>
              </w:rPr>
            </w:pPr>
            <w:r w:rsidRPr="00864C47">
              <w:rPr>
                <w:rFonts w:ascii="Sylfaen" w:hAnsi="Sylfaen"/>
                <w:sz w:val="20"/>
                <w:szCs w:val="20"/>
              </w:rPr>
              <w:t>3</w:t>
            </w:r>
          </w:p>
        </w:tc>
      </w:tr>
      <w:tr w:rsidR="00651630" w:rsidRPr="00864C47" w14:paraId="74EB0BC0" w14:textId="77777777" w:rsidTr="00864C47">
        <w:trPr>
          <w:jc w:val="center"/>
        </w:trPr>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74FF0344" w14:textId="77777777" w:rsidR="00651630" w:rsidRPr="00864C47" w:rsidRDefault="00651630" w:rsidP="00864C47">
            <w:pPr>
              <w:pStyle w:val="a5"/>
              <w:widowControl w:val="0"/>
              <w:spacing w:after="120" w:line="240" w:lineRule="auto"/>
              <w:jc w:val="left"/>
              <w:rPr>
                <w:rFonts w:ascii="Sylfaen" w:eastAsia="MS PMincho" w:hAnsi="Sylfaen"/>
                <w:sz w:val="20"/>
              </w:rPr>
            </w:pPr>
            <w:r w:rsidRPr="00864C47">
              <w:rPr>
                <w:rFonts w:ascii="Sylfaen" w:hAnsi="Sylfaen"/>
                <w:sz w:val="20"/>
              </w:rPr>
              <w:t>Համակարգող</w:t>
            </w:r>
          </w:p>
        </w:tc>
        <w:tc>
          <w:tcPr>
            <w:tcW w:w="3982" w:type="dxa"/>
            <w:tcBorders>
              <w:top w:val="single" w:sz="4" w:space="0" w:color="auto"/>
              <w:left w:val="single" w:sz="4" w:space="0" w:color="auto"/>
              <w:bottom w:val="single" w:sz="4" w:space="0" w:color="auto"/>
              <w:right w:val="single" w:sz="4" w:space="0" w:color="auto"/>
            </w:tcBorders>
            <w:tcMar>
              <w:top w:w="85" w:type="dxa"/>
              <w:bottom w:w="85" w:type="dxa"/>
            </w:tcMar>
          </w:tcPr>
          <w:p w14:paraId="762D3E76" w14:textId="77777777" w:rsidR="00651630" w:rsidRPr="00864C47" w:rsidRDefault="00651630" w:rsidP="00864C47">
            <w:pPr>
              <w:pStyle w:val="a5"/>
              <w:widowControl w:val="0"/>
              <w:spacing w:after="120" w:line="240" w:lineRule="auto"/>
              <w:jc w:val="left"/>
              <w:rPr>
                <w:rFonts w:ascii="Sylfaen" w:hAnsi="Sylfaen"/>
                <w:sz w:val="20"/>
              </w:rPr>
            </w:pPr>
            <w:r w:rsidRPr="00864C47">
              <w:rPr>
                <w:rFonts w:ascii="Sylfaen" w:hAnsi="Sylfaen"/>
                <w:sz w:val="20"/>
              </w:rPr>
              <w:t>ուղարկում է հայտն ու գրանցման ձեւերը՝ ուսումնասիրման համար, հայտը հետ կանչելու մասին տեղեկություններ, միասնական ռեեստրում մտավոր սեփականության օբյեկտի ներառման, միասնական ռեեստրում տեղեկությունների փոփոխման (լրացման), պաշտպանության ժամկետի երկարաձգման, միասնական ռեեստրից օբյեկտի հանման վերաբերյալ ծանուցումներ, ստանում է միասնական ռեեստրում մտավոր սեփականության օբյեկտների ներառման հնարավորության վերաբերյալ տեխնոլոգիական ծանուցումներ կամ միասնական ռեեստրում մտավոր սեփականության օբյեկտների ներառման մասով մերժումներ, հարցումների հիման վրա ներկայացնում է միասնական ռեեստրի թարմացման ամսաթվի եւ ժամի, միասնական ռեեստրում կատարված փոփոխությունների (լրացումների) մասին տեղեկություններ</w:t>
            </w:r>
          </w:p>
        </w:tc>
        <w:tc>
          <w:tcPr>
            <w:tcW w:w="2977" w:type="dxa"/>
            <w:tcBorders>
              <w:top w:val="single" w:sz="4" w:space="0" w:color="auto"/>
              <w:left w:val="single" w:sz="4" w:space="0" w:color="auto"/>
              <w:bottom w:val="single" w:sz="4" w:space="0" w:color="auto"/>
              <w:right w:val="single" w:sz="4" w:space="0" w:color="auto"/>
            </w:tcBorders>
            <w:tcMar>
              <w:top w:w="85" w:type="dxa"/>
              <w:bottom w:w="85" w:type="dxa"/>
            </w:tcMar>
          </w:tcPr>
          <w:p w14:paraId="40C23153" w14:textId="77777777" w:rsidR="00651630" w:rsidRPr="00864C47" w:rsidRDefault="00651630" w:rsidP="00864C47">
            <w:pPr>
              <w:pStyle w:val="a5"/>
              <w:widowControl w:val="0"/>
              <w:spacing w:after="120" w:line="240" w:lineRule="auto"/>
              <w:jc w:val="left"/>
              <w:rPr>
                <w:rFonts w:ascii="Sylfaen" w:eastAsia="MS PMincho" w:hAnsi="Sylfaen"/>
                <w:sz w:val="20"/>
              </w:rPr>
            </w:pPr>
            <w:r w:rsidRPr="00864C47">
              <w:rPr>
                <w:rFonts w:ascii="Sylfaen" w:hAnsi="Sylfaen"/>
                <w:sz w:val="20"/>
              </w:rPr>
              <w:t>Եվրասիական տնտեսական հանձնաժողով (P.ACT.001)</w:t>
            </w:r>
          </w:p>
        </w:tc>
      </w:tr>
      <w:tr w:rsidR="00651630" w:rsidRPr="00864C47" w14:paraId="60E1FC13" w14:textId="77777777" w:rsidTr="005C4425">
        <w:trPr>
          <w:jc w:val="center"/>
        </w:trPr>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782EB357" w14:textId="77777777" w:rsidR="00651630" w:rsidRPr="00864C47" w:rsidRDefault="00651630" w:rsidP="00864C47">
            <w:pPr>
              <w:pStyle w:val="a5"/>
              <w:widowControl w:val="0"/>
              <w:spacing w:after="120" w:line="240" w:lineRule="auto"/>
              <w:jc w:val="left"/>
              <w:rPr>
                <w:rFonts w:ascii="Sylfaen" w:eastAsia="MS PMincho" w:hAnsi="Sylfaen"/>
                <w:sz w:val="20"/>
              </w:rPr>
            </w:pPr>
            <w:r w:rsidRPr="00864C47">
              <w:rPr>
                <w:rFonts w:ascii="Sylfaen" w:hAnsi="Sylfaen"/>
                <w:sz w:val="20"/>
              </w:rPr>
              <w:t>Տեղեկությունները սպառող</w:t>
            </w:r>
          </w:p>
        </w:tc>
        <w:tc>
          <w:tcPr>
            <w:tcW w:w="3982" w:type="dxa"/>
            <w:tcBorders>
              <w:top w:val="single" w:sz="4" w:space="0" w:color="auto"/>
              <w:left w:val="single" w:sz="4" w:space="0" w:color="auto"/>
              <w:bottom w:val="single" w:sz="4" w:space="0" w:color="auto"/>
              <w:right w:val="single" w:sz="4" w:space="0" w:color="auto"/>
            </w:tcBorders>
            <w:tcMar>
              <w:top w:w="85" w:type="dxa"/>
              <w:bottom w:w="85" w:type="dxa"/>
            </w:tcMar>
          </w:tcPr>
          <w:p w14:paraId="32A314B5" w14:textId="77777777" w:rsidR="00651630" w:rsidRPr="00864C47" w:rsidRDefault="00651630" w:rsidP="005C4425">
            <w:pPr>
              <w:pStyle w:val="a5"/>
              <w:widowControl w:val="0"/>
              <w:spacing w:after="120" w:line="240" w:lineRule="auto"/>
              <w:jc w:val="left"/>
              <w:rPr>
                <w:rFonts w:ascii="Sylfaen" w:eastAsia="MS PMincho" w:hAnsi="Sylfaen"/>
                <w:sz w:val="20"/>
              </w:rPr>
            </w:pPr>
            <w:r w:rsidRPr="00864C47">
              <w:rPr>
                <w:rFonts w:ascii="Sylfaen" w:hAnsi="Sylfaen"/>
                <w:sz w:val="20"/>
              </w:rPr>
              <w:t>ստանում է հայտն ու գրանցման ձեւերը՝ ուսումնասիրման համար, հայտը հետ կանչելու մասին տեղեկություններ, միասնական ռեեստրում մտավոր սեփականության օբյեկտի ներառման, միասնական ռեեստրում տեղեկությունների փոփոխման (լրացման), պաշտպանության ժամկետի երկարաձգման, միասնական ռեեստրից օբյեկտի հանման վերաբերյալ ծանուցումներ, ներկայացնում է միասնական ռեեստրում մտավոր սեփականության օբյեկտների ներառման հնարավորության վերաբերյալ տեխնոլոգիական ծանուցումներ կամ միասնական ռեեստրում մտավոր սեփականության օբյեկտների ներառման մասով մերժումներ,</w:t>
            </w:r>
          </w:p>
          <w:p w14:paraId="355E2039" w14:textId="77777777" w:rsidR="00651630" w:rsidRPr="00864C47" w:rsidRDefault="00651630" w:rsidP="005C4425">
            <w:pPr>
              <w:pStyle w:val="a5"/>
              <w:widowControl w:val="0"/>
              <w:spacing w:after="120" w:line="240" w:lineRule="auto"/>
              <w:jc w:val="left"/>
              <w:rPr>
                <w:rFonts w:ascii="Sylfaen" w:hAnsi="Sylfaen"/>
                <w:sz w:val="20"/>
              </w:rPr>
            </w:pPr>
            <w:r w:rsidRPr="00864C47">
              <w:rPr>
                <w:rFonts w:ascii="Sylfaen" w:hAnsi="Sylfaen"/>
                <w:sz w:val="20"/>
              </w:rPr>
              <w:t xml:space="preserve">ուղարկում է հարցումներ՝ միասնական ռեեստրում կատարված փոփոխությունների (լրացումների) մասին տեղեկություններ ստանալու նպատակով, եւ ստանում է միասնական ռեեստրից տեղեկություններ՝ ի պատասխան տեխնոլոգիական հարցումների </w:t>
            </w:r>
          </w:p>
        </w:tc>
        <w:tc>
          <w:tcPr>
            <w:tcW w:w="2977" w:type="dxa"/>
            <w:tcBorders>
              <w:top w:val="single" w:sz="4" w:space="0" w:color="auto"/>
              <w:left w:val="single" w:sz="4" w:space="0" w:color="auto"/>
              <w:bottom w:val="single" w:sz="4" w:space="0" w:color="auto"/>
              <w:right w:val="single" w:sz="4" w:space="0" w:color="auto"/>
            </w:tcBorders>
            <w:tcMar>
              <w:top w:w="85" w:type="dxa"/>
              <w:bottom w:w="85" w:type="dxa"/>
            </w:tcMar>
          </w:tcPr>
          <w:p w14:paraId="7706F495" w14:textId="77777777" w:rsidR="00651630" w:rsidRPr="00864C47" w:rsidRDefault="00651630" w:rsidP="00754F4A">
            <w:pPr>
              <w:pStyle w:val="a5"/>
              <w:widowControl w:val="0"/>
              <w:spacing w:line="240" w:lineRule="auto"/>
              <w:jc w:val="left"/>
              <w:rPr>
                <w:rFonts w:ascii="Sylfaen" w:eastAsia="MS PMincho" w:hAnsi="Sylfaen"/>
                <w:sz w:val="20"/>
              </w:rPr>
            </w:pPr>
            <w:r w:rsidRPr="00864C47">
              <w:rPr>
                <w:rFonts w:ascii="Sylfaen" w:hAnsi="Sylfaen"/>
                <w:sz w:val="20"/>
              </w:rPr>
              <w:t>Եվրասիական տնտեսական միության անդամ պետության լիազորված մարմին (P.SP.01.ACT.001)</w:t>
            </w:r>
          </w:p>
        </w:tc>
      </w:tr>
    </w:tbl>
    <w:p w14:paraId="58906029" w14:textId="77777777" w:rsidR="00651630" w:rsidRPr="00420A82" w:rsidRDefault="00651630" w:rsidP="004F05B9">
      <w:pPr>
        <w:pStyle w:val="Heading2"/>
        <w:keepNext w:val="0"/>
        <w:keepLines w:val="0"/>
        <w:widowControl w:val="0"/>
        <w:spacing w:before="0" w:after="160" w:line="348" w:lineRule="auto"/>
        <w:rPr>
          <w:rFonts w:ascii="Sylfaen" w:hAnsi="Sylfaen"/>
          <w:sz w:val="24"/>
          <w:szCs w:val="24"/>
        </w:rPr>
      </w:pPr>
    </w:p>
    <w:p w14:paraId="35C5D704" w14:textId="77777777" w:rsidR="00651630" w:rsidRPr="00420A82" w:rsidRDefault="00651630" w:rsidP="004F05B9">
      <w:pPr>
        <w:pStyle w:val="Heading2"/>
        <w:keepNext w:val="0"/>
        <w:keepLines w:val="0"/>
        <w:widowControl w:val="0"/>
        <w:spacing w:before="0" w:after="160" w:line="348" w:lineRule="auto"/>
        <w:rPr>
          <w:rFonts w:ascii="Sylfaen" w:hAnsi="Sylfaen"/>
          <w:sz w:val="24"/>
          <w:szCs w:val="24"/>
        </w:rPr>
      </w:pPr>
      <w:r w:rsidRPr="00420A82">
        <w:rPr>
          <w:rFonts w:ascii="Sylfaen" w:hAnsi="Sylfaen"/>
          <w:sz w:val="24"/>
          <w:szCs w:val="24"/>
        </w:rPr>
        <w:t>2. Տեղեկատվական փոխգործակցության կառուցվածքը</w:t>
      </w:r>
    </w:p>
    <w:p w14:paraId="01D6914B" w14:textId="77777777" w:rsidR="00651630" w:rsidRPr="00420A82" w:rsidRDefault="00651630" w:rsidP="004F05B9">
      <w:pPr>
        <w:pStyle w:val="af1"/>
        <w:widowControl w:val="0"/>
        <w:tabs>
          <w:tab w:val="left" w:pos="1134"/>
        </w:tabs>
        <w:spacing w:after="160" w:line="348" w:lineRule="auto"/>
        <w:ind w:firstLine="567"/>
        <w:outlineLvl w:val="9"/>
        <w:rPr>
          <w:rFonts w:ascii="Sylfaen" w:hAnsi="Sylfaen"/>
        </w:rPr>
      </w:pPr>
      <w:r w:rsidRPr="00420A82">
        <w:rPr>
          <w:rFonts w:ascii="Sylfaen" w:hAnsi="Sylfaen"/>
        </w:rPr>
        <w:t>7.</w:t>
      </w:r>
      <w:r w:rsidR="00864C47" w:rsidRPr="00864C47">
        <w:rPr>
          <w:rFonts w:ascii="Sylfaen" w:hAnsi="Sylfaen"/>
        </w:rPr>
        <w:tab/>
      </w:r>
      <w:r w:rsidRPr="00420A82">
        <w:rPr>
          <w:rFonts w:ascii="Sylfaen" w:hAnsi="Sylfaen"/>
        </w:rPr>
        <w:t>Եվրասիական տնտեսական միության անդամ պետության լիազորված մարմնի և Եվրասիական տնտեսական հանձնաժողովի միջև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1F909FBF" w14:textId="77777777" w:rsidR="00651630" w:rsidRPr="00420A82" w:rsidRDefault="00651630" w:rsidP="004F05B9">
      <w:pPr>
        <w:pStyle w:val="af1"/>
        <w:widowControl w:val="0"/>
        <w:spacing w:after="160" w:line="348" w:lineRule="auto"/>
        <w:ind w:firstLine="567"/>
        <w:outlineLvl w:val="9"/>
        <w:rPr>
          <w:rFonts w:ascii="Sylfaen" w:hAnsi="Sylfaen"/>
        </w:rPr>
      </w:pPr>
      <w:r w:rsidRPr="00420A82">
        <w:rPr>
          <w:rFonts w:ascii="Sylfaen" w:hAnsi="Sylfaen"/>
        </w:rPr>
        <w:t>տեղեկատվական փոխգործակցությունը՝ միասնական ռեեստրը ձևավորելիս և վարելիս.</w:t>
      </w:r>
    </w:p>
    <w:p w14:paraId="0A4D3065" w14:textId="77777777" w:rsidR="00864C47" w:rsidRDefault="00651630" w:rsidP="004F05B9">
      <w:pPr>
        <w:pStyle w:val="af1"/>
        <w:widowControl w:val="0"/>
        <w:spacing w:after="160" w:line="348" w:lineRule="auto"/>
        <w:ind w:firstLine="567"/>
        <w:outlineLvl w:val="9"/>
        <w:rPr>
          <w:rFonts w:ascii="Sylfaen" w:hAnsi="Sylfaen"/>
        </w:rPr>
      </w:pPr>
      <w:r w:rsidRPr="00420A82">
        <w:rPr>
          <w:rFonts w:ascii="Sylfaen" w:hAnsi="Sylfaen"/>
        </w:rPr>
        <w:t>տեղեկատվական փոխգործակցությունը՝ միասնական ռեեստրն օգտագործելիս:</w:t>
      </w:r>
    </w:p>
    <w:p w14:paraId="4E463A2E" w14:textId="77777777" w:rsidR="00651630" w:rsidRPr="00420A82" w:rsidRDefault="00651630" w:rsidP="004F05B9">
      <w:pPr>
        <w:pStyle w:val="af1"/>
        <w:widowControl w:val="0"/>
        <w:spacing w:after="160" w:line="348" w:lineRule="auto"/>
        <w:ind w:firstLine="567"/>
        <w:outlineLvl w:val="9"/>
        <w:rPr>
          <w:rFonts w:ascii="Sylfaen" w:hAnsi="Sylfaen"/>
        </w:rPr>
      </w:pPr>
      <w:r w:rsidRPr="004F05B9">
        <w:rPr>
          <w:rFonts w:ascii="Sylfaen" w:hAnsi="Sylfaen"/>
          <w:spacing w:val="-6"/>
        </w:rPr>
        <w:t>Անդամ պետության լիազորված մարմնի և Հանձնաժողովի միջև տեղեկատվական փոխգործակցության կառուցվածքը ներկայացված է 1-ին</w:t>
      </w:r>
      <w:r w:rsidRPr="00420A82">
        <w:rPr>
          <w:rFonts w:ascii="Sylfaen" w:hAnsi="Sylfaen"/>
        </w:rPr>
        <w:t xml:space="preserve"> նկարում:</w:t>
      </w:r>
    </w:p>
    <w:p w14:paraId="7732C5FB" w14:textId="77777777" w:rsidR="00651630" w:rsidRPr="00420A82" w:rsidRDefault="00BD6DAC" w:rsidP="00A0655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5A48F22">
          <v:group id="_x0000_s1528" style="position:absolute;left:0;text-align:left;margin-left:1.85pt;margin-top:14.55pt;width:464.25pt;height:196.7pt;z-index:252147712" coordorigin="1455,3291" coordsize="9285,3934">
            <v:rect id="_x0000_s1321" style="position:absolute;left:3020;top:3396;width:1675;height:330" stroked="f">
              <v:textbox style="mso-next-textbox:#_x0000_s1321" inset="0,0,0,0">
                <w:txbxContent>
                  <w:p w14:paraId="4113EE6A" w14:textId="77777777" w:rsidR="005A1DA7" w:rsidRPr="00A90683" w:rsidRDefault="005A1DA7" w:rsidP="00651630">
                    <w:pPr>
                      <w:spacing w:line="240" w:lineRule="auto"/>
                      <w:jc w:val="center"/>
                      <w:rPr>
                        <w:rFonts w:ascii="Sylfaen" w:hAnsi="Sylfaen"/>
                        <w:sz w:val="20"/>
                      </w:rPr>
                    </w:pPr>
                    <w:r w:rsidRPr="00864C47">
                      <w:rPr>
                        <w:rFonts w:ascii="Sylfaen" w:hAnsi="Sylfaen"/>
                        <w:sz w:val="14"/>
                        <w:szCs w:val="14"/>
                      </w:rPr>
                      <w:t>«</w:t>
                    </w:r>
                    <w:r w:rsidRPr="00864C47">
                      <w:rPr>
                        <w:rFonts w:ascii="Sylfaen" w:hAnsi="Sylfaen"/>
                        <w:sz w:val="16"/>
                        <w:szCs w:val="16"/>
                      </w:rPr>
                      <w:t>Մասնակցություն</w:t>
                    </w:r>
                    <w:r>
                      <w:rPr>
                        <w:rFonts w:ascii="Sylfaen" w:hAnsi="Sylfaen"/>
                        <w:sz w:val="20"/>
                      </w:rPr>
                      <w:t>»</w:t>
                    </w:r>
                  </w:p>
                </w:txbxContent>
              </v:textbox>
            </v:rect>
            <v:rect id="_x0000_s1322" style="position:absolute;left:7770;top:3291;width:1917;height:435" stroked="f">
              <v:textbox style="mso-next-textbox:#_x0000_s1322" inset="0,0,0,0">
                <w:txbxContent>
                  <w:p w14:paraId="1A0D8F29" w14:textId="77777777" w:rsidR="005A1DA7" w:rsidRPr="00A90683" w:rsidRDefault="005A1DA7" w:rsidP="00651630">
                    <w:pPr>
                      <w:spacing w:line="240" w:lineRule="auto"/>
                      <w:jc w:val="center"/>
                      <w:rPr>
                        <w:rFonts w:ascii="Sylfaen" w:hAnsi="Sylfaen"/>
                        <w:sz w:val="20"/>
                      </w:rPr>
                    </w:pPr>
                    <w:r w:rsidRPr="00864C47">
                      <w:rPr>
                        <w:rFonts w:ascii="Sylfaen" w:hAnsi="Sylfaen"/>
                        <w:sz w:val="16"/>
                        <w:szCs w:val="16"/>
                      </w:rPr>
                      <w:t>«Մասնակցություն</w:t>
                    </w:r>
                    <w:r>
                      <w:rPr>
                        <w:rFonts w:ascii="Sylfaen" w:hAnsi="Sylfaen"/>
                        <w:sz w:val="20"/>
                      </w:rPr>
                      <w:t>»</w:t>
                    </w:r>
                  </w:p>
                </w:txbxContent>
              </v:textbox>
            </v:rect>
            <v:rect id="_x0000_s1323" style="position:absolute;left:6898;top:4791;width:1879;height:420" stroked="f">
              <v:textbox style="mso-next-textbox:#_x0000_s1323" inset="0,0,0,0">
                <w:txbxContent>
                  <w:p w14:paraId="68D3A3CC" w14:textId="77777777" w:rsidR="005A1DA7" w:rsidRPr="00864C47" w:rsidRDefault="005A1DA7" w:rsidP="00651630">
                    <w:pPr>
                      <w:spacing w:line="240" w:lineRule="auto"/>
                      <w:jc w:val="center"/>
                      <w:rPr>
                        <w:rFonts w:ascii="Sylfaen" w:hAnsi="Sylfaen"/>
                        <w:sz w:val="20"/>
                        <w:lang w:val="en-US"/>
                      </w:rPr>
                    </w:pPr>
                    <w:r>
                      <w:rPr>
                        <w:rFonts w:ascii="Sylfaen" w:hAnsi="Sylfaen"/>
                        <w:sz w:val="20"/>
                      </w:rPr>
                      <w:t>«</w:t>
                    </w:r>
                    <w:r w:rsidRPr="00864C47">
                      <w:rPr>
                        <w:rFonts w:ascii="Sylfaen" w:hAnsi="Sylfaen"/>
                        <w:sz w:val="16"/>
                        <w:szCs w:val="16"/>
                      </w:rPr>
                      <w:t>Մասնակցություն»</w:t>
                    </w:r>
                  </w:p>
                </w:txbxContent>
              </v:textbox>
            </v:rect>
            <v:rect id="_x0000_s1324" style="position:absolute;left:3834;top:4956;width:1851;height:255" stroked="f">
              <v:textbox style="mso-next-textbox:#_x0000_s1324" inset="0,0,0,0">
                <w:txbxContent>
                  <w:p w14:paraId="19E1AD58" w14:textId="77777777" w:rsidR="005A1DA7" w:rsidRPr="00864C47" w:rsidRDefault="005A1DA7" w:rsidP="00651630">
                    <w:pPr>
                      <w:spacing w:line="240" w:lineRule="auto"/>
                      <w:jc w:val="center"/>
                      <w:rPr>
                        <w:rFonts w:ascii="Sylfaen" w:hAnsi="Sylfaen"/>
                        <w:sz w:val="16"/>
                        <w:szCs w:val="16"/>
                      </w:rPr>
                    </w:pPr>
                    <w:r>
                      <w:rPr>
                        <w:rFonts w:ascii="Sylfaen" w:hAnsi="Sylfaen"/>
                        <w:sz w:val="20"/>
                      </w:rPr>
                      <w:t>«</w:t>
                    </w:r>
                    <w:r w:rsidRPr="00864C47">
                      <w:rPr>
                        <w:rFonts w:ascii="Sylfaen" w:hAnsi="Sylfaen"/>
                        <w:sz w:val="16"/>
                        <w:szCs w:val="16"/>
                      </w:rPr>
                      <w:t>Մասնակցություն»</w:t>
                    </w:r>
                  </w:p>
                </w:txbxContent>
              </v:textbox>
            </v:rect>
            <v:rect id="_x0000_s1325" style="position:absolute;left:9240;top:5436;width:1500;height:255" stroked="f">
              <v:textbox style="mso-next-textbox:#_x0000_s1325" inset="0,0,0,0">
                <w:txbxContent>
                  <w:p w14:paraId="4E9CA204" w14:textId="77777777" w:rsidR="005A1DA7" w:rsidRPr="00864C47" w:rsidRDefault="005A1DA7" w:rsidP="00651630">
                    <w:pPr>
                      <w:spacing w:line="240" w:lineRule="auto"/>
                      <w:jc w:val="center"/>
                      <w:rPr>
                        <w:rFonts w:ascii="Sylfaen" w:hAnsi="Sylfaen"/>
                        <w:sz w:val="16"/>
                        <w:szCs w:val="16"/>
                      </w:rPr>
                    </w:pPr>
                    <w:r w:rsidRPr="00864C47">
                      <w:rPr>
                        <w:rFonts w:ascii="Sylfaen" w:hAnsi="Sylfaen"/>
                        <w:sz w:val="16"/>
                        <w:szCs w:val="16"/>
                      </w:rPr>
                      <w:t>Համակարգող</w:t>
                    </w:r>
                  </w:p>
                </w:txbxContent>
              </v:textbox>
            </v:rect>
            <v:rect id="_x0000_s1326" style="position:absolute;left:1455;top:5346;width:2235;height:788" stroked="f">
              <v:textbox style="mso-next-textbox:#_x0000_s1326" inset="0,0,0,0">
                <w:txbxContent>
                  <w:p w14:paraId="27886B99" w14:textId="77777777" w:rsidR="005A1DA7" w:rsidRPr="00864C47" w:rsidRDefault="005A1DA7" w:rsidP="00651630">
                    <w:pPr>
                      <w:spacing w:line="240" w:lineRule="auto"/>
                      <w:jc w:val="center"/>
                      <w:rPr>
                        <w:rFonts w:ascii="Sylfaen" w:hAnsi="Sylfaen"/>
                        <w:sz w:val="16"/>
                        <w:szCs w:val="16"/>
                      </w:rPr>
                    </w:pPr>
                    <w:r w:rsidRPr="00864C47">
                      <w:rPr>
                        <w:rFonts w:ascii="Sylfaen" w:hAnsi="Sylfaen"/>
                        <w:sz w:val="16"/>
                        <w:szCs w:val="16"/>
                      </w:rPr>
                      <w:t>Տեղեկությունները սպառող</w:t>
                    </w:r>
                  </w:p>
                </w:txbxContent>
              </v:textbox>
            </v:rect>
            <v:rect id="_x0000_s1327" style="position:absolute;left:4200;top:3921;width:4125;height:870" stroked="f">
              <v:textbox style="mso-next-textbox:#_x0000_s1327" inset="0,0,0,0">
                <w:txbxContent>
                  <w:p w14:paraId="589C9EA0" w14:textId="77777777" w:rsidR="005A1DA7" w:rsidRPr="00864C47" w:rsidRDefault="005A1DA7" w:rsidP="00651630">
                    <w:pPr>
                      <w:spacing w:line="240" w:lineRule="auto"/>
                      <w:jc w:val="center"/>
                      <w:rPr>
                        <w:rFonts w:ascii="Sylfaen" w:hAnsi="Sylfaen"/>
                        <w:sz w:val="16"/>
                        <w:szCs w:val="16"/>
                      </w:rPr>
                    </w:pPr>
                    <w:r w:rsidRPr="00864C47">
                      <w:rPr>
                        <w:rFonts w:ascii="Sylfaen" w:hAnsi="Sylfaen"/>
                        <w:sz w:val="16"/>
                        <w:szCs w:val="16"/>
                      </w:rPr>
                      <w:t>Տեղեկատվական փոխգործակցությունը՝ միասնական ռեեստրը ձեւավորելիս եւ վարելիս (P.SP.01.BCV.001)</w:t>
                    </w:r>
                  </w:p>
                </w:txbxContent>
              </v:textbox>
            </v:rect>
            <v:rect id="_x0000_s1328" style="position:absolute;left:3555;top:6561;width:5325;height:664" stroked="f">
              <v:textbox style="mso-next-textbox:#_x0000_s1328" inset="0,0,0,0">
                <w:txbxContent>
                  <w:p w14:paraId="081D40E4" w14:textId="77777777" w:rsidR="005A1DA7" w:rsidRPr="00864C47" w:rsidRDefault="005A1DA7" w:rsidP="00651630">
                    <w:pPr>
                      <w:spacing w:line="240" w:lineRule="auto"/>
                      <w:jc w:val="center"/>
                      <w:rPr>
                        <w:rFonts w:ascii="Sylfaen" w:hAnsi="Sylfaen"/>
                        <w:sz w:val="16"/>
                        <w:szCs w:val="16"/>
                      </w:rPr>
                    </w:pPr>
                    <w:r w:rsidRPr="00864C47">
                      <w:rPr>
                        <w:rFonts w:ascii="Sylfaen" w:hAnsi="Sylfaen"/>
                        <w:sz w:val="16"/>
                        <w:szCs w:val="16"/>
                      </w:rPr>
                      <w:t>Տեղեկատվական փոխգործակցությունը՝ միասնական ռեեստրն օգտագործելիս (P.SP.01.BCV.002)</w:t>
                    </w:r>
                  </w:p>
                </w:txbxContent>
              </v:textbox>
            </v:rect>
          </v:group>
        </w:pict>
      </w:r>
      <w:r w:rsidR="00651630" w:rsidRPr="00420A82">
        <w:rPr>
          <w:rFonts w:ascii="Sylfaen" w:hAnsi="Sylfaen"/>
          <w:noProof/>
          <w:sz w:val="24"/>
          <w:szCs w:val="24"/>
          <w:lang w:val="en-US" w:eastAsia="en-US" w:bidi="ar-SA"/>
        </w:rPr>
        <w:drawing>
          <wp:inline distT="0" distB="0" distL="0" distR="0" wp14:anchorId="5513EFFB" wp14:editId="78EA47D9">
            <wp:extent cx="5891530" cy="2708910"/>
            <wp:effectExtent l="1905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5891530" cy="2708910"/>
                    </a:xfrm>
                    <a:prstGeom prst="rect">
                      <a:avLst/>
                    </a:prstGeom>
                    <a:noFill/>
                    <a:ln w="9525">
                      <a:noFill/>
                      <a:miter lim="800000"/>
                      <a:headEnd/>
                      <a:tailEnd/>
                    </a:ln>
                  </pic:spPr>
                </pic:pic>
              </a:graphicData>
            </a:graphic>
          </wp:inline>
        </w:drawing>
      </w:r>
    </w:p>
    <w:p w14:paraId="71E23520" w14:textId="77777777" w:rsidR="00651630" w:rsidRPr="00420A82" w:rsidRDefault="00651630" w:rsidP="00902B97">
      <w:pPr>
        <w:pStyle w:val="aff4"/>
        <w:rPr>
          <w:rFonts w:cs="Times New Roman"/>
        </w:rPr>
      </w:pPr>
      <w:r w:rsidRPr="00420A82">
        <w:t xml:space="preserve">Նկ. </w:t>
      </w:r>
      <w:r w:rsidR="00D47BA0" w:rsidRPr="00420A82">
        <w:rPr>
          <w:rFonts w:cs="Times New Roman"/>
        </w:rPr>
        <w:fldChar w:fldCharType="begin"/>
      </w:r>
      <w:r w:rsidRPr="00420A82">
        <w:rPr>
          <w:rFonts w:cs="Times New Roman"/>
        </w:rPr>
        <w:instrText xml:space="preserve"> SEQ Рисунок \c </w:instrText>
      </w:r>
      <w:r w:rsidR="00D47BA0" w:rsidRPr="00420A82">
        <w:rPr>
          <w:rFonts w:cs="Times New Roman"/>
        </w:rPr>
        <w:fldChar w:fldCharType="separate"/>
      </w:r>
      <w:r w:rsidRPr="00420A82">
        <w:rPr>
          <w:rFonts w:cs="Times New Roman"/>
          <w:noProof/>
        </w:rPr>
        <w:t>1</w:t>
      </w:r>
      <w:r w:rsidR="00D47BA0" w:rsidRPr="00420A82">
        <w:rPr>
          <w:rFonts w:cs="Times New Roman"/>
        </w:rPr>
        <w:fldChar w:fldCharType="end"/>
      </w:r>
      <w:r w:rsidRPr="00420A82">
        <w:t xml:space="preserve"> Անդամ պետության լիազորված մարմնի և Հանձնաժողովի միջև տեղեկատվական փոխգործակցության կառուցվածքը</w:t>
      </w:r>
    </w:p>
    <w:p w14:paraId="0E1D1213" w14:textId="77777777" w:rsidR="00651630" w:rsidRPr="00420A82" w:rsidRDefault="00651630" w:rsidP="004F05B9">
      <w:pPr>
        <w:widowControl w:val="0"/>
        <w:spacing w:after="160" w:line="360" w:lineRule="auto"/>
        <w:ind w:firstLine="709"/>
        <w:rPr>
          <w:rFonts w:ascii="Sylfaen" w:hAnsi="Sylfaen"/>
          <w:sz w:val="24"/>
          <w:szCs w:val="24"/>
        </w:rPr>
      </w:pPr>
    </w:p>
    <w:p w14:paraId="0C4B29B7" w14:textId="77777777" w:rsidR="00651630" w:rsidRPr="00420A82" w:rsidRDefault="00651630" w:rsidP="004F05B9">
      <w:pPr>
        <w:pStyle w:val="af1"/>
        <w:widowControl w:val="0"/>
        <w:tabs>
          <w:tab w:val="left" w:pos="1134"/>
        </w:tabs>
        <w:spacing w:after="160"/>
        <w:ind w:firstLine="567"/>
        <w:outlineLvl w:val="9"/>
        <w:rPr>
          <w:rFonts w:ascii="Sylfaen" w:hAnsi="Sylfaen"/>
        </w:rPr>
      </w:pPr>
      <w:r w:rsidRPr="00420A82">
        <w:rPr>
          <w:rFonts w:ascii="Sylfaen" w:hAnsi="Sylfaen"/>
        </w:rPr>
        <w:t>8.</w:t>
      </w:r>
      <w:r w:rsidR="00864C47" w:rsidRPr="00864C47">
        <w:rPr>
          <w:rFonts w:ascii="Sylfaen" w:hAnsi="Sylfaen"/>
        </w:rPr>
        <w:tab/>
      </w:r>
      <w:r w:rsidRPr="00420A82">
        <w:rPr>
          <w:rFonts w:ascii="Sylfaen" w:hAnsi="Sylfaen"/>
        </w:rPr>
        <w:t xml:space="preserve">Անդամ պետությունների լիազորված մարմինների և Հանձնաժողովի միջև տեղեկատվական փոխգործակցությունն իրագործվում է ընդհանուր </w:t>
      </w:r>
      <w:r w:rsidRPr="00864C47">
        <w:rPr>
          <w:rFonts w:ascii="Sylfaen" w:hAnsi="Sylfaen"/>
          <w:spacing w:val="-4"/>
        </w:rPr>
        <w:t>գործընթացի շրջանակներում: Ընդհանուր գործընթացի կառուցվածքը սահմանված է Տեղեկատվական</w:t>
      </w:r>
      <w:r w:rsidRPr="00420A82">
        <w:rPr>
          <w:rFonts w:ascii="Sylfaen" w:hAnsi="Sylfaen"/>
        </w:rPr>
        <w:t xml:space="preserve"> փոխգործակցության կանոններով:</w:t>
      </w:r>
    </w:p>
    <w:p w14:paraId="3A8BF78B" w14:textId="77777777" w:rsidR="00864C47" w:rsidRDefault="00651630" w:rsidP="004F05B9">
      <w:pPr>
        <w:pStyle w:val="af1"/>
        <w:widowControl w:val="0"/>
        <w:tabs>
          <w:tab w:val="left" w:pos="1134"/>
        </w:tabs>
        <w:spacing w:after="160"/>
        <w:ind w:firstLine="567"/>
        <w:outlineLvl w:val="9"/>
        <w:rPr>
          <w:rFonts w:ascii="Sylfaen" w:hAnsi="Sylfaen"/>
        </w:rPr>
      </w:pPr>
      <w:r w:rsidRPr="00420A82">
        <w:rPr>
          <w:rFonts w:ascii="Sylfaen" w:hAnsi="Sylfaen"/>
        </w:rPr>
        <w:t>9.</w:t>
      </w:r>
      <w:r w:rsidR="00864C47" w:rsidRPr="00864C47">
        <w:rPr>
          <w:rFonts w:ascii="Sylfaen" w:hAnsi="Sylfaen"/>
        </w:rPr>
        <w:tab/>
      </w:r>
      <w:r w:rsidRPr="00420A82">
        <w:rPr>
          <w:rFonts w:ascii="Sylfaen" w:hAnsi="Sylfaen"/>
        </w:rPr>
        <w:t>Տեղեկատվական փոխգործակցությամբ սահմանվում է ընդհանուր գործընթացի այն տրանզակցիաների կատարման կարգը, որոնցից յուրաքանչյուրը հաղորդագրությունների փոխանակում է՝ ընդհանուր գործընթացի մասնակիցների միջեւ ընդհանուր գործընթացի տեղեկատվական օբյեկտի վիճակների համաժամանակեցման նպատակով։ Յուրաքանչյուր տեղեկատվական փոխգործակցության համար սահմանված են ընդհանուր գործընթացի գործառնությունների և այդ գործառնություններին համապատասխանող տրանզակցիաների միջև փոխադարձ կապերը:</w:t>
      </w:r>
    </w:p>
    <w:p w14:paraId="26A473D4" w14:textId="77777777" w:rsidR="00651630" w:rsidRPr="00420A82" w:rsidRDefault="00651630" w:rsidP="004F05B9">
      <w:pPr>
        <w:pStyle w:val="af1"/>
        <w:widowControl w:val="0"/>
        <w:tabs>
          <w:tab w:val="left" w:pos="1134"/>
        </w:tabs>
        <w:spacing w:after="160"/>
        <w:ind w:firstLine="567"/>
        <w:outlineLvl w:val="9"/>
        <w:rPr>
          <w:rFonts w:ascii="Sylfaen" w:hAnsi="Sylfaen"/>
        </w:rPr>
      </w:pPr>
      <w:r w:rsidRPr="00420A82">
        <w:rPr>
          <w:rFonts w:ascii="Sylfaen" w:hAnsi="Sylfaen"/>
        </w:rPr>
        <w:t>10.</w:t>
      </w:r>
      <w:r w:rsidR="00864C47" w:rsidRPr="00864C47">
        <w:rPr>
          <w:rFonts w:ascii="Sylfaen" w:hAnsi="Sylfaen"/>
        </w:rPr>
        <w:tab/>
      </w:r>
      <w:r w:rsidRPr="00420A82">
        <w:rPr>
          <w:rFonts w:ascii="Sylfaen" w:hAnsi="Sylfaen"/>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w:t>
      </w:r>
      <w:r w:rsidR="00864C47" w:rsidRPr="00864C47">
        <w:rPr>
          <w:rFonts w:ascii="Sylfaen" w:hAnsi="Sylfaen"/>
        </w:rPr>
        <w:t> </w:t>
      </w:r>
      <w:r w:rsidRPr="00420A82">
        <w:rPr>
          <w:rFonts w:ascii="Sylfaen" w:hAnsi="Sylfaen"/>
        </w:rPr>
        <w:t>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կախված ընդհանուր գործընթացի տրանզակցիայի ձևանմուշից։ Հաղորդագրության կազմում տեղեկությունների կառուցվածքը պետք է համապատասխանի Եվրասիական տնտեսական հանձնաժողովի կոլեգիայի 2019 թվականի սեպտեմբերի 2-ի թիվ 148 որոշմամբ հաստատված՝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գործընթացն արտաքին և փոխադարձ առևտրի ինտեգրված տեղեկատվական համակարգի միջոցներով իրագործելու համար օգտագործվող էլեկտրոնային փաստաթղթերի և տեղեկությունների ձևաչափերի ու կառուցվածքների նկարագրությանը (այսուհետ՝ Էլեկտրոնային փաստաթղթերի և տեղեկությունների ձևաչափերի ու կառուցվածքների նկարագրություն)։</w:t>
      </w:r>
    </w:p>
    <w:p w14:paraId="0DFC47D0" w14:textId="77777777" w:rsidR="00651630" w:rsidRPr="00420A82" w:rsidRDefault="00651630" w:rsidP="004F05B9">
      <w:pPr>
        <w:pStyle w:val="af1"/>
        <w:widowControl w:val="0"/>
        <w:tabs>
          <w:tab w:val="left" w:pos="1134"/>
        </w:tabs>
        <w:spacing w:after="160" w:line="336" w:lineRule="auto"/>
        <w:ind w:firstLine="567"/>
        <w:outlineLvl w:val="9"/>
        <w:rPr>
          <w:rFonts w:ascii="Sylfaen" w:hAnsi="Sylfaen"/>
        </w:rPr>
      </w:pPr>
      <w:r w:rsidRPr="00420A82">
        <w:rPr>
          <w:rFonts w:ascii="Sylfaen" w:hAnsi="Sylfaen"/>
        </w:rPr>
        <w:t>11.</w:t>
      </w:r>
      <w:r w:rsidR="00864C47" w:rsidRPr="00864C47">
        <w:rPr>
          <w:rFonts w:ascii="Sylfaen" w:hAnsi="Sylfaen"/>
        </w:rPr>
        <w:tab/>
      </w:r>
      <w:r w:rsidRPr="00420A82">
        <w:rPr>
          <w:rFonts w:ascii="Sylfaen" w:hAnsi="Sylfaen"/>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25BA818" w14:textId="77777777" w:rsidR="00EF0351" w:rsidRPr="0011195B" w:rsidRDefault="00EF0351" w:rsidP="004F05B9">
      <w:pPr>
        <w:pStyle w:val="aff2"/>
        <w:keepNext w:val="0"/>
        <w:keepLines w:val="0"/>
        <w:widowControl w:val="0"/>
        <w:spacing w:after="160" w:line="336" w:lineRule="auto"/>
        <w:ind w:left="567" w:right="566" w:firstLine="0"/>
        <w:outlineLvl w:val="9"/>
        <w:rPr>
          <w:rFonts w:ascii="Sylfaen" w:hAnsi="Sylfaen"/>
          <w:sz w:val="24"/>
          <w:szCs w:val="24"/>
        </w:rPr>
      </w:pPr>
    </w:p>
    <w:p w14:paraId="314C56AB" w14:textId="77777777" w:rsidR="00651630" w:rsidRPr="00864C47" w:rsidRDefault="00651630" w:rsidP="004F05B9">
      <w:pPr>
        <w:pStyle w:val="aff2"/>
        <w:keepNext w:val="0"/>
        <w:keepLines w:val="0"/>
        <w:widowControl w:val="0"/>
        <w:spacing w:after="160" w:line="336" w:lineRule="auto"/>
        <w:ind w:left="567" w:right="566" w:firstLine="0"/>
        <w:outlineLvl w:val="9"/>
        <w:rPr>
          <w:rFonts w:ascii="Sylfaen" w:hAnsi="Sylfaen"/>
          <w:sz w:val="24"/>
          <w:szCs w:val="24"/>
        </w:rPr>
      </w:pPr>
      <w:r w:rsidRPr="00420A82">
        <w:rPr>
          <w:rFonts w:ascii="Sylfaen" w:hAnsi="Sylfaen"/>
          <w:sz w:val="24"/>
          <w:szCs w:val="24"/>
        </w:rPr>
        <w:t xml:space="preserve">V. Տեղեկատվական փոխգործակցությունը՝ ընթացակարգերի </w:t>
      </w:r>
      <w:r w:rsidR="00864C47" w:rsidRPr="00864C47">
        <w:rPr>
          <w:rFonts w:ascii="Sylfaen" w:hAnsi="Sylfaen"/>
          <w:sz w:val="24"/>
          <w:szCs w:val="24"/>
        </w:rPr>
        <w:br/>
      </w:r>
      <w:r w:rsidRPr="00420A82">
        <w:rPr>
          <w:rFonts w:ascii="Sylfaen" w:hAnsi="Sylfaen"/>
          <w:sz w:val="24"/>
          <w:szCs w:val="24"/>
        </w:rPr>
        <w:t>խմբերի շրջանակներում</w:t>
      </w:r>
    </w:p>
    <w:p w14:paraId="58A5AF91" w14:textId="77777777" w:rsidR="00864C47" w:rsidRPr="00864C47" w:rsidRDefault="00864C47" w:rsidP="004F05B9">
      <w:pPr>
        <w:pStyle w:val="aff2"/>
        <w:keepNext w:val="0"/>
        <w:keepLines w:val="0"/>
        <w:widowControl w:val="0"/>
        <w:spacing w:after="160" w:line="336" w:lineRule="auto"/>
        <w:ind w:left="567" w:right="566" w:firstLine="0"/>
        <w:outlineLvl w:val="9"/>
        <w:rPr>
          <w:rFonts w:ascii="Sylfaen" w:hAnsi="Sylfaen"/>
          <w:sz w:val="24"/>
          <w:szCs w:val="24"/>
        </w:rPr>
      </w:pPr>
    </w:p>
    <w:p w14:paraId="674D3885" w14:textId="77777777" w:rsidR="00651630" w:rsidRPr="00420A82" w:rsidRDefault="00651630" w:rsidP="004F05B9">
      <w:pPr>
        <w:pStyle w:val="Heading2"/>
        <w:keepNext w:val="0"/>
        <w:keepLines w:val="0"/>
        <w:widowControl w:val="0"/>
        <w:spacing w:before="0" w:after="160" w:line="336" w:lineRule="auto"/>
        <w:ind w:left="567" w:right="566"/>
        <w:rPr>
          <w:rFonts w:ascii="Sylfaen" w:hAnsi="Sylfaen"/>
          <w:sz w:val="24"/>
          <w:szCs w:val="24"/>
        </w:rPr>
      </w:pPr>
      <w:r w:rsidRPr="00420A82">
        <w:rPr>
          <w:rFonts w:ascii="Sylfaen" w:hAnsi="Sylfaen"/>
          <w:sz w:val="24"/>
          <w:szCs w:val="24"/>
        </w:rPr>
        <w:t>1. Տեղեկատվական փոխգործակցությունը՝ միասնական ռեեստրը ձեւավորելիս եւ վարելիս</w:t>
      </w:r>
    </w:p>
    <w:p w14:paraId="187E4745" w14:textId="77777777" w:rsidR="00651630" w:rsidRPr="004F05B9" w:rsidRDefault="00651630" w:rsidP="004F05B9">
      <w:pPr>
        <w:pStyle w:val="af1"/>
        <w:widowControl w:val="0"/>
        <w:tabs>
          <w:tab w:val="left" w:pos="1134"/>
        </w:tabs>
        <w:spacing w:after="160" w:line="336" w:lineRule="auto"/>
        <w:ind w:firstLine="567"/>
        <w:outlineLvl w:val="9"/>
        <w:rPr>
          <w:rFonts w:ascii="Sylfaen" w:hAnsi="Sylfaen"/>
          <w:spacing w:val="-6"/>
        </w:rPr>
      </w:pPr>
      <w:r w:rsidRPr="00420A82">
        <w:rPr>
          <w:rFonts w:ascii="Sylfaen" w:hAnsi="Sylfaen"/>
        </w:rPr>
        <w:t>12.</w:t>
      </w:r>
      <w:r w:rsidR="00864C47" w:rsidRPr="00864C47">
        <w:rPr>
          <w:rFonts w:ascii="Sylfaen" w:hAnsi="Sylfaen"/>
        </w:rPr>
        <w:tab/>
      </w:r>
      <w:r w:rsidRPr="00420A82">
        <w:rPr>
          <w:rFonts w:ascii="Sylfaen" w:hAnsi="Sylfaen"/>
        </w:rPr>
        <w:t xml:space="preserve">Ընդհանուր գործընթացի տրանզակցիաների կատարման սխեման ներկայացված է </w:t>
      </w:r>
      <w:r w:rsidR="00D47BA0" w:rsidRPr="00420A82">
        <w:rPr>
          <w:rFonts w:ascii="Sylfaen" w:hAnsi="Sylfaen"/>
        </w:rPr>
        <w:fldChar w:fldCharType="begin"/>
      </w:r>
      <w:r w:rsidRPr="00420A82">
        <w:rPr>
          <w:rFonts w:ascii="Sylfaen" w:hAnsi="Sylfaen"/>
        </w:rPr>
        <w:instrText xml:space="preserve"> SEQ Рисунок </w:instrText>
      </w:r>
      <w:r w:rsidR="00D47BA0" w:rsidRPr="00420A82">
        <w:rPr>
          <w:rFonts w:ascii="Sylfaen" w:hAnsi="Sylfaen"/>
        </w:rPr>
        <w:fldChar w:fldCharType="separate"/>
      </w:r>
      <w:r w:rsidRPr="00420A82">
        <w:rPr>
          <w:rFonts w:ascii="Sylfaen" w:hAnsi="Sylfaen"/>
        </w:rPr>
        <w:t>2</w:t>
      </w:r>
      <w:r w:rsidR="00D47BA0" w:rsidRPr="00420A82">
        <w:rPr>
          <w:rFonts w:ascii="Sylfaen" w:hAnsi="Sylfaen"/>
        </w:rPr>
        <w:fldChar w:fldCharType="end"/>
      </w:r>
      <w:r w:rsidRPr="00420A82">
        <w:rPr>
          <w:rFonts w:ascii="Sylfaen" w:hAnsi="Sylfaen"/>
        </w:rPr>
        <w:t xml:space="preserve">-րդ նկարում։ Ընդհանուր գործընթացի յուրաքանչյուր ընթացակարգի համար </w:t>
      </w:r>
      <w:r w:rsidR="00BD6DAC">
        <w:fldChar w:fldCharType="begin"/>
      </w:r>
      <w:r w:rsidR="00BD6DAC">
        <w:instrText xml:space="preserve"> SEQ ВТаблице \* MERGEFORMAT </w:instrText>
      </w:r>
      <w:r w:rsidR="00BD6DAC">
        <w:fldChar w:fldCharType="separate"/>
      </w:r>
      <w:r w:rsidRPr="00420A82">
        <w:rPr>
          <w:rFonts w:ascii="Sylfaen" w:hAnsi="Sylfaen"/>
        </w:rPr>
        <w:t>2</w:t>
      </w:r>
      <w:r w:rsidR="00BD6DAC">
        <w:rPr>
          <w:rFonts w:ascii="Sylfaen" w:hAnsi="Sylfaen"/>
        </w:rPr>
        <w:fldChar w:fldCharType="end"/>
      </w:r>
      <w:r w:rsidRPr="00420A82">
        <w:rPr>
          <w:rFonts w:ascii="Sylfaen" w:hAnsi="Sylfaen"/>
        </w:rPr>
        <w:t xml:space="preserve">-րդ աղյուսակում ներկայացված է ընդհանուր </w:t>
      </w:r>
      <w:r w:rsidRPr="004F05B9">
        <w:rPr>
          <w:rFonts w:ascii="Sylfaen" w:hAnsi="Sylfaen"/>
          <w:spacing w:val="-6"/>
        </w:rPr>
        <w:t>գործընթացի գործառնությունների, տեղեկատվական օբյեկտների միջանկյալ և վերջնական վիճակների ու ընդհանուր գործընթացի տրանզակցիաների միջև կապը։</w:t>
      </w:r>
    </w:p>
    <w:p w14:paraId="3F80ECB2" w14:textId="77777777" w:rsidR="00651630" w:rsidRPr="00420A82" w:rsidRDefault="00BD6DAC" w:rsidP="00A0655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ED33D9A">
          <v:group id="_x0000_s1594" style="position:absolute;left:0;text-align:left;margin-left:71.6pt;margin-top:3.3pt;width:306pt;height:633.65pt;z-index:252162560" coordorigin="2850,1484" coordsize="6120,12673">
            <v:rect id="_x0000_s1330" style="position:absolute;left:6300;top:1484;width:2670;height:196" stroked="f">
              <v:textbox style="mso-next-textbox:#_x0000_s1330" inset="0,0,0,0">
                <w:txbxContent>
                  <w:p w14:paraId="2A32E684" w14:textId="77777777" w:rsidR="005A1DA7" w:rsidRPr="001B70B7" w:rsidRDefault="005A1DA7" w:rsidP="00651630">
                    <w:pPr>
                      <w:spacing w:line="240" w:lineRule="auto"/>
                      <w:jc w:val="center"/>
                      <w:rPr>
                        <w:rFonts w:ascii="Sylfaen" w:hAnsi="Sylfaen"/>
                        <w:sz w:val="16"/>
                      </w:rPr>
                    </w:pPr>
                    <w:r>
                      <w:rPr>
                        <w:rFonts w:ascii="Sylfaen" w:hAnsi="Sylfaen"/>
                        <w:sz w:val="16"/>
                      </w:rPr>
                      <w:t>:Տեղեկությունները սպառող</w:t>
                    </w:r>
                  </w:p>
                </w:txbxContent>
              </v:textbox>
            </v:rect>
            <v:rect id="_x0000_s1331" style="position:absolute;left:2850;top:1484;width:2670;height:196" stroked="f">
              <v:textbox style="mso-next-textbox:#_x0000_s1331" inset="0,0,0,0">
                <w:txbxContent>
                  <w:p w14:paraId="18E4E7A5" w14:textId="77777777" w:rsidR="005A1DA7" w:rsidRPr="001B70B7" w:rsidRDefault="005A1DA7" w:rsidP="00651630">
                    <w:pPr>
                      <w:spacing w:line="240" w:lineRule="auto"/>
                      <w:jc w:val="center"/>
                      <w:rPr>
                        <w:rFonts w:ascii="Sylfaen" w:hAnsi="Sylfaen"/>
                        <w:sz w:val="16"/>
                      </w:rPr>
                    </w:pPr>
                    <w:r>
                      <w:rPr>
                        <w:rFonts w:ascii="Sylfaen" w:hAnsi="Sylfaen"/>
                        <w:sz w:val="16"/>
                      </w:rPr>
                      <w:t>:Համակարգող</w:t>
                    </w:r>
                  </w:p>
                </w:txbxContent>
              </v:textbox>
            </v:rect>
            <v:rect id="_x0000_s1332" style="position:absolute;left:2985;top:1845;width:5250;height:210" stroked="f">
              <v:textbox style="mso-next-textbox:#_x0000_s1332" inset="0,0,0,0">
                <w:txbxContent>
                  <w:p w14:paraId="6858DBDA" w14:textId="77777777" w:rsidR="005A1DA7" w:rsidRPr="001B70B7" w:rsidRDefault="005A1DA7" w:rsidP="00754F4A">
                    <w:pPr>
                      <w:spacing w:line="240" w:lineRule="auto"/>
                      <w:rPr>
                        <w:rFonts w:ascii="Sylfaen" w:hAnsi="Sylfaen"/>
                        <w:sz w:val="16"/>
                      </w:rPr>
                    </w:pPr>
                    <w:r>
                      <w:rPr>
                        <w:rFonts w:ascii="Sylfaen" w:hAnsi="Sylfaen"/>
                        <w:sz w:val="16"/>
                      </w:rPr>
                      <w:t>[որոշում է ընդունվել հայտի հետագա ուսումնասիրման մասին]</w:t>
                    </w:r>
                  </w:p>
                </w:txbxContent>
              </v:textbox>
            </v:rect>
            <v:rect id="_x0000_s1333" style="position:absolute;left:4110;top:2055;width:3660;height:540" stroked="f">
              <v:textbox style="mso-next-textbox:#_x0000_s1333" inset="0,0,0,0">
                <w:txbxContent>
                  <w:p w14:paraId="2CEFFF18" w14:textId="77777777" w:rsidR="005A1DA7" w:rsidRPr="001B70B7" w:rsidRDefault="005A1DA7" w:rsidP="00651630">
                    <w:pPr>
                      <w:spacing w:line="240" w:lineRule="auto"/>
                      <w:jc w:val="center"/>
                      <w:rPr>
                        <w:rFonts w:ascii="Sylfaen" w:hAnsi="Sylfaen"/>
                        <w:sz w:val="16"/>
                      </w:rPr>
                    </w:pPr>
                    <w:r>
                      <w:rPr>
                        <w:rFonts w:ascii="Sylfaen" w:hAnsi="Sylfaen"/>
                        <w:sz w:val="16"/>
                      </w:rPr>
                      <w:t>Հայտի եւ գրանցման ձեւերի ուղարկում՝ ուսումնասիրման համար (P.SP.01TRN.001)</w:t>
                    </w:r>
                  </w:p>
                </w:txbxContent>
              </v:textbox>
            </v:rect>
            <v:rect id="_x0000_s1334" style="position:absolute;left:2985;top:3210;width:5730;height:210" stroked="f">
              <v:textbox style="mso-next-textbox:#_x0000_s1334" inset="0,0,0,0">
                <w:txbxContent>
                  <w:p w14:paraId="155E92CD" w14:textId="77777777" w:rsidR="005A1DA7" w:rsidRPr="00902B97" w:rsidRDefault="005A1DA7" w:rsidP="00754F4A">
                    <w:pPr>
                      <w:spacing w:line="240" w:lineRule="auto"/>
                      <w:rPr>
                        <w:rFonts w:ascii="Sylfaen" w:hAnsi="Sylfaen"/>
                        <w:sz w:val="18"/>
                        <w:szCs w:val="18"/>
                      </w:rPr>
                    </w:pPr>
                    <w:r w:rsidRPr="00902B97">
                      <w:rPr>
                        <w:rFonts w:ascii="Sylfaen" w:hAnsi="Sylfaen"/>
                        <w:sz w:val="18"/>
                        <w:szCs w:val="18"/>
                      </w:rPr>
                      <w:t>[</w:t>
                    </w:r>
                    <w:r w:rsidRPr="00754F4A">
                      <w:rPr>
                        <w:rFonts w:ascii="Sylfaen" w:hAnsi="Sylfaen"/>
                        <w:sz w:val="16"/>
                        <w:szCs w:val="16"/>
                      </w:rPr>
                      <w:t>ստացվել է հայտատուի կողմից հայտը հետ կանչելու վերաբերյալ դիմում]</w:t>
                    </w:r>
                  </w:p>
                  <w:p w14:paraId="68328F92" w14:textId="77777777" w:rsidR="005A1DA7" w:rsidRPr="00D71694" w:rsidRDefault="005A1DA7" w:rsidP="00651630"/>
                </w:txbxContent>
              </v:textbox>
            </v:rect>
            <v:rect id="_x0000_s1335" style="position:absolute;left:4215;top:3555;width:3660;height:410" stroked="f">
              <v:textbox style="mso-next-textbox:#_x0000_s1335" inset="0,0,0,0">
                <w:txbxContent>
                  <w:p w14:paraId="77E60645" w14:textId="77777777" w:rsidR="005A1DA7" w:rsidRPr="001B70B7" w:rsidRDefault="005A1DA7" w:rsidP="00651630">
                    <w:pPr>
                      <w:spacing w:line="240" w:lineRule="auto"/>
                      <w:jc w:val="center"/>
                      <w:rPr>
                        <w:rFonts w:ascii="Sylfaen" w:hAnsi="Sylfaen"/>
                        <w:sz w:val="16"/>
                      </w:rPr>
                    </w:pPr>
                    <w:r w:rsidRPr="007B5D3C">
                      <w:rPr>
                        <w:rFonts w:ascii="Sylfaen" w:hAnsi="Sylfaen"/>
                        <w:sz w:val="16"/>
                      </w:rPr>
                      <w:t>Հայտատուի կողմից հայտը հետ կանչելու մասին տեղեկացում (P.SP.01TRN.001)</w:t>
                    </w:r>
                  </w:p>
                </w:txbxContent>
              </v:textbox>
            </v:rect>
            <v:rect id="_x0000_s1336" style="position:absolute;left:2985;top:4560;width:5250;height:270" stroked="f">
              <v:textbox style="mso-next-textbox:#_x0000_s1336" inset="0,0,0,0">
                <w:txbxContent>
                  <w:p w14:paraId="59BDF73A" w14:textId="77777777" w:rsidR="005A1DA7" w:rsidRPr="009516A0" w:rsidRDefault="005A1DA7" w:rsidP="00754F4A">
                    <w:pPr>
                      <w:spacing w:line="240" w:lineRule="auto"/>
                      <w:rPr>
                        <w:rFonts w:ascii="Sylfaen" w:hAnsi="Sylfaen"/>
                        <w:sz w:val="16"/>
                        <w:szCs w:val="16"/>
                      </w:rPr>
                    </w:pPr>
                    <w:r w:rsidRPr="009516A0">
                      <w:rPr>
                        <w:rFonts w:ascii="Sylfaen" w:hAnsi="Sylfaen"/>
                        <w:sz w:val="16"/>
                        <w:szCs w:val="16"/>
                      </w:rPr>
                      <w:t>[ուղարկվել են հայտն ու գրանցման ձեւերը]</w:t>
                    </w:r>
                  </w:p>
                </w:txbxContent>
              </v:textbox>
            </v:rect>
            <v:rect id="_x0000_s1337" style="position:absolute;left:3795;top:4830;width:4005;height:765" stroked="f">
              <v:textbox style="mso-next-textbox:#_x0000_s1337" inset="0,0,0,0">
                <w:txbxContent>
                  <w:p w14:paraId="23206BE5" w14:textId="77777777" w:rsidR="005A1DA7" w:rsidRPr="009516A0" w:rsidRDefault="005A1DA7" w:rsidP="00651630">
                    <w:pPr>
                      <w:spacing w:line="240" w:lineRule="auto"/>
                      <w:jc w:val="center"/>
                      <w:rPr>
                        <w:sz w:val="16"/>
                        <w:szCs w:val="16"/>
                      </w:rPr>
                    </w:pPr>
                    <w:r w:rsidRPr="009516A0">
                      <w:rPr>
                        <w:rFonts w:ascii="Sylfaen" w:hAnsi="Sylfaen"/>
                        <w:sz w:val="16"/>
                        <w:szCs w:val="16"/>
                      </w:rPr>
                      <w:t>Միասնական ռեեստրում մտավոր սեփականության օբյեկտի ներառումը մերժելու մասին տեղեկատվության ներկայացում (P.SP.01.TRN.0θ3)</w:t>
                    </w:r>
                  </w:p>
                </w:txbxContent>
              </v:textbox>
            </v:rect>
            <v:rect id="_x0000_s1338" style="position:absolute;left:2850;top:5970;width:4860;height:270" stroked="f">
              <v:textbox style="mso-next-textbox:#_x0000_s1338" inset="0,0,0,0">
                <w:txbxContent>
                  <w:p w14:paraId="52E91361" w14:textId="77777777" w:rsidR="005A1DA7" w:rsidRPr="00CD160C" w:rsidRDefault="005A1DA7" w:rsidP="00754F4A">
                    <w:pPr>
                      <w:spacing w:line="240" w:lineRule="auto"/>
                      <w:rPr>
                        <w:rFonts w:ascii="Sylfaen" w:hAnsi="Sylfaen"/>
                        <w:sz w:val="16"/>
                      </w:rPr>
                    </w:pPr>
                    <w:r>
                      <w:rPr>
                        <w:rFonts w:ascii="Sylfaen" w:hAnsi="Sylfaen"/>
                        <w:sz w:val="18"/>
                      </w:rPr>
                      <w:t>[</w:t>
                    </w:r>
                    <w:r w:rsidRPr="009516A0">
                      <w:rPr>
                        <w:rFonts w:ascii="Sylfaen" w:hAnsi="Sylfaen"/>
                        <w:sz w:val="16"/>
                        <w:szCs w:val="16"/>
                      </w:rPr>
                      <w:t>ուղարկվել են հայտն ու գրանցման ձեւերը</w:t>
                    </w:r>
                    <w:r>
                      <w:rPr>
                        <w:rFonts w:ascii="Sylfaen" w:hAnsi="Sylfaen"/>
                        <w:sz w:val="18"/>
                      </w:rPr>
                      <w:t>]</w:t>
                    </w:r>
                  </w:p>
                </w:txbxContent>
              </v:textbox>
            </v:rect>
            <v:rect id="_x0000_s1339" style="position:absolute;left:3285;top:6240;width:4757;height:649" stroked="f">
              <v:textbox style="mso-next-textbox:#_x0000_s1339" inset="0,0,0,0">
                <w:txbxContent>
                  <w:p w14:paraId="6150A9AE" w14:textId="77777777" w:rsidR="005A1DA7" w:rsidRPr="009516A0" w:rsidRDefault="005A1DA7" w:rsidP="00651630">
                    <w:pPr>
                      <w:spacing w:line="240" w:lineRule="auto"/>
                      <w:jc w:val="center"/>
                      <w:rPr>
                        <w:sz w:val="16"/>
                        <w:szCs w:val="16"/>
                      </w:rPr>
                    </w:pPr>
                    <w:r w:rsidRPr="009516A0">
                      <w:rPr>
                        <w:rFonts w:ascii="Sylfaen" w:hAnsi="Sylfaen"/>
                        <w:sz w:val="16"/>
                        <w:szCs w:val="16"/>
                      </w:rPr>
                      <w:t>Միասնական ռեեստրում մտավոր սեփականության օբյեկտը ներառելու հնարավորության մասին տեղեկատվության ներկայացում (P.SP.01.TRN.004)</w:t>
                    </w:r>
                  </w:p>
                </w:txbxContent>
              </v:textbox>
            </v:rect>
            <v:rect id="_x0000_s1340" style="position:absolute;left:3090;top:7275;width:4185;height:390" stroked="f">
              <v:textbox style="mso-next-textbox:#_x0000_s1340" inset="0,0,0,0">
                <w:txbxContent>
                  <w:p w14:paraId="4F9F3EAC" w14:textId="77777777" w:rsidR="005A1DA7" w:rsidRPr="00CD160C" w:rsidRDefault="005A1DA7" w:rsidP="00754F4A">
                    <w:pPr>
                      <w:spacing w:line="240" w:lineRule="auto"/>
                      <w:rPr>
                        <w:rFonts w:ascii="Sylfaen" w:hAnsi="Sylfaen"/>
                        <w:sz w:val="16"/>
                      </w:rPr>
                    </w:pPr>
                    <w:r>
                      <w:rPr>
                        <w:rFonts w:ascii="Sylfaen" w:hAnsi="Sylfaen"/>
                        <w:sz w:val="18"/>
                      </w:rPr>
                      <w:t>[</w:t>
                    </w:r>
                    <w:r w:rsidRPr="009516A0">
                      <w:rPr>
                        <w:rFonts w:ascii="Sylfaen" w:hAnsi="Sylfaen"/>
                        <w:sz w:val="16"/>
                        <w:szCs w:val="16"/>
                      </w:rPr>
                      <w:t>օբյեկտը ներառվել է Միասնական ռեեստրում]</w:t>
                    </w:r>
                    <w:r>
                      <w:rPr>
                        <w:rFonts w:ascii="Sylfaen" w:hAnsi="Sylfaen"/>
                        <w:sz w:val="18"/>
                      </w:rPr>
                      <w:t xml:space="preserve"> </w:t>
                    </w:r>
                  </w:p>
                </w:txbxContent>
              </v:textbox>
            </v:rect>
            <v:rect id="_x0000_s1341" style="position:absolute;left:3585;top:7665;width:4125;height:600" stroked="f">
              <v:textbox style="mso-next-textbox:#_x0000_s1341" inset="0,0,0,0">
                <w:txbxContent>
                  <w:p w14:paraId="0CB4788D" w14:textId="77777777" w:rsidR="005A1DA7" w:rsidRPr="009516A0" w:rsidRDefault="005A1DA7" w:rsidP="00651630">
                    <w:pPr>
                      <w:spacing w:line="240" w:lineRule="auto"/>
                      <w:jc w:val="center"/>
                      <w:rPr>
                        <w:rFonts w:ascii="Sylfaen" w:hAnsi="Sylfaen"/>
                        <w:sz w:val="16"/>
                        <w:szCs w:val="16"/>
                      </w:rPr>
                    </w:pPr>
                    <w:r w:rsidRPr="009516A0">
                      <w:rPr>
                        <w:rFonts w:ascii="Sylfaen" w:hAnsi="Sylfaen"/>
                        <w:color w:val="000000"/>
                        <w:sz w:val="16"/>
                        <w:szCs w:val="16"/>
                      </w:rPr>
                      <w:t>Միասնական ռեեստրում օբյեկտը ներառելու վերաբերյալ ծանուցման ուղարկում (P.SP.01.TRN.005)</w:t>
                    </w:r>
                  </w:p>
                </w:txbxContent>
              </v:textbox>
            </v:rect>
            <v:rect id="_x0000_s1342" style="position:absolute;left:2985;top:8621;width:4890;height:356" stroked="f">
              <v:textbox style="mso-next-textbox:#_x0000_s1342" inset="0,0,0,0">
                <w:txbxContent>
                  <w:p w14:paraId="383437B8" w14:textId="77777777" w:rsidR="005A1DA7" w:rsidRPr="009516A0" w:rsidRDefault="005A1DA7" w:rsidP="00651630">
                    <w:pPr>
                      <w:spacing w:line="240" w:lineRule="auto"/>
                      <w:rPr>
                        <w:sz w:val="14"/>
                        <w:szCs w:val="14"/>
                      </w:rPr>
                    </w:pPr>
                    <w:r w:rsidRPr="009516A0">
                      <w:rPr>
                        <w:rFonts w:ascii="Sylfaen" w:hAnsi="Sylfaen"/>
                        <w:sz w:val="16"/>
                        <w:szCs w:val="16"/>
                      </w:rPr>
                      <w:t>[</w:t>
                    </w:r>
                    <w:r w:rsidRPr="009516A0">
                      <w:rPr>
                        <w:rFonts w:ascii="Sylfaen" w:hAnsi="Sylfaen"/>
                        <w:sz w:val="14"/>
                        <w:szCs w:val="14"/>
                      </w:rPr>
                      <w:t>Միասնական ռեեստրում կատարվել են փոփոխություններ (լրացումներ)]</w:t>
                    </w:r>
                  </w:p>
                </w:txbxContent>
              </v:textbox>
            </v:rect>
            <v:rect id="_x0000_s1343" style="position:absolute;left:3975;top:8977;width:3735;height:766" stroked="f">
              <v:textbox style="mso-next-textbox:#_x0000_s1343" inset="0,0,0,0">
                <w:txbxContent>
                  <w:p w14:paraId="30198602" w14:textId="77777777" w:rsidR="005A1DA7" w:rsidRPr="009516A0" w:rsidRDefault="005A1DA7" w:rsidP="00651630">
                    <w:pPr>
                      <w:spacing w:line="240" w:lineRule="auto"/>
                      <w:jc w:val="center"/>
                      <w:rPr>
                        <w:sz w:val="16"/>
                        <w:szCs w:val="16"/>
                      </w:rPr>
                    </w:pPr>
                    <w:r w:rsidRPr="009516A0">
                      <w:rPr>
                        <w:rFonts w:ascii="Sylfaen" w:hAnsi="Sylfaen"/>
                        <w:color w:val="000000"/>
                        <w:sz w:val="16"/>
                        <w:szCs w:val="16"/>
                      </w:rPr>
                      <w:t>Միասնական ռեեստրում փոփոխություններ (լրացումներ) կատարելու վերաբերյալ ծանուցման ուղարկում (P.SP.01.TRN.006</w:t>
                    </w:r>
                  </w:p>
                </w:txbxContent>
              </v:textbox>
            </v:rect>
            <v:rect id="_x0000_s1344" style="position:absolute;left:2985;top:10043;width:4290;height:318" stroked="f">
              <v:textbox style="mso-next-textbox:#_x0000_s1344" inset="0,0,0,0">
                <w:txbxContent>
                  <w:p w14:paraId="770181CE" w14:textId="77777777" w:rsidR="005A1DA7" w:rsidRPr="009516A0" w:rsidRDefault="005A1DA7" w:rsidP="00651630">
                    <w:pPr>
                      <w:spacing w:line="240" w:lineRule="auto"/>
                      <w:rPr>
                        <w:rFonts w:ascii="Sylfaen" w:hAnsi="Sylfaen"/>
                        <w:sz w:val="16"/>
                        <w:szCs w:val="16"/>
                      </w:rPr>
                    </w:pPr>
                    <w:r w:rsidRPr="009516A0">
                      <w:rPr>
                        <w:rFonts w:ascii="Sylfaen" w:hAnsi="Sylfaen"/>
                        <w:sz w:val="16"/>
                        <w:szCs w:val="16"/>
                      </w:rPr>
                      <w:t>[պաշտպանության ժամկետը երկարաձգվել է]</w:t>
                    </w:r>
                  </w:p>
                </w:txbxContent>
              </v:textbox>
            </v:rect>
            <v:rect id="_x0000_s1345" style="position:absolute;left:4110;top:10361;width:3600;height:617" stroked="f">
              <v:textbox style="mso-next-textbox:#_x0000_s1345" inset="0,0,0,0">
                <w:txbxContent>
                  <w:p w14:paraId="45955F35" w14:textId="77777777" w:rsidR="005A1DA7" w:rsidRPr="009516A0" w:rsidRDefault="005A1DA7" w:rsidP="00651630">
                    <w:pPr>
                      <w:spacing w:line="240" w:lineRule="auto"/>
                      <w:jc w:val="center"/>
                      <w:rPr>
                        <w:rFonts w:ascii="Sylfaen" w:hAnsi="Sylfaen"/>
                        <w:sz w:val="16"/>
                        <w:szCs w:val="16"/>
                      </w:rPr>
                    </w:pPr>
                    <w:r w:rsidRPr="009516A0">
                      <w:rPr>
                        <w:rFonts w:ascii="Sylfaen" w:hAnsi="Sylfaen"/>
                        <w:sz w:val="16"/>
                        <w:szCs w:val="16"/>
                      </w:rPr>
                      <w:t>Պաշտպանության ժամկետը երկարաձգելու վերաբերյալ ծանուցում (P.SP.01.TRN.007)</w:t>
                    </w:r>
                  </w:p>
                </w:txbxContent>
              </v:textbox>
            </v:rect>
            <v:rect id="_x0000_s1346" style="position:absolute;left:2985;top:11426;width:3315;height:300" stroked="f">
              <v:textbox style="mso-next-textbox:#_x0000_s1346" inset="0,0,0,0">
                <w:txbxContent>
                  <w:p w14:paraId="5466C6A7" w14:textId="77777777" w:rsidR="005A1DA7" w:rsidRPr="00D71694" w:rsidRDefault="005A1DA7" w:rsidP="00651630">
                    <w:pPr>
                      <w:spacing w:line="240" w:lineRule="auto"/>
                      <w:rPr>
                        <w:rFonts w:ascii="Sylfaen" w:hAnsi="Sylfaen"/>
                        <w:sz w:val="16"/>
                        <w:szCs w:val="16"/>
                      </w:rPr>
                    </w:pPr>
                    <w:r>
                      <w:rPr>
                        <w:rFonts w:ascii="Sylfaen" w:hAnsi="Sylfaen"/>
                        <w:sz w:val="18"/>
                      </w:rPr>
                      <w:t>[</w:t>
                    </w:r>
                    <w:r w:rsidRPr="00D71694">
                      <w:rPr>
                        <w:rFonts w:ascii="Sylfaen" w:hAnsi="Sylfaen"/>
                        <w:sz w:val="16"/>
                        <w:szCs w:val="16"/>
                      </w:rPr>
                      <w:t>օբյեկտը հանվել է միասնակա</w:t>
                    </w:r>
                    <w:r>
                      <w:rPr>
                        <w:rFonts w:ascii="Sylfaen" w:hAnsi="Sylfaen"/>
                        <w:sz w:val="16"/>
                        <w:szCs w:val="16"/>
                      </w:rPr>
                      <w:t>ն</w:t>
                    </w:r>
                    <w:r>
                      <w:rPr>
                        <w:rFonts w:ascii="Sylfaen" w:hAnsi="Sylfaen"/>
                        <w:sz w:val="16"/>
                        <w:szCs w:val="16"/>
                        <w:lang w:val="en-US"/>
                      </w:rPr>
                      <w:t xml:space="preserve"> </w:t>
                    </w:r>
                    <w:r w:rsidRPr="00D71694">
                      <w:rPr>
                        <w:rFonts w:ascii="Sylfaen" w:hAnsi="Sylfaen"/>
                        <w:sz w:val="16"/>
                        <w:szCs w:val="16"/>
                      </w:rPr>
                      <w:t>ռեեստրից]</w:t>
                    </w:r>
                  </w:p>
                </w:txbxContent>
              </v:textbox>
            </v:rect>
            <v:rect id="_x0000_s1347" style="position:absolute;left:3868;top:11726;width:3932;height:690" stroked="f">
              <v:textbox style="mso-next-textbox:#_x0000_s1347" inset="0,0,0,0">
                <w:txbxContent>
                  <w:p w14:paraId="7985DA6B" w14:textId="77777777" w:rsidR="005A1DA7" w:rsidRPr="009516A0" w:rsidRDefault="005A1DA7" w:rsidP="00651630">
                    <w:pPr>
                      <w:spacing w:line="240" w:lineRule="auto"/>
                      <w:jc w:val="center"/>
                      <w:rPr>
                        <w:rFonts w:ascii="Sylfaen" w:hAnsi="Sylfaen"/>
                        <w:sz w:val="16"/>
                        <w:szCs w:val="16"/>
                      </w:rPr>
                    </w:pPr>
                    <w:r w:rsidRPr="009516A0">
                      <w:rPr>
                        <w:rFonts w:ascii="Sylfaen" w:hAnsi="Sylfaen"/>
                        <w:color w:val="000000"/>
                        <w:sz w:val="16"/>
                        <w:szCs w:val="16"/>
                      </w:rPr>
                      <w:t>Օբյեկտը միասնական ռեեստրից հանելու</w:t>
                    </w:r>
                    <w:r w:rsidRPr="009516A0">
                      <w:rPr>
                        <w:rFonts w:ascii="Sylfaen" w:hAnsi="Sylfaen"/>
                        <w:color w:val="000000"/>
                        <w:sz w:val="16"/>
                        <w:szCs w:val="16"/>
                        <w:lang w:val="en-US"/>
                      </w:rPr>
                      <w:t xml:space="preserve"> </w:t>
                    </w:r>
                    <w:r w:rsidRPr="009516A0">
                      <w:rPr>
                        <w:rFonts w:ascii="Sylfaen" w:hAnsi="Sylfaen"/>
                        <w:color w:val="000000"/>
                        <w:sz w:val="16"/>
                        <w:szCs w:val="16"/>
                      </w:rPr>
                      <w:t>վերաբերյալ ծանուցման ուղարկում (P.SP.01.TRN.008)</w:t>
                    </w:r>
                  </w:p>
                </w:txbxContent>
              </v:textbox>
            </v:rect>
            <v:rect id="_x0000_s1348" style="position:absolute;left:2985;top:12923;width:5985;height:577" stroked="f">
              <v:textbox style="mso-next-textbox:#_x0000_s1348" inset="0,0,0,0">
                <w:txbxContent>
                  <w:p w14:paraId="2255E3C2" w14:textId="77777777" w:rsidR="005A1DA7" w:rsidRPr="009516A0" w:rsidRDefault="005A1DA7" w:rsidP="00651630">
                    <w:pPr>
                      <w:rPr>
                        <w:sz w:val="14"/>
                        <w:szCs w:val="14"/>
                      </w:rPr>
                    </w:pPr>
                    <w:r>
                      <w:rPr>
                        <w:rFonts w:ascii="Sylfaen" w:hAnsi="Sylfaen"/>
                        <w:sz w:val="16"/>
                      </w:rPr>
                      <w:t>[</w:t>
                    </w:r>
                    <w:r w:rsidRPr="009516A0">
                      <w:rPr>
                        <w:rFonts w:ascii="Sylfaen" w:hAnsi="Sylfaen"/>
                        <w:sz w:val="14"/>
                        <w:szCs w:val="14"/>
                      </w:rPr>
                      <w:t>ապրանքների շրջանառությանը վերաբերող տեղեկությունների մեջ կատարվել են փոփոխություններ (լրացումներ)]</w:t>
                    </w:r>
                  </w:p>
                </w:txbxContent>
              </v:textbox>
            </v:rect>
            <v:rect id="_x0000_s1349" style="position:absolute;left:3720;top:13500;width:4696;height:657" stroked="f">
              <v:textbox style="mso-next-textbox:#_x0000_s1349" inset="0,0,0,0">
                <w:txbxContent>
                  <w:p w14:paraId="69263CDA" w14:textId="77777777" w:rsidR="005A1DA7" w:rsidRPr="009516A0" w:rsidRDefault="005A1DA7" w:rsidP="00651630">
                    <w:pPr>
                      <w:spacing w:line="240" w:lineRule="auto"/>
                      <w:jc w:val="center"/>
                      <w:rPr>
                        <w:rFonts w:eastAsia="Times New Roman"/>
                        <w:sz w:val="16"/>
                        <w:szCs w:val="16"/>
                      </w:rPr>
                    </w:pPr>
                    <w:r w:rsidRPr="009516A0">
                      <w:rPr>
                        <w:rFonts w:ascii="Sylfaen" w:hAnsi="Sylfaen"/>
                        <w:color w:val="000000"/>
                        <w:sz w:val="16"/>
                        <w:szCs w:val="16"/>
                      </w:rPr>
                      <w:t>Ապրանքների շրջանառությանը վերաբերող տեղեկությունների մեջ փոփոխություններ (լրացումներ) կատարելու վերաբերյալ ծանուցման</w:t>
                    </w:r>
                    <w:r>
                      <w:rPr>
                        <w:rFonts w:ascii="Sylfaen" w:hAnsi="Sylfaen"/>
                        <w:color w:val="000000"/>
                        <w:sz w:val="18"/>
                      </w:rPr>
                      <w:t xml:space="preserve"> </w:t>
                    </w:r>
                    <w:r w:rsidRPr="009516A0">
                      <w:rPr>
                        <w:rFonts w:ascii="Sylfaen" w:hAnsi="Sylfaen"/>
                        <w:color w:val="000000"/>
                        <w:sz w:val="16"/>
                        <w:szCs w:val="16"/>
                      </w:rPr>
                      <w:t>ուղարկում (P.SP.01.T'RN.009)</w:t>
                    </w:r>
                  </w:p>
                </w:txbxContent>
              </v:textbox>
            </v:rect>
          </v:group>
        </w:pict>
      </w:r>
      <w:r w:rsidR="00864C47" w:rsidRPr="00420A82">
        <w:rPr>
          <w:rFonts w:ascii="Sylfaen" w:hAnsi="Sylfaen"/>
          <w:sz w:val="24"/>
          <w:szCs w:val="24"/>
        </w:rPr>
        <w:object w:dxaOrig="9970" w:dyaOrig="18403" w14:anchorId="18EF1A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75pt;height:645pt" o:ole="">
            <v:imagedata r:id="rId28" o:title=""/>
          </v:shape>
          <o:OLEObject Type="Embed" ProgID="Visio.Drawing.11" ShapeID="_x0000_i1025" DrawAspect="Content" ObjectID="_1719839031" r:id="rId29"/>
        </w:object>
      </w:r>
    </w:p>
    <w:p w14:paraId="50053F35" w14:textId="77777777" w:rsidR="00651630" w:rsidRPr="00864C47" w:rsidRDefault="00651630" w:rsidP="00902B97">
      <w:pPr>
        <w:pStyle w:val="aff4"/>
        <w:rPr>
          <w:rFonts w:cs="Times New Roman"/>
        </w:rPr>
      </w:pPr>
      <w:r w:rsidRPr="00864C47">
        <w:t xml:space="preserve">Նկ. </w:t>
      </w:r>
      <w:r w:rsidR="00D47BA0" w:rsidRPr="00864C47">
        <w:rPr>
          <w:rFonts w:cs="Times New Roman"/>
        </w:rPr>
        <w:fldChar w:fldCharType="begin"/>
      </w:r>
      <w:r w:rsidRPr="00864C47">
        <w:rPr>
          <w:rFonts w:cs="Times New Roman"/>
        </w:rPr>
        <w:instrText xml:space="preserve"> SEQ Рисунок \c </w:instrText>
      </w:r>
      <w:r w:rsidR="00D47BA0" w:rsidRPr="00864C47">
        <w:rPr>
          <w:rFonts w:cs="Times New Roman"/>
        </w:rPr>
        <w:fldChar w:fldCharType="separate"/>
      </w:r>
      <w:r w:rsidRPr="00864C47">
        <w:rPr>
          <w:rFonts w:cs="Times New Roman"/>
          <w:noProof/>
        </w:rPr>
        <w:t>2</w:t>
      </w:r>
      <w:r w:rsidR="00D47BA0" w:rsidRPr="00864C47">
        <w:rPr>
          <w:rFonts w:cs="Times New Roman"/>
        </w:rPr>
        <w:fldChar w:fldCharType="end"/>
      </w:r>
      <w:r w:rsidRPr="00864C47">
        <w:t xml:space="preserve"> Միասնական ռեեստրը ձեւավորելիս եւ վարելիս ընդհանուր գործընթացի տրանզակցիաների կատարման սխեման</w:t>
      </w:r>
    </w:p>
    <w:p w14:paraId="7456A639" w14:textId="77777777" w:rsidR="00651630" w:rsidRPr="00420A82" w:rsidRDefault="00651630" w:rsidP="00A06554">
      <w:pPr>
        <w:widowControl w:val="0"/>
        <w:spacing w:after="160" w:line="360" w:lineRule="auto"/>
        <w:rPr>
          <w:rFonts w:ascii="Sylfaen" w:hAnsi="Sylfaen"/>
          <w:sz w:val="24"/>
          <w:szCs w:val="24"/>
        </w:rPr>
        <w:sectPr w:rsidR="00651630" w:rsidRPr="00420A82" w:rsidSect="00EF30E7">
          <w:type w:val="nextColumn"/>
          <w:pgSz w:w="11907" w:h="16840" w:code="9"/>
          <w:pgMar w:top="1418" w:right="1418" w:bottom="1418" w:left="1418" w:header="709" w:footer="709" w:gutter="0"/>
          <w:pgNumType w:start="1"/>
          <w:cols w:space="708"/>
          <w:titlePg/>
          <w:docGrid w:linePitch="408"/>
        </w:sectPr>
      </w:pPr>
    </w:p>
    <w:p w14:paraId="3B33CDF8" w14:textId="77777777" w:rsidR="00651630" w:rsidRPr="00420A82" w:rsidRDefault="00651630" w:rsidP="00A06554">
      <w:pPr>
        <w:pStyle w:val="aff"/>
        <w:keepNext w:val="0"/>
        <w:widowControl w:val="0"/>
        <w:spacing w:after="160" w:line="360" w:lineRule="auto"/>
        <w:jc w:val="right"/>
        <w:rPr>
          <w:rFonts w:ascii="Sylfaen" w:hAnsi="Sylfaen"/>
          <w:sz w:val="24"/>
          <w:szCs w:val="24"/>
        </w:rPr>
      </w:pPr>
      <w:r w:rsidRPr="00420A82">
        <w:rPr>
          <w:rFonts w:ascii="Sylfaen" w:hAnsi="Sylfaen"/>
          <w:sz w:val="24"/>
          <w:szCs w:val="24"/>
        </w:rPr>
        <w:t xml:space="preserve">Աղյուսակ </w:t>
      </w:r>
      <w:r w:rsidR="00BD6DAC">
        <w:fldChar w:fldCharType="begin"/>
      </w:r>
      <w:r w:rsidR="00BD6DAC">
        <w:instrText xml:space="preserve"> SEQ ВТаблице \c \* MERGEFORMAT </w:instrText>
      </w:r>
      <w:r w:rsidR="00BD6DAC">
        <w:fldChar w:fldCharType="separate"/>
      </w:r>
      <w:r w:rsidRPr="00420A82">
        <w:rPr>
          <w:rFonts w:ascii="Sylfaen" w:hAnsi="Sylfaen"/>
          <w:noProof/>
          <w:sz w:val="24"/>
          <w:szCs w:val="24"/>
        </w:rPr>
        <w:t>2</w:t>
      </w:r>
      <w:r w:rsidR="00BD6DAC">
        <w:rPr>
          <w:rFonts w:ascii="Sylfaen" w:hAnsi="Sylfaen"/>
          <w:noProof/>
          <w:sz w:val="24"/>
          <w:szCs w:val="24"/>
        </w:rPr>
        <w:fldChar w:fldCharType="end"/>
      </w:r>
    </w:p>
    <w:p w14:paraId="4D718746"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Միասնական ռեեստրը ձեւավորելիս եւ վարելիս ընդհանուր գործընթացի տրանզակցիաների ցանկը</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889"/>
        <w:gridCol w:w="3213"/>
        <w:gridCol w:w="2256"/>
        <w:gridCol w:w="3007"/>
        <w:gridCol w:w="2346"/>
      </w:tblGrid>
      <w:tr w:rsidR="00651630" w:rsidRPr="007F6652" w14:paraId="5D06CF4A" w14:textId="77777777" w:rsidTr="009516A0">
        <w:trPr>
          <w:tblHeader/>
        </w:trPr>
        <w:tc>
          <w:tcPr>
            <w:tcW w:w="1134" w:type="dxa"/>
            <w:vAlign w:val="center"/>
          </w:tcPr>
          <w:p w14:paraId="175F5CA7"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Համարը՝ ը/կ</w:t>
            </w:r>
          </w:p>
        </w:tc>
        <w:tc>
          <w:tcPr>
            <w:tcW w:w="2889" w:type="dxa"/>
            <w:vAlign w:val="center"/>
          </w:tcPr>
          <w:p w14:paraId="40722C70"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Նախաձեռնողի կողմից կատարվող գործառնությունը</w:t>
            </w:r>
          </w:p>
        </w:tc>
        <w:tc>
          <w:tcPr>
            <w:tcW w:w="3213" w:type="dxa"/>
            <w:tcMar>
              <w:top w:w="85" w:type="dxa"/>
              <w:bottom w:w="85" w:type="dxa"/>
            </w:tcMar>
            <w:vAlign w:val="center"/>
          </w:tcPr>
          <w:p w14:paraId="771FA03F"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Ընդհանուր գործընթացի տեղեկատվական օբյեկտի միջանկյալ վիճակը</w:t>
            </w:r>
          </w:p>
        </w:tc>
        <w:tc>
          <w:tcPr>
            <w:tcW w:w="2256" w:type="dxa"/>
            <w:tcMar>
              <w:top w:w="85" w:type="dxa"/>
              <w:bottom w:w="85" w:type="dxa"/>
            </w:tcMar>
            <w:vAlign w:val="center"/>
          </w:tcPr>
          <w:p w14:paraId="13538FBE"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Ռեսպոնդենտի կողմից կատարվող գործառնությունը</w:t>
            </w:r>
          </w:p>
        </w:tc>
        <w:tc>
          <w:tcPr>
            <w:tcW w:w="3007" w:type="dxa"/>
            <w:tcMar>
              <w:top w:w="85" w:type="dxa"/>
              <w:bottom w:w="85" w:type="dxa"/>
            </w:tcMar>
            <w:vAlign w:val="center"/>
          </w:tcPr>
          <w:p w14:paraId="07BE336F"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Ընդհանուր գործընթացի տեղեկատվական օբյեկտի վերջնական վիճակը</w:t>
            </w:r>
          </w:p>
        </w:tc>
        <w:tc>
          <w:tcPr>
            <w:tcW w:w="2346" w:type="dxa"/>
            <w:tcMar>
              <w:top w:w="85" w:type="dxa"/>
              <w:bottom w:w="85" w:type="dxa"/>
            </w:tcMar>
            <w:vAlign w:val="center"/>
          </w:tcPr>
          <w:p w14:paraId="26C7E0C6"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Ընդհանուր գործընթացի տրանզակցիան</w:t>
            </w:r>
          </w:p>
        </w:tc>
      </w:tr>
      <w:tr w:rsidR="00651630" w:rsidRPr="007F6652" w14:paraId="158A2CA3" w14:textId="77777777" w:rsidTr="009516A0">
        <w:trPr>
          <w:tblHeader/>
        </w:trPr>
        <w:tc>
          <w:tcPr>
            <w:tcW w:w="1134" w:type="dxa"/>
            <w:vAlign w:val="center"/>
          </w:tcPr>
          <w:p w14:paraId="694B2F09"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1</w:t>
            </w:r>
          </w:p>
        </w:tc>
        <w:tc>
          <w:tcPr>
            <w:tcW w:w="2889" w:type="dxa"/>
            <w:vAlign w:val="center"/>
          </w:tcPr>
          <w:p w14:paraId="04584E5B"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2</w:t>
            </w:r>
          </w:p>
        </w:tc>
        <w:tc>
          <w:tcPr>
            <w:tcW w:w="3213" w:type="dxa"/>
            <w:tcMar>
              <w:top w:w="85" w:type="dxa"/>
              <w:bottom w:w="85" w:type="dxa"/>
            </w:tcMar>
            <w:vAlign w:val="center"/>
          </w:tcPr>
          <w:p w14:paraId="4AC2A39E"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3</w:t>
            </w:r>
          </w:p>
        </w:tc>
        <w:tc>
          <w:tcPr>
            <w:tcW w:w="2256" w:type="dxa"/>
            <w:tcMar>
              <w:top w:w="85" w:type="dxa"/>
              <w:bottom w:w="85" w:type="dxa"/>
            </w:tcMar>
            <w:vAlign w:val="center"/>
          </w:tcPr>
          <w:p w14:paraId="280BC4D5"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4</w:t>
            </w:r>
          </w:p>
        </w:tc>
        <w:tc>
          <w:tcPr>
            <w:tcW w:w="3007" w:type="dxa"/>
            <w:tcMar>
              <w:top w:w="85" w:type="dxa"/>
              <w:bottom w:w="85" w:type="dxa"/>
            </w:tcMar>
            <w:vAlign w:val="center"/>
          </w:tcPr>
          <w:p w14:paraId="668AF073"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5</w:t>
            </w:r>
          </w:p>
        </w:tc>
        <w:tc>
          <w:tcPr>
            <w:tcW w:w="2346" w:type="dxa"/>
            <w:tcMar>
              <w:top w:w="85" w:type="dxa"/>
              <w:bottom w:w="85" w:type="dxa"/>
            </w:tcMar>
            <w:vAlign w:val="center"/>
          </w:tcPr>
          <w:p w14:paraId="7B375A25"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6</w:t>
            </w:r>
          </w:p>
        </w:tc>
      </w:tr>
      <w:tr w:rsidR="00651630" w:rsidRPr="007F6652" w14:paraId="605D39F1" w14:textId="77777777" w:rsidTr="009516A0">
        <w:tc>
          <w:tcPr>
            <w:tcW w:w="1134" w:type="dxa"/>
            <w:tcMar>
              <w:top w:w="85" w:type="dxa"/>
              <w:bottom w:w="85" w:type="dxa"/>
            </w:tcMar>
          </w:tcPr>
          <w:p w14:paraId="70DF31F8"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1</w:t>
            </w:r>
          </w:p>
        </w:tc>
        <w:tc>
          <w:tcPr>
            <w:tcW w:w="13711" w:type="dxa"/>
            <w:gridSpan w:val="5"/>
          </w:tcPr>
          <w:p w14:paraId="3D8CDF3F" w14:textId="77777777" w:rsidR="00651630" w:rsidRPr="007F6652" w:rsidRDefault="00651630" w:rsidP="00A06554">
            <w:pPr>
              <w:pStyle w:val="aff1"/>
              <w:widowControl w:val="0"/>
              <w:spacing w:after="120" w:line="240" w:lineRule="auto"/>
              <w:jc w:val="center"/>
              <w:rPr>
                <w:rFonts w:ascii="Sylfaen" w:hAnsi="Sylfaen" w:cs="Times New Roman"/>
                <w:sz w:val="20"/>
              </w:rPr>
            </w:pPr>
            <w:r w:rsidRPr="007F6652">
              <w:rPr>
                <w:rFonts w:ascii="Sylfaen" w:hAnsi="Sylfaen"/>
                <w:sz w:val="20"/>
              </w:rPr>
              <w:t>Միասնական ռեեստրում մտավոր սեփականության օբյեկտների ներառում (P.SP.01.PRC.</w:t>
            </w:r>
            <w:r w:rsidR="00D47BA0" w:rsidRPr="007F6652">
              <w:rPr>
                <w:rFonts w:ascii="Sylfaen" w:hAnsi="Sylfaen" w:cs="Times New Roman"/>
                <w:sz w:val="20"/>
              </w:rPr>
              <w:fldChar w:fldCharType="begin"/>
            </w:r>
            <w:r w:rsidRPr="007F6652">
              <w:rPr>
                <w:rFonts w:ascii="Sylfaen" w:hAnsi="Sylfaen" w:cs="Times New Roman"/>
                <w:sz w:val="20"/>
              </w:rPr>
              <w:instrText xml:space="preserve"> SEQ НомерПроцедуры \r 1 \# "000" \* MERGEFORMAT  \* MERGEFORMAT </w:instrText>
            </w:r>
            <w:r w:rsidR="00D47BA0" w:rsidRPr="007F6652">
              <w:rPr>
                <w:rFonts w:ascii="Sylfaen" w:hAnsi="Sylfaen" w:cs="Times New Roman"/>
                <w:sz w:val="20"/>
              </w:rPr>
              <w:fldChar w:fldCharType="separate"/>
            </w:r>
            <w:r w:rsidRPr="007F6652">
              <w:rPr>
                <w:rFonts w:ascii="Sylfaen" w:hAnsi="Sylfaen" w:cs="Times New Roman"/>
                <w:noProof/>
                <w:sz w:val="20"/>
              </w:rPr>
              <w:t>001</w:t>
            </w:r>
            <w:r w:rsidR="00D47BA0" w:rsidRPr="007F6652">
              <w:rPr>
                <w:rFonts w:ascii="Sylfaen" w:hAnsi="Sylfaen" w:cs="Times New Roman"/>
                <w:sz w:val="20"/>
              </w:rPr>
              <w:fldChar w:fldCharType="end"/>
            </w:r>
            <w:r w:rsidRPr="007F6652">
              <w:rPr>
                <w:rFonts w:ascii="Sylfaen" w:hAnsi="Sylfaen"/>
                <w:sz w:val="20"/>
              </w:rPr>
              <w:t>)</w:t>
            </w:r>
          </w:p>
        </w:tc>
      </w:tr>
      <w:tr w:rsidR="00651630" w:rsidRPr="007F6652" w14:paraId="76969E6B" w14:textId="77777777" w:rsidTr="009516A0">
        <w:tc>
          <w:tcPr>
            <w:tcW w:w="1134" w:type="dxa"/>
            <w:tcMar>
              <w:top w:w="85" w:type="dxa"/>
              <w:bottom w:w="85" w:type="dxa"/>
            </w:tcMar>
          </w:tcPr>
          <w:p w14:paraId="7384CC62"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1.1</w:t>
            </w:r>
          </w:p>
        </w:tc>
        <w:tc>
          <w:tcPr>
            <w:tcW w:w="2889" w:type="dxa"/>
            <w:tcMar>
              <w:top w:w="85" w:type="dxa"/>
              <w:bottom w:w="85" w:type="dxa"/>
            </w:tcMar>
          </w:tcPr>
          <w:p w14:paraId="48A1B2C7"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Հայտի եւ գրանցման ձեւերի ուղարկում՝ լիազորված մարմնի կողմից ուսումնասիրման համար (P.SP.01.OPR.006)։</w:t>
            </w:r>
          </w:p>
          <w:p w14:paraId="7E545AC6"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Հայտի եւ գրանցման ձեւերի ընդունման ու մշակման վերաբերյալ ծանուցման ստացում (P.SP.01.OPR.008)</w:t>
            </w:r>
          </w:p>
        </w:tc>
        <w:tc>
          <w:tcPr>
            <w:tcW w:w="3213" w:type="dxa"/>
            <w:tcMar>
              <w:top w:w="85" w:type="dxa"/>
              <w:bottom w:w="85" w:type="dxa"/>
            </w:tcMar>
          </w:tcPr>
          <w:p w14:paraId="052B6002"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 եւ գրանցման ձեւեր (P.SP.01.BEN.001)՝ ուղարկվել են հայտի մասին տեղեկություններ</w:t>
            </w:r>
          </w:p>
        </w:tc>
        <w:tc>
          <w:tcPr>
            <w:tcW w:w="2256" w:type="dxa"/>
            <w:tcMar>
              <w:top w:w="85" w:type="dxa"/>
              <w:bottom w:w="85" w:type="dxa"/>
            </w:tcMar>
          </w:tcPr>
          <w:p w14:paraId="6C0EECCA"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հայտի եւ գրանցման ձեւերի ընդունում եւ մշակում՝ լիազորված մարմնում (P.SP.01.OPR.007)</w:t>
            </w:r>
          </w:p>
        </w:tc>
        <w:tc>
          <w:tcPr>
            <w:tcW w:w="3007" w:type="dxa"/>
            <w:tcMar>
              <w:top w:w="85" w:type="dxa"/>
              <w:bottom w:w="85" w:type="dxa"/>
            </w:tcMar>
          </w:tcPr>
          <w:p w14:paraId="139EE6D7"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 xml:space="preserve">հայտ եւ գրանցման ձեւեր (P.SP.01.BEN.001)՝ հայտի մասին տեղեկությունները մշակվել են </w:t>
            </w:r>
          </w:p>
        </w:tc>
        <w:tc>
          <w:tcPr>
            <w:tcW w:w="2346" w:type="dxa"/>
            <w:tcMar>
              <w:top w:w="85" w:type="dxa"/>
              <w:bottom w:w="85" w:type="dxa"/>
            </w:tcMar>
          </w:tcPr>
          <w:p w14:paraId="520A777C" w14:textId="77777777" w:rsidR="00651630" w:rsidRPr="007F6652" w:rsidRDefault="00651630" w:rsidP="00A06554">
            <w:pPr>
              <w:pStyle w:val="a5"/>
              <w:widowControl w:val="0"/>
              <w:spacing w:after="120" w:line="240" w:lineRule="auto"/>
              <w:jc w:val="left"/>
              <w:rPr>
                <w:rFonts w:ascii="Sylfaen" w:hAnsi="Sylfaen"/>
                <w:sz w:val="20"/>
                <w:highlight w:val="yellow"/>
              </w:rPr>
            </w:pPr>
            <w:r w:rsidRPr="007F6652">
              <w:rPr>
                <w:rFonts w:ascii="Sylfaen" w:hAnsi="Sylfaen"/>
                <w:sz w:val="20"/>
              </w:rPr>
              <w:t>հայտի եւ գրանցման ձեւերի ուղարկում՝ ուսումնասիրման համար (P.SP.01.TRN.</w:t>
            </w:r>
            <w:r w:rsidR="00D47BA0" w:rsidRPr="007F6652">
              <w:rPr>
                <w:rFonts w:ascii="Sylfaen" w:hAnsi="Sylfaen"/>
                <w:sz w:val="20"/>
              </w:rPr>
              <w:fldChar w:fldCharType="begin"/>
            </w:r>
            <w:r w:rsidRPr="007F6652">
              <w:rPr>
                <w:rFonts w:ascii="Sylfaen" w:hAnsi="Sylfaen"/>
                <w:sz w:val="20"/>
              </w:rPr>
              <w:instrText xml:space="preserve"> SEQ НомерТранзвТабл \r 1 \# "000" \* MERGEFORMAT </w:instrText>
            </w:r>
            <w:r w:rsidR="00D47BA0" w:rsidRPr="007F6652">
              <w:rPr>
                <w:rFonts w:ascii="Sylfaen" w:hAnsi="Sylfaen"/>
                <w:sz w:val="20"/>
              </w:rPr>
              <w:fldChar w:fldCharType="separate"/>
            </w:r>
            <w:r w:rsidRPr="007F6652">
              <w:rPr>
                <w:rFonts w:ascii="Sylfaen" w:hAnsi="Sylfaen"/>
                <w:noProof/>
                <w:sz w:val="20"/>
              </w:rPr>
              <w:t>001</w:t>
            </w:r>
            <w:r w:rsidR="00D47BA0" w:rsidRPr="007F6652">
              <w:rPr>
                <w:rFonts w:ascii="Sylfaen" w:hAnsi="Sylfaen"/>
                <w:sz w:val="20"/>
              </w:rPr>
              <w:fldChar w:fldCharType="end"/>
            </w:r>
            <w:r w:rsidRPr="007F6652">
              <w:rPr>
                <w:rFonts w:ascii="Sylfaen" w:hAnsi="Sylfaen"/>
                <w:sz w:val="20"/>
              </w:rPr>
              <w:t>)</w:t>
            </w:r>
          </w:p>
        </w:tc>
      </w:tr>
      <w:tr w:rsidR="00651630" w:rsidRPr="007F6652" w14:paraId="772A610D" w14:textId="77777777" w:rsidTr="009516A0">
        <w:tc>
          <w:tcPr>
            <w:tcW w:w="1134" w:type="dxa"/>
            <w:tcMar>
              <w:top w:w="85" w:type="dxa"/>
              <w:bottom w:w="85" w:type="dxa"/>
            </w:tcMar>
          </w:tcPr>
          <w:p w14:paraId="0B486EED"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1..2</w:t>
            </w:r>
          </w:p>
        </w:tc>
        <w:tc>
          <w:tcPr>
            <w:tcW w:w="2889" w:type="dxa"/>
            <w:tcMar>
              <w:top w:w="85" w:type="dxa"/>
              <w:bottom w:w="85" w:type="dxa"/>
            </w:tcMar>
          </w:tcPr>
          <w:p w14:paraId="74D43DE8"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Հայտը հետ կանչելու մասին լիազորված մարմնի տեղեկացում (P.SP.01.OPR.010)։</w:t>
            </w:r>
          </w:p>
          <w:p w14:paraId="0D57D5E2"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Հայտը հետ կանչելու մասին տեղեկություններ ստանալու վերաբերյալ ծանուցման ընդունում (P.SP.01.OPR.012)</w:t>
            </w:r>
          </w:p>
        </w:tc>
        <w:tc>
          <w:tcPr>
            <w:tcW w:w="3213" w:type="dxa"/>
            <w:tcMar>
              <w:top w:w="85" w:type="dxa"/>
              <w:bottom w:w="85" w:type="dxa"/>
            </w:tcMar>
          </w:tcPr>
          <w:p w14:paraId="7DB50874"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 եւ գրանցման ձեւեր (P.SP.01.BEN.001)՝ ուղարկվել են հայտը հետ կանչելու մասին տեղեկություններ</w:t>
            </w:r>
          </w:p>
        </w:tc>
        <w:tc>
          <w:tcPr>
            <w:tcW w:w="2256" w:type="dxa"/>
            <w:tcMar>
              <w:top w:w="85" w:type="dxa"/>
              <w:bottom w:w="85" w:type="dxa"/>
            </w:tcMar>
          </w:tcPr>
          <w:p w14:paraId="251243AD"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հայտը հետ կանչելու մասին տեղեկությունների ստացում (P.SP.01.OPR.011)</w:t>
            </w:r>
          </w:p>
        </w:tc>
        <w:tc>
          <w:tcPr>
            <w:tcW w:w="3007" w:type="dxa"/>
            <w:tcMar>
              <w:top w:w="85" w:type="dxa"/>
              <w:bottom w:w="85" w:type="dxa"/>
            </w:tcMar>
          </w:tcPr>
          <w:p w14:paraId="48BB0F4D"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 եւ գրանցման ձեւեր (P.SP.01.BEN.001)՝ հայտը հետ կանչելու մասին տեղեկություններն ստացվել են</w:t>
            </w:r>
          </w:p>
        </w:tc>
        <w:tc>
          <w:tcPr>
            <w:tcW w:w="2346" w:type="dxa"/>
            <w:tcMar>
              <w:top w:w="85" w:type="dxa"/>
              <w:bottom w:w="85" w:type="dxa"/>
            </w:tcMar>
          </w:tcPr>
          <w:p w14:paraId="4B46D371"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հայտատուի կողմից հայտը հետ կանչելու մասին տեղեկացում (P.SP.01TRN.001</w:t>
            </w:r>
            <w:r w:rsidR="00D47BA0" w:rsidRPr="007F6652">
              <w:rPr>
                <w:rFonts w:ascii="Sylfaen" w:hAnsi="Sylfaen"/>
                <w:sz w:val="20"/>
              </w:rPr>
              <w:fldChar w:fldCharType="begin"/>
            </w:r>
            <w:r w:rsidRPr="007F6652">
              <w:rPr>
                <w:rFonts w:ascii="Sylfaen" w:hAnsi="Sylfaen"/>
                <w:sz w:val="20"/>
              </w:rPr>
              <w:instrText xml:space="preserve"> SEQ НомерТранзвТабл  \# "000" \* MERGEFORMAT  \* MERGEFORMAT </w:instrText>
            </w:r>
            <w:r w:rsidR="00D47BA0" w:rsidRPr="007F6652">
              <w:rPr>
                <w:rFonts w:ascii="Sylfaen" w:hAnsi="Sylfaen"/>
                <w:sz w:val="20"/>
              </w:rPr>
              <w:fldChar w:fldCharType="separate"/>
            </w:r>
            <w:r w:rsidRPr="007F6652">
              <w:rPr>
                <w:rFonts w:ascii="Sylfaen" w:hAnsi="Sylfaen"/>
                <w:noProof/>
                <w:sz w:val="20"/>
              </w:rPr>
              <w:t>002</w:t>
            </w:r>
            <w:r w:rsidR="00D47BA0" w:rsidRPr="007F6652">
              <w:rPr>
                <w:rFonts w:ascii="Sylfaen" w:hAnsi="Sylfaen"/>
                <w:sz w:val="20"/>
              </w:rPr>
              <w:fldChar w:fldCharType="end"/>
            </w:r>
            <w:r w:rsidRPr="007F6652">
              <w:rPr>
                <w:rFonts w:ascii="Sylfaen" w:hAnsi="Sylfaen"/>
                <w:sz w:val="20"/>
              </w:rPr>
              <w:t>)</w:t>
            </w:r>
          </w:p>
        </w:tc>
      </w:tr>
      <w:tr w:rsidR="00651630" w:rsidRPr="007F6652" w14:paraId="588DC6D8" w14:textId="77777777" w:rsidTr="009516A0">
        <w:tc>
          <w:tcPr>
            <w:tcW w:w="1134" w:type="dxa"/>
            <w:tcMar>
              <w:top w:w="85" w:type="dxa"/>
              <w:bottom w:w="85" w:type="dxa"/>
            </w:tcMar>
          </w:tcPr>
          <w:p w14:paraId="2FDA291C"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1.3</w:t>
            </w:r>
          </w:p>
        </w:tc>
        <w:tc>
          <w:tcPr>
            <w:tcW w:w="2889" w:type="dxa"/>
            <w:tcMar>
              <w:top w:w="85" w:type="dxa"/>
              <w:bottom w:w="85" w:type="dxa"/>
            </w:tcMar>
          </w:tcPr>
          <w:p w14:paraId="5F67D489" w14:textId="77777777" w:rsidR="00651630" w:rsidRPr="007F6652" w:rsidRDefault="00651630" w:rsidP="009516A0">
            <w:pPr>
              <w:pStyle w:val="a5"/>
              <w:widowControl w:val="0"/>
              <w:spacing w:line="240" w:lineRule="auto"/>
              <w:jc w:val="left"/>
              <w:rPr>
                <w:rFonts w:ascii="Sylfaen" w:hAnsi="Sylfaen"/>
                <w:sz w:val="20"/>
              </w:rPr>
            </w:pPr>
            <w:r w:rsidRPr="007F6652">
              <w:rPr>
                <w:rFonts w:ascii="Sylfaen" w:hAnsi="Sylfaen"/>
                <w:sz w:val="20"/>
              </w:rPr>
              <w:t>Հայտի եւ գրանցման ձեւերի մեջ պարունակվող տեղեկությունների ստուգում՝ լիազորված մարմնի կողմից</w:t>
            </w:r>
            <w:r w:rsidR="00420A82" w:rsidRPr="007F6652">
              <w:rPr>
                <w:rFonts w:ascii="Sylfaen" w:hAnsi="Sylfaen"/>
                <w:sz w:val="20"/>
              </w:rPr>
              <w:t xml:space="preserve"> </w:t>
            </w:r>
            <w:r w:rsidRPr="007F6652">
              <w:rPr>
                <w:rFonts w:ascii="Sylfaen" w:hAnsi="Sylfaen"/>
                <w:sz w:val="20"/>
              </w:rPr>
              <w:t>(P.SP.01.OPR.013)։</w:t>
            </w:r>
          </w:p>
          <w:p w14:paraId="2D5182E8" w14:textId="77777777" w:rsidR="00651630" w:rsidRPr="007F6652" w:rsidRDefault="00651630" w:rsidP="009516A0">
            <w:pPr>
              <w:pStyle w:val="a5"/>
              <w:widowControl w:val="0"/>
              <w:spacing w:line="240" w:lineRule="auto"/>
              <w:jc w:val="left"/>
              <w:rPr>
                <w:rFonts w:ascii="Sylfaen" w:hAnsi="Sylfaen"/>
                <w:sz w:val="20"/>
              </w:rPr>
            </w:pPr>
            <w:r w:rsidRPr="007F6652">
              <w:rPr>
                <w:rFonts w:ascii="Sylfaen" w:hAnsi="Sylfaen"/>
                <w:sz w:val="20"/>
              </w:rPr>
              <w:t>Ծանուցման ստացում և մշակում (P.SP.01.OPR.015)</w:t>
            </w:r>
          </w:p>
        </w:tc>
        <w:tc>
          <w:tcPr>
            <w:tcW w:w="3213" w:type="dxa"/>
            <w:tcMar>
              <w:top w:w="85" w:type="dxa"/>
              <w:bottom w:w="85" w:type="dxa"/>
            </w:tcMar>
          </w:tcPr>
          <w:p w14:paraId="2B17D0C7" w14:textId="77777777" w:rsidR="00651630" w:rsidRPr="007F6652" w:rsidDel="00474B41"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 եւ գրանցման ձեւեր (P.SP.01.BEN.001)՝ ներառման մերժումն ուղարկվել է</w:t>
            </w:r>
          </w:p>
        </w:tc>
        <w:tc>
          <w:tcPr>
            <w:tcW w:w="2256" w:type="dxa"/>
            <w:tcMar>
              <w:top w:w="85" w:type="dxa"/>
              <w:bottom w:w="85" w:type="dxa"/>
            </w:tcMar>
          </w:tcPr>
          <w:p w14:paraId="4BB13B9B"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հայտի եւ գրանցման ձեւերի ստուգման արդյունքներով տեղեկությունների ստացում եւ մշակում՝ լիազորված մարմնի կողմից</w:t>
            </w:r>
            <w:r w:rsidR="00420A82" w:rsidRPr="007F6652">
              <w:rPr>
                <w:rFonts w:ascii="Sylfaen" w:hAnsi="Sylfaen"/>
                <w:sz w:val="20"/>
              </w:rPr>
              <w:t xml:space="preserve"> </w:t>
            </w:r>
            <w:r w:rsidRPr="007F6652">
              <w:rPr>
                <w:rFonts w:ascii="Sylfaen" w:hAnsi="Sylfaen"/>
                <w:sz w:val="20"/>
              </w:rPr>
              <w:t>(P.SP.01.OPR.014)</w:t>
            </w:r>
          </w:p>
        </w:tc>
        <w:tc>
          <w:tcPr>
            <w:tcW w:w="3007" w:type="dxa"/>
            <w:tcMar>
              <w:top w:w="85" w:type="dxa"/>
              <w:bottom w:w="85" w:type="dxa"/>
            </w:tcMar>
          </w:tcPr>
          <w:p w14:paraId="694896ED"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 եւ գրանցման ձեւեր (P.SP.01.BEN.001)՝ ներառման մերժումն ստացվել է</w:t>
            </w:r>
          </w:p>
        </w:tc>
        <w:tc>
          <w:tcPr>
            <w:tcW w:w="2346" w:type="dxa"/>
            <w:tcMar>
              <w:top w:w="85" w:type="dxa"/>
              <w:bottom w:w="85" w:type="dxa"/>
            </w:tcMar>
          </w:tcPr>
          <w:p w14:paraId="20D2F856"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ռեեստրում մտավոր սեփականության օբյեկտի ներառումը մերժելու մասին տեղեկատվության ներկայացում (P.SP.01.TRN.</w:t>
            </w:r>
            <w:r w:rsidR="00D47BA0" w:rsidRPr="007F6652">
              <w:rPr>
                <w:rFonts w:ascii="Sylfaen" w:hAnsi="Sylfaen"/>
                <w:sz w:val="20"/>
              </w:rPr>
              <w:fldChar w:fldCharType="begin"/>
            </w:r>
            <w:r w:rsidRPr="007F6652">
              <w:rPr>
                <w:rFonts w:ascii="Sylfaen" w:hAnsi="Sylfaen"/>
                <w:sz w:val="20"/>
              </w:rPr>
              <w:instrText xml:space="preserve"> SEQ НомерТранзвТабл  \# "000" \* MERGEFORMAT  \* MERGEFORMAT </w:instrText>
            </w:r>
            <w:r w:rsidR="00D47BA0" w:rsidRPr="007F6652">
              <w:rPr>
                <w:rFonts w:ascii="Sylfaen" w:hAnsi="Sylfaen"/>
                <w:sz w:val="20"/>
              </w:rPr>
              <w:fldChar w:fldCharType="separate"/>
            </w:r>
            <w:r w:rsidRPr="007F6652">
              <w:rPr>
                <w:rFonts w:ascii="Sylfaen" w:hAnsi="Sylfaen"/>
                <w:noProof/>
                <w:sz w:val="20"/>
              </w:rPr>
              <w:t>003</w:t>
            </w:r>
            <w:r w:rsidR="00D47BA0" w:rsidRPr="007F6652">
              <w:rPr>
                <w:rFonts w:ascii="Sylfaen" w:hAnsi="Sylfaen"/>
                <w:sz w:val="20"/>
              </w:rPr>
              <w:fldChar w:fldCharType="end"/>
            </w:r>
            <w:r w:rsidRPr="007F6652">
              <w:rPr>
                <w:rFonts w:ascii="Sylfaen" w:hAnsi="Sylfaen"/>
                <w:sz w:val="20"/>
              </w:rPr>
              <w:t xml:space="preserve">) </w:t>
            </w:r>
          </w:p>
        </w:tc>
      </w:tr>
      <w:tr w:rsidR="00651630" w:rsidRPr="007F6652" w14:paraId="5564D0EA" w14:textId="77777777" w:rsidTr="009516A0">
        <w:tc>
          <w:tcPr>
            <w:tcW w:w="1134" w:type="dxa"/>
            <w:tcMar>
              <w:top w:w="85" w:type="dxa"/>
              <w:bottom w:w="85" w:type="dxa"/>
            </w:tcMar>
          </w:tcPr>
          <w:p w14:paraId="521230DF"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1.4</w:t>
            </w:r>
          </w:p>
        </w:tc>
        <w:tc>
          <w:tcPr>
            <w:tcW w:w="2889" w:type="dxa"/>
            <w:tcMar>
              <w:top w:w="85" w:type="dxa"/>
              <w:bottom w:w="85" w:type="dxa"/>
            </w:tcMar>
          </w:tcPr>
          <w:p w14:paraId="1EE9C423" w14:textId="77777777" w:rsidR="00651630" w:rsidRPr="007F6652" w:rsidRDefault="00651630" w:rsidP="009516A0">
            <w:pPr>
              <w:pStyle w:val="a5"/>
              <w:widowControl w:val="0"/>
              <w:spacing w:line="240" w:lineRule="auto"/>
              <w:jc w:val="left"/>
              <w:rPr>
                <w:rFonts w:ascii="Sylfaen" w:hAnsi="Sylfaen"/>
                <w:sz w:val="20"/>
              </w:rPr>
            </w:pPr>
            <w:r w:rsidRPr="007F6652">
              <w:rPr>
                <w:rFonts w:ascii="Sylfaen" w:hAnsi="Sylfaen"/>
                <w:sz w:val="20"/>
              </w:rPr>
              <w:t>Հայտի եւ գրանցման ձեւերի մեջ պարունակվող տեղեկությունների ստուգում՝</w:t>
            </w:r>
            <w:r w:rsidR="00420A82" w:rsidRPr="007F6652">
              <w:rPr>
                <w:rFonts w:ascii="Sylfaen" w:hAnsi="Sylfaen"/>
                <w:sz w:val="20"/>
              </w:rPr>
              <w:t xml:space="preserve"> </w:t>
            </w:r>
            <w:r w:rsidRPr="007F6652">
              <w:rPr>
                <w:rFonts w:ascii="Sylfaen" w:hAnsi="Sylfaen"/>
                <w:sz w:val="20"/>
              </w:rPr>
              <w:t>լիազորված մարմնի կողմից (P.SP.01.OPR.013)։</w:t>
            </w:r>
          </w:p>
          <w:p w14:paraId="0916467D" w14:textId="77777777" w:rsidR="00651630" w:rsidRPr="007F6652" w:rsidRDefault="00651630" w:rsidP="009516A0">
            <w:pPr>
              <w:pStyle w:val="a5"/>
              <w:widowControl w:val="0"/>
              <w:spacing w:line="240" w:lineRule="auto"/>
              <w:jc w:val="left"/>
              <w:rPr>
                <w:rFonts w:ascii="Sylfaen" w:hAnsi="Sylfaen"/>
                <w:sz w:val="20"/>
              </w:rPr>
            </w:pPr>
            <w:r w:rsidRPr="007F6652">
              <w:rPr>
                <w:rFonts w:ascii="Sylfaen" w:hAnsi="Sylfaen"/>
                <w:sz w:val="20"/>
              </w:rPr>
              <w:t>Ծանուցման ստացում և մշակում (P.SP.01.OPR.015)</w:t>
            </w:r>
          </w:p>
        </w:tc>
        <w:tc>
          <w:tcPr>
            <w:tcW w:w="3213" w:type="dxa"/>
            <w:tcMar>
              <w:top w:w="85" w:type="dxa"/>
              <w:bottom w:w="85" w:type="dxa"/>
            </w:tcMar>
          </w:tcPr>
          <w:p w14:paraId="369ADFBC" w14:textId="77777777" w:rsidR="00651630" w:rsidRPr="007F6652" w:rsidDel="00474B41"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 եւ գրանցման ձեւեր (P.SP.01.BEN.001)՝ ներառման հնարավորության վերաբերյալ ծանուցումն ուղարկվել է։</w:t>
            </w:r>
          </w:p>
        </w:tc>
        <w:tc>
          <w:tcPr>
            <w:tcW w:w="2256" w:type="dxa"/>
            <w:tcMar>
              <w:top w:w="85" w:type="dxa"/>
              <w:bottom w:w="85" w:type="dxa"/>
            </w:tcMar>
          </w:tcPr>
          <w:p w14:paraId="6E85FD38"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հայտի եւ գրանցման ձեւերի ստուգման արդյունքներով տեղեկությունների ստացում եւ մշակում՝ լիազորված մարմնի կողմից</w:t>
            </w:r>
            <w:r w:rsidR="00420A82" w:rsidRPr="007F6652">
              <w:rPr>
                <w:rFonts w:ascii="Sylfaen" w:hAnsi="Sylfaen"/>
                <w:sz w:val="20"/>
              </w:rPr>
              <w:t xml:space="preserve"> </w:t>
            </w:r>
            <w:r w:rsidRPr="007F6652">
              <w:rPr>
                <w:rFonts w:ascii="Sylfaen" w:hAnsi="Sylfaen"/>
                <w:sz w:val="20"/>
              </w:rPr>
              <w:t>(P.SP.01.OPR.014)</w:t>
            </w:r>
          </w:p>
        </w:tc>
        <w:tc>
          <w:tcPr>
            <w:tcW w:w="3007" w:type="dxa"/>
            <w:tcMar>
              <w:top w:w="85" w:type="dxa"/>
              <w:bottom w:w="85" w:type="dxa"/>
            </w:tcMar>
          </w:tcPr>
          <w:p w14:paraId="255049F4"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հայտ եւ գրանցման ձեւեր (P.SP.01.BEN.001)՝ ներառման հնարավորության վերաբերյալ ծանուցումն ստացվել է</w:t>
            </w:r>
          </w:p>
        </w:tc>
        <w:tc>
          <w:tcPr>
            <w:tcW w:w="2346" w:type="dxa"/>
            <w:tcMar>
              <w:top w:w="85" w:type="dxa"/>
              <w:bottom w:w="85" w:type="dxa"/>
            </w:tcMar>
          </w:tcPr>
          <w:p w14:paraId="1431CBD1"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ռեեստրում մտավոր սեփականության օբյեկտը ներառելու հնարավորության մասին տեղեկատվության ներկայացում (P.SP.01.TRN.</w:t>
            </w:r>
            <w:r w:rsidR="00D47BA0" w:rsidRPr="007F6652">
              <w:rPr>
                <w:rFonts w:ascii="Sylfaen" w:hAnsi="Sylfaen"/>
                <w:sz w:val="20"/>
              </w:rPr>
              <w:fldChar w:fldCharType="begin"/>
            </w:r>
            <w:r w:rsidRPr="007F6652">
              <w:rPr>
                <w:rFonts w:ascii="Sylfaen" w:hAnsi="Sylfaen"/>
                <w:sz w:val="20"/>
              </w:rPr>
              <w:instrText xml:space="preserve"> SEQ НомерТранзвТабл  \# "000" \* MERGEFORMAT  \* MERGEFORMAT </w:instrText>
            </w:r>
            <w:r w:rsidR="00D47BA0" w:rsidRPr="007F6652">
              <w:rPr>
                <w:rFonts w:ascii="Sylfaen" w:hAnsi="Sylfaen"/>
                <w:sz w:val="20"/>
              </w:rPr>
              <w:fldChar w:fldCharType="separate"/>
            </w:r>
            <w:r w:rsidRPr="007F6652">
              <w:rPr>
                <w:rFonts w:ascii="Sylfaen" w:hAnsi="Sylfaen"/>
                <w:noProof/>
                <w:sz w:val="20"/>
              </w:rPr>
              <w:t>004</w:t>
            </w:r>
            <w:r w:rsidR="00D47BA0" w:rsidRPr="007F6652">
              <w:rPr>
                <w:rFonts w:ascii="Sylfaen" w:hAnsi="Sylfaen"/>
                <w:sz w:val="20"/>
              </w:rPr>
              <w:fldChar w:fldCharType="end"/>
            </w:r>
            <w:r w:rsidRPr="007F6652">
              <w:rPr>
                <w:rFonts w:ascii="Sylfaen" w:hAnsi="Sylfaen"/>
                <w:sz w:val="20"/>
              </w:rPr>
              <w:t>)</w:t>
            </w:r>
          </w:p>
        </w:tc>
      </w:tr>
      <w:tr w:rsidR="00651630" w:rsidRPr="007F6652" w14:paraId="4D8A1970" w14:textId="77777777" w:rsidTr="009516A0">
        <w:tc>
          <w:tcPr>
            <w:tcW w:w="1134" w:type="dxa"/>
            <w:tcMar>
              <w:top w:w="85" w:type="dxa"/>
              <w:bottom w:w="85" w:type="dxa"/>
            </w:tcMar>
          </w:tcPr>
          <w:p w14:paraId="17AF7F7F"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1.5</w:t>
            </w:r>
          </w:p>
        </w:tc>
        <w:tc>
          <w:tcPr>
            <w:tcW w:w="2889" w:type="dxa"/>
            <w:tcMar>
              <w:top w:w="85" w:type="dxa"/>
              <w:bottom w:w="85" w:type="dxa"/>
            </w:tcMar>
          </w:tcPr>
          <w:p w14:paraId="42BAE07C" w14:textId="77777777" w:rsidR="00651630" w:rsidRPr="007F6652" w:rsidRDefault="00651630" w:rsidP="009516A0">
            <w:pPr>
              <w:pStyle w:val="a5"/>
              <w:widowControl w:val="0"/>
              <w:spacing w:line="240" w:lineRule="auto"/>
              <w:jc w:val="left"/>
              <w:rPr>
                <w:rFonts w:ascii="Sylfaen" w:hAnsi="Sylfaen"/>
                <w:sz w:val="20"/>
              </w:rPr>
            </w:pPr>
            <w:r w:rsidRPr="007F6652">
              <w:rPr>
                <w:rFonts w:ascii="Sylfaen" w:hAnsi="Sylfaen"/>
                <w:sz w:val="20"/>
              </w:rPr>
              <w:t>Միասնական ռեեստրում օբյեկտը ներառելու վերաբերյալ ծանուցման ուղարկում լիազորված մարմին (P.SP.01.OPR.023)։</w:t>
            </w:r>
          </w:p>
          <w:p w14:paraId="1642DB7A" w14:textId="77777777" w:rsidR="00651630" w:rsidRPr="007F6652" w:rsidRDefault="00651630" w:rsidP="009516A0">
            <w:pPr>
              <w:pStyle w:val="a5"/>
              <w:widowControl w:val="0"/>
              <w:spacing w:line="240" w:lineRule="auto"/>
              <w:jc w:val="left"/>
              <w:rPr>
                <w:rFonts w:ascii="Sylfaen" w:hAnsi="Sylfaen"/>
                <w:sz w:val="20"/>
              </w:rPr>
            </w:pPr>
            <w:r w:rsidRPr="007F6652">
              <w:rPr>
                <w:rFonts w:ascii="Sylfaen" w:hAnsi="Sylfaen"/>
                <w:sz w:val="20"/>
              </w:rPr>
              <w:t>Ծանուցումը մշակելու մասին հաստատման ստացում (P.SP.01.OPR.025)</w:t>
            </w:r>
          </w:p>
        </w:tc>
        <w:tc>
          <w:tcPr>
            <w:tcW w:w="3213" w:type="dxa"/>
            <w:tcMar>
              <w:top w:w="85" w:type="dxa"/>
              <w:bottom w:w="85" w:type="dxa"/>
            </w:tcMar>
          </w:tcPr>
          <w:p w14:paraId="1DEA966A"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 (P.SP.01.BEN.002)՝ օբյեկտի ներառման վերաբերյալ ծանուցումն ուղարկվել է</w:t>
            </w:r>
          </w:p>
        </w:tc>
        <w:tc>
          <w:tcPr>
            <w:tcW w:w="2256" w:type="dxa"/>
            <w:tcMar>
              <w:top w:w="85" w:type="dxa"/>
              <w:bottom w:w="85" w:type="dxa"/>
            </w:tcMar>
          </w:tcPr>
          <w:p w14:paraId="4B9911BC"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ռեեստրում օբյեկտի ներառման վերաբերյալ ծանուցման ստացում (P.SP.01.OPR.024)</w:t>
            </w:r>
          </w:p>
        </w:tc>
        <w:tc>
          <w:tcPr>
            <w:tcW w:w="3007" w:type="dxa"/>
            <w:tcMar>
              <w:top w:w="85" w:type="dxa"/>
              <w:bottom w:w="85" w:type="dxa"/>
            </w:tcMar>
          </w:tcPr>
          <w:p w14:paraId="4A4A4019"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 (P.SP.01.BEN.002)՝ օբյեկտը ներառելու վերաբերյալ ծանուցումն ստացվել է</w:t>
            </w:r>
          </w:p>
        </w:tc>
        <w:tc>
          <w:tcPr>
            <w:tcW w:w="2346" w:type="dxa"/>
            <w:tcMar>
              <w:top w:w="85" w:type="dxa"/>
              <w:bottom w:w="85" w:type="dxa"/>
            </w:tcMar>
          </w:tcPr>
          <w:p w14:paraId="1D89E104"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ռեեստրում օբյեկտի ներառման վերաբերյալ ծանուցման ուղարկում (P.SP.01.TRN.</w:t>
            </w:r>
            <w:r w:rsidR="00D47BA0" w:rsidRPr="007F6652">
              <w:rPr>
                <w:rFonts w:ascii="Sylfaen" w:hAnsi="Sylfaen"/>
                <w:sz w:val="20"/>
              </w:rPr>
              <w:fldChar w:fldCharType="begin"/>
            </w:r>
            <w:r w:rsidRPr="007F6652">
              <w:rPr>
                <w:rFonts w:ascii="Sylfaen" w:hAnsi="Sylfaen"/>
                <w:sz w:val="20"/>
              </w:rPr>
              <w:instrText xml:space="preserve"> SEQ НомерТранзвТабл  \# "000" \* MERGEFORMAT  \* MERGEFORMAT </w:instrText>
            </w:r>
            <w:r w:rsidR="00D47BA0" w:rsidRPr="007F6652">
              <w:rPr>
                <w:rFonts w:ascii="Sylfaen" w:hAnsi="Sylfaen"/>
                <w:sz w:val="20"/>
              </w:rPr>
              <w:fldChar w:fldCharType="separate"/>
            </w:r>
            <w:r w:rsidRPr="007F6652">
              <w:rPr>
                <w:rFonts w:ascii="Sylfaen" w:hAnsi="Sylfaen"/>
                <w:noProof/>
                <w:sz w:val="20"/>
              </w:rPr>
              <w:t>005</w:t>
            </w:r>
            <w:r w:rsidR="00D47BA0" w:rsidRPr="007F6652">
              <w:rPr>
                <w:rFonts w:ascii="Sylfaen" w:hAnsi="Sylfaen"/>
                <w:sz w:val="20"/>
              </w:rPr>
              <w:fldChar w:fldCharType="end"/>
            </w:r>
            <w:r w:rsidRPr="007F6652">
              <w:rPr>
                <w:rFonts w:ascii="Sylfaen" w:hAnsi="Sylfaen"/>
                <w:sz w:val="20"/>
              </w:rPr>
              <w:t>)</w:t>
            </w:r>
          </w:p>
        </w:tc>
      </w:tr>
      <w:tr w:rsidR="00651630" w:rsidRPr="007F6652" w14:paraId="33803739" w14:textId="77777777" w:rsidTr="009516A0">
        <w:tc>
          <w:tcPr>
            <w:tcW w:w="1134" w:type="dxa"/>
            <w:tcMar>
              <w:top w:w="85" w:type="dxa"/>
              <w:bottom w:w="85" w:type="dxa"/>
            </w:tcMar>
          </w:tcPr>
          <w:p w14:paraId="45FEC65D"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2</w:t>
            </w:r>
          </w:p>
        </w:tc>
        <w:tc>
          <w:tcPr>
            <w:tcW w:w="13711" w:type="dxa"/>
            <w:gridSpan w:val="5"/>
          </w:tcPr>
          <w:p w14:paraId="5A0CAE1B" w14:textId="77777777" w:rsidR="00651630" w:rsidRPr="007F6652" w:rsidRDefault="00651630" w:rsidP="00A06554">
            <w:pPr>
              <w:pStyle w:val="aff1"/>
              <w:widowControl w:val="0"/>
              <w:spacing w:after="120" w:line="240" w:lineRule="auto"/>
              <w:jc w:val="center"/>
              <w:rPr>
                <w:rFonts w:ascii="Sylfaen" w:hAnsi="Sylfaen" w:cs="Times New Roman"/>
                <w:sz w:val="20"/>
              </w:rPr>
            </w:pPr>
            <w:r w:rsidRPr="007F6652">
              <w:rPr>
                <w:rFonts w:ascii="Sylfaen" w:hAnsi="Sylfaen"/>
                <w:sz w:val="20"/>
              </w:rPr>
              <w:t>Միասնական ռեեստրում փոփոխությունների (լրացումների) կատարում (P.SP.01.PRC.003)</w:t>
            </w:r>
          </w:p>
        </w:tc>
      </w:tr>
      <w:tr w:rsidR="00651630" w:rsidRPr="007F6652" w14:paraId="25308D6D" w14:textId="77777777" w:rsidTr="009516A0">
        <w:tc>
          <w:tcPr>
            <w:tcW w:w="1134" w:type="dxa"/>
            <w:tcMar>
              <w:top w:w="85" w:type="dxa"/>
              <w:bottom w:w="85" w:type="dxa"/>
            </w:tcMar>
          </w:tcPr>
          <w:p w14:paraId="58D35162"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2.1</w:t>
            </w:r>
          </w:p>
        </w:tc>
        <w:tc>
          <w:tcPr>
            <w:tcW w:w="2889" w:type="dxa"/>
            <w:tcMar>
              <w:top w:w="85" w:type="dxa"/>
              <w:bottom w:w="85" w:type="dxa"/>
            </w:tcMar>
          </w:tcPr>
          <w:p w14:paraId="3DE607F9"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ռեեստրում փոփոխություններ (լրացումներ) կատարելու վերաբերյալ ծանուցման ուղարկում լիազորված մարմին (P.SP.01.OPR.032)։</w:t>
            </w:r>
          </w:p>
          <w:p w14:paraId="3CCCC076"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ռեեստրում փոփոխություններ (լրացումներ) կատարելու վերաբերյալ ծանուցումն ընդունելու եւ մշակելու մասին հաստատման ստացում (P.SP.01.OPR.034)</w:t>
            </w:r>
          </w:p>
        </w:tc>
        <w:tc>
          <w:tcPr>
            <w:tcW w:w="3213" w:type="dxa"/>
            <w:tcMar>
              <w:top w:w="85" w:type="dxa"/>
              <w:bottom w:w="85" w:type="dxa"/>
            </w:tcMar>
          </w:tcPr>
          <w:p w14:paraId="16004304"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 (P.SP.01.BEN.002)՝ փոփոխություններ (լրացումներ) կատարելու վերաբերյալ ծանուցումն ուղարկվել է</w:t>
            </w:r>
          </w:p>
        </w:tc>
        <w:tc>
          <w:tcPr>
            <w:tcW w:w="2256" w:type="dxa"/>
            <w:tcMar>
              <w:top w:w="85" w:type="dxa"/>
              <w:bottom w:w="85" w:type="dxa"/>
            </w:tcMar>
          </w:tcPr>
          <w:p w14:paraId="2317A342"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ռեեստրում փոփոխություններ (լրացումներ) կատարելու վերաբերյալ ծանուցման ընդունում եւ մշակում (P.SP.01.OPR.033)</w:t>
            </w:r>
          </w:p>
        </w:tc>
        <w:tc>
          <w:tcPr>
            <w:tcW w:w="3007" w:type="dxa"/>
            <w:tcMar>
              <w:top w:w="85" w:type="dxa"/>
              <w:bottom w:w="85" w:type="dxa"/>
            </w:tcMar>
          </w:tcPr>
          <w:p w14:paraId="5CDED44C"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 (P.SP.01.BEN.002)՝ փոփոխություններ (լրացումներ) կատարելու վերաբերյալ ծանուցումն ստացվել է</w:t>
            </w:r>
          </w:p>
        </w:tc>
        <w:tc>
          <w:tcPr>
            <w:tcW w:w="2346" w:type="dxa"/>
            <w:tcMar>
              <w:top w:w="85" w:type="dxa"/>
              <w:bottom w:w="85" w:type="dxa"/>
            </w:tcMar>
          </w:tcPr>
          <w:p w14:paraId="6B833FB9"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ռեեստրում փոփոխություններ (լրացումներ) կատարելու վերաբերյալ ծանուցման ուղարկում (P.SP.01.TRN.</w:t>
            </w:r>
            <w:r w:rsidR="00D47BA0" w:rsidRPr="007F6652">
              <w:rPr>
                <w:rFonts w:ascii="Sylfaen" w:hAnsi="Sylfaen"/>
                <w:sz w:val="20"/>
              </w:rPr>
              <w:fldChar w:fldCharType="begin"/>
            </w:r>
            <w:r w:rsidRPr="007F6652">
              <w:rPr>
                <w:rFonts w:ascii="Sylfaen" w:hAnsi="Sylfaen"/>
                <w:sz w:val="20"/>
              </w:rPr>
              <w:instrText xml:space="preserve"> SEQ НомерТранзвТабл  \# "000" \* MERGEFORMAT  \* MERGEFORMAT </w:instrText>
            </w:r>
            <w:r w:rsidR="00D47BA0" w:rsidRPr="007F6652">
              <w:rPr>
                <w:rFonts w:ascii="Sylfaen" w:hAnsi="Sylfaen"/>
                <w:sz w:val="20"/>
              </w:rPr>
              <w:fldChar w:fldCharType="separate"/>
            </w:r>
            <w:r w:rsidRPr="007F6652">
              <w:rPr>
                <w:rFonts w:ascii="Sylfaen" w:hAnsi="Sylfaen"/>
                <w:noProof/>
                <w:sz w:val="20"/>
              </w:rPr>
              <w:t>006</w:t>
            </w:r>
            <w:r w:rsidR="00D47BA0" w:rsidRPr="007F6652">
              <w:rPr>
                <w:rFonts w:ascii="Sylfaen" w:hAnsi="Sylfaen"/>
                <w:sz w:val="20"/>
              </w:rPr>
              <w:fldChar w:fldCharType="end"/>
            </w:r>
            <w:r w:rsidRPr="007F6652">
              <w:rPr>
                <w:rFonts w:ascii="Sylfaen" w:hAnsi="Sylfaen"/>
                <w:sz w:val="20"/>
              </w:rPr>
              <w:t>)</w:t>
            </w:r>
          </w:p>
        </w:tc>
      </w:tr>
      <w:tr w:rsidR="00651630" w:rsidRPr="007F6652" w14:paraId="3B8512FD" w14:textId="77777777" w:rsidTr="009516A0">
        <w:tc>
          <w:tcPr>
            <w:tcW w:w="1134" w:type="dxa"/>
            <w:tcMar>
              <w:top w:w="85" w:type="dxa"/>
              <w:bottom w:w="85" w:type="dxa"/>
            </w:tcMar>
          </w:tcPr>
          <w:p w14:paraId="52AE53C1"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3</w:t>
            </w:r>
          </w:p>
        </w:tc>
        <w:tc>
          <w:tcPr>
            <w:tcW w:w="13711" w:type="dxa"/>
            <w:gridSpan w:val="5"/>
          </w:tcPr>
          <w:p w14:paraId="04D0060F" w14:textId="77777777" w:rsidR="00651630" w:rsidRPr="007F6652" w:rsidRDefault="00651630" w:rsidP="00A06554">
            <w:pPr>
              <w:pStyle w:val="aff1"/>
              <w:widowControl w:val="0"/>
              <w:spacing w:after="120" w:line="240" w:lineRule="auto"/>
              <w:jc w:val="center"/>
              <w:rPr>
                <w:rFonts w:ascii="Sylfaen" w:hAnsi="Sylfaen" w:cs="Times New Roman"/>
                <w:sz w:val="20"/>
              </w:rPr>
            </w:pPr>
            <w:r w:rsidRPr="007F6652">
              <w:rPr>
                <w:rFonts w:ascii="Sylfaen" w:hAnsi="Sylfaen"/>
                <w:sz w:val="20"/>
              </w:rPr>
              <w:t>Պաշտպանության ժամկետի երկարաձգում (P.SP.01.PRC.004)</w:t>
            </w:r>
          </w:p>
        </w:tc>
      </w:tr>
      <w:tr w:rsidR="00651630" w:rsidRPr="007F6652" w14:paraId="7179955A" w14:textId="77777777" w:rsidTr="009516A0">
        <w:tc>
          <w:tcPr>
            <w:tcW w:w="1134" w:type="dxa"/>
            <w:tcMar>
              <w:top w:w="85" w:type="dxa"/>
              <w:bottom w:w="85" w:type="dxa"/>
            </w:tcMar>
          </w:tcPr>
          <w:p w14:paraId="7B364DD2" w14:textId="77777777" w:rsidR="00651630" w:rsidRPr="007F6652" w:rsidRDefault="009516A0" w:rsidP="00A06554">
            <w:pPr>
              <w:pStyle w:val="a5"/>
              <w:widowControl w:val="0"/>
              <w:spacing w:after="120" w:line="240" w:lineRule="auto"/>
              <w:jc w:val="center"/>
              <w:rPr>
                <w:rFonts w:ascii="Sylfaen" w:hAnsi="Sylfaen"/>
                <w:sz w:val="20"/>
              </w:rPr>
            </w:pPr>
            <w:r>
              <w:rPr>
                <w:rFonts w:ascii="Sylfaen" w:hAnsi="Sylfaen"/>
                <w:sz w:val="20"/>
              </w:rPr>
              <w:t>3</w:t>
            </w:r>
            <w:r w:rsidR="00651630" w:rsidRPr="007F6652">
              <w:rPr>
                <w:rFonts w:ascii="Sylfaen" w:hAnsi="Sylfaen"/>
                <w:sz w:val="20"/>
              </w:rPr>
              <w:t>.1</w:t>
            </w:r>
          </w:p>
        </w:tc>
        <w:tc>
          <w:tcPr>
            <w:tcW w:w="2889" w:type="dxa"/>
            <w:tcMar>
              <w:top w:w="85" w:type="dxa"/>
              <w:bottom w:w="85" w:type="dxa"/>
            </w:tcMar>
          </w:tcPr>
          <w:p w14:paraId="6D54704A"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Պաշտպանության ժամկետը երկարաձգելու վերաբերյալ ծանուցման ուղարկում լիազորված մարմին (P.SP.01.0PR.042)։</w:t>
            </w:r>
          </w:p>
          <w:p w14:paraId="5B64C297"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Պաշտպանության ժամկետը երկարաձգելու վերաբերյալ ծանուցումն ընդունելու եւ մշակելու մասին հաստատման ստացում (P.SP.01.0PR.044)</w:t>
            </w:r>
          </w:p>
        </w:tc>
        <w:tc>
          <w:tcPr>
            <w:tcW w:w="3213" w:type="dxa"/>
            <w:tcMar>
              <w:top w:w="85" w:type="dxa"/>
              <w:bottom w:w="85" w:type="dxa"/>
            </w:tcMar>
          </w:tcPr>
          <w:p w14:paraId="4389F080"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 xml:space="preserve">միասնական ռեեստր (P.SP.01.BEN.002)՝ ուղարկվել է պաշտպանության ժամկետը երկարաձգելու վերաբերյալ ծանուցում </w:t>
            </w:r>
          </w:p>
        </w:tc>
        <w:tc>
          <w:tcPr>
            <w:tcW w:w="2256" w:type="dxa"/>
            <w:tcMar>
              <w:top w:w="85" w:type="dxa"/>
              <w:bottom w:w="85" w:type="dxa"/>
            </w:tcMar>
          </w:tcPr>
          <w:p w14:paraId="1DDC2995"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պաշտպանության ժամկետը երկարաձգելու վերաբերյալ ծանուցման ընդունում եւ մշակում (P.SP.01.0PR.043)</w:t>
            </w:r>
          </w:p>
        </w:tc>
        <w:tc>
          <w:tcPr>
            <w:tcW w:w="3007" w:type="dxa"/>
            <w:tcMar>
              <w:top w:w="85" w:type="dxa"/>
              <w:bottom w:w="85" w:type="dxa"/>
            </w:tcMar>
          </w:tcPr>
          <w:p w14:paraId="2233ECC2" w14:textId="77777777" w:rsidR="00651630" w:rsidRPr="00952585" w:rsidRDefault="00651630" w:rsidP="00A06554">
            <w:pPr>
              <w:pStyle w:val="a5"/>
              <w:widowControl w:val="0"/>
              <w:spacing w:after="120" w:line="240" w:lineRule="auto"/>
              <w:jc w:val="left"/>
              <w:rPr>
                <w:rFonts w:ascii="Sylfaen" w:hAnsi="Sylfaen"/>
                <w:color w:val="auto"/>
                <w:sz w:val="20"/>
              </w:rPr>
            </w:pPr>
            <w:r w:rsidRPr="00952585">
              <w:rPr>
                <w:rFonts w:ascii="Sylfaen" w:hAnsi="Sylfaen"/>
                <w:color w:val="auto"/>
                <w:sz w:val="20"/>
              </w:rPr>
              <w:t xml:space="preserve">միասնական ռեեստր (P.SP.01.BEN.002)՝ պաշտպանության ժամկետը երկարաձգելու վերաբերյալ ծանուցումն ստացվել է </w:t>
            </w:r>
          </w:p>
        </w:tc>
        <w:tc>
          <w:tcPr>
            <w:tcW w:w="2346" w:type="dxa"/>
            <w:tcMar>
              <w:top w:w="85" w:type="dxa"/>
              <w:bottom w:w="85" w:type="dxa"/>
            </w:tcMar>
          </w:tcPr>
          <w:p w14:paraId="3D0E87B9" w14:textId="77777777" w:rsidR="00651630" w:rsidRPr="00952585" w:rsidRDefault="00651630" w:rsidP="00A06554">
            <w:pPr>
              <w:pStyle w:val="a5"/>
              <w:widowControl w:val="0"/>
              <w:spacing w:after="120" w:line="240" w:lineRule="auto"/>
              <w:jc w:val="left"/>
              <w:rPr>
                <w:rFonts w:ascii="Sylfaen" w:hAnsi="Sylfaen"/>
                <w:color w:val="auto"/>
                <w:sz w:val="20"/>
              </w:rPr>
            </w:pPr>
            <w:r w:rsidRPr="00952585">
              <w:rPr>
                <w:rFonts w:ascii="Sylfaen" w:hAnsi="Sylfaen"/>
                <w:color w:val="auto"/>
                <w:sz w:val="20"/>
              </w:rPr>
              <w:t>պաշտպանության ժամկետը երկարաձգելու վերաբերյալ ծանուցման ուղարկում (P.SP.01.TRN.</w:t>
            </w:r>
            <w:r w:rsidR="00D47BA0" w:rsidRPr="00952585">
              <w:rPr>
                <w:rFonts w:ascii="Sylfaen" w:hAnsi="Sylfaen"/>
                <w:color w:val="auto"/>
                <w:sz w:val="20"/>
              </w:rPr>
              <w:fldChar w:fldCharType="begin"/>
            </w:r>
            <w:r w:rsidRPr="00952585">
              <w:rPr>
                <w:rFonts w:ascii="Sylfaen" w:hAnsi="Sylfaen"/>
                <w:color w:val="auto"/>
                <w:sz w:val="20"/>
              </w:rPr>
              <w:instrText xml:space="preserve"> SEQ НомерТранзвТабл  \# "000" \* MERGEFORMAT  \* MERGEFORMAT </w:instrText>
            </w:r>
            <w:r w:rsidR="00D47BA0" w:rsidRPr="00952585">
              <w:rPr>
                <w:rFonts w:ascii="Sylfaen" w:hAnsi="Sylfaen"/>
                <w:color w:val="auto"/>
                <w:sz w:val="20"/>
              </w:rPr>
              <w:fldChar w:fldCharType="separate"/>
            </w:r>
            <w:r w:rsidRPr="00952585">
              <w:rPr>
                <w:rFonts w:ascii="Sylfaen" w:hAnsi="Sylfaen"/>
                <w:noProof/>
                <w:color w:val="auto"/>
                <w:sz w:val="20"/>
              </w:rPr>
              <w:t>007</w:t>
            </w:r>
            <w:r w:rsidR="00D47BA0" w:rsidRPr="00952585">
              <w:rPr>
                <w:rFonts w:ascii="Sylfaen" w:hAnsi="Sylfaen"/>
                <w:color w:val="auto"/>
                <w:sz w:val="20"/>
              </w:rPr>
              <w:fldChar w:fldCharType="end"/>
            </w:r>
            <w:r w:rsidRPr="00952585">
              <w:rPr>
                <w:rFonts w:ascii="Sylfaen" w:hAnsi="Sylfaen"/>
                <w:color w:val="auto"/>
                <w:sz w:val="20"/>
              </w:rPr>
              <w:t>)</w:t>
            </w:r>
          </w:p>
        </w:tc>
      </w:tr>
      <w:tr w:rsidR="00651630" w:rsidRPr="007F6652" w14:paraId="665C1A0E" w14:textId="77777777" w:rsidTr="009516A0">
        <w:tc>
          <w:tcPr>
            <w:tcW w:w="1134" w:type="dxa"/>
            <w:tcMar>
              <w:top w:w="85" w:type="dxa"/>
              <w:bottom w:w="85" w:type="dxa"/>
            </w:tcMar>
          </w:tcPr>
          <w:p w14:paraId="60639308"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4</w:t>
            </w:r>
          </w:p>
        </w:tc>
        <w:tc>
          <w:tcPr>
            <w:tcW w:w="13711" w:type="dxa"/>
            <w:gridSpan w:val="5"/>
          </w:tcPr>
          <w:p w14:paraId="670C8520" w14:textId="77777777" w:rsidR="00651630" w:rsidRPr="007F6652" w:rsidRDefault="00651630" w:rsidP="00A06554">
            <w:pPr>
              <w:pStyle w:val="aff1"/>
              <w:widowControl w:val="0"/>
              <w:spacing w:after="120" w:line="240" w:lineRule="auto"/>
              <w:rPr>
                <w:rFonts w:ascii="Sylfaen" w:hAnsi="Sylfaen" w:cs="Times New Roman"/>
                <w:sz w:val="20"/>
              </w:rPr>
            </w:pPr>
            <w:r w:rsidRPr="007F6652">
              <w:rPr>
                <w:rFonts w:ascii="Sylfaen" w:hAnsi="Sylfaen"/>
                <w:sz w:val="20"/>
              </w:rPr>
              <w:t>Հայտատուի դիմելու դեպքում միասնական ռեեստրից մտավոր սեփականության օբյեկտների հանում (P.SP.01.PRC.005)</w:t>
            </w:r>
          </w:p>
        </w:tc>
      </w:tr>
      <w:tr w:rsidR="00651630" w:rsidRPr="007F6652" w14:paraId="3933669A" w14:textId="77777777" w:rsidTr="009516A0">
        <w:tc>
          <w:tcPr>
            <w:tcW w:w="1134" w:type="dxa"/>
            <w:tcMar>
              <w:top w:w="85" w:type="dxa"/>
              <w:bottom w:w="85" w:type="dxa"/>
            </w:tcMar>
          </w:tcPr>
          <w:p w14:paraId="76606778"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4.1</w:t>
            </w:r>
          </w:p>
        </w:tc>
        <w:tc>
          <w:tcPr>
            <w:tcW w:w="2889" w:type="dxa"/>
            <w:tcMar>
              <w:top w:w="85" w:type="dxa"/>
              <w:bottom w:w="85" w:type="dxa"/>
            </w:tcMar>
          </w:tcPr>
          <w:p w14:paraId="6B6E655F"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Մտավոր սեփականության օբյեկտը միասնական ռեեստրից հանելու վերաբերյալ ծանուցման ուղարկում լիազորված մարմին (P.SP.01.OPR.049)։</w:t>
            </w:r>
          </w:p>
          <w:p w14:paraId="0533D43E"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Մտավոր սեփականության օբյեկտը միասնական ռեեստրից հանելու վերաբերյալ ծանուցումն ընդունելու եւ մշակելու մասին հաստատման ստացում (P.SP.01.OPR.051)</w:t>
            </w:r>
          </w:p>
        </w:tc>
        <w:tc>
          <w:tcPr>
            <w:tcW w:w="3213" w:type="dxa"/>
            <w:tcMar>
              <w:top w:w="85" w:type="dxa"/>
              <w:bottom w:w="85" w:type="dxa"/>
            </w:tcMar>
          </w:tcPr>
          <w:p w14:paraId="30620333"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 xml:space="preserve">միասնական ռեեստր (P.SP.01.BEN.002)՝ ուղարկվել է օբյեկտը հանելու վերաբերյալ ծանուցում </w:t>
            </w:r>
          </w:p>
        </w:tc>
        <w:tc>
          <w:tcPr>
            <w:tcW w:w="2256" w:type="dxa"/>
            <w:tcMar>
              <w:top w:w="85" w:type="dxa"/>
              <w:bottom w:w="85" w:type="dxa"/>
            </w:tcMar>
          </w:tcPr>
          <w:p w14:paraId="3B21899A"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մտավոր սեփականության օբյեկտը միասնական ռեեստրից հանելու վերաբերյալ ծանուցման ընդունում եւ մշակում (P.SP.01.OPR.050)</w:t>
            </w:r>
          </w:p>
        </w:tc>
        <w:tc>
          <w:tcPr>
            <w:tcW w:w="3007" w:type="dxa"/>
            <w:tcMar>
              <w:top w:w="85" w:type="dxa"/>
              <w:bottom w:w="85" w:type="dxa"/>
            </w:tcMar>
          </w:tcPr>
          <w:p w14:paraId="10A8BD21" w14:textId="77777777" w:rsidR="00651630" w:rsidRPr="007F6652" w:rsidRDefault="00651630" w:rsidP="00A06554">
            <w:pPr>
              <w:pStyle w:val="a5"/>
              <w:widowControl w:val="0"/>
              <w:spacing w:after="120" w:line="240" w:lineRule="auto"/>
              <w:jc w:val="left"/>
              <w:rPr>
                <w:rFonts w:ascii="Sylfaen" w:hAnsi="Sylfaen"/>
                <w:color w:val="FF0000"/>
                <w:sz w:val="20"/>
              </w:rPr>
            </w:pPr>
            <w:r w:rsidRPr="007F6652">
              <w:rPr>
                <w:rFonts w:ascii="Sylfaen" w:hAnsi="Sylfaen"/>
                <w:sz w:val="20"/>
              </w:rPr>
              <w:t>մտավոր սեփականության օբյեկտների միասնական մաքսային ռեեստր (P.SP.01.BEN.002)՝ օբյեկտը հանելու վերաբերյալ ծանուցումն ստացվել է</w:t>
            </w:r>
          </w:p>
        </w:tc>
        <w:tc>
          <w:tcPr>
            <w:tcW w:w="2346" w:type="dxa"/>
            <w:tcMar>
              <w:top w:w="85" w:type="dxa"/>
              <w:bottom w:w="85" w:type="dxa"/>
            </w:tcMar>
          </w:tcPr>
          <w:p w14:paraId="346C48D8"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օբյեկտը միասնական ռեեստրից հանելու վերաբերյալ ծանուցման ուղարկում (P.SP.01.TRN.</w:t>
            </w:r>
            <w:r w:rsidR="00D47BA0" w:rsidRPr="007F6652">
              <w:rPr>
                <w:rFonts w:ascii="Sylfaen" w:hAnsi="Sylfaen"/>
                <w:sz w:val="20"/>
              </w:rPr>
              <w:fldChar w:fldCharType="begin"/>
            </w:r>
            <w:r w:rsidRPr="007F6652">
              <w:rPr>
                <w:rFonts w:ascii="Sylfaen" w:hAnsi="Sylfaen"/>
                <w:sz w:val="20"/>
              </w:rPr>
              <w:instrText xml:space="preserve"> SEQ НомерТранзвТабл  \# "000" \* MERGEFORMAT  \* MERGEFORMAT </w:instrText>
            </w:r>
            <w:r w:rsidR="00D47BA0" w:rsidRPr="007F6652">
              <w:rPr>
                <w:rFonts w:ascii="Sylfaen" w:hAnsi="Sylfaen"/>
                <w:sz w:val="20"/>
              </w:rPr>
              <w:fldChar w:fldCharType="separate"/>
            </w:r>
            <w:r w:rsidRPr="007F6652">
              <w:rPr>
                <w:rFonts w:ascii="Sylfaen" w:hAnsi="Sylfaen"/>
                <w:noProof/>
                <w:sz w:val="20"/>
              </w:rPr>
              <w:t>008</w:t>
            </w:r>
            <w:r w:rsidR="00D47BA0" w:rsidRPr="007F6652">
              <w:rPr>
                <w:rFonts w:ascii="Sylfaen" w:hAnsi="Sylfaen"/>
                <w:sz w:val="20"/>
              </w:rPr>
              <w:fldChar w:fldCharType="end"/>
            </w:r>
            <w:r w:rsidRPr="007F6652">
              <w:rPr>
                <w:rFonts w:ascii="Sylfaen" w:hAnsi="Sylfaen"/>
                <w:sz w:val="20"/>
              </w:rPr>
              <w:t>)</w:t>
            </w:r>
          </w:p>
        </w:tc>
      </w:tr>
      <w:tr w:rsidR="00651630" w:rsidRPr="007F6652" w14:paraId="4193262D" w14:textId="77777777" w:rsidTr="009516A0">
        <w:tc>
          <w:tcPr>
            <w:tcW w:w="1134" w:type="dxa"/>
            <w:tcMar>
              <w:top w:w="85" w:type="dxa"/>
              <w:bottom w:w="85" w:type="dxa"/>
            </w:tcMar>
          </w:tcPr>
          <w:p w14:paraId="03F3FD83"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5</w:t>
            </w:r>
          </w:p>
        </w:tc>
        <w:tc>
          <w:tcPr>
            <w:tcW w:w="13711" w:type="dxa"/>
            <w:gridSpan w:val="5"/>
          </w:tcPr>
          <w:p w14:paraId="42513CB8"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Հայտատուի դիմումի հետ չկապված հիմքերի առաջացման դեպքում միասնական ռեեստրից մտավոր սեփականության օբյեկտների հանում (P.SP.01.PRC.006)</w:t>
            </w:r>
          </w:p>
        </w:tc>
      </w:tr>
      <w:tr w:rsidR="00651630" w:rsidRPr="007F6652" w14:paraId="47AA5A6B" w14:textId="77777777" w:rsidTr="009516A0">
        <w:tc>
          <w:tcPr>
            <w:tcW w:w="1134" w:type="dxa"/>
            <w:tcMar>
              <w:top w:w="85" w:type="dxa"/>
              <w:bottom w:w="85" w:type="dxa"/>
            </w:tcMar>
          </w:tcPr>
          <w:p w14:paraId="452C6331"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5.1</w:t>
            </w:r>
          </w:p>
        </w:tc>
        <w:tc>
          <w:tcPr>
            <w:tcW w:w="2889" w:type="dxa"/>
            <w:tcMar>
              <w:top w:w="85" w:type="dxa"/>
              <w:bottom w:w="85" w:type="dxa"/>
            </w:tcMar>
          </w:tcPr>
          <w:p w14:paraId="52E61648"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Մտավոր սեփականության օբյեկտը միասնական ռեեստրից հանելու վերաբերյալ ծանուցման ուղարկում լիազորված մարմին (հայտատուի դիմումի հետ չկապված հիմքեր) (P.SP.01.OPR.057)։</w:t>
            </w:r>
          </w:p>
          <w:p w14:paraId="5FF1ACEF"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Մտավոր սեփականության օբյեկտը միասնական ռեեստրից հանելու վերաբերյալ ծանուցումն ընդունելու եւ մշակելու մասին հաստատման ստացում (հայտատուի դիմումի հետ չկապված հիմքեր) (P.SP.01.OPR.059)</w:t>
            </w:r>
          </w:p>
        </w:tc>
        <w:tc>
          <w:tcPr>
            <w:tcW w:w="3213" w:type="dxa"/>
            <w:tcMar>
              <w:top w:w="85" w:type="dxa"/>
              <w:bottom w:w="85" w:type="dxa"/>
            </w:tcMar>
          </w:tcPr>
          <w:p w14:paraId="5584326D"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միասնական ռեեստր (P.SP.01.BEN.002)՝ ուղարկվել է օբյեկտը հանելու վերաբերյալ ծանուցում</w:t>
            </w:r>
          </w:p>
        </w:tc>
        <w:tc>
          <w:tcPr>
            <w:tcW w:w="2256" w:type="dxa"/>
            <w:tcMar>
              <w:top w:w="85" w:type="dxa"/>
              <w:bottom w:w="85" w:type="dxa"/>
            </w:tcMar>
          </w:tcPr>
          <w:p w14:paraId="4B8F6520"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մտավոր սեփականության օբյեկտը միասնական ռեեստրից հանելու վերաբերյալ ծանուցման ընդունում եւ մշակում (հայտատուի դիմումի հետ չկապված հիմքեր) (P.SP.01.OPR.058)</w:t>
            </w:r>
          </w:p>
        </w:tc>
        <w:tc>
          <w:tcPr>
            <w:tcW w:w="3007" w:type="dxa"/>
            <w:tcMar>
              <w:top w:w="85" w:type="dxa"/>
              <w:bottom w:w="85" w:type="dxa"/>
            </w:tcMar>
          </w:tcPr>
          <w:p w14:paraId="57275B2F" w14:textId="77777777" w:rsidR="00651630" w:rsidRPr="007F6652" w:rsidRDefault="00651630" w:rsidP="00A06554">
            <w:pPr>
              <w:pStyle w:val="a5"/>
              <w:widowControl w:val="0"/>
              <w:spacing w:after="120" w:line="240" w:lineRule="auto"/>
              <w:jc w:val="left"/>
              <w:rPr>
                <w:rFonts w:ascii="Sylfaen" w:hAnsi="Sylfaen"/>
                <w:color w:val="FF0000"/>
                <w:sz w:val="20"/>
              </w:rPr>
            </w:pPr>
            <w:r w:rsidRPr="007F6652">
              <w:rPr>
                <w:rFonts w:ascii="Sylfaen" w:hAnsi="Sylfaen"/>
                <w:sz w:val="20"/>
              </w:rPr>
              <w:t>միասնական ռեեստր (P.SP.01.BEN.002)՝ ստացվել է օբյեկտը հանելու վերաբերյալ ծանուցում</w:t>
            </w:r>
          </w:p>
        </w:tc>
        <w:tc>
          <w:tcPr>
            <w:tcW w:w="2346" w:type="dxa"/>
            <w:tcMar>
              <w:top w:w="85" w:type="dxa"/>
              <w:bottom w:w="85" w:type="dxa"/>
            </w:tcMar>
          </w:tcPr>
          <w:p w14:paraId="1BE1FCC2"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օբյեկտը միասնական ռեեստրից հանելու վերաբերյալ ծանուցման ուղարկում (P.SP.01.TRN.008)</w:t>
            </w:r>
          </w:p>
        </w:tc>
      </w:tr>
      <w:tr w:rsidR="00651630" w:rsidRPr="007F6652" w14:paraId="3D52DC6E" w14:textId="77777777" w:rsidTr="009516A0">
        <w:tc>
          <w:tcPr>
            <w:tcW w:w="1134" w:type="dxa"/>
            <w:tcBorders>
              <w:bottom w:val="single" w:sz="4" w:space="0" w:color="auto"/>
            </w:tcBorders>
            <w:tcMar>
              <w:top w:w="85" w:type="dxa"/>
              <w:bottom w:w="85" w:type="dxa"/>
            </w:tcMar>
          </w:tcPr>
          <w:p w14:paraId="6D5BA0B2"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6</w:t>
            </w:r>
          </w:p>
        </w:tc>
        <w:tc>
          <w:tcPr>
            <w:tcW w:w="13711" w:type="dxa"/>
            <w:gridSpan w:val="5"/>
            <w:tcBorders>
              <w:bottom w:val="single" w:sz="4" w:space="0" w:color="auto"/>
            </w:tcBorders>
          </w:tcPr>
          <w:p w14:paraId="6F30C718"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Ապրանքների շրջանառությանը վերաբերող տեղեկությունների փոփոխում (լրացում) (P.SP.01.PRC.007)</w:t>
            </w:r>
          </w:p>
        </w:tc>
      </w:tr>
      <w:tr w:rsidR="00651630" w:rsidRPr="007F6652" w14:paraId="6107E79C" w14:textId="77777777" w:rsidTr="009516A0">
        <w:tc>
          <w:tcPr>
            <w:tcW w:w="1134" w:type="dxa"/>
            <w:tcBorders>
              <w:bottom w:val="single" w:sz="4" w:space="0" w:color="auto"/>
            </w:tcBorders>
            <w:tcMar>
              <w:top w:w="85" w:type="dxa"/>
              <w:bottom w:w="85" w:type="dxa"/>
            </w:tcMar>
          </w:tcPr>
          <w:p w14:paraId="2EDF336A" w14:textId="77777777" w:rsidR="00651630" w:rsidRPr="007F6652" w:rsidRDefault="00651630" w:rsidP="00A06554">
            <w:pPr>
              <w:pStyle w:val="a5"/>
              <w:widowControl w:val="0"/>
              <w:spacing w:after="120" w:line="240" w:lineRule="auto"/>
              <w:jc w:val="center"/>
              <w:rPr>
                <w:rFonts w:ascii="Sylfaen" w:hAnsi="Sylfaen"/>
                <w:sz w:val="20"/>
              </w:rPr>
            </w:pPr>
            <w:r w:rsidRPr="007F6652">
              <w:rPr>
                <w:rFonts w:ascii="Sylfaen" w:hAnsi="Sylfaen"/>
                <w:sz w:val="20"/>
              </w:rPr>
              <w:t>6.1</w:t>
            </w:r>
          </w:p>
        </w:tc>
        <w:tc>
          <w:tcPr>
            <w:tcW w:w="2889" w:type="dxa"/>
            <w:tcBorders>
              <w:bottom w:val="single" w:sz="4" w:space="0" w:color="auto"/>
            </w:tcBorders>
            <w:tcMar>
              <w:top w:w="85" w:type="dxa"/>
              <w:bottom w:w="85" w:type="dxa"/>
            </w:tcMar>
          </w:tcPr>
          <w:p w14:paraId="43C43FFA"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Ապրանքների շրջանառությանը վերաբերող տեղեկությունների մեջ փոփոխություններ (լրացումներ) կատարելու վերաբերյալ ծանուցման ուղարկում լիազորված մարմին (P.SP.01.OPR.062)։ Ապրանքների շրջանառությանը վերաբերող տեղեկությունների մեջ փոփոխություններ (լրացումներ) կատարելու վերաբերյալ ծանուցումն ընդունելու եւ մշակելու մասին հաստատման ստացում (P.SP.01.OPR.064)</w:t>
            </w:r>
          </w:p>
        </w:tc>
        <w:tc>
          <w:tcPr>
            <w:tcW w:w="3213" w:type="dxa"/>
            <w:tcBorders>
              <w:bottom w:val="single" w:sz="4" w:space="0" w:color="auto"/>
            </w:tcBorders>
            <w:tcMar>
              <w:top w:w="85" w:type="dxa"/>
              <w:bottom w:w="85" w:type="dxa"/>
            </w:tcMar>
          </w:tcPr>
          <w:p w14:paraId="5AD724D2"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ապրանքների շրջանառությանը վերաբերող տեղեկություններ (P.SP.01.BEN.003)՝ ուղարկվել է փոփոխություններ (լրացումներ) կատարելու վերաբերյալ ծանուցում</w:t>
            </w:r>
          </w:p>
        </w:tc>
        <w:tc>
          <w:tcPr>
            <w:tcW w:w="2256" w:type="dxa"/>
            <w:tcBorders>
              <w:bottom w:val="single" w:sz="4" w:space="0" w:color="auto"/>
            </w:tcBorders>
            <w:tcMar>
              <w:top w:w="85" w:type="dxa"/>
              <w:bottom w:w="85" w:type="dxa"/>
            </w:tcMar>
          </w:tcPr>
          <w:p w14:paraId="0AAC85AD" w14:textId="77777777" w:rsidR="00651630" w:rsidRPr="007F6652" w:rsidRDefault="00651630" w:rsidP="00A06554">
            <w:pPr>
              <w:pStyle w:val="a5"/>
              <w:widowControl w:val="0"/>
              <w:spacing w:after="120" w:line="240" w:lineRule="auto"/>
              <w:jc w:val="left"/>
              <w:rPr>
                <w:rFonts w:ascii="Sylfaen" w:hAnsi="Sylfaen"/>
                <w:sz w:val="20"/>
              </w:rPr>
            </w:pPr>
            <w:r w:rsidRPr="007F6652">
              <w:rPr>
                <w:rFonts w:ascii="Sylfaen" w:hAnsi="Sylfaen"/>
                <w:sz w:val="20"/>
              </w:rPr>
              <w:t>ապրանքների շրջանառությանը վերաբերող տեղեկությունների մեջ փոփոխություններ (լրացումներ) կատարելու վերաբերյալ ծանուցման ընդունում եւ մշակում (P.SP.01.OPR.063)</w:t>
            </w:r>
          </w:p>
        </w:tc>
        <w:tc>
          <w:tcPr>
            <w:tcW w:w="3007" w:type="dxa"/>
            <w:tcBorders>
              <w:bottom w:val="single" w:sz="4" w:space="0" w:color="auto"/>
            </w:tcBorders>
            <w:tcMar>
              <w:top w:w="85" w:type="dxa"/>
              <w:bottom w:w="85" w:type="dxa"/>
            </w:tcMar>
          </w:tcPr>
          <w:p w14:paraId="1790FB37" w14:textId="77777777" w:rsidR="00651630" w:rsidRPr="00263DB7" w:rsidRDefault="00651630" w:rsidP="00754F4A">
            <w:pPr>
              <w:pStyle w:val="a5"/>
              <w:widowControl w:val="0"/>
              <w:spacing w:after="120" w:line="240" w:lineRule="auto"/>
              <w:jc w:val="left"/>
              <w:rPr>
                <w:rFonts w:ascii="Sylfaen" w:hAnsi="Sylfaen"/>
                <w:b/>
                <w:color w:val="auto"/>
                <w:sz w:val="20"/>
              </w:rPr>
            </w:pPr>
            <w:r w:rsidRPr="00263DB7">
              <w:rPr>
                <w:rFonts w:ascii="Sylfaen" w:hAnsi="Sylfaen"/>
                <w:color w:val="auto"/>
                <w:sz w:val="20"/>
              </w:rPr>
              <w:t>ապրանքների շրջանառությանը վերաբերող տեղեկություններ (P.SP.01.BEN.003)՝ փոփոխություններ (լրացումներ) կատարելու վերաբերյալ ծանուցումն ստացվել է</w:t>
            </w:r>
          </w:p>
        </w:tc>
        <w:tc>
          <w:tcPr>
            <w:tcW w:w="2346" w:type="dxa"/>
            <w:tcBorders>
              <w:bottom w:val="single" w:sz="4" w:space="0" w:color="auto"/>
            </w:tcBorders>
            <w:tcMar>
              <w:top w:w="85" w:type="dxa"/>
              <w:bottom w:w="85" w:type="dxa"/>
            </w:tcMar>
          </w:tcPr>
          <w:p w14:paraId="30023DC1" w14:textId="77777777" w:rsidR="00651630" w:rsidRPr="00263DB7" w:rsidRDefault="00651630" w:rsidP="00754F4A">
            <w:pPr>
              <w:pStyle w:val="a5"/>
              <w:widowControl w:val="0"/>
              <w:spacing w:after="120" w:line="264" w:lineRule="auto"/>
              <w:jc w:val="left"/>
              <w:rPr>
                <w:rFonts w:ascii="Sylfaen" w:hAnsi="Sylfaen"/>
                <w:color w:val="auto"/>
                <w:sz w:val="20"/>
              </w:rPr>
            </w:pPr>
            <w:r w:rsidRPr="00263DB7">
              <w:rPr>
                <w:rFonts w:ascii="Sylfaen" w:hAnsi="Sylfaen"/>
                <w:color w:val="auto"/>
                <w:sz w:val="20"/>
              </w:rPr>
              <w:t>ապրանքների շրջանառությանը վերաբերող տեղեկությունների մեջ փոփոխություններ (լրացումներ) կատարելու վերաբերյալ ծանուցման ուղարկում (P.SP.01.TRN.009)</w:t>
            </w:r>
          </w:p>
        </w:tc>
      </w:tr>
    </w:tbl>
    <w:p w14:paraId="074D24FD" w14:textId="77777777" w:rsidR="00651630" w:rsidRPr="00420A82" w:rsidRDefault="00651630" w:rsidP="00A06554">
      <w:pPr>
        <w:pStyle w:val="ae"/>
        <w:widowControl w:val="0"/>
        <w:spacing w:after="160"/>
        <w:rPr>
          <w:rFonts w:ascii="Sylfaen" w:hAnsi="Sylfaen"/>
        </w:rPr>
        <w:sectPr w:rsidR="00651630" w:rsidRPr="00420A82" w:rsidSect="007F6652">
          <w:pgSz w:w="16840" w:h="11907" w:code="9"/>
          <w:pgMar w:top="1418" w:right="1418" w:bottom="1418" w:left="1418" w:header="709" w:footer="709" w:gutter="0"/>
          <w:cols w:space="708"/>
          <w:docGrid w:linePitch="408"/>
        </w:sectPr>
      </w:pPr>
    </w:p>
    <w:p w14:paraId="3590C52B"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2. Տեղեկատվական փոխգործակցությունը՝ միասնական ռեեստրն օգտագործելիս</w:t>
      </w:r>
    </w:p>
    <w:p w14:paraId="0DE8D27F" w14:textId="77777777" w:rsidR="00651630" w:rsidRPr="00420A82" w:rsidRDefault="00651630" w:rsidP="009516A0">
      <w:pPr>
        <w:pStyle w:val="af1"/>
        <w:widowControl w:val="0"/>
        <w:tabs>
          <w:tab w:val="left" w:pos="1134"/>
        </w:tabs>
        <w:spacing w:after="160"/>
        <w:ind w:firstLine="567"/>
        <w:outlineLvl w:val="9"/>
        <w:rPr>
          <w:rFonts w:ascii="Sylfaen" w:hAnsi="Sylfaen"/>
        </w:rPr>
      </w:pPr>
      <w:r w:rsidRPr="00420A82">
        <w:rPr>
          <w:rFonts w:ascii="Sylfaen" w:hAnsi="Sylfaen"/>
        </w:rPr>
        <w:t>13.</w:t>
      </w:r>
      <w:r w:rsidR="009516A0" w:rsidRPr="009516A0">
        <w:rPr>
          <w:rFonts w:ascii="Sylfaen" w:hAnsi="Sylfaen"/>
        </w:rPr>
        <w:tab/>
      </w:r>
      <w:r w:rsidRPr="00420A82">
        <w:rPr>
          <w:rFonts w:ascii="Sylfaen" w:hAnsi="Sylfaen"/>
        </w:rPr>
        <w:t xml:space="preserve">Ընդհանուր գործընթացի տրանզակցիաների կատարման սխեման ներկայացված է </w:t>
      </w:r>
      <w:r w:rsidR="00D47BA0" w:rsidRPr="00420A82">
        <w:rPr>
          <w:rFonts w:ascii="Sylfaen" w:hAnsi="Sylfaen"/>
        </w:rPr>
        <w:fldChar w:fldCharType="begin"/>
      </w:r>
      <w:r w:rsidRPr="00420A82">
        <w:rPr>
          <w:rFonts w:ascii="Sylfaen" w:hAnsi="Sylfaen"/>
        </w:rPr>
        <w:instrText xml:space="preserve"> SEQ Рисунок </w:instrText>
      </w:r>
      <w:r w:rsidR="00D47BA0" w:rsidRPr="00420A82">
        <w:rPr>
          <w:rFonts w:ascii="Sylfaen" w:hAnsi="Sylfaen"/>
        </w:rPr>
        <w:fldChar w:fldCharType="separate"/>
      </w:r>
      <w:r w:rsidRPr="00420A82">
        <w:rPr>
          <w:rFonts w:ascii="Sylfaen" w:hAnsi="Sylfaen"/>
        </w:rPr>
        <w:t>3</w:t>
      </w:r>
      <w:r w:rsidR="00D47BA0" w:rsidRPr="00420A82">
        <w:rPr>
          <w:rFonts w:ascii="Sylfaen" w:hAnsi="Sylfaen"/>
        </w:rPr>
        <w:fldChar w:fldCharType="end"/>
      </w:r>
      <w:r w:rsidRPr="00420A82">
        <w:rPr>
          <w:rFonts w:ascii="Sylfaen" w:hAnsi="Sylfaen"/>
        </w:rPr>
        <w:t xml:space="preserve">-րդ նկարում։ Ընդհանուր գործընթացի յուրաքանչյուր ընթացակարգի համար </w:t>
      </w:r>
      <w:r w:rsidR="00BD6DAC">
        <w:fldChar w:fldCharType="begin"/>
      </w:r>
      <w:r w:rsidR="00BD6DAC">
        <w:instrText xml:space="preserve"> SEQ ВТаблице \* MERGEFORMAT </w:instrText>
      </w:r>
      <w:r w:rsidR="00BD6DAC">
        <w:fldChar w:fldCharType="separate"/>
      </w:r>
      <w:r w:rsidRPr="00420A82">
        <w:rPr>
          <w:rFonts w:ascii="Sylfaen" w:hAnsi="Sylfaen"/>
        </w:rPr>
        <w:t>3</w:t>
      </w:r>
      <w:r w:rsidR="00BD6DAC">
        <w:rPr>
          <w:rFonts w:ascii="Sylfaen" w:hAnsi="Sylfaen"/>
        </w:rPr>
        <w:fldChar w:fldCharType="end"/>
      </w:r>
      <w:r w:rsidRPr="00420A82">
        <w:rPr>
          <w:rFonts w:ascii="Sylfaen" w:hAnsi="Sylfaen"/>
        </w:rPr>
        <w:t>-րդ աղյուսակում ներկայացված է ընդհանուր գործընթացի գործառնությունների, տեղեկատվական օբյեկտների միջանկյալ և վերջնական վիճակների ու ընդհանուր գործընթացի տրանզակցիաների միջև կապը։</w:t>
      </w:r>
    </w:p>
    <w:p w14:paraId="37E01DBD" w14:textId="77777777" w:rsidR="00651630" w:rsidRPr="00420A82" w:rsidRDefault="00651630" w:rsidP="00A06554">
      <w:pPr>
        <w:pStyle w:val="af1"/>
        <w:widowControl w:val="0"/>
        <w:spacing w:after="160"/>
        <w:ind w:firstLine="567"/>
        <w:outlineLvl w:val="9"/>
        <w:rPr>
          <w:rFonts w:ascii="Sylfaen" w:hAnsi="Sylfaen"/>
        </w:rPr>
      </w:pPr>
    </w:p>
    <w:p w14:paraId="2BE1C011" w14:textId="77777777" w:rsidR="00651630" w:rsidRPr="00952585" w:rsidRDefault="00BD6DAC" w:rsidP="00952585">
      <w:pPr>
        <w:pStyle w:val="ac"/>
        <w:keepNext w:val="0"/>
        <w:keepLines w:val="0"/>
        <w:widowControl w:val="0"/>
        <w:spacing w:before="0" w:after="160" w:line="360" w:lineRule="auto"/>
        <w:rPr>
          <w:rFonts w:ascii="Sylfaen" w:hAnsi="Sylfaen"/>
          <w:sz w:val="20"/>
        </w:rPr>
      </w:pPr>
      <w:r>
        <w:rPr>
          <w:rFonts w:ascii="Sylfaen" w:hAnsi="Sylfaen"/>
          <w:noProof/>
          <w:sz w:val="24"/>
          <w:szCs w:val="24"/>
          <w:lang w:val="en-US" w:eastAsia="en-US" w:bidi="ar-SA"/>
        </w:rPr>
        <w:pict w14:anchorId="27E527B6">
          <v:group id="_x0000_s1529" style="position:absolute;left:0;text-align:left;margin-left:40.1pt;margin-top:6.25pt;width:409.5pt;height:328.2pt;z-index:252177408" coordorigin="2220,5816" coordsize="8190,6564">
            <v:rect id="_x0000_s1351" style="position:absolute;left:6735;top:5816;width:2985;height:221" stroked="f">
              <v:textbox style="mso-next-textbox:#_x0000_s1351" inset="0,0,0,0">
                <w:txbxContent>
                  <w:p w14:paraId="4C7257BD" w14:textId="77777777" w:rsidR="005A1DA7" w:rsidRPr="001B70B7" w:rsidRDefault="005A1DA7" w:rsidP="00651630">
                    <w:pPr>
                      <w:spacing w:line="240" w:lineRule="auto"/>
                      <w:jc w:val="center"/>
                      <w:rPr>
                        <w:rFonts w:ascii="Sylfaen" w:hAnsi="Sylfaen"/>
                        <w:sz w:val="16"/>
                      </w:rPr>
                    </w:pPr>
                    <w:r>
                      <w:rPr>
                        <w:rFonts w:ascii="Sylfaen" w:hAnsi="Sylfaen"/>
                        <w:sz w:val="16"/>
                      </w:rPr>
                      <w:t>:Տեղեկությունները սպառող</w:t>
                    </w:r>
                  </w:p>
                </w:txbxContent>
              </v:textbox>
            </v:rect>
            <v:rect id="_x0000_s1352" style="position:absolute;left:2610;top:5816;width:2985;height:221" stroked="f">
              <v:textbox style="mso-next-textbox:#_x0000_s1352" inset="0,0,0,0">
                <w:txbxContent>
                  <w:p w14:paraId="7002BB22" w14:textId="77777777" w:rsidR="005A1DA7" w:rsidRPr="001B70B7" w:rsidRDefault="005A1DA7" w:rsidP="00651630">
                    <w:pPr>
                      <w:spacing w:line="240" w:lineRule="auto"/>
                      <w:jc w:val="center"/>
                      <w:rPr>
                        <w:rFonts w:ascii="Sylfaen" w:hAnsi="Sylfaen"/>
                        <w:sz w:val="16"/>
                      </w:rPr>
                    </w:pPr>
                    <w:r>
                      <w:rPr>
                        <w:rFonts w:ascii="Sylfaen" w:hAnsi="Sylfaen"/>
                        <w:sz w:val="16"/>
                      </w:rPr>
                      <w:t>։Համակարգող</w:t>
                    </w:r>
                  </w:p>
                </w:txbxContent>
              </v:textbox>
            </v:rect>
            <v:rect id="_x0000_s1353" style="position:absolute;left:2220;top:6277;width:8115;height:645" stroked="f">
              <v:textbox style="mso-next-textbox:#_x0000_s1353" inset="0,0,0,0">
                <w:txbxContent>
                  <w:p w14:paraId="198FFA52" w14:textId="77777777" w:rsidR="005A1DA7" w:rsidRPr="009516A0" w:rsidRDefault="005A1DA7" w:rsidP="00651630">
                    <w:pPr>
                      <w:spacing w:line="240" w:lineRule="auto"/>
                      <w:rPr>
                        <w:sz w:val="14"/>
                        <w:szCs w:val="14"/>
                      </w:rPr>
                    </w:pPr>
                    <w:r>
                      <w:rPr>
                        <w:rFonts w:ascii="Sylfaen" w:hAnsi="Sylfaen"/>
                      </w:rPr>
                      <w:t>[</w:t>
                    </w:r>
                    <w:r w:rsidRPr="009516A0">
                      <w:rPr>
                        <w:rFonts w:ascii="Sylfaen" w:hAnsi="Sylfaen"/>
                        <w:sz w:val="14"/>
                        <w:szCs w:val="14"/>
                      </w:rPr>
                      <w:t>հարցում է ուղարկվել ապրանքների շրջանառությանը վերաբերող տեղեկությունների թարմացման ամսաթվի ու ժամի կամ Միասնական ռեեստրի թարմացման ամսաթվի ու ժամի մասին տեղեկատվություն ստանալու համար]</w:t>
                    </w:r>
                  </w:p>
                </w:txbxContent>
              </v:textbox>
            </v:rect>
            <v:rect id="_x0000_s1354" style="position:absolute;left:2295;top:7147;width:8115;height:670" stroked="f">
              <v:textbox style="mso-next-textbox:#_x0000_s1354" inset="0,0,0,0">
                <w:txbxContent>
                  <w:p w14:paraId="0ED178CC" w14:textId="77777777" w:rsidR="005A1DA7" w:rsidRPr="009516A0" w:rsidRDefault="005A1DA7" w:rsidP="00651630">
                    <w:pPr>
                      <w:spacing w:line="240" w:lineRule="auto"/>
                      <w:jc w:val="center"/>
                      <w:rPr>
                        <w:sz w:val="16"/>
                        <w:szCs w:val="16"/>
                      </w:rPr>
                    </w:pPr>
                    <w:r w:rsidRPr="009516A0">
                      <w:rPr>
                        <w:rFonts w:ascii="Sylfaen" w:hAnsi="Sylfaen"/>
                        <w:sz w:val="16"/>
                        <w:szCs w:val="16"/>
                      </w:rPr>
                      <w:t>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 (P.SP.01.TRN.010)</w:t>
                    </w:r>
                  </w:p>
                </w:txbxContent>
              </v:textbox>
            </v:rect>
            <v:rect id="_x0000_s1355" style="position:absolute;left:2220;top:8572;width:8115;height:405" stroked="f">
              <v:textbox style="mso-next-textbox:#_x0000_s1355" inset="0,0,0,0">
                <w:txbxContent>
                  <w:p w14:paraId="3795A4BE" w14:textId="77777777" w:rsidR="005A1DA7" w:rsidRPr="009516A0" w:rsidRDefault="005A1DA7" w:rsidP="00651630">
                    <w:pPr>
                      <w:rPr>
                        <w:sz w:val="16"/>
                        <w:szCs w:val="16"/>
                      </w:rPr>
                    </w:pPr>
                    <w:r>
                      <w:rPr>
                        <w:rFonts w:ascii="Sylfaen" w:hAnsi="Sylfaen"/>
                      </w:rPr>
                      <w:t>[</w:t>
                    </w:r>
                    <w:r w:rsidRPr="009516A0">
                      <w:rPr>
                        <w:rFonts w:ascii="Sylfaen" w:hAnsi="Sylfaen"/>
                        <w:sz w:val="16"/>
                        <w:szCs w:val="16"/>
                      </w:rPr>
                      <w:t>հարցվել է Միասնական ռեեստրում կատարված փոփոխությունների մասին տեղեկատվություն]</w:t>
                    </w:r>
                  </w:p>
                </w:txbxContent>
              </v:textbox>
            </v:rect>
            <v:rect id="_x0000_s1356" style="position:absolute;left:3285;top:9307;width:5475;height:679" stroked="f">
              <v:textbox style="mso-next-textbox:#_x0000_s1356" inset="0,0,0,0">
                <w:txbxContent>
                  <w:p w14:paraId="122B8949" w14:textId="77777777" w:rsidR="005A1DA7" w:rsidRPr="009516A0" w:rsidRDefault="005A1DA7" w:rsidP="00651630">
                    <w:pPr>
                      <w:spacing w:line="240" w:lineRule="auto"/>
                      <w:jc w:val="center"/>
                      <w:rPr>
                        <w:sz w:val="16"/>
                        <w:szCs w:val="16"/>
                      </w:rPr>
                    </w:pPr>
                    <w:r w:rsidRPr="009516A0">
                      <w:rPr>
                        <w:rFonts w:ascii="Sylfaen" w:hAnsi="Sylfaen"/>
                        <w:sz w:val="16"/>
                        <w:szCs w:val="16"/>
                      </w:rPr>
                      <w:t>Միասնական ռեեստրում կատարված փոփոխությունների (լրացումների) մասին տեղեկատվության ստացում (P.SP.01.TRN.011)</w:t>
                    </w:r>
                  </w:p>
                </w:txbxContent>
              </v:textbox>
            </v:rect>
            <v:rect id="_x0000_s1357" style="position:absolute;left:3000;top:11572;width:6405;height:808" stroked="f">
              <v:textbox style="mso-next-textbox:#_x0000_s1357" inset="0,0,0,0">
                <w:txbxContent>
                  <w:p w14:paraId="142988FF" w14:textId="77777777" w:rsidR="005A1DA7" w:rsidRPr="009516A0" w:rsidRDefault="005A1DA7" w:rsidP="00651630">
                    <w:pPr>
                      <w:spacing w:line="240" w:lineRule="auto"/>
                      <w:jc w:val="center"/>
                      <w:rPr>
                        <w:rFonts w:ascii="Sylfaen" w:hAnsi="Sylfaen"/>
                        <w:sz w:val="16"/>
                        <w:szCs w:val="16"/>
                      </w:rPr>
                    </w:pPr>
                    <w:r w:rsidRPr="009516A0">
                      <w:rPr>
                        <w:rFonts w:ascii="Sylfaen" w:hAnsi="Sylfaen"/>
                        <w:sz w:val="16"/>
                        <w:szCs w:val="16"/>
                      </w:rPr>
                      <w:t xml:space="preserve">Ապրանքների շրջանառությանը վերաբերող տեղեկությունների փոփոխությունների (լրացումների) մասին տեղեկատվության ստացում </w:t>
                    </w:r>
                    <w:r w:rsidRPr="009516A0">
                      <w:rPr>
                        <w:rFonts w:ascii="Sylfaen" w:hAnsi="Sylfaen"/>
                        <w:color w:val="000000"/>
                        <w:sz w:val="16"/>
                        <w:szCs w:val="16"/>
                      </w:rPr>
                      <w:t xml:space="preserve"> (P.SP.01.TRN.012)</w:t>
                    </w:r>
                  </w:p>
                </w:txbxContent>
              </v:textbox>
            </v:rect>
            <v:rect id="_x0000_s1358" style="position:absolute;left:2220;top:10882;width:8115;height:570" stroked="f">
              <v:textbox style="mso-next-textbox:#_x0000_s1358" inset="0,0,0,0">
                <w:txbxContent>
                  <w:p w14:paraId="022A6A62" w14:textId="77777777" w:rsidR="005A1DA7" w:rsidRPr="009516A0" w:rsidRDefault="005A1DA7" w:rsidP="00651630">
                    <w:pPr>
                      <w:spacing w:line="240" w:lineRule="auto"/>
                      <w:rPr>
                        <w:sz w:val="16"/>
                        <w:szCs w:val="16"/>
                      </w:rPr>
                    </w:pPr>
                    <w:r w:rsidRPr="009516A0">
                      <w:rPr>
                        <w:rFonts w:ascii="Sylfaen" w:hAnsi="Sylfaen"/>
                        <w:sz w:val="16"/>
                        <w:szCs w:val="16"/>
                      </w:rPr>
                      <w:t>[հարցում է ուղարկվել  ապրանքների շրջանառությանը վերաբերող տեղեկությունների մեջ կատարված փոփոխությունների մասին տեղեկատվություն ստանալու համար]</w:t>
                    </w:r>
                  </w:p>
                </w:txbxContent>
              </v:textbox>
            </v:rect>
          </v:group>
        </w:pict>
      </w:r>
      <w:r w:rsidR="00651630" w:rsidRPr="00420A82">
        <w:rPr>
          <w:rFonts w:ascii="Sylfaen" w:hAnsi="Sylfaen"/>
          <w:sz w:val="24"/>
          <w:szCs w:val="24"/>
        </w:rPr>
        <w:object w:dxaOrig="10014" w:dyaOrig="8041" w14:anchorId="1D312BCA">
          <v:shape id="_x0000_i1026" type="#_x0000_t75" style="width:468.75pt;height:376.5pt" o:ole="">
            <v:imagedata r:id="rId30" o:title=""/>
          </v:shape>
          <o:OLEObject Type="Embed" ProgID="Visio.Drawing.11" ShapeID="_x0000_i1026" DrawAspect="Content" ObjectID="_1719839032" r:id="rId31"/>
        </w:object>
      </w:r>
      <w:r w:rsidR="00651630" w:rsidRPr="00952585">
        <w:rPr>
          <w:rFonts w:ascii="Sylfaen" w:hAnsi="Sylfaen" w:cs="Sylfaen"/>
          <w:sz w:val="20"/>
        </w:rPr>
        <w:t>Նկ</w:t>
      </w:r>
      <w:r w:rsidR="00651630" w:rsidRPr="00952585">
        <w:rPr>
          <w:rFonts w:ascii="Sylfaen" w:hAnsi="Sylfaen"/>
          <w:sz w:val="20"/>
        </w:rPr>
        <w:t xml:space="preserve">. </w:t>
      </w:r>
      <w:r w:rsidR="00D47BA0" w:rsidRPr="00952585">
        <w:rPr>
          <w:rFonts w:ascii="Sylfaen" w:hAnsi="Sylfaen"/>
          <w:sz w:val="20"/>
        </w:rPr>
        <w:fldChar w:fldCharType="begin"/>
      </w:r>
      <w:r w:rsidR="00651630" w:rsidRPr="00952585">
        <w:rPr>
          <w:rFonts w:ascii="Sylfaen" w:hAnsi="Sylfaen"/>
          <w:sz w:val="20"/>
        </w:rPr>
        <w:instrText xml:space="preserve"> SEQ Рисунок \c </w:instrText>
      </w:r>
      <w:r w:rsidR="00D47BA0" w:rsidRPr="00952585">
        <w:rPr>
          <w:rFonts w:ascii="Sylfaen" w:hAnsi="Sylfaen"/>
          <w:sz w:val="20"/>
        </w:rPr>
        <w:fldChar w:fldCharType="separate"/>
      </w:r>
      <w:r w:rsidR="00651630" w:rsidRPr="00952585">
        <w:rPr>
          <w:rFonts w:ascii="Sylfaen" w:hAnsi="Sylfaen"/>
          <w:noProof/>
          <w:sz w:val="20"/>
        </w:rPr>
        <w:t>3</w:t>
      </w:r>
      <w:r w:rsidR="00D47BA0" w:rsidRPr="00952585">
        <w:rPr>
          <w:rFonts w:ascii="Sylfaen" w:hAnsi="Sylfaen"/>
          <w:sz w:val="20"/>
        </w:rPr>
        <w:fldChar w:fldCharType="end"/>
      </w:r>
      <w:r w:rsidR="00651630" w:rsidRPr="00952585">
        <w:rPr>
          <w:rFonts w:ascii="Sylfaen" w:hAnsi="Sylfaen"/>
          <w:sz w:val="20"/>
        </w:rPr>
        <w:t xml:space="preserve"> </w:t>
      </w:r>
      <w:r w:rsidR="00651630" w:rsidRPr="00952585">
        <w:rPr>
          <w:rFonts w:ascii="Sylfaen" w:hAnsi="Sylfaen" w:cs="Sylfaen"/>
          <w:sz w:val="20"/>
        </w:rPr>
        <w:t>Ընդհանուր</w:t>
      </w:r>
      <w:r w:rsidR="00651630" w:rsidRPr="00952585">
        <w:rPr>
          <w:rFonts w:ascii="Sylfaen" w:hAnsi="Sylfaen"/>
          <w:sz w:val="20"/>
        </w:rPr>
        <w:t xml:space="preserve"> </w:t>
      </w:r>
      <w:r w:rsidR="00651630" w:rsidRPr="00952585">
        <w:rPr>
          <w:rFonts w:ascii="Sylfaen" w:hAnsi="Sylfaen" w:cs="Sylfaen"/>
          <w:sz w:val="20"/>
        </w:rPr>
        <w:t>գործընթացի</w:t>
      </w:r>
      <w:r w:rsidR="00651630" w:rsidRPr="00952585">
        <w:rPr>
          <w:rFonts w:ascii="Sylfaen" w:hAnsi="Sylfaen"/>
          <w:sz w:val="20"/>
        </w:rPr>
        <w:t xml:space="preserve"> </w:t>
      </w:r>
      <w:r w:rsidR="00651630" w:rsidRPr="00952585">
        <w:rPr>
          <w:rFonts w:ascii="Sylfaen" w:hAnsi="Sylfaen" w:cs="Sylfaen"/>
          <w:sz w:val="20"/>
        </w:rPr>
        <w:t>տրանզակցիաների</w:t>
      </w:r>
      <w:r w:rsidR="00651630" w:rsidRPr="00952585">
        <w:rPr>
          <w:rFonts w:ascii="Sylfaen" w:hAnsi="Sylfaen"/>
          <w:sz w:val="20"/>
        </w:rPr>
        <w:t xml:space="preserve"> </w:t>
      </w:r>
      <w:r w:rsidR="00651630" w:rsidRPr="00952585">
        <w:rPr>
          <w:rFonts w:ascii="Sylfaen" w:hAnsi="Sylfaen" w:cs="Sylfaen"/>
          <w:sz w:val="20"/>
        </w:rPr>
        <w:t>կատարման</w:t>
      </w:r>
      <w:r w:rsidR="00651630" w:rsidRPr="00952585">
        <w:rPr>
          <w:rFonts w:ascii="Sylfaen" w:hAnsi="Sylfaen"/>
          <w:sz w:val="20"/>
        </w:rPr>
        <w:t xml:space="preserve"> </w:t>
      </w:r>
      <w:r w:rsidR="00651630" w:rsidRPr="00952585">
        <w:rPr>
          <w:rFonts w:ascii="Sylfaen" w:hAnsi="Sylfaen" w:cs="Sylfaen"/>
          <w:sz w:val="20"/>
        </w:rPr>
        <w:t>սխեման՝</w:t>
      </w:r>
      <w:r w:rsidR="00651630" w:rsidRPr="00952585">
        <w:rPr>
          <w:rFonts w:ascii="Sylfaen" w:hAnsi="Sylfaen"/>
          <w:sz w:val="20"/>
        </w:rPr>
        <w:t xml:space="preserve"> </w:t>
      </w:r>
      <w:r w:rsidR="00952585" w:rsidRPr="00952585">
        <w:rPr>
          <w:rFonts w:ascii="Sylfaen" w:hAnsi="Sylfaen"/>
          <w:sz w:val="20"/>
        </w:rPr>
        <w:br/>
      </w:r>
      <w:r w:rsidR="00651630" w:rsidRPr="00952585">
        <w:rPr>
          <w:rFonts w:ascii="Sylfaen" w:hAnsi="Sylfaen" w:cs="Sylfaen"/>
          <w:sz w:val="20"/>
        </w:rPr>
        <w:t>միասնական</w:t>
      </w:r>
      <w:r w:rsidR="00651630" w:rsidRPr="00952585">
        <w:rPr>
          <w:rFonts w:ascii="Sylfaen" w:hAnsi="Sylfaen"/>
          <w:sz w:val="20"/>
        </w:rPr>
        <w:t xml:space="preserve"> </w:t>
      </w:r>
      <w:r w:rsidR="00651630" w:rsidRPr="00952585">
        <w:rPr>
          <w:rFonts w:ascii="Sylfaen" w:hAnsi="Sylfaen" w:cs="Sylfaen"/>
          <w:sz w:val="20"/>
        </w:rPr>
        <w:t>ռեեստրն</w:t>
      </w:r>
      <w:r w:rsidR="00651630" w:rsidRPr="00952585">
        <w:rPr>
          <w:rFonts w:ascii="Sylfaen" w:hAnsi="Sylfaen"/>
          <w:sz w:val="20"/>
        </w:rPr>
        <w:t xml:space="preserve"> </w:t>
      </w:r>
      <w:r w:rsidR="00651630" w:rsidRPr="00952585">
        <w:rPr>
          <w:rFonts w:ascii="Sylfaen" w:hAnsi="Sylfaen" w:cs="Sylfaen"/>
          <w:sz w:val="20"/>
        </w:rPr>
        <w:t>օգտագործելիս</w:t>
      </w:r>
    </w:p>
    <w:p w14:paraId="0E920EF1" w14:textId="77777777" w:rsidR="00651630" w:rsidRPr="00420A82" w:rsidRDefault="00651630" w:rsidP="00A06554">
      <w:pPr>
        <w:pStyle w:val="a3"/>
        <w:widowControl w:val="0"/>
        <w:spacing w:after="160"/>
        <w:rPr>
          <w:rFonts w:ascii="Sylfaen" w:hAnsi="Sylfaen"/>
          <w:szCs w:val="24"/>
        </w:rPr>
      </w:pPr>
    </w:p>
    <w:p w14:paraId="1453E0F6" w14:textId="77777777" w:rsidR="00651630" w:rsidRPr="00420A82" w:rsidRDefault="00651630" w:rsidP="00A06554">
      <w:pPr>
        <w:widowControl w:val="0"/>
        <w:spacing w:after="160" w:line="360" w:lineRule="auto"/>
        <w:rPr>
          <w:rFonts w:ascii="Sylfaen" w:hAnsi="Sylfaen"/>
          <w:sz w:val="24"/>
          <w:szCs w:val="24"/>
        </w:rPr>
        <w:sectPr w:rsidR="00651630" w:rsidRPr="00420A82" w:rsidSect="007F6652">
          <w:headerReference w:type="default" r:id="rId32"/>
          <w:pgSz w:w="11907" w:h="16840" w:code="9"/>
          <w:pgMar w:top="1418" w:right="1418" w:bottom="1418" w:left="1418" w:header="709" w:footer="709" w:gutter="0"/>
          <w:cols w:space="708"/>
          <w:docGrid w:linePitch="408"/>
        </w:sectPr>
      </w:pPr>
    </w:p>
    <w:p w14:paraId="70E9F3B0" w14:textId="77777777" w:rsidR="00651630" w:rsidRPr="00420A82" w:rsidRDefault="00651630" w:rsidP="00A06554">
      <w:pPr>
        <w:pStyle w:val="aff"/>
        <w:keepNext w:val="0"/>
        <w:widowControl w:val="0"/>
        <w:spacing w:after="160" w:line="360" w:lineRule="auto"/>
        <w:ind w:firstLine="709"/>
        <w:jc w:val="right"/>
        <w:rPr>
          <w:rFonts w:ascii="Sylfaen" w:hAnsi="Sylfaen"/>
          <w:sz w:val="24"/>
          <w:szCs w:val="24"/>
        </w:rPr>
      </w:pPr>
      <w:r w:rsidRPr="00420A82">
        <w:rPr>
          <w:rFonts w:ascii="Sylfaen" w:hAnsi="Sylfaen"/>
          <w:sz w:val="24"/>
          <w:szCs w:val="24"/>
        </w:rPr>
        <w:t xml:space="preserve">Աղյուսակ </w:t>
      </w:r>
      <w:r w:rsidR="00BD6DAC">
        <w:fldChar w:fldCharType="begin"/>
      </w:r>
      <w:r w:rsidR="00BD6DAC">
        <w:instrText xml:space="preserve"> SEQ ВТаблице \c \* MERGEFORMAT </w:instrText>
      </w:r>
      <w:r w:rsidR="00BD6DAC">
        <w:fldChar w:fldCharType="separate"/>
      </w:r>
      <w:r w:rsidRPr="00420A82">
        <w:rPr>
          <w:rFonts w:ascii="Sylfaen" w:hAnsi="Sylfaen"/>
          <w:noProof/>
          <w:sz w:val="24"/>
          <w:szCs w:val="24"/>
        </w:rPr>
        <w:t>3</w:t>
      </w:r>
      <w:r w:rsidR="00BD6DAC">
        <w:rPr>
          <w:rFonts w:ascii="Sylfaen" w:hAnsi="Sylfaen"/>
          <w:noProof/>
          <w:sz w:val="24"/>
          <w:szCs w:val="24"/>
        </w:rPr>
        <w:fldChar w:fldCharType="end"/>
      </w:r>
    </w:p>
    <w:p w14:paraId="5A369B3A"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Ընդհանուր գործընթացի տրանզակցիաների ցանկը՝ միասնական ռեեստրն օգտագործելիս</w:t>
      </w:r>
    </w:p>
    <w:tbl>
      <w:tblPr>
        <w:tblW w:w="14382" w:type="dxa"/>
        <w:tblLayout w:type="fixed"/>
        <w:tblLook w:val="04A0" w:firstRow="1" w:lastRow="0" w:firstColumn="1" w:lastColumn="0" w:noHBand="0" w:noVBand="1"/>
      </w:tblPr>
      <w:tblGrid>
        <w:gridCol w:w="1172"/>
        <w:gridCol w:w="3622"/>
        <w:gridCol w:w="2397"/>
        <w:gridCol w:w="2397"/>
        <w:gridCol w:w="2397"/>
        <w:gridCol w:w="2397"/>
      </w:tblGrid>
      <w:tr w:rsidR="007F6652" w:rsidRPr="009516A0" w14:paraId="65D75744" w14:textId="77777777" w:rsidTr="00246F05">
        <w:trPr>
          <w:tblHeader/>
        </w:trPr>
        <w:tc>
          <w:tcPr>
            <w:tcW w:w="117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BEDD64F"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Համարը՝ ը/կ</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E439786"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Նախաձեռնողի կողմից կատարվող գործառնությունը</w:t>
            </w:r>
          </w:p>
        </w:tc>
        <w:tc>
          <w:tcPr>
            <w:tcW w:w="239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218CF37"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Ընդհանուր գործընթացի տեղեկատվական օբյեկտի միջանկյալ վիճակը</w:t>
            </w:r>
          </w:p>
        </w:tc>
        <w:tc>
          <w:tcPr>
            <w:tcW w:w="239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CD23B3B"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Ռեսպոնդենտի կողմից կատարվող գործառնությունը</w:t>
            </w:r>
          </w:p>
        </w:tc>
        <w:tc>
          <w:tcPr>
            <w:tcW w:w="239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83746DD"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Ընդհանուր գործընթացի տեղեկատվական օբյեկտի վերջնական վիճակը</w:t>
            </w:r>
          </w:p>
        </w:tc>
        <w:tc>
          <w:tcPr>
            <w:tcW w:w="239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BA64CA5"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Ընդհանուր գործընթացի տրանզակցիան</w:t>
            </w:r>
          </w:p>
        </w:tc>
      </w:tr>
      <w:tr w:rsidR="007F6652" w:rsidRPr="009516A0" w14:paraId="03C44B9A" w14:textId="77777777" w:rsidTr="00246F05">
        <w:trPr>
          <w:trHeight w:val="705"/>
          <w:tblHeader/>
        </w:trPr>
        <w:tc>
          <w:tcPr>
            <w:tcW w:w="117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13BB954"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1</w:t>
            </w:r>
          </w:p>
        </w:tc>
        <w:tc>
          <w:tcPr>
            <w:tcW w:w="36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B417507"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9335925"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1EFC4D9"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65F7B99"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5</w:t>
            </w:r>
          </w:p>
        </w:tc>
        <w:tc>
          <w:tcPr>
            <w:tcW w:w="239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81549FE"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6</w:t>
            </w:r>
          </w:p>
        </w:tc>
      </w:tr>
      <w:tr w:rsidR="007F6652" w:rsidRPr="009516A0" w14:paraId="356C8F0E" w14:textId="77777777" w:rsidTr="00246F05">
        <w:trPr>
          <w:trHeight w:val="855"/>
        </w:trPr>
        <w:tc>
          <w:tcPr>
            <w:tcW w:w="1172" w:type="dxa"/>
            <w:tcBorders>
              <w:top w:val="single" w:sz="4" w:space="0" w:color="auto"/>
              <w:left w:val="single" w:sz="4" w:space="0" w:color="auto"/>
              <w:bottom w:val="single" w:sz="4" w:space="0" w:color="auto"/>
              <w:right w:val="single" w:sz="4" w:space="0" w:color="auto"/>
            </w:tcBorders>
            <w:tcMar>
              <w:top w:w="85" w:type="dxa"/>
              <w:bottom w:w="85" w:type="dxa"/>
            </w:tcMar>
          </w:tcPr>
          <w:p w14:paraId="1C94FA83" w14:textId="77777777" w:rsidR="007F6652" w:rsidRPr="009516A0" w:rsidRDefault="007F6652" w:rsidP="009516A0">
            <w:pPr>
              <w:pStyle w:val="a5"/>
              <w:widowControl w:val="0"/>
              <w:spacing w:after="120" w:line="240" w:lineRule="auto"/>
              <w:jc w:val="center"/>
              <w:rPr>
                <w:rFonts w:ascii="Sylfaen" w:hAnsi="Sylfaen"/>
                <w:sz w:val="20"/>
              </w:rPr>
            </w:pPr>
            <w:r w:rsidRPr="009516A0">
              <w:rPr>
                <w:rFonts w:ascii="Sylfaen" w:hAnsi="Sylfaen"/>
                <w:sz w:val="20"/>
              </w:rPr>
              <w:t>1</w:t>
            </w:r>
          </w:p>
        </w:tc>
        <w:tc>
          <w:tcPr>
            <w:tcW w:w="13210" w:type="dxa"/>
            <w:gridSpan w:val="5"/>
            <w:tcBorders>
              <w:top w:val="single" w:sz="4" w:space="0" w:color="auto"/>
              <w:left w:val="single" w:sz="4" w:space="0" w:color="auto"/>
              <w:bottom w:val="single" w:sz="4" w:space="0" w:color="auto"/>
              <w:right w:val="single" w:sz="4" w:space="0" w:color="auto"/>
            </w:tcBorders>
          </w:tcPr>
          <w:p w14:paraId="1A5B2379"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 (P.SP.01.PRC.008)</w:t>
            </w:r>
          </w:p>
        </w:tc>
      </w:tr>
      <w:tr w:rsidR="007F6652" w:rsidRPr="009516A0" w14:paraId="0091A6D5" w14:textId="77777777" w:rsidTr="00246F05">
        <w:tc>
          <w:tcPr>
            <w:tcW w:w="1172" w:type="dxa"/>
            <w:tcBorders>
              <w:top w:val="single" w:sz="4" w:space="0" w:color="auto"/>
              <w:left w:val="single" w:sz="4" w:space="0" w:color="auto"/>
              <w:bottom w:val="single" w:sz="4" w:space="0" w:color="auto"/>
              <w:right w:val="single" w:sz="4" w:space="0" w:color="auto"/>
            </w:tcBorders>
            <w:tcMar>
              <w:top w:w="85" w:type="dxa"/>
              <w:bottom w:w="85" w:type="dxa"/>
            </w:tcMar>
          </w:tcPr>
          <w:p w14:paraId="20B8EB79" w14:textId="77777777" w:rsidR="007F6652" w:rsidRPr="009516A0" w:rsidRDefault="007F6652" w:rsidP="009516A0">
            <w:pPr>
              <w:pStyle w:val="a5"/>
              <w:widowControl w:val="0"/>
              <w:spacing w:after="120" w:line="240" w:lineRule="auto"/>
              <w:jc w:val="center"/>
              <w:rPr>
                <w:rFonts w:ascii="Sylfaen" w:hAnsi="Sylfaen"/>
                <w:sz w:val="20"/>
              </w:rPr>
            </w:pPr>
            <w:r w:rsidRPr="009516A0">
              <w:rPr>
                <w:rFonts w:ascii="Sylfaen" w:hAnsi="Sylfaen"/>
                <w:sz w:val="20"/>
              </w:rPr>
              <w:t>1.1</w:t>
            </w:r>
          </w:p>
        </w:tc>
        <w:tc>
          <w:tcPr>
            <w:tcW w:w="3622" w:type="dxa"/>
            <w:tcBorders>
              <w:top w:val="single" w:sz="4" w:space="0" w:color="auto"/>
              <w:left w:val="single" w:sz="4" w:space="0" w:color="auto"/>
              <w:bottom w:val="single" w:sz="4" w:space="0" w:color="auto"/>
              <w:right w:val="single" w:sz="4" w:space="0" w:color="auto"/>
            </w:tcBorders>
            <w:tcMar>
              <w:top w:w="85" w:type="dxa"/>
              <w:bottom w:w="85" w:type="dxa"/>
            </w:tcMar>
          </w:tcPr>
          <w:p w14:paraId="712E3D32"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հարցում (P.SP.01.0PR.066)։</w:t>
            </w:r>
          </w:p>
          <w:p w14:paraId="15EEA8DE"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ընդունում եւ մշակում (P.SP.01.0PR.068)</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7FD1104E"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միասնական ռեեստր (P.SP.01.BEN.002)՝ տեղեկությունները հարցվել են. ապրանքների շրջանառությանը վերաբերող տեղեկություններ (P.SP.01.BEN.003)՝</w:t>
            </w:r>
          </w:p>
          <w:p w14:paraId="126B815E"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տեղեկությունները հարցվել են</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414E9E88"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ապրանքների շրջանառությանը վերաբերող տեղեկությունների թարմացման ամսաթվի ու ժամի կամ միասնական ռեեստրի թարմացման ամսաթվի ու ժամի վերաբերյալ հարցման ընդունում ու մշակում եւ տեղեկատվության ներկայացում (P.SP.01.0PR.067)</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0024A7C5"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միասնական ռեեստր (P.SP.01.BEN.002)՝ տեղեկություններն ստացվել են. ապրանքների շրջանառությանը վերաբերող տեղեկություններ (P.SP.01.BEN.003)՝ տեղեկություններն ստացվել են</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1944D44F"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 (P.SP.01.TRN.010)</w:t>
            </w:r>
          </w:p>
        </w:tc>
      </w:tr>
      <w:tr w:rsidR="007F6652" w:rsidRPr="009516A0" w14:paraId="31801948" w14:textId="77777777" w:rsidTr="00246F05">
        <w:tc>
          <w:tcPr>
            <w:tcW w:w="1172" w:type="dxa"/>
            <w:tcBorders>
              <w:top w:val="single" w:sz="4" w:space="0" w:color="auto"/>
              <w:left w:val="single" w:sz="4" w:space="0" w:color="auto"/>
              <w:bottom w:val="single" w:sz="4" w:space="0" w:color="auto"/>
              <w:right w:val="single" w:sz="4" w:space="0" w:color="auto"/>
            </w:tcBorders>
            <w:tcMar>
              <w:top w:w="85" w:type="dxa"/>
              <w:bottom w:w="85" w:type="dxa"/>
            </w:tcMar>
          </w:tcPr>
          <w:p w14:paraId="6EB9E9D6" w14:textId="77777777" w:rsidR="007F6652" w:rsidRPr="009516A0" w:rsidRDefault="007F6652" w:rsidP="009516A0">
            <w:pPr>
              <w:pStyle w:val="a5"/>
              <w:widowControl w:val="0"/>
              <w:spacing w:after="120" w:line="240" w:lineRule="auto"/>
              <w:jc w:val="center"/>
              <w:rPr>
                <w:rFonts w:ascii="Sylfaen" w:hAnsi="Sylfaen"/>
                <w:sz w:val="20"/>
              </w:rPr>
            </w:pPr>
            <w:r w:rsidRPr="009516A0">
              <w:rPr>
                <w:rFonts w:ascii="Sylfaen" w:hAnsi="Sylfaen"/>
                <w:sz w:val="20"/>
              </w:rPr>
              <w:t>2</w:t>
            </w:r>
          </w:p>
        </w:tc>
        <w:tc>
          <w:tcPr>
            <w:tcW w:w="13210" w:type="dxa"/>
            <w:gridSpan w:val="5"/>
            <w:tcBorders>
              <w:top w:val="single" w:sz="4" w:space="0" w:color="auto"/>
              <w:left w:val="single" w:sz="4" w:space="0" w:color="auto"/>
              <w:bottom w:val="single" w:sz="4" w:space="0" w:color="auto"/>
              <w:right w:val="single" w:sz="4" w:space="0" w:color="auto"/>
            </w:tcBorders>
          </w:tcPr>
          <w:p w14:paraId="6D4CAC6F"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Միասնական ռեեստրում կատարված փոփոխությունների (լրացումների) մասին տեղեկատվության ստացում (P.SP.01.PRC.009)</w:t>
            </w:r>
          </w:p>
        </w:tc>
      </w:tr>
      <w:tr w:rsidR="007F6652" w:rsidRPr="009516A0" w14:paraId="54236B41" w14:textId="77777777" w:rsidTr="00246F05">
        <w:tc>
          <w:tcPr>
            <w:tcW w:w="1172" w:type="dxa"/>
            <w:tcBorders>
              <w:top w:val="single" w:sz="4" w:space="0" w:color="auto"/>
              <w:left w:val="single" w:sz="4" w:space="0" w:color="auto"/>
              <w:bottom w:val="single" w:sz="4" w:space="0" w:color="auto"/>
              <w:right w:val="single" w:sz="4" w:space="0" w:color="auto"/>
            </w:tcBorders>
            <w:tcMar>
              <w:top w:w="85" w:type="dxa"/>
              <w:bottom w:w="85" w:type="dxa"/>
            </w:tcMar>
          </w:tcPr>
          <w:p w14:paraId="1A56BBD8" w14:textId="77777777" w:rsidR="007F6652" w:rsidRPr="009516A0" w:rsidRDefault="007F6652" w:rsidP="009516A0">
            <w:pPr>
              <w:pStyle w:val="a5"/>
              <w:widowControl w:val="0"/>
              <w:spacing w:after="120" w:line="240" w:lineRule="auto"/>
              <w:jc w:val="center"/>
              <w:rPr>
                <w:rFonts w:ascii="Sylfaen" w:hAnsi="Sylfaen"/>
                <w:sz w:val="20"/>
              </w:rPr>
            </w:pPr>
            <w:r w:rsidRPr="009516A0">
              <w:rPr>
                <w:rFonts w:ascii="Sylfaen" w:hAnsi="Sylfaen"/>
                <w:sz w:val="20"/>
              </w:rPr>
              <w:t>2.1</w:t>
            </w:r>
          </w:p>
        </w:tc>
        <w:tc>
          <w:tcPr>
            <w:tcW w:w="3622" w:type="dxa"/>
            <w:tcBorders>
              <w:top w:val="single" w:sz="4" w:space="0" w:color="auto"/>
              <w:left w:val="single" w:sz="4" w:space="0" w:color="auto"/>
              <w:bottom w:val="single" w:sz="4" w:space="0" w:color="auto"/>
              <w:right w:val="single" w:sz="4" w:space="0" w:color="auto"/>
            </w:tcBorders>
            <w:tcMar>
              <w:top w:w="85" w:type="dxa"/>
              <w:bottom w:w="85" w:type="dxa"/>
            </w:tcMar>
          </w:tcPr>
          <w:p w14:paraId="0C711B66"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Միասնական ռեեստրում կատարված փոփոխությունների (լրացումների) մասին տեղեկատվության հարցում (P.SP.01.0PR.069)։</w:t>
            </w:r>
          </w:p>
          <w:p w14:paraId="6A34C7EE"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Միասնական ռեեստրում կատարված փոփոխությունների (լրացումների) մասին տեղեկատվության ընդունում եւ մշակում (P.SP.01.0PR.071)</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05E6F84A"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 xml:space="preserve">միասնական ռեեստր (P.SP.01.BEN.002)՝ </w:t>
            </w:r>
          </w:p>
          <w:p w14:paraId="08CFE7E8"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տեղեկությունները հարցվել են</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2B006B86"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noProof/>
                <w:sz w:val="20"/>
              </w:rPr>
              <w:t>միասնական ռեեստրում կատարված փոփոխությունների (լրացումների) վերաբերյալ հարցման մշակում եւ տեղեկատվության ներկայացում (P.SP.01.0PR.070)</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4A29CF04"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միասնական ռեեստր (P.SP.01.BEN.002)՝ տեղեկություններն ստացվել են.</w:t>
            </w:r>
          </w:p>
          <w:p w14:paraId="40F7B667"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միասնական ռեեստր (P.SP.01.BEN.002)՝ տեղեկությունները բացակայում են</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7A1D611C"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միասնական ռեեստրում կատարված փոփոխությունների (լրացումների) մասին տեղեկատվության ստացում (P.SP.01.TRN.011)</w:t>
            </w:r>
          </w:p>
        </w:tc>
      </w:tr>
      <w:tr w:rsidR="007F6652" w:rsidRPr="009516A0" w14:paraId="409C2D79" w14:textId="77777777" w:rsidTr="00246F05">
        <w:tc>
          <w:tcPr>
            <w:tcW w:w="1172" w:type="dxa"/>
            <w:tcBorders>
              <w:top w:val="single" w:sz="4" w:space="0" w:color="auto"/>
              <w:left w:val="single" w:sz="4" w:space="0" w:color="auto"/>
              <w:bottom w:val="single" w:sz="4" w:space="0" w:color="auto"/>
              <w:right w:val="single" w:sz="4" w:space="0" w:color="auto"/>
            </w:tcBorders>
            <w:tcMar>
              <w:top w:w="85" w:type="dxa"/>
              <w:bottom w:w="85" w:type="dxa"/>
            </w:tcMar>
          </w:tcPr>
          <w:p w14:paraId="6DD66EA8" w14:textId="77777777" w:rsidR="007F6652" w:rsidRPr="009516A0" w:rsidRDefault="007F6652" w:rsidP="009516A0">
            <w:pPr>
              <w:pStyle w:val="a5"/>
              <w:widowControl w:val="0"/>
              <w:spacing w:after="120" w:line="240" w:lineRule="auto"/>
              <w:jc w:val="center"/>
              <w:rPr>
                <w:rFonts w:ascii="Sylfaen" w:hAnsi="Sylfaen"/>
                <w:sz w:val="20"/>
              </w:rPr>
            </w:pPr>
            <w:r w:rsidRPr="009516A0">
              <w:rPr>
                <w:rFonts w:ascii="Sylfaen" w:hAnsi="Sylfaen"/>
                <w:sz w:val="20"/>
              </w:rPr>
              <w:t>3</w:t>
            </w:r>
          </w:p>
        </w:tc>
        <w:tc>
          <w:tcPr>
            <w:tcW w:w="13210" w:type="dxa"/>
            <w:gridSpan w:val="5"/>
            <w:tcBorders>
              <w:top w:val="single" w:sz="4" w:space="0" w:color="auto"/>
              <w:left w:val="single" w:sz="4" w:space="0" w:color="auto"/>
              <w:bottom w:val="single" w:sz="4" w:space="0" w:color="auto"/>
              <w:right w:val="single" w:sz="4" w:space="0" w:color="auto"/>
            </w:tcBorders>
          </w:tcPr>
          <w:p w14:paraId="56601F43" w14:textId="77777777" w:rsidR="007F6652" w:rsidRPr="009516A0" w:rsidRDefault="007F6652" w:rsidP="009516A0">
            <w:pPr>
              <w:pStyle w:val="af3"/>
              <w:widowControl w:val="0"/>
              <w:spacing w:after="120" w:line="240" w:lineRule="auto"/>
              <w:rPr>
                <w:rFonts w:ascii="Sylfaen" w:hAnsi="Sylfaen"/>
                <w:sz w:val="20"/>
              </w:rPr>
            </w:pPr>
            <w:r w:rsidRPr="009516A0">
              <w:rPr>
                <w:rFonts w:ascii="Sylfaen" w:hAnsi="Sylfaen"/>
                <w:sz w:val="20"/>
              </w:rPr>
              <w:t>Ապրանքների շրջանառությանը վերաբերող տեղեկությունների փոփոխությունների (լրացումների) մասին տեղեկատվության ստացում (P.SP.01.PRC.010)</w:t>
            </w:r>
          </w:p>
        </w:tc>
      </w:tr>
      <w:tr w:rsidR="007F6652" w:rsidRPr="009516A0" w14:paraId="1B558B6D" w14:textId="77777777" w:rsidTr="00246F05">
        <w:tc>
          <w:tcPr>
            <w:tcW w:w="1172" w:type="dxa"/>
            <w:tcBorders>
              <w:top w:val="single" w:sz="4" w:space="0" w:color="auto"/>
              <w:left w:val="single" w:sz="4" w:space="0" w:color="auto"/>
              <w:bottom w:val="single" w:sz="4" w:space="0" w:color="auto"/>
              <w:right w:val="single" w:sz="4" w:space="0" w:color="auto"/>
            </w:tcBorders>
            <w:tcMar>
              <w:top w:w="85" w:type="dxa"/>
              <w:bottom w:w="85" w:type="dxa"/>
            </w:tcMar>
          </w:tcPr>
          <w:p w14:paraId="42895685" w14:textId="77777777" w:rsidR="007F6652" w:rsidRPr="009516A0" w:rsidRDefault="007F6652" w:rsidP="009516A0">
            <w:pPr>
              <w:pStyle w:val="a5"/>
              <w:widowControl w:val="0"/>
              <w:spacing w:after="120" w:line="240" w:lineRule="auto"/>
              <w:jc w:val="center"/>
              <w:rPr>
                <w:rFonts w:ascii="Sylfaen" w:hAnsi="Sylfaen"/>
                <w:sz w:val="20"/>
              </w:rPr>
            </w:pPr>
            <w:r w:rsidRPr="009516A0">
              <w:rPr>
                <w:rFonts w:ascii="Sylfaen" w:hAnsi="Sylfaen"/>
                <w:sz w:val="20"/>
              </w:rPr>
              <w:t>3..1</w:t>
            </w:r>
          </w:p>
        </w:tc>
        <w:tc>
          <w:tcPr>
            <w:tcW w:w="3622" w:type="dxa"/>
            <w:tcBorders>
              <w:top w:val="single" w:sz="4" w:space="0" w:color="auto"/>
              <w:left w:val="single" w:sz="4" w:space="0" w:color="auto"/>
              <w:bottom w:val="single" w:sz="4" w:space="0" w:color="auto"/>
              <w:right w:val="single" w:sz="4" w:space="0" w:color="auto"/>
            </w:tcBorders>
            <w:tcMar>
              <w:top w:w="85" w:type="dxa"/>
              <w:bottom w:w="85" w:type="dxa"/>
            </w:tcMar>
          </w:tcPr>
          <w:p w14:paraId="29C904CF"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noProof/>
                <w:sz w:val="20"/>
              </w:rPr>
              <w:t>Ապրանքների շրջանառությանը վերաբերող տեղեկությունների փոփոխությունների (լրացումների) մասին տեղեկատվության հարցում (P.SP.01.0PR.072)։</w:t>
            </w:r>
          </w:p>
          <w:p w14:paraId="1FCA4089"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noProof/>
                <w:sz w:val="20"/>
              </w:rPr>
              <w:t>Ապրանքների շրջանառությանը վերաբերող տեղեկությունների փոփոխությունների (լրացումների) մասին տեղեկատվության ընդունում եւ մշակում</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2D1A7840" w14:textId="77777777" w:rsidR="007F6652" w:rsidRPr="009516A0" w:rsidRDefault="007F6652" w:rsidP="00246F05">
            <w:pPr>
              <w:pStyle w:val="af3"/>
              <w:widowControl w:val="0"/>
              <w:spacing w:line="240" w:lineRule="auto"/>
              <w:jc w:val="left"/>
              <w:rPr>
                <w:rFonts w:ascii="Sylfaen" w:hAnsi="Sylfaen"/>
                <w:sz w:val="20"/>
              </w:rPr>
            </w:pPr>
            <w:r w:rsidRPr="009516A0">
              <w:rPr>
                <w:rFonts w:ascii="Sylfaen" w:hAnsi="Sylfaen"/>
                <w:sz w:val="20"/>
              </w:rPr>
              <w:t xml:space="preserve">ապրանքների շրջանառությանը վերաբերող տեղեկություններ (P.SP.01.BEN.003)՝ </w:t>
            </w:r>
          </w:p>
          <w:p w14:paraId="6B83F6BB" w14:textId="77777777" w:rsidR="007F6652" w:rsidRPr="009516A0" w:rsidRDefault="007F6652" w:rsidP="00246F05">
            <w:pPr>
              <w:pStyle w:val="af3"/>
              <w:widowControl w:val="0"/>
              <w:spacing w:line="240" w:lineRule="auto"/>
              <w:jc w:val="left"/>
              <w:rPr>
                <w:rFonts w:ascii="Sylfaen" w:hAnsi="Sylfaen"/>
                <w:sz w:val="20"/>
              </w:rPr>
            </w:pPr>
            <w:r w:rsidRPr="009516A0">
              <w:rPr>
                <w:rFonts w:ascii="Sylfaen" w:hAnsi="Sylfaen"/>
                <w:sz w:val="20"/>
              </w:rPr>
              <w:t>տեղեկությունները հարցվել են</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409D48B6"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noProof/>
                <w:sz w:val="20"/>
              </w:rPr>
              <w:t>ապրանքների շրջանառությանը վերաբերող տեղեկությունների փոփոխությունների (լրացումների) վերաբերյալ հարցման մշակում եւ տեղեկատվության ներկայացում (P.SP.01.OPR.073)</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6CFB53CB" w14:textId="77777777" w:rsidR="007F6652" w:rsidRPr="009516A0" w:rsidRDefault="007F6652" w:rsidP="00246F05">
            <w:pPr>
              <w:pStyle w:val="af3"/>
              <w:widowControl w:val="0"/>
              <w:spacing w:line="240" w:lineRule="auto"/>
              <w:jc w:val="left"/>
              <w:rPr>
                <w:rFonts w:ascii="Sylfaen" w:hAnsi="Sylfaen"/>
                <w:sz w:val="20"/>
              </w:rPr>
            </w:pPr>
            <w:r w:rsidRPr="009516A0">
              <w:rPr>
                <w:rFonts w:ascii="Sylfaen" w:hAnsi="Sylfaen"/>
                <w:sz w:val="20"/>
              </w:rPr>
              <w:t>ապրանքների շրջանառությանը վերաբերող տեղեկություններ (P.SP.01.BEN.003)՝ տեղեկություններն ստացվել են.</w:t>
            </w:r>
          </w:p>
          <w:p w14:paraId="00CA7F3F"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ապրանքների շրջանառությանը վերաբերող տեղեկություններ (P.SP.01.BEN.003)՝ տեղեկությունները բացակայում են</w:t>
            </w:r>
          </w:p>
        </w:tc>
        <w:tc>
          <w:tcPr>
            <w:tcW w:w="2397" w:type="dxa"/>
            <w:tcBorders>
              <w:top w:val="single" w:sz="4" w:space="0" w:color="auto"/>
              <w:left w:val="single" w:sz="4" w:space="0" w:color="auto"/>
              <w:bottom w:val="single" w:sz="4" w:space="0" w:color="auto"/>
              <w:right w:val="single" w:sz="4" w:space="0" w:color="auto"/>
            </w:tcBorders>
            <w:tcMar>
              <w:top w:w="85" w:type="dxa"/>
              <w:bottom w:w="85" w:type="dxa"/>
            </w:tcMar>
          </w:tcPr>
          <w:p w14:paraId="738047F6" w14:textId="77777777" w:rsidR="007F6652" w:rsidRPr="009516A0" w:rsidRDefault="007F6652" w:rsidP="00246F05">
            <w:pPr>
              <w:pStyle w:val="af3"/>
              <w:widowControl w:val="0"/>
              <w:spacing w:after="120" w:line="240" w:lineRule="auto"/>
              <w:jc w:val="left"/>
              <w:rPr>
                <w:rFonts w:ascii="Sylfaen" w:hAnsi="Sylfaen"/>
                <w:sz w:val="20"/>
              </w:rPr>
            </w:pPr>
            <w:r w:rsidRPr="009516A0">
              <w:rPr>
                <w:rFonts w:ascii="Sylfaen" w:hAnsi="Sylfaen"/>
                <w:sz w:val="20"/>
              </w:rPr>
              <w:t>Ապրանքների շրջանառությանը վերաբերող տեղեկությունների փոփոխությունների (լրացումների) մասին տեղեկատվության ստացում (P.SP.01.TRN.012)</w:t>
            </w:r>
          </w:p>
        </w:tc>
      </w:tr>
    </w:tbl>
    <w:p w14:paraId="3BD2988F" w14:textId="77777777" w:rsidR="00651630" w:rsidRPr="007F6652" w:rsidRDefault="00651630" w:rsidP="00A06554">
      <w:pPr>
        <w:pStyle w:val="ae"/>
        <w:widowControl w:val="0"/>
        <w:spacing w:after="160"/>
        <w:rPr>
          <w:rFonts w:ascii="Sylfaen" w:hAnsi="Sylfaen"/>
        </w:rPr>
      </w:pPr>
    </w:p>
    <w:p w14:paraId="19337620" w14:textId="77777777" w:rsidR="007F6652" w:rsidRPr="007F6652" w:rsidRDefault="007F6652" w:rsidP="00A06554">
      <w:pPr>
        <w:pStyle w:val="ae"/>
        <w:widowControl w:val="0"/>
        <w:spacing w:after="160"/>
        <w:rPr>
          <w:rFonts w:ascii="Sylfaen" w:hAnsi="Sylfaen"/>
        </w:rPr>
      </w:pPr>
    </w:p>
    <w:p w14:paraId="66476ABC" w14:textId="77777777" w:rsidR="00651630" w:rsidRPr="00420A82" w:rsidRDefault="00651630" w:rsidP="00A06554">
      <w:pPr>
        <w:pStyle w:val="ae"/>
        <w:widowControl w:val="0"/>
        <w:spacing w:after="160"/>
        <w:rPr>
          <w:rFonts w:ascii="Sylfaen" w:hAnsi="Sylfaen"/>
        </w:rPr>
        <w:sectPr w:rsidR="00651630" w:rsidRPr="00420A82" w:rsidSect="007F6652">
          <w:pgSz w:w="16840" w:h="11907" w:code="9"/>
          <w:pgMar w:top="1418" w:right="1418" w:bottom="1418" w:left="1418" w:header="709" w:footer="709" w:gutter="0"/>
          <w:cols w:space="708"/>
          <w:docGrid w:linePitch="408"/>
        </w:sectPr>
      </w:pPr>
    </w:p>
    <w:p w14:paraId="5CD6A894" w14:textId="77777777" w:rsidR="00651630" w:rsidRPr="00420A82" w:rsidRDefault="00651630" w:rsidP="00A06554">
      <w:pPr>
        <w:pStyle w:val="aff2"/>
        <w:keepNext w:val="0"/>
        <w:keepLines w:val="0"/>
        <w:widowControl w:val="0"/>
        <w:spacing w:after="160"/>
        <w:ind w:firstLine="0"/>
        <w:outlineLvl w:val="9"/>
        <w:rPr>
          <w:rFonts w:ascii="Sylfaen" w:hAnsi="Sylfaen"/>
          <w:sz w:val="24"/>
          <w:szCs w:val="24"/>
        </w:rPr>
      </w:pPr>
      <w:r w:rsidRPr="00420A82">
        <w:rPr>
          <w:rFonts w:ascii="Sylfaen" w:hAnsi="Sylfaen"/>
          <w:sz w:val="24"/>
          <w:szCs w:val="24"/>
        </w:rPr>
        <w:t>VI. Ընդհանուր գործընթացի հաղորդագրությունների նկարագրությունը</w:t>
      </w:r>
    </w:p>
    <w:p w14:paraId="320E2064" w14:textId="77777777" w:rsidR="00651630" w:rsidRPr="00420A82" w:rsidRDefault="00651630" w:rsidP="00246F05">
      <w:pPr>
        <w:pStyle w:val="af1"/>
        <w:widowControl w:val="0"/>
        <w:tabs>
          <w:tab w:val="left" w:pos="1134"/>
        </w:tabs>
        <w:spacing w:after="160"/>
        <w:ind w:firstLine="567"/>
        <w:outlineLvl w:val="9"/>
        <w:rPr>
          <w:rFonts w:ascii="Sylfaen" w:hAnsi="Sylfaen"/>
        </w:rPr>
      </w:pPr>
      <w:r w:rsidRPr="00420A82">
        <w:rPr>
          <w:rFonts w:ascii="Sylfaen" w:hAnsi="Sylfaen"/>
        </w:rPr>
        <w:t>14.</w:t>
      </w:r>
      <w:r w:rsidR="00246F05" w:rsidRPr="00246F05">
        <w:rPr>
          <w:rFonts w:ascii="Sylfaen" w:hAnsi="Sylfaen"/>
        </w:rPr>
        <w:tab/>
      </w:r>
      <w:r w:rsidRPr="00420A82">
        <w:rPr>
          <w:rFonts w:ascii="Sylfaen" w:hAnsi="Sylfaen"/>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w:t>
      </w:r>
      <w:r w:rsidR="00BD6DAC">
        <w:fldChar w:fldCharType="begin"/>
      </w:r>
      <w:r w:rsidR="00BD6DAC">
        <w:instrText xml:space="preserve"> SEQ ВТаблице \* MERGEFORMAT </w:instrText>
      </w:r>
      <w:r w:rsidR="00BD6DAC">
        <w:fldChar w:fldCharType="separate"/>
      </w:r>
      <w:r w:rsidRPr="00420A82">
        <w:rPr>
          <w:rFonts w:ascii="Sylfaen" w:hAnsi="Sylfaen"/>
        </w:rPr>
        <w:t>4</w:t>
      </w:r>
      <w:r w:rsidR="00BD6DAC">
        <w:rPr>
          <w:rFonts w:ascii="Sylfaen" w:hAnsi="Sylfaen"/>
        </w:rPr>
        <w:fldChar w:fldCharType="end"/>
      </w:r>
      <w:r w:rsidRPr="00420A82">
        <w:rPr>
          <w:rFonts w:ascii="Sylfaen" w:hAnsi="Sylfaen"/>
        </w:rPr>
        <w:t>-րդ աղյուսակում։ Հաղորդագրության կազմում տվյալների կառուցվածքը համապատասխանում է ընդհանուր գործընթացի իրագործման համար օգտագործվող էլեկտրոնային փաստաթղթերի (տեղեկությունների) ձևաչափերի ու կառուցվածքների նկարագրությանը։ Էլեկտրոնային փաստաթղթերի և տեղեկությունների ձևաչափերի ու կառուցվածքների նկարագրության մեջ համապատասխան կառուցվածքին կատարվող հղումը սահմանվում է ըստ 4-րդ աղյուսակի 3-րդ սյունակի արժեքի:</w:t>
      </w:r>
    </w:p>
    <w:p w14:paraId="62FD6202" w14:textId="77777777" w:rsidR="00246F05" w:rsidRPr="00AD20B3" w:rsidRDefault="00246F05" w:rsidP="00246F05">
      <w:pPr>
        <w:pStyle w:val="aff"/>
        <w:keepNext w:val="0"/>
        <w:widowControl w:val="0"/>
        <w:spacing w:after="160" w:line="360" w:lineRule="auto"/>
        <w:ind w:firstLine="709"/>
        <w:jc w:val="right"/>
        <w:rPr>
          <w:rFonts w:ascii="Sylfaen" w:hAnsi="Sylfaen"/>
          <w:sz w:val="24"/>
          <w:szCs w:val="24"/>
        </w:rPr>
      </w:pPr>
    </w:p>
    <w:p w14:paraId="2DA5E415" w14:textId="77777777" w:rsidR="00651630" w:rsidRPr="00420A82" w:rsidRDefault="00651630" w:rsidP="00246F05">
      <w:pPr>
        <w:pStyle w:val="aff"/>
        <w:keepNext w:val="0"/>
        <w:widowControl w:val="0"/>
        <w:spacing w:after="160" w:line="360" w:lineRule="auto"/>
        <w:ind w:firstLine="709"/>
        <w:jc w:val="right"/>
        <w:rPr>
          <w:rStyle w:val="af"/>
          <w:rFonts w:ascii="Sylfaen" w:eastAsia="MS PMincho" w:hAnsi="Sylfaen"/>
          <w:bCs w:val="0"/>
        </w:rPr>
      </w:pPr>
      <w:r w:rsidRPr="00420A82">
        <w:rPr>
          <w:rFonts w:ascii="Sylfaen" w:hAnsi="Sylfaen"/>
          <w:sz w:val="24"/>
          <w:szCs w:val="24"/>
        </w:rPr>
        <w:t xml:space="preserve">Աղյուսակ </w:t>
      </w:r>
      <w:r w:rsidR="00BD6DAC">
        <w:fldChar w:fldCharType="begin"/>
      </w:r>
      <w:r w:rsidR="00BD6DAC">
        <w:instrText xml:space="preserve"> SEQ ВТаблице \c \* MERGEFORMAT </w:instrText>
      </w:r>
      <w:r w:rsidR="00BD6DAC">
        <w:fldChar w:fldCharType="separate"/>
      </w:r>
      <w:r w:rsidRPr="00420A82">
        <w:rPr>
          <w:rFonts w:ascii="Sylfaen" w:hAnsi="Sylfaen"/>
          <w:noProof/>
          <w:sz w:val="24"/>
          <w:szCs w:val="24"/>
        </w:rPr>
        <w:t>4</w:t>
      </w:r>
      <w:r w:rsidR="00BD6DAC">
        <w:rPr>
          <w:rFonts w:ascii="Sylfaen" w:hAnsi="Sylfaen"/>
          <w:noProof/>
          <w:sz w:val="24"/>
          <w:szCs w:val="24"/>
        </w:rPr>
        <w:fldChar w:fldCharType="end"/>
      </w:r>
    </w:p>
    <w:p w14:paraId="502BCF0C" w14:textId="77777777" w:rsidR="00651630" w:rsidRPr="00246F05" w:rsidRDefault="00651630" w:rsidP="00246F05">
      <w:pPr>
        <w:pStyle w:val="aff"/>
        <w:keepNext w:val="0"/>
        <w:widowControl w:val="0"/>
        <w:tabs>
          <w:tab w:val="right" w:pos="9071"/>
        </w:tabs>
        <w:spacing w:after="160" w:line="360" w:lineRule="auto"/>
        <w:rPr>
          <w:rFonts w:ascii="Sylfaen" w:hAnsi="Sylfaen"/>
          <w:sz w:val="24"/>
          <w:szCs w:val="24"/>
          <w:lang w:val="en-US"/>
        </w:rPr>
      </w:pPr>
      <w:r w:rsidRPr="00420A82">
        <w:rPr>
          <w:rFonts w:ascii="Sylfaen" w:hAnsi="Sylfaen"/>
          <w:sz w:val="24"/>
          <w:szCs w:val="24"/>
        </w:rPr>
        <w:t>Ընդհանուր գործընթացի հաղորդագրությունների ցանկը</w:t>
      </w:r>
    </w:p>
    <w:tbl>
      <w:tblPr>
        <w:tblW w:w="0" w:type="auto"/>
        <w:jc w:val="center"/>
        <w:tblLayout w:type="fixed"/>
        <w:tblLook w:val="0000" w:firstRow="0" w:lastRow="0" w:firstColumn="0" w:lastColumn="0" w:noHBand="0" w:noVBand="0"/>
      </w:tblPr>
      <w:tblGrid>
        <w:gridCol w:w="2314"/>
        <w:gridCol w:w="3848"/>
        <w:gridCol w:w="3125"/>
      </w:tblGrid>
      <w:tr w:rsidR="00651630" w:rsidRPr="00246F05" w14:paraId="1A1F98E6" w14:textId="77777777" w:rsidTr="00246F05">
        <w:trPr>
          <w:tblHeader/>
          <w:jc w:val="center"/>
        </w:trPr>
        <w:tc>
          <w:tcPr>
            <w:tcW w:w="2314" w:type="dxa"/>
            <w:tcBorders>
              <w:top w:val="single" w:sz="4" w:space="0" w:color="auto"/>
              <w:left w:val="single" w:sz="4" w:space="0" w:color="auto"/>
              <w:bottom w:val="single" w:sz="4" w:space="0" w:color="auto"/>
              <w:right w:val="single" w:sz="4" w:space="0" w:color="auto"/>
            </w:tcBorders>
            <w:vAlign w:val="center"/>
          </w:tcPr>
          <w:p w14:paraId="3BB2DBE5" w14:textId="77777777" w:rsidR="00651630" w:rsidRPr="00246F05" w:rsidRDefault="00651630" w:rsidP="00246F05">
            <w:pPr>
              <w:widowControl w:val="0"/>
              <w:spacing w:after="120" w:line="240" w:lineRule="auto"/>
              <w:jc w:val="center"/>
              <w:rPr>
                <w:rFonts w:ascii="Sylfaen" w:eastAsia="Times New Roman" w:hAnsi="Sylfaen"/>
                <w:bCs/>
                <w:sz w:val="20"/>
                <w:szCs w:val="20"/>
              </w:rPr>
            </w:pPr>
            <w:r w:rsidRPr="00246F05">
              <w:rPr>
                <w:rFonts w:ascii="Sylfaen" w:hAnsi="Sylfaen"/>
                <w:sz w:val="20"/>
                <w:szCs w:val="20"/>
              </w:rPr>
              <w:t>Ծածկագրային նշագիրը</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AAC68B" w14:textId="77777777" w:rsidR="00651630" w:rsidRPr="00246F05" w:rsidRDefault="00651630" w:rsidP="00246F05">
            <w:pPr>
              <w:widowControl w:val="0"/>
              <w:spacing w:after="120" w:line="240" w:lineRule="auto"/>
              <w:jc w:val="center"/>
              <w:rPr>
                <w:rFonts w:ascii="Sylfaen" w:eastAsia="Times New Roman" w:hAnsi="Sylfaen"/>
                <w:bCs/>
                <w:sz w:val="20"/>
                <w:szCs w:val="20"/>
              </w:rPr>
            </w:pPr>
            <w:r w:rsidRPr="00246F05">
              <w:rPr>
                <w:rFonts w:ascii="Sylfaen" w:hAnsi="Sylfaen"/>
                <w:sz w:val="20"/>
                <w:szCs w:val="20"/>
              </w:rPr>
              <w:t>Անվանումը</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8FA0FB" w14:textId="77777777" w:rsidR="00651630" w:rsidRPr="00246F05" w:rsidRDefault="00651630" w:rsidP="00246F05">
            <w:pPr>
              <w:widowControl w:val="0"/>
              <w:spacing w:after="120" w:line="240" w:lineRule="auto"/>
              <w:jc w:val="center"/>
              <w:rPr>
                <w:rFonts w:ascii="Sylfaen" w:eastAsia="Times New Roman" w:hAnsi="Sylfaen"/>
                <w:bCs/>
                <w:sz w:val="20"/>
                <w:szCs w:val="20"/>
              </w:rPr>
            </w:pPr>
            <w:r w:rsidRPr="00246F05">
              <w:rPr>
                <w:rFonts w:ascii="Sylfaen" w:hAnsi="Sylfaen"/>
                <w:sz w:val="20"/>
                <w:szCs w:val="20"/>
              </w:rPr>
              <w:t>Էլեկտրոնային փաստաթղթերի (տեղեկությունների) կառուցվածքները</w:t>
            </w:r>
          </w:p>
        </w:tc>
      </w:tr>
      <w:tr w:rsidR="00651630" w:rsidRPr="00246F05" w14:paraId="43570CD2" w14:textId="77777777" w:rsidTr="00246F05">
        <w:trPr>
          <w:tblHeader/>
          <w:jc w:val="center"/>
        </w:trPr>
        <w:tc>
          <w:tcPr>
            <w:tcW w:w="2314" w:type="dxa"/>
            <w:tcBorders>
              <w:top w:val="single" w:sz="4" w:space="0" w:color="auto"/>
              <w:left w:val="single" w:sz="4" w:space="0" w:color="auto"/>
              <w:bottom w:val="single" w:sz="4" w:space="0" w:color="auto"/>
              <w:right w:val="single" w:sz="4" w:space="0" w:color="auto"/>
            </w:tcBorders>
            <w:vAlign w:val="center"/>
          </w:tcPr>
          <w:p w14:paraId="49396F9E" w14:textId="77777777" w:rsidR="00651630" w:rsidRPr="00246F05" w:rsidRDefault="00651630" w:rsidP="00246F05">
            <w:pPr>
              <w:widowControl w:val="0"/>
              <w:spacing w:after="120" w:line="240" w:lineRule="auto"/>
              <w:jc w:val="center"/>
              <w:rPr>
                <w:rFonts w:ascii="Sylfaen" w:eastAsia="Times New Roman" w:hAnsi="Sylfaen"/>
                <w:bCs/>
                <w:sz w:val="20"/>
                <w:szCs w:val="20"/>
              </w:rPr>
            </w:pPr>
            <w:r w:rsidRPr="00246F05">
              <w:rPr>
                <w:rFonts w:ascii="Sylfaen" w:hAnsi="Sylfaen"/>
                <w:sz w:val="20"/>
                <w:szCs w:val="20"/>
              </w:rPr>
              <w:t>1</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B7BE5DA" w14:textId="77777777" w:rsidR="00651630" w:rsidRPr="00246F05" w:rsidRDefault="00651630" w:rsidP="00246F05">
            <w:pPr>
              <w:widowControl w:val="0"/>
              <w:spacing w:after="120" w:line="240" w:lineRule="auto"/>
              <w:jc w:val="center"/>
              <w:rPr>
                <w:rFonts w:ascii="Sylfaen" w:eastAsia="Times New Roman" w:hAnsi="Sylfaen"/>
                <w:bCs/>
                <w:sz w:val="20"/>
                <w:szCs w:val="20"/>
              </w:rPr>
            </w:pPr>
            <w:r w:rsidRPr="00246F05">
              <w:rPr>
                <w:rFonts w:ascii="Sylfaen" w:hAnsi="Sylfaen"/>
                <w:sz w:val="20"/>
                <w:szCs w:val="20"/>
              </w:rPr>
              <w:t>2</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B2DB3CA" w14:textId="77777777" w:rsidR="00651630" w:rsidRPr="00246F05" w:rsidRDefault="00651630" w:rsidP="00246F05">
            <w:pPr>
              <w:widowControl w:val="0"/>
              <w:spacing w:after="120" w:line="240" w:lineRule="auto"/>
              <w:jc w:val="center"/>
              <w:rPr>
                <w:rFonts w:ascii="Sylfaen" w:eastAsia="Times New Roman" w:hAnsi="Sylfaen"/>
                <w:bCs/>
                <w:sz w:val="20"/>
                <w:szCs w:val="20"/>
              </w:rPr>
            </w:pPr>
            <w:r w:rsidRPr="00246F05">
              <w:rPr>
                <w:rFonts w:ascii="Sylfaen" w:hAnsi="Sylfaen"/>
                <w:sz w:val="20"/>
                <w:szCs w:val="20"/>
              </w:rPr>
              <w:t>3</w:t>
            </w:r>
          </w:p>
        </w:tc>
      </w:tr>
      <w:tr w:rsidR="00651630" w:rsidRPr="00246F05" w14:paraId="1F83FFE3"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7D93B638"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P.SP.01.MSG.</w:t>
            </w:r>
            <w:r w:rsidR="00D47BA0" w:rsidRPr="00246F05">
              <w:rPr>
                <w:rFonts w:ascii="Sylfaen" w:eastAsia="Times New Roman" w:hAnsi="Sylfaen"/>
                <w:bCs/>
                <w:color w:val="000000"/>
                <w:sz w:val="20"/>
                <w:szCs w:val="20"/>
              </w:rPr>
              <w:fldChar w:fldCharType="begin"/>
            </w:r>
            <w:r w:rsidRPr="00246F05">
              <w:rPr>
                <w:rFonts w:ascii="Sylfaen" w:eastAsia="Times New Roman" w:hAnsi="Sylfaen"/>
                <w:bCs/>
                <w:color w:val="000000"/>
                <w:sz w:val="20"/>
                <w:szCs w:val="20"/>
              </w:rPr>
              <w:instrText xml:space="preserve"> SEQ НомерСообщения\r 1 \# "000" \* MERGEFORMAT  \* MERGEFORMAT </w:instrText>
            </w:r>
            <w:r w:rsidR="00D47BA0" w:rsidRPr="00246F05">
              <w:rPr>
                <w:rFonts w:ascii="Sylfaen" w:eastAsia="Times New Roman" w:hAnsi="Sylfaen"/>
                <w:bCs/>
                <w:color w:val="000000"/>
                <w:sz w:val="20"/>
                <w:szCs w:val="20"/>
              </w:rPr>
              <w:fldChar w:fldCharType="separate"/>
            </w:r>
            <w:r w:rsidRPr="00246F05">
              <w:rPr>
                <w:rFonts w:ascii="Sylfaen" w:eastAsia="Times New Roman" w:hAnsi="Sylfaen"/>
                <w:bCs/>
                <w:noProof/>
                <w:color w:val="000000"/>
                <w:sz w:val="20"/>
                <w:szCs w:val="20"/>
              </w:rPr>
              <w:t>001</w:t>
            </w:r>
            <w:r w:rsidR="00D47BA0" w:rsidRPr="00246F05">
              <w:rPr>
                <w:rFonts w:ascii="Sylfaen" w:eastAsia="Times New Roman" w:hAnsi="Sylfaen"/>
                <w:bCs/>
                <w:color w:val="000000"/>
                <w:sz w:val="20"/>
                <w:szCs w:val="20"/>
              </w:rPr>
              <w:fldChar w:fldCharType="end"/>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26C26BB2" w14:textId="77777777" w:rsidR="00651630" w:rsidRPr="00246F05" w:rsidRDefault="00651630" w:rsidP="00246F05">
            <w:pPr>
              <w:widowControl w:val="0"/>
              <w:spacing w:after="0" w:line="240" w:lineRule="auto"/>
              <w:ind w:left="-68"/>
              <w:rPr>
                <w:rFonts w:ascii="Sylfaen" w:eastAsia="Times New Roman" w:hAnsi="Sylfaen"/>
                <w:bCs/>
                <w:color w:val="000000"/>
                <w:sz w:val="20"/>
                <w:szCs w:val="20"/>
              </w:rPr>
            </w:pPr>
            <w:r w:rsidRPr="00246F05">
              <w:rPr>
                <w:rFonts w:ascii="Sylfaen" w:hAnsi="Sylfaen"/>
                <w:color w:val="000000"/>
                <w:sz w:val="20"/>
                <w:szCs w:val="20"/>
              </w:rPr>
              <w:t>տեղեկություններ՝ միասնական ռեեստրում մտավոր սեփականության օբյեկտը ներառելու համար</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0BAA4E21"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noProof/>
                <w:sz w:val="20"/>
                <w:szCs w:val="20"/>
              </w:rPr>
              <w:t xml:space="preserve">էլեկտրոնային փաստաթղթի (տեղեկությունների) ընդհանրացված կառուցվածքը (R.010) ներառում է հետեւյալ կառուցվածքները՝ </w:t>
            </w:r>
            <w:r w:rsidRPr="00246F05">
              <w:rPr>
                <w:rFonts w:ascii="Sylfaen" w:hAnsi="Sylfaen"/>
                <w:color w:val="000000"/>
                <w:sz w:val="20"/>
                <w:szCs w:val="20"/>
              </w:rPr>
              <w:t>մտավոր սեփականության օբյեկտների միասնական մաքսային ռեեստրում մտավոր սեփականության օբյեկտը ներառելու մասին հայտի տեղեկություններ (R.IP.SP.01.001) եւ ապրանքների շրջանառությանը վերաբերող տեղեկություններ (R.IP.SP.01.003)</w:t>
            </w:r>
          </w:p>
        </w:tc>
      </w:tr>
      <w:tr w:rsidR="00651630" w:rsidRPr="00246F05" w14:paraId="4EB31E9F"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25FC6E46" w14:textId="77777777" w:rsidR="00651630" w:rsidRPr="00246F05" w:rsidRDefault="00651630" w:rsidP="00246F05">
            <w:pPr>
              <w:widowControl w:val="0"/>
              <w:spacing w:after="0" w:line="240" w:lineRule="auto"/>
              <w:rPr>
                <w:rFonts w:ascii="Sylfaen" w:eastAsia="Times New Roman" w:hAnsi="Sylfaen"/>
                <w:bCs/>
                <w:color w:val="000000"/>
                <w:sz w:val="20"/>
                <w:szCs w:val="20"/>
              </w:rPr>
            </w:pPr>
            <w:r w:rsidRPr="00246F05">
              <w:rPr>
                <w:rFonts w:ascii="Sylfaen" w:hAnsi="Sylfaen"/>
                <w:color w:val="000000"/>
                <w:sz w:val="20"/>
                <w:szCs w:val="20"/>
              </w:rPr>
              <w:t>P.SP.01.MSG.</w:t>
            </w:r>
            <w:r w:rsidR="00D47BA0" w:rsidRPr="00246F05">
              <w:rPr>
                <w:rFonts w:ascii="Sylfaen" w:eastAsia="Times New Roman" w:hAnsi="Sylfaen"/>
                <w:bCs/>
                <w:color w:val="000000"/>
                <w:sz w:val="20"/>
                <w:szCs w:val="20"/>
              </w:rPr>
              <w:fldChar w:fldCharType="begin"/>
            </w:r>
            <w:r w:rsidRPr="00246F05">
              <w:rPr>
                <w:rFonts w:ascii="Sylfaen" w:eastAsia="Times New Roman" w:hAnsi="Sylfaen"/>
                <w:bCs/>
                <w:color w:val="000000"/>
                <w:sz w:val="20"/>
                <w:szCs w:val="20"/>
              </w:rPr>
              <w:instrText xml:space="preserve"> SEQ НомерСообщения\# "000" \* MERGEFORMAT  \* MERGEFORMAT  \* MERGEFORMAT </w:instrText>
            </w:r>
            <w:r w:rsidR="00D47BA0" w:rsidRPr="00246F05">
              <w:rPr>
                <w:rFonts w:ascii="Sylfaen" w:eastAsia="Times New Roman" w:hAnsi="Sylfaen"/>
                <w:bCs/>
                <w:color w:val="000000"/>
                <w:sz w:val="20"/>
                <w:szCs w:val="20"/>
              </w:rPr>
              <w:fldChar w:fldCharType="separate"/>
            </w:r>
            <w:r w:rsidRPr="00246F05">
              <w:rPr>
                <w:rFonts w:ascii="Sylfaen" w:eastAsia="Times New Roman" w:hAnsi="Sylfaen"/>
                <w:bCs/>
                <w:noProof/>
                <w:color w:val="000000"/>
                <w:sz w:val="20"/>
                <w:szCs w:val="20"/>
              </w:rPr>
              <w:t>002</w:t>
            </w:r>
            <w:r w:rsidR="00D47BA0" w:rsidRPr="00246F05">
              <w:rPr>
                <w:rFonts w:ascii="Sylfaen" w:eastAsia="Times New Roman" w:hAnsi="Sylfaen"/>
                <w:bCs/>
                <w:color w:val="000000"/>
                <w:sz w:val="20"/>
                <w:szCs w:val="20"/>
              </w:rPr>
              <w:fldChar w:fldCharType="end"/>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601F3FDB" w14:textId="77777777" w:rsidR="00651630" w:rsidRPr="00246F05" w:rsidDel="0054114E" w:rsidRDefault="00651630" w:rsidP="00246F05">
            <w:pPr>
              <w:widowControl w:val="0"/>
              <w:spacing w:after="0" w:line="240" w:lineRule="auto"/>
              <w:ind w:left="-68"/>
              <w:rPr>
                <w:rFonts w:ascii="Sylfaen" w:eastAsia="Times New Roman" w:hAnsi="Sylfaen"/>
                <w:bCs/>
                <w:color w:val="000000"/>
                <w:sz w:val="20"/>
                <w:szCs w:val="20"/>
              </w:rPr>
            </w:pPr>
            <w:r w:rsidRPr="00246F05">
              <w:rPr>
                <w:rFonts w:ascii="Sylfaen" w:hAnsi="Sylfaen"/>
                <w:color w:val="000000"/>
                <w:sz w:val="20"/>
                <w:szCs w:val="20"/>
              </w:rPr>
              <w:t>հաղորդագրության հաջող մշակման վերաբերյալ ծանուցում</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29E198E4" w14:textId="77777777" w:rsidR="00651630" w:rsidRPr="00246F05" w:rsidRDefault="00651630" w:rsidP="00246F05">
            <w:pPr>
              <w:widowControl w:val="0"/>
              <w:spacing w:after="0" w:line="240" w:lineRule="auto"/>
              <w:rPr>
                <w:rFonts w:ascii="Sylfaen" w:eastAsia="Times New Roman" w:hAnsi="Sylfaen"/>
                <w:bCs/>
                <w:color w:val="000000"/>
                <w:sz w:val="20"/>
                <w:szCs w:val="20"/>
              </w:rPr>
            </w:pPr>
            <w:r w:rsidRPr="00246F05">
              <w:rPr>
                <w:rFonts w:ascii="Sylfaen" w:hAnsi="Sylfaen"/>
                <w:color w:val="000000"/>
                <w:sz w:val="20"/>
                <w:szCs w:val="20"/>
              </w:rPr>
              <w:t>մշակման արդյունքի վերաբերյալ ծանուցում (R.006)</w:t>
            </w:r>
          </w:p>
        </w:tc>
      </w:tr>
      <w:tr w:rsidR="00651630" w:rsidRPr="00246F05" w14:paraId="0F004857"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48AA91A7"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P.SP.01.MSG.</w:t>
            </w:r>
            <w:r w:rsidR="00D47BA0" w:rsidRPr="00246F05">
              <w:rPr>
                <w:rFonts w:ascii="Sylfaen" w:eastAsia="Times New Roman" w:hAnsi="Sylfaen"/>
                <w:bCs/>
                <w:color w:val="000000"/>
                <w:sz w:val="20"/>
                <w:szCs w:val="20"/>
              </w:rPr>
              <w:fldChar w:fldCharType="begin"/>
            </w:r>
            <w:r w:rsidRPr="00246F05">
              <w:rPr>
                <w:rFonts w:ascii="Sylfaen" w:eastAsia="Times New Roman" w:hAnsi="Sylfaen"/>
                <w:bCs/>
                <w:color w:val="000000"/>
                <w:sz w:val="20"/>
                <w:szCs w:val="20"/>
              </w:rPr>
              <w:instrText xml:space="preserve"> SEQ НомерСообщения\# "000" \* MERGEFORMAT  \* MERGEFORMAT  \* MERGEFORMAT </w:instrText>
            </w:r>
            <w:r w:rsidR="00D47BA0" w:rsidRPr="00246F05">
              <w:rPr>
                <w:rFonts w:ascii="Sylfaen" w:eastAsia="Times New Roman" w:hAnsi="Sylfaen"/>
                <w:bCs/>
                <w:color w:val="000000"/>
                <w:sz w:val="20"/>
                <w:szCs w:val="20"/>
              </w:rPr>
              <w:fldChar w:fldCharType="separate"/>
            </w:r>
            <w:r w:rsidRPr="00246F05">
              <w:rPr>
                <w:rFonts w:ascii="Sylfaen" w:eastAsia="Times New Roman" w:hAnsi="Sylfaen"/>
                <w:bCs/>
                <w:noProof/>
                <w:color w:val="000000"/>
                <w:sz w:val="20"/>
                <w:szCs w:val="20"/>
              </w:rPr>
              <w:t>003</w:t>
            </w:r>
            <w:r w:rsidR="00D47BA0" w:rsidRPr="00246F05">
              <w:rPr>
                <w:rFonts w:ascii="Sylfaen" w:eastAsia="Times New Roman" w:hAnsi="Sylfaen"/>
                <w:bCs/>
                <w:color w:val="000000"/>
                <w:sz w:val="20"/>
                <w:szCs w:val="20"/>
              </w:rPr>
              <w:fldChar w:fldCharType="end"/>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52A28FFB" w14:textId="77777777" w:rsidR="00651630" w:rsidRPr="00246F05" w:rsidDel="0054114E"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հայտատուի կողմից հայտը հետ կանչելու մասին տեղեկություններ</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417A61A2"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մտավոր սեփականության օբյեկտների միասնական մաքսային ռեեստրում մտավոր սեփականության օբյեկտը ներառելու մասին հայտի տեղեկություններ (R.IP.SP.01.001)</w:t>
            </w:r>
          </w:p>
        </w:tc>
      </w:tr>
      <w:tr w:rsidR="00651630" w:rsidRPr="00246F05" w14:paraId="4AE33F1D"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18E3E5D5"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P.SP.01.MSG.</w:t>
            </w:r>
            <w:r w:rsidR="00D47BA0" w:rsidRPr="00246F05">
              <w:rPr>
                <w:rFonts w:ascii="Sylfaen" w:eastAsia="Times New Roman" w:hAnsi="Sylfaen"/>
                <w:bCs/>
                <w:color w:val="000000"/>
                <w:sz w:val="20"/>
                <w:szCs w:val="20"/>
              </w:rPr>
              <w:fldChar w:fldCharType="begin"/>
            </w:r>
            <w:r w:rsidRPr="00246F05">
              <w:rPr>
                <w:rFonts w:ascii="Sylfaen" w:eastAsia="Times New Roman" w:hAnsi="Sylfaen"/>
                <w:bCs/>
                <w:color w:val="000000"/>
                <w:sz w:val="20"/>
                <w:szCs w:val="20"/>
              </w:rPr>
              <w:instrText xml:space="preserve"> SEQ НомерСообщения\# "000" \* MERGEFORMAT  \* MERGEFORMAT  \* MERGEFORMAT </w:instrText>
            </w:r>
            <w:r w:rsidR="00D47BA0" w:rsidRPr="00246F05">
              <w:rPr>
                <w:rFonts w:ascii="Sylfaen" w:eastAsia="Times New Roman" w:hAnsi="Sylfaen"/>
                <w:bCs/>
                <w:color w:val="000000"/>
                <w:sz w:val="20"/>
                <w:szCs w:val="20"/>
              </w:rPr>
              <w:fldChar w:fldCharType="separate"/>
            </w:r>
            <w:r w:rsidRPr="00246F05">
              <w:rPr>
                <w:rFonts w:ascii="Sylfaen" w:eastAsia="Times New Roman" w:hAnsi="Sylfaen"/>
                <w:bCs/>
                <w:noProof/>
                <w:color w:val="000000"/>
                <w:sz w:val="20"/>
                <w:szCs w:val="20"/>
              </w:rPr>
              <w:t>004</w:t>
            </w:r>
            <w:r w:rsidR="00D47BA0" w:rsidRPr="00246F05">
              <w:rPr>
                <w:rFonts w:ascii="Sylfaen" w:eastAsia="Times New Roman" w:hAnsi="Sylfaen"/>
                <w:bCs/>
                <w:color w:val="000000"/>
                <w:sz w:val="20"/>
                <w:szCs w:val="20"/>
              </w:rPr>
              <w:fldChar w:fldCharType="end"/>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79F4E701"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միասնական ռեեստրում մտավոր սեփականության օբյեկտի ներառման մերժում</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434F0E45"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լիազորված մարմնի որոշման մասին տեղեկություններ (R.IP.SP.01.004)</w:t>
            </w:r>
          </w:p>
        </w:tc>
      </w:tr>
      <w:tr w:rsidR="00651630" w:rsidRPr="00246F05" w14:paraId="15110BBB"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0AF91168"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P.SP.01.MSG.005</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101D7C68"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միասնական ռեեստրում օբյեկտը ներառելու հնարավորության վերաբերյալ տեխնոլոգիական ծանուցում</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563A490B"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լիազորված մարմնի որոշման մասին տեղեկություններ (R.IP.SP.01.004)</w:t>
            </w:r>
          </w:p>
        </w:tc>
      </w:tr>
      <w:tr w:rsidR="00651630" w:rsidRPr="00246F05" w14:paraId="23B8C15C"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49FBCB84"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P.SP.01.MSG.006</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5BBB64D6"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միասնական ռեեստրում օբյեկտը ներառելու վերաբերյալ ծանուցում</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3F18566F"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sz w:val="20"/>
                <w:szCs w:val="20"/>
              </w:rPr>
              <w:t>էլեկտրոնային փաստաթղթի (տեղեկությունների) ընդհանրացված կառուցվածքը (R.010) ներառում է հետեւյալ կառուցվածքները՝ մտավոր սեփականության օբյեկտների միասնական մաքսային ռեեստրի տեղեկություններ (R.IP.SP.01.002) եւ ապրանքների շրջանառությանը վերաբերող տեղեկություններ (P.SP.01.BEN.003)</w:t>
            </w:r>
          </w:p>
        </w:tc>
      </w:tr>
      <w:tr w:rsidR="00651630" w:rsidRPr="00246F05" w14:paraId="639C0B69"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01DEA285" w14:textId="77777777" w:rsidR="00651630" w:rsidRPr="00246F05" w:rsidRDefault="00651630" w:rsidP="00246F05">
            <w:pPr>
              <w:widowControl w:val="0"/>
              <w:spacing w:after="120" w:line="264" w:lineRule="auto"/>
              <w:rPr>
                <w:rFonts w:ascii="Sylfaen" w:eastAsia="Times New Roman" w:hAnsi="Sylfaen"/>
                <w:bCs/>
                <w:color w:val="000000"/>
                <w:sz w:val="20"/>
                <w:szCs w:val="20"/>
              </w:rPr>
            </w:pPr>
            <w:r w:rsidRPr="00246F05">
              <w:rPr>
                <w:rFonts w:ascii="Sylfaen" w:hAnsi="Sylfaen"/>
                <w:color w:val="000000"/>
                <w:sz w:val="20"/>
                <w:szCs w:val="20"/>
              </w:rPr>
              <w:t>P.SP.01.MSG.007</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550D6F5A" w14:textId="77777777" w:rsidR="00651630" w:rsidRPr="00246F05" w:rsidRDefault="00651630" w:rsidP="00246F05">
            <w:pPr>
              <w:widowControl w:val="0"/>
              <w:spacing w:after="120" w:line="264" w:lineRule="auto"/>
              <w:rPr>
                <w:rFonts w:ascii="Sylfaen" w:eastAsia="Times New Roman" w:hAnsi="Sylfaen"/>
                <w:bCs/>
                <w:color w:val="000000"/>
                <w:sz w:val="20"/>
                <w:szCs w:val="20"/>
              </w:rPr>
            </w:pPr>
            <w:r w:rsidRPr="00246F05">
              <w:rPr>
                <w:rFonts w:ascii="Sylfaen" w:hAnsi="Sylfaen"/>
                <w:sz w:val="20"/>
                <w:szCs w:val="20"/>
              </w:rPr>
              <w:t>միասնական ռեեստրում փոփոխություններ (լրացումներ) կատարելու վերաբերյալ ծանուցում</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7F75C1E3" w14:textId="77777777" w:rsidR="00651630" w:rsidRPr="00246F05" w:rsidRDefault="00651630" w:rsidP="00246F05">
            <w:pPr>
              <w:widowControl w:val="0"/>
              <w:spacing w:after="120" w:line="264" w:lineRule="auto"/>
              <w:rPr>
                <w:rFonts w:ascii="Sylfaen" w:eastAsia="Times New Roman" w:hAnsi="Sylfaen"/>
                <w:bCs/>
                <w:color w:val="000000"/>
                <w:sz w:val="20"/>
                <w:szCs w:val="20"/>
              </w:rPr>
            </w:pPr>
            <w:r w:rsidRPr="00246F05">
              <w:rPr>
                <w:rFonts w:ascii="Sylfaen" w:hAnsi="Sylfaen"/>
                <w:sz w:val="20"/>
                <w:szCs w:val="20"/>
              </w:rPr>
              <w:t>մտավոր սեփականության օբյեկտների միասնական մաքսային ռեեստրի տեղեկություններ (R.IP.SP.01.002)</w:t>
            </w:r>
          </w:p>
        </w:tc>
      </w:tr>
      <w:tr w:rsidR="00651630" w:rsidRPr="00246F05" w14:paraId="2D3C1BDC"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746EB55A" w14:textId="77777777" w:rsidR="00651630" w:rsidRPr="00246F05" w:rsidRDefault="00651630" w:rsidP="00246F05">
            <w:pPr>
              <w:widowControl w:val="0"/>
              <w:spacing w:after="120" w:line="264" w:lineRule="auto"/>
              <w:rPr>
                <w:rFonts w:ascii="Sylfaen" w:eastAsia="Times New Roman" w:hAnsi="Sylfaen"/>
                <w:bCs/>
                <w:color w:val="000000"/>
                <w:sz w:val="20"/>
                <w:szCs w:val="20"/>
              </w:rPr>
            </w:pPr>
            <w:r w:rsidRPr="00246F05">
              <w:rPr>
                <w:rFonts w:ascii="Sylfaen" w:hAnsi="Sylfaen"/>
                <w:color w:val="000000"/>
                <w:sz w:val="20"/>
                <w:szCs w:val="20"/>
              </w:rPr>
              <w:t>P.SP.01.MSG.008</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56302159" w14:textId="77777777" w:rsidR="00651630" w:rsidRPr="00246F05" w:rsidRDefault="00651630" w:rsidP="00246F05">
            <w:pPr>
              <w:widowControl w:val="0"/>
              <w:spacing w:after="120" w:line="264" w:lineRule="auto"/>
              <w:rPr>
                <w:rFonts w:ascii="Sylfaen" w:eastAsia="Times New Roman" w:hAnsi="Sylfaen"/>
                <w:bCs/>
                <w:sz w:val="20"/>
                <w:szCs w:val="20"/>
              </w:rPr>
            </w:pPr>
            <w:r w:rsidRPr="00246F05">
              <w:rPr>
                <w:rFonts w:ascii="Sylfaen" w:hAnsi="Sylfaen"/>
                <w:sz w:val="20"/>
                <w:szCs w:val="20"/>
              </w:rPr>
              <w:t>պաշտպանության ժամկետը երկարաձգելու վերաբերյալ ծանուցում</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0F7C43A7" w14:textId="77777777" w:rsidR="00651630" w:rsidRPr="00246F05" w:rsidRDefault="00651630" w:rsidP="00246F05">
            <w:pPr>
              <w:widowControl w:val="0"/>
              <w:spacing w:after="120" w:line="264" w:lineRule="auto"/>
              <w:rPr>
                <w:rFonts w:ascii="Sylfaen" w:eastAsia="Times New Roman" w:hAnsi="Sylfaen"/>
                <w:bCs/>
                <w:sz w:val="20"/>
                <w:szCs w:val="20"/>
              </w:rPr>
            </w:pPr>
            <w:r w:rsidRPr="00246F05">
              <w:rPr>
                <w:rFonts w:ascii="Sylfaen" w:hAnsi="Sylfaen"/>
                <w:sz w:val="20"/>
                <w:szCs w:val="20"/>
              </w:rPr>
              <w:t>մտավոր սեփականության օբյեկտների միասնական մաքսային ռեեստրի տեղեկություններ (R.IP.SP.01.002)</w:t>
            </w:r>
          </w:p>
        </w:tc>
      </w:tr>
      <w:tr w:rsidR="00651630" w:rsidRPr="00246F05" w14:paraId="1C3C7EAC"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7605979E"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color w:val="000000"/>
                <w:sz w:val="20"/>
                <w:szCs w:val="20"/>
              </w:rPr>
              <w:t>P.SP.01.MSG.009</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4F967A4A"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օբյեկտը միասնական ռեեստրից հանելու վերաբերյալ ծանուցում</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5ADE4651"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մտավոր սեփականության օբյեկտների միասնական մաքսային ռեեստրի տեղեկություններ (R.IP.SP.01.002)</w:t>
            </w:r>
          </w:p>
        </w:tc>
      </w:tr>
      <w:tr w:rsidR="00651630" w:rsidRPr="00246F05" w14:paraId="1C0A21C9"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57D45FE1"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P.SP.01.MSG.010</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096F1AF3"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ապրանքների շրջանառությանը վերաբերող տեղեկությունների փոփոխման (լրացման) վերաբերյալ ծանուցում</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06699873"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ապրանքների շրջանառությանը վերաբերող տեղեկություններ (R.IP.SP.01.003)</w:t>
            </w:r>
          </w:p>
        </w:tc>
      </w:tr>
      <w:tr w:rsidR="00651630" w:rsidRPr="00246F05" w14:paraId="572C17E7"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4BBEE3BA"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color w:val="000000"/>
                <w:sz w:val="20"/>
                <w:szCs w:val="20"/>
              </w:rPr>
              <w:t>P.SP.01.MSG.011</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753329E3"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 xml:space="preserve">միասնական ռեեստրի տեղեկությունների կամ ապրանքների շրջանառությանը վերաբերող տեղեկությունների թարմացման ամսաթվի ու ժամի մասին տեղեկատվության հարցում </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46DAE911"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ընդհանուր ռեսուրսի արդիականացման վիճակ (R.007)</w:t>
            </w:r>
          </w:p>
        </w:tc>
      </w:tr>
      <w:tr w:rsidR="00651630" w:rsidRPr="00246F05" w14:paraId="3A489C6E"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519DD3E1"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color w:val="000000"/>
                <w:sz w:val="20"/>
                <w:szCs w:val="20"/>
              </w:rPr>
              <w:t>P.SP.01.MSG.012</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2ED64C36"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միասնական ռեեստրի տեղեկությունների կամ ապրանքների շրջանառությանը վերաբերող տեղեկությունների թարմացման ամսաթվի ու ժամի մասին տեղեկատվություն</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6E36758D"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ընդհանուր ռեսուրսի արդիականացման վիճակ (R.007)</w:t>
            </w:r>
          </w:p>
        </w:tc>
      </w:tr>
      <w:tr w:rsidR="00651630" w:rsidRPr="00246F05" w14:paraId="1C23C75F"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0EA60BB2"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color w:val="000000"/>
                <w:sz w:val="20"/>
                <w:szCs w:val="20"/>
              </w:rPr>
              <w:t>P.SP.01.MSG.013</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131B5614"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միասնական ռեեստրի տեղեկությունների կամ ապրանքների շրջանառությանը վերաբերող տեղեկությունների փոփոխությունների մասին տեղեկատվության հարցում</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1AC1E967"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ընդհանուր ռեսուրսի արդիականացման վիճակ (R.007)</w:t>
            </w:r>
          </w:p>
        </w:tc>
      </w:tr>
      <w:tr w:rsidR="00651630" w:rsidRPr="00246F05" w14:paraId="37B1C026"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23A44EC5"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color w:val="000000"/>
                <w:sz w:val="20"/>
                <w:szCs w:val="20"/>
              </w:rPr>
              <w:t>P.SP.01.MSG.014</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716EAB70"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միասնական ռեեստրի փոփոխված տեղեկություններ</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3DB3D9A7"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 xml:space="preserve">մտավոր սեփականության օբյեկտների միասնական մաքսային ռեեստրի տեղեկություններ (R.IP.SP.01.002) </w:t>
            </w:r>
          </w:p>
        </w:tc>
      </w:tr>
      <w:tr w:rsidR="00651630" w:rsidRPr="00246F05" w14:paraId="66E8423A"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39253B89"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color w:val="000000"/>
                <w:sz w:val="20"/>
                <w:szCs w:val="20"/>
              </w:rPr>
              <w:t>P.SP.01.MSG.015</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6469C66B"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 xml:space="preserve">փոփոխված տեղեկությունների բացակայության վերաբերյալ ծանուցում </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48EDD3EF" w14:textId="77777777" w:rsidR="00651630" w:rsidRPr="00246F05" w:rsidRDefault="00651630" w:rsidP="00246F05">
            <w:pPr>
              <w:widowControl w:val="0"/>
              <w:spacing w:after="0" w:line="240" w:lineRule="auto"/>
              <w:rPr>
                <w:rFonts w:ascii="Sylfaen" w:eastAsia="Times New Roman" w:hAnsi="Sylfaen"/>
                <w:bCs/>
                <w:sz w:val="20"/>
                <w:szCs w:val="20"/>
              </w:rPr>
            </w:pPr>
            <w:r w:rsidRPr="00246F05">
              <w:rPr>
                <w:rFonts w:ascii="Sylfaen" w:hAnsi="Sylfaen"/>
                <w:sz w:val="20"/>
                <w:szCs w:val="20"/>
              </w:rPr>
              <w:t>մշակման արդյունքի վերաբերյալ ծանուցում (R.006)</w:t>
            </w:r>
          </w:p>
        </w:tc>
      </w:tr>
      <w:tr w:rsidR="00651630" w:rsidRPr="00246F05" w14:paraId="41AFF258" w14:textId="77777777" w:rsidTr="00246F05">
        <w:trPr>
          <w:jc w:val="center"/>
        </w:trPr>
        <w:tc>
          <w:tcPr>
            <w:tcW w:w="2314" w:type="dxa"/>
            <w:tcBorders>
              <w:top w:val="single" w:sz="4" w:space="0" w:color="auto"/>
              <w:left w:val="single" w:sz="4" w:space="0" w:color="auto"/>
              <w:bottom w:val="single" w:sz="4" w:space="0" w:color="auto"/>
              <w:right w:val="single" w:sz="4" w:space="0" w:color="auto"/>
            </w:tcBorders>
            <w:tcMar>
              <w:top w:w="85" w:type="dxa"/>
              <w:bottom w:w="85" w:type="dxa"/>
            </w:tcMar>
          </w:tcPr>
          <w:p w14:paraId="77419311" w14:textId="77777777" w:rsidR="00651630" w:rsidRPr="00246F05" w:rsidRDefault="00651630" w:rsidP="00246F05">
            <w:pPr>
              <w:widowControl w:val="0"/>
              <w:spacing w:after="120" w:line="240" w:lineRule="auto"/>
              <w:rPr>
                <w:rFonts w:ascii="Sylfaen" w:eastAsia="Times New Roman" w:hAnsi="Sylfaen"/>
                <w:bCs/>
                <w:color w:val="000000"/>
                <w:sz w:val="20"/>
                <w:szCs w:val="20"/>
              </w:rPr>
            </w:pPr>
            <w:r w:rsidRPr="00246F05">
              <w:rPr>
                <w:rFonts w:ascii="Sylfaen" w:hAnsi="Sylfaen"/>
                <w:color w:val="000000"/>
                <w:sz w:val="20"/>
                <w:szCs w:val="20"/>
              </w:rPr>
              <w:t>P.SP.01.MSG.016</w:t>
            </w:r>
          </w:p>
        </w:tc>
        <w:tc>
          <w:tcPr>
            <w:tcW w:w="3848" w:type="dxa"/>
            <w:tcBorders>
              <w:top w:val="single" w:sz="4" w:space="0" w:color="auto"/>
              <w:left w:val="single" w:sz="4" w:space="0" w:color="auto"/>
              <w:bottom w:val="single" w:sz="4" w:space="0" w:color="auto"/>
              <w:right w:val="single" w:sz="4" w:space="0" w:color="auto"/>
            </w:tcBorders>
            <w:tcMar>
              <w:top w:w="85" w:type="dxa"/>
              <w:bottom w:w="85" w:type="dxa"/>
            </w:tcMar>
          </w:tcPr>
          <w:p w14:paraId="29B3F7E0" w14:textId="77777777" w:rsidR="00651630" w:rsidRPr="00246F05" w:rsidRDefault="00651630" w:rsidP="00246F05">
            <w:pPr>
              <w:widowControl w:val="0"/>
              <w:spacing w:after="120" w:line="240" w:lineRule="auto"/>
              <w:rPr>
                <w:rFonts w:ascii="Sylfaen" w:eastAsia="Times New Roman" w:hAnsi="Sylfaen"/>
                <w:bCs/>
                <w:sz w:val="20"/>
                <w:szCs w:val="20"/>
              </w:rPr>
            </w:pPr>
            <w:r w:rsidRPr="00246F05">
              <w:rPr>
                <w:rFonts w:ascii="Sylfaen" w:hAnsi="Sylfaen"/>
                <w:sz w:val="20"/>
                <w:szCs w:val="20"/>
              </w:rPr>
              <w:t>ապրանքների շրջանառությանը վերաբերող փոփոխված տեղեկություններ</w:t>
            </w:r>
          </w:p>
        </w:tc>
        <w:tc>
          <w:tcPr>
            <w:tcW w:w="3125" w:type="dxa"/>
            <w:tcBorders>
              <w:top w:val="single" w:sz="4" w:space="0" w:color="auto"/>
              <w:left w:val="single" w:sz="4" w:space="0" w:color="auto"/>
              <w:bottom w:val="single" w:sz="4" w:space="0" w:color="auto"/>
              <w:right w:val="single" w:sz="4" w:space="0" w:color="auto"/>
            </w:tcBorders>
            <w:tcMar>
              <w:top w:w="85" w:type="dxa"/>
              <w:bottom w:w="85" w:type="dxa"/>
            </w:tcMar>
          </w:tcPr>
          <w:p w14:paraId="78391A39" w14:textId="77777777" w:rsidR="00651630" w:rsidRPr="00246F05" w:rsidRDefault="00651630" w:rsidP="00246F05">
            <w:pPr>
              <w:widowControl w:val="0"/>
              <w:spacing w:after="0" w:line="240" w:lineRule="auto"/>
              <w:rPr>
                <w:rFonts w:ascii="Sylfaen" w:eastAsia="Times New Roman" w:hAnsi="Sylfaen"/>
                <w:bCs/>
                <w:sz w:val="20"/>
                <w:szCs w:val="20"/>
              </w:rPr>
            </w:pPr>
            <w:r w:rsidRPr="00246F05">
              <w:rPr>
                <w:rFonts w:ascii="Sylfaen" w:hAnsi="Sylfaen"/>
                <w:sz w:val="20"/>
                <w:szCs w:val="20"/>
              </w:rPr>
              <w:t>ապրանքների շրջանառությանը վերաբերող տեղեկություններ (R.IP.SP.01.003)</w:t>
            </w:r>
          </w:p>
        </w:tc>
      </w:tr>
    </w:tbl>
    <w:p w14:paraId="15F0FAB4" w14:textId="77777777" w:rsidR="00651630" w:rsidRPr="00AD20B3" w:rsidRDefault="00651630" w:rsidP="00A06554">
      <w:pPr>
        <w:pStyle w:val="aff2"/>
        <w:keepNext w:val="0"/>
        <w:keepLines w:val="0"/>
        <w:widowControl w:val="0"/>
        <w:spacing w:after="160"/>
        <w:ind w:firstLine="0"/>
        <w:outlineLvl w:val="9"/>
        <w:rPr>
          <w:rFonts w:ascii="Sylfaen" w:hAnsi="Sylfaen"/>
          <w:sz w:val="24"/>
          <w:szCs w:val="24"/>
        </w:rPr>
      </w:pPr>
      <w:r w:rsidRPr="00420A82">
        <w:rPr>
          <w:rFonts w:ascii="Sylfaen" w:hAnsi="Sylfaen"/>
          <w:sz w:val="24"/>
          <w:szCs w:val="24"/>
        </w:rPr>
        <w:t>VII. Ընդհանուր գործընթացի տրանզակցիաների նկարագրությունը</w:t>
      </w:r>
    </w:p>
    <w:p w14:paraId="58CE91F9" w14:textId="77777777" w:rsidR="00246F05" w:rsidRPr="00AD20B3" w:rsidRDefault="00246F05" w:rsidP="00A06554">
      <w:pPr>
        <w:pStyle w:val="aff2"/>
        <w:keepNext w:val="0"/>
        <w:keepLines w:val="0"/>
        <w:widowControl w:val="0"/>
        <w:spacing w:after="160"/>
        <w:ind w:firstLine="0"/>
        <w:outlineLvl w:val="9"/>
        <w:rPr>
          <w:rFonts w:ascii="Sylfaen" w:hAnsi="Sylfaen"/>
          <w:sz w:val="24"/>
          <w:szCs w:val="24"/>
        </w:rPr>
      </w:pPr>
    </w:p>
    <w:p w14:paraId="07C2DB59"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1. Ընդհանուր գործընթացի «Հայտի եւ գրանցման ձեւերի ուղարկում՝ ուսումնասիրման համար»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\r 1 \# "000" \* MERGEFORMAT </w:instrText>
      </w:r>
      <w:r w:rsidR="00D47BA0" w:rsidRPr="00420A82">
        <w:rPr>
          <w:rFonts w:ascii="Sylfaen" w:hAnsi="Sylfaen"/>
          <w:sz w:val="24"/>
          <w:szCs w:val="24"/>
        </w:rPr>
        <w:fldChar w:fldCharType="separate"/>
      </w:r>
      <w:r w:rsidRPr="00420A82">
        <w:rPr>
          <w:rFonts w:ascii="Sylfaen" w:hAnsi="Sylfaen"/>
          <w:noProof/>
          <w:sz w:val="24"/>
          <w:szCs w:val="24"/>
        </w:rPr>
        <w:t>001</w:t>
      </w:r>
      <w:r w:rsidR="00D47BA0" w:rsidRPr="00420A82">
        <w:rPr>
          <w:rFonts w:ascii="Sylfaen" w:hAnsi="Sylfaen"/>
          <w:sz w:val="24"/>
          <w:szCs w:val="24"/>
        </w:rPr>
        <w:fldChar w:fldCharType="end"/>
      </w:r>
      <w:r w:rsidRPr="00420A82">
        <w:rPr>
          <w:rFonts w:ascii="Sylfaen" w:hAnsi="Sylfaen"/>
          <w:sz w:val="24"/>
          <w:szCs w:val="24"/>
        </w:rPr>
        <w:t xml:space="preserve">) տրանզակցիա </w:t>
      </w:r>
    </w:p>
    <w:p w14:paraId="5965894C" w14:textId="77777777" w:rsidR="00651630" w:rsidRPr="00420A82" w:rsidRDefault="00651630" w:rsidP="00246F05">
      <w:pPr>
        <w:pStyle w:val="af1"/>
        <w:widowControl w:val="0"/>
        <w:tabs>
          <w:tab w:val="left" w:pos="1134"/>
        </w:tabs>
        <w:spacing w:after="160"/>
        <w:ind w:firstLine="567"/>
        <w:outlineLvl w:val="9"/>
        <w:rPr>
          <w:rFonts w:ascii="Sylfaen" w:hAnsi="Sylfaen"/>
        </w:rPr>
      </w:pPr>
      <w:r w:rsidRPr="00420A82">
        <w:rPr>
          <w:rFonts w:ascii="Sylfaen" w:hAnsi="Sylfaen"/>
        </w:rPr>
        <w:t>15.</w:t>
      </w:r>
      <w:r w:rsidR="00246F05" w:rsidRPr="00246F05">
        <w:rPr>
          <w:rFonts w:ascii="Sylfaen" w:hAnsi="Sylfaen"/>
        </w:rPr>
        <w:tab/>
      </w:r>
      <w:r w:rsidRPr="00420A82">
        <w:rPr>
          <w:rFonts w:ascii="Sylfaen" w:hAnsi="Sylfaen"/>
        </w:rPr>
        <w:t>Ընդհանուր գործընթացի «Հայտի եւ գրանցման ձեւերի ուղարկում՝ ուսումնասիրման համար»</w:t>
      </w:r>
      <w:r w:rsidR="00420A82">
        <w:rPr>
          <w:rFonts w:ascii="Sylfaen" w:hAnsi="Sylfaen"/>
        </w:rPr>
        <w:t xml:space="preserve"> </w:t>
      </w:r>
      <w:r w:rsidRPr="00420A82">
        <w:rPr>
          <w:rFonts w:ascii="Sylfaen" w:hAnsi="Sylfaen"/>
        </w:rPr>
        <w:t>(P.SP.01.TRN.</w:t>
      </w:r>
      <w:r w:rsidR="00D47BA0" w:rsidRPr="00420A82">
        <w:rPr>
          <w:rFonts w:ascii="Sylfaen" w:hAnsi="Sylfaen"/>
        </w:rPr>
        <w:fldChar w:fldCharType="begin"/>
      </w:r>
      <w:r w:rsidRPr="00420A82">
        <w:rPr>
          <w:rFonts w:ascii="Sylfaen" w:hAnsi="Sylfaen"/>
        </w:rPr>
        <w:instrText xml:space="preserve"> SEQ НомерТранзакц \c \# "000" \* MERGEFORMAT  \* MERGEFORMAT </w:instrText>
      </w:r>
      <w:r w:rsidR="00D47BA0" w:rsidRPr="00420A82">
        <w:rPr>
          <w:rFonts w:ascii="Sylfaen" w:hAnsi="Sylfaen"/>
        </w:rPr>
        <w:fldChar w:fldCharType="separate"/>
      </w:r>
      <w:r w:rsidRPr="00420A82">
        <w:rPr>
          <w:rFonts w:ascii="Sylfaen" w:hAnsi="Sylfaen"/>
        </w:rPr>
        <w:t>001</w:t>
      </w:r>
      <w:r w:rsidR="00D47BA0" w:rsidRPr="00420A82">
        <w:rPr>
          <w:rFonts w:ascii="Sylfaen" w:hAnsi="Sylfaen"/>
        </w:rPr>
        <w:fldChar w:fldCharType="end"/>
      </w:r>
      <w:r w:rsidRPr="00420A82">
        <w:rPr>
          <w:rFonts w:ascii="Sylfaen" w:hAnsi="Sylfaen"/>
        </w:rPr>
        <w:t xml:space="preserve">) տրանզակցիան նախատեսված է հայտատուի կողմից ներկայացված տեղեկությունների ստուգման նպատակով Հանձնաժողովի կողմից միասնական ռեեստրում մտավոր սեփականության օբյեկտը ներառելու մասին հայտն ու գրանցման ձեւերն անդամ պետության լիազորված մարմնին փոխանցելու համար։ Ընդհանուր գործընթացի տրանզակցիայի կատարման սխեման ներկայացված է </w:t>
      </w:r>
      <w:r w:rsidR="00D47BA0" w:rsidRPr="00420A82">
        <w:rPr>
          <w:rFonts w:ascii="Sylfaen" w:hAnsi="Sylfaen"/>
        </w:rPr>
        <w:fldChar w:fldCharType="begin"/>
      </w:r>
      <w:r w:rsidRPr="00420A82">
        <w:rPr>
          <w:rFonts w:ascii="Sylfaen" w:hAnsi="Sylfaen"/>
        </w:rPr>
        <w:instrText xml:space="preserve"> SEQ Рисунок </w:instrText>
      </w:r>
      <w:r w:rsidR="00D47BA0" w:rsidRPr="00420A82">
        <w:rPr>
          <w:rFonts w:ascii="Sylfaen" w:hAnsi="Sylfaen"/>
        </w:rPr>
        <w:fldChar w:fldCharType="separate"/>
      </w:r>
      <w:r w:rsidRPr="00420A82">
        <w:rPr>
          <w:rFonts w:ascii="Sylfaen" w:hAnsi="Sylfaen"/>
        </w:rPr>
        <w:t>4</w:t>
      </w:r>
      <w:r w:rsidR="00D47BA0" w:rsidRPr="00420A82">
        <w:rPr>
          <w:rFonts w:ascii="Sylfaen" w:hAnsi="Sylfaen"/>
        </w:rPr>
        <w:fldChar w:fldCharType="end"/>
      </w:r>
      <w:r w:rsidRPr="00420A82">
        <w:rPr>
          <w:rFonts w:ascii="Sylfaen" w:hAnsi="Sylfaen"/>
        </w:rPr>
        <w:t xml:space="preserve">-րդ նկարում։ Ընդհանուր գործընթացի տրանզակցիայի պարամետրերը ներկայացված են </w:t>
      </w:r>
      <w:r w:rsidR="00BD6DAC">
        <w:fldChar w:fldCharType="begin"/>
      </w:r>
      <w:r w:rsidR="00BD6DAC">
        <w:instrText xml:space="preserve"> SEQ ВТаблице \* MERGEFORMAT </w:instrText>
      </w:r>
      <w:r w:rsidR="00BD6DAC">
        <w:fldChar w:fldCharType="separate"/>
      </w:r>
      <w:r w:rsidRPr="00420A82">
        <w:rPr>
          <w:rFonts w:ascii="Sylfaen" w:hAnsi="Sylfaen"/>
        </w:rPr>
        <w:t>5</w:t>
      </w:r>
      <w:r w:rsidR="00BD6DAC">
        <w:rPr>
          <w:rFonts w:ascii="Sylfaen" w:hAnsi="Sylfaen"/>
        </w:rPr>
        <w:fldChar w:fldCharType="end"/>
      </w:r>
      <w:r w:rsidRPr="00420A82">
        <w:rPr>
          <w:rFonts w:ascii="Sylfaen" w:hAnsi="Sylfaen"/>
        </w:rPr>
        <w:t>-րդ աղյուսակում։</w:t>
      </w:r>
    </w:p>
    <w:p w14:paraId="275109A5" w14:textId="77777777" w:rsidR="00651630" w:rsidRPr="00902B97" w:rsidRDefault="00BD6DAC" w:rsidP="00952585">
      <w:pPr>
        <w:widowControl w:val="0"/>
        <w:spacing w:after="160" w:line="360" w:lineRule="auto"/>
        <w:jc w:val="center"/>
        <w:rPr>
          <w:rFonts w:ascii="Sylfaen" w:hAnsi="Sylfaen"/>
          <w:sz w:val="20"/>
          <w:szCs w:val="20"/>
        </w:rPr>
      </w:pPr>
      <w:r>
        <w:rPr>
          <w:rFonts w:ascii="Sylfaen" w:hAnsi="Sylfaen"/>
          <w:noProof/>
          <w:sz w:val="24"/>
          <w:szCs w:val="24"/>
          <w:lang w:val="en-US" w:eastAsia="en-US" w:bidi="ar-SA"/>
        </w:rPr>
        <w:pict w14:anchorId="0269A07B">
          <v:group id="_x0000_s1530" style="position:absolute;left:0;text-align:left;margin-left:6.7pt;margin-top:3.4pt;width:447.9pt;height:259.05pt;z-index:252187648" coordorigin="1552,8449" coordsize="8958,5181">
            <v:rect id="_x0000_s1360" style="position:absolute;left:7091;top:8449;width:2985;height:315" stroked="f">
              <v:textbox style="mso-next-textbox:#_x0000_s1360" inset="0,0,0,0">
                <w:txbxContent>
                  <w:p w14:paraId="1D414D95" w14:textId="77777777" w:rsidR="005A1DA7" w:rsidRPr="00246F05" w:rsidRDefault="005A1DA7" w:rsidP="00651630">
                    <w:pPr>
                      <w:spacing w:line="240" w:lineRule="auto"/>
                      <w:jc w:val="center"/>
                      <w:rPr>
                        <w:rFonts w:ascii="Sylfaen" w:hAnsi="Sylfaen"/>
                        <w:sz w:val="16"/>
                        <w:szCs w:val="16"/>
                      </w:rPr>
                    </w:pPr>
                    <w:r w:rsidRPr="00246F05">
                      <w:rPr>
                        <w:rFonts w:ascii="Sylfaen" w:hAnsi="Sylfaen"/>
                        <w:sz w:val="16"/>
                        <w:szCs w:val="16"/>
                      </w:rPr>
                      <w:t>: Ռեսպոնդենտ</w:t>
                    </w:r>
                  </w:p>
                </w:txbxContent>
              </v:textbox>
            </v:rect>
            <v:rect id="_x0000_s1361" style="position:absolute;left:2658;top:8449;width:2985;height:315" stroked="f">
              <v:textbox style="mso-next-textbox:#_x0000_s1361" inset="0,0,0,0">
                <w:txbxContent>
                  <w:p w14:paraId="4C7E9B0A" w14:textId="77777777" w:rsidR="005A1DA7" w:rsidRPr="00246F05" w:rsidRDefault="005A1DA7" w:rsidP="00651630">
                    <w:pPr>
                      <w:spacing w:line="240" w:lineRule="auto"/>
                      <w:jc w:val="center"/>
                      <w:rPr>
                        <w:rFonts w:ascii="Sylfaen" w:hAnsi="Sylfaen"/>
                        <w:sz w:val="16"/>
                        <w:szCs w:val="16"/>
                      </w:rPr>
                    </w:pPr>
                    <w:r w:rsidRPr="00246F05">
                      <w:rPr>
                        <w:rFonts w:ascii="Sylfaen" w:hAnsi="Sylfaen"/>
                        <w:sz w:val="16"/>
                        <w:szCs w:val="16"/>
                      </w:rPr>
                      <w:t>: Նախաձեռնող</w:t>
                    </w:r>
                  </w:p>
                </w:txbxContent>
              </v:textbox>
            </v:rect>
            <v:rect id="_x0000_s1362" style="position:absolute;left:7970;top:10020;width:2540;height:1272" stroked="f">
              <v:textbox style="mso-next-textbox:#_x0000_s1362" inset="0,0,0,0">
                <w:txbxContent>
                  <w:p w14:paraId="3CE94110" w14:textId="77777777" w:rsidR="005A1DA7" w:rsidRPr="00246F05" w:rsidRDefault="005A1DA7" w:rsidP="00651630">
                    <w:pPr>
                      <w:spacing w:line="240" w:lineRule="auto"/>
                      <w:jc w:val="center"/>
                      <w:rPr>
                        <w:sz w:val="16"/>
                        <w:szCs w:val="16"/>
                      </w:rPr>
                    </w:pPr>
                    <w:r w:rsidRPr="00246F05">
                      <w:rPr>
                        <w:rFonts w:ascii="Sylfaen" w:hAnsi="Sylfaen"/>
                        <w:sz w:val="16"/>
                        <w:szCs w:val="16"/>
                      </w:rPr>
                      <w:t xml:space="preserve">Հայտի եւ գրանցման ձեւերի ընդունում եւ մշակում՝ լիազորված մարմնում </w:t>
                    </w:r>
                  </w:p>
                </w:txbxContent>
              </v:textbox>
            </v:rect>
            <v:rect id="_x0000_s1363" style="position:absolute;left:2546;top:9871;width:2540;height:1272" stroked="f">
              <v:textbox style="mso-next-textbox:#_x0000_s1363" inset="0,0,0,0">
                <w:txbxContent>
                  <w:p w14:paraId="374AE573" w14:textId="77777777" w:rsidR="005A1DA7" w:rsidRPr="00246F05" w:rsidRDefault="005A1DA7" w:rsidP="00651630">
                    <w:pPr>
                      <w:spacing w:line="240" w:lineRule="auto"/>
                      <w:jc w:val="center"/>
                      <w:rPr>
                        <w:sz w:val="16"/>
                        <w:szCs w:val="16"/>
                      </w:rPr>
                    </w:pPr>
                    <w:r w:rsidRPr="00246F05">
                      <w:rPr>
                        <w:rFonts w:ascii="Sylfaen" w:hAnsi="Sylfaen"/>
                        <w:sz w:val="16"/>
                        <w:szCs w:val="16"/>
                      </w:rPr>
                      <w:t>Հայտի եւ գրանցման ձեւերի ուղարկում՝ լիազորված մարմնի կողմից ուսումնասիրման համար</w:t>
                    </w:r>
                  </w:p>
                </w:txbxContent>
              </v:textbox>
            </v:rect>
            <v:rect id="_x0000_s1364" style="position:absolute;left:1892;top:11816;width:3943;height:804" stroked="f">
              <v:textbox style="mso-next-textbox:#_x0000_s1364" inset="0,0,0,0">
                <w:txbxContent>
                  <w:p w14:paraId="791DCEF3" w14:textId="77777777" w:rsidR="005A1DA7" w:rsidRPr="00246F05" w:rsidRDefault="005A1DA7" w:rsidP="00651630">
                    <w:pPr>
                      <w:spacing w:line="240" w:lineRule="auto"/>
                      <w:jc w:val="center"/>
                      <w:rPr>
                        <w:sz w:val="16"/>
                        <w:szCs w:val="16"/>
                      </w:rPr>
                    </w:pPr>
                    <w:r w:rsidRPr="00246F05">
                      <w:rPr>
                        <w:rFonts w:ascii="Sylfaen" w:hAnsi="Sylfaen"/>
                        <w:sz w:val="16"/>
                        <w:szCs w:val="16"/>
                      </w:rPr>
                      <w:t>: հայտ եւ գրանցման ձեւեր [հայտի մասին տեղեկությունները մշակվել են]</w:t>
                    </w:r>
                  </w:p>
                </w:txbxContent>
              </v:textbox>
            </v:rect>
            <v:rect id="_x0000_s1365" style="position:absolute;left:3445;top:13330;width:1230;height:300" stroked="f">
              <v:textbox style="mso-next-textbox:#_x0000_s1365" inset="0,0,0,0">
                <w:txbxContent>
                  <w:p w14:paraId="1E0EF7A3" w14:textId="77777777" w:rsidR="005A1DA7" w:rsidRPr="00246F05" w:rsidRDefault="005A1DA7" w:rsidP="00651630">
                    <w:pPr>
                      <w:spacing w:line="240" w:lineRule="auto"/>
                      <w:jc w:val="center"/>
                      <w:rPr>
                        <w:rFonts w:ascii="Sylfaen" w:hAnsi="Sylfaen"/>
                        <w:sz w:val="16"/>
                        <w:szCs w:val="16"/>
                      </w:rPr>
                    </w:pPr>
                    <w:r w:rsidRPr="00246F05">
                      <w:rPr>
                        <w:rFonts w:ascii="Sylfaen" w:hAnsi="Sylfaen"/>
                        <w:sz w:val="16"/>
                        <w:szCs w:val="16"/>
                      </w:rPr>
                      <w:t>Հաջողված</w:t>
                    </w:r>
                  </w:p>
                </w:txbxContent>
              </v:textbox>
            </v:rect>
            <v:rect id="_x0000_s1366" style="position:absolute;left:1552;top:9871;width:898;height:490" stroked="f">
              <v:textbox style="mso-next-textbox:#_x0000_s1366" inset="0,0,0,0">
                <w:txbxContent>
                  <w:p w14:paraId="6E784DAE" w14:textId="77777777" w:rsidR="005A1DA7" w:rsidRPr="00246F05" w:rsidRDefault="005A1DA7" w:rsidP="00246F05">
                    <w:pPr>
                      <w:spacing w:line="240" w:lineRule="auto"/>
                      <w:jc w:val="center"/>
                      <w:rPr>
                        <w:sz w:val="14"/>
                        <w:szCs w:val="14"/>
                      </w:rPr>
                    </w:pPr>
                    <w:r w:rsidRPr="00246F05">
                      <w:rPr>
                        <w:rFonts w:ascii="Sylfaen" w:hAnsi="Sylfaen"/>
                        <w:sz w:val="14"/>
                        <w:szCs w:val="14"/>
                      </w:rPr>
                      <w:t>Հսկողության սխալ</w:t>
                    </w:r>
                  </w:p>
                </w:txbxContent>
              </v:textbox>
            </v:rect>
            <v:rect id="_x0000_s1367" style="position:absolute;left:5240;top:9197;width:2540;height:1272" stroked="f">
              <v:textbox style="mso-next-textbox:#_x0000_s1367" inset="0,0,0,0">
                <w:txbxContent>
                  <w:p w14:paraId="41FB97E2" w14:textId="77777777" w:rsidR="005A1DA7" w:rsidRPr="00246F05" w:rsidRDefault="005A1DA7" w:rsidP="00651630">
                    <w:pPr>
                      <w:spacing w:line="240" w:lineRule="auto"/>
                      <w:jc w:val="center"/>
                      <w:rPr>
                        <w:sz w:val="16"/>
                        <w:szCs w:val="16"/>
                      </w:rPr>
                    </w:pPr>
                    <w:r w:rsidRPr="00246F05">
                      <w:rPr>
                        <w:rFonts w:ascii="Sylfaen" w:hAnsi="Sylfaen"/>
                        <w:sz w:val="16"/>
                        <w:szCs w:val="16"/>
                      </w:rPr>
                      <w:t>Տեղեկություններ՝ միասնական ռեեստրում մտավոր սեփականության օբյեկտը ներառելու համար (P.SP.01 MSG.001)</w:t>
                    </w:r>
                  </w:p>
                </w:txbxContent>
              </v:textbox>
            </v:rect>
            <v:rect id="_x0000_s1368" style="position:absolute;left:5430;top:10735;width:2350;height:916" stroked="f">
              <v:textbox style="mso-next-textbox:#_x0000_s1368" inset="0,0,0,0">
                <w:txbxContent>
                  <w:p w14:paraId="20271B6C" w14:textId="77777777" w:rsidR="005A1DA7" w:rsidRPr="00246F05" w:rsidRDefault="005A1DA7" w:rsidP="00651630">
                    <w:pPr>
                      <w:spacing w:line="240" w:lineRule="auto"/>
                      <w:jc w:val="center"/>
                      <w:rPr>
                        <w:sz w:val="16"/>
                        <w:szCs w:val="16"/>
                      </w:rPr>
                    </w:pPr>
                    <w:r w:rsidRPr="00246F05">
                      <w:rPr>
                        <w:rFonts w:ascii="Sylfaen" w:hAnsi="Sylfaen"/>
                        <w:sz w:val="16"/>
                        <w:szCs w:val="16"/>
                      </w:rPr>
                      <w:t>Հաղորդագրության հաջող մշակման վերաբերյալ ծանուցում</w:t>
                    </w:r>
                    <w:r w:rsidRPr="00246F05">
                      <w:rPr>
                        <w:rFonts w:ascii="Sylfaen" w:hAnsi="Sylfaen"/>
                        <w:sz w:val="16"/>
                        <w:szCs w:val="16"/>
                        <w:lang w:val="en-US"/>
                      </w:rPr>
                      <w:t xml:space="preserve"> </w:t>
                    </w:r>
                    <w:r w:rsidRPr="00246F05">
                      <w:rPr>
                        <w:rFonts w:ascii="Sylfaen" w:hAnsi="Sylfaen"/>
                        <w:sz w:val="16"/>
                        <w:szCs w:val="16"/>
                      </w:rPr>
                      <w:t>(P.SP.01 .MSG.002)</w:t>
                    </w:r>
                  </w:p>
                </w:txbxContent>
              </v:textbox>
            </v:rect>
          </v:group>
        </w:pict>
      </w:r>
      <w:r w:rsidR="00651630" w:rsidRPr="00420A82">
        <w:rPr>
          <w:rFonts w:ascii="Sylfaen" w:hAnsi="Sylfaen"/>
          <w:sz w:val="24"/>
          <w:szCs w:val="24"/>
        </w:rPr>
        <w:object w:dxaOrig="11484" w:dyaOrig="6646" w14:anchorId="293E35B9">
          <v:shape id="_x0000_i1027" type="#_x0000_t75" style="width:467.25pt;height:271.5pt" o:ole="">
            <v:imagedata r:id="rId33" o:title=""/>
          </v:shape>
          <o:OLEObject Type="Embed" ProgID="Visio.Drawing.11" ShapeID="_x0000_i1027" DrawAspect="Content" ObjectID="_1719839033" r:id="rId34"/>
        </w:object>
      </w:r>
      <w:r w:rsidR="00651630" w:rsidRPr="00902B97">
        <w:rPr>
          <w:rFonts w:ascii="Sylfaen" w:hAnsi="Sylfaen" w:cs="Sylfaen"/>
          <w:sz w:val="20"/>
          <w:szCs w:val="20"/>
        </w:rPr>
        <w:t>Նկ</w:t>
      </w:r>
      <w:r w:rsidR="00651630" w:rsidRPr="00902B97">
        <w:rPr>
          <w:rFonts w:ascii="Sylfaen" w:hAnsi="Sylfaen"/>
          <w:sz w:val="20"/>
          <w:szCs w:val="20"/>
        </w:rPr>
        <w:t xml:space="preserve">. </w:t>
      </w:r>
      <w:r w:rsidR="00D47BA0" w:rsidRPr="00902B97">
        <w:rPr>
          <w:rFonts w:ascii="Sylfaen" w:hAnsi="Sylfaen"/>
          <w:sz w:val="20"/>
          <w:szCs w:val="20"/>
        </w:rPr>
        <w:fldChar w:fldCharType="begin"/>
      </w:r>
      <w:r w:rsidR="00651630" w:rsidRPr="00902B97">
        <w:rPr>
          <w:rFonts w:ascii="Sylfaen" w:hAnsi="Sylfaen"/>
          <w:sz w:val="20"/>
          <w:szCs w:val="20"/>
        </w:rPr>
        <w:instrText xml:space="preserve"> SEQ Рисунок \c </w:instrText>
      </w:r>
      <w:r w:rsidR="00D47BA0" w:rsidRPr="00902B97">
        <w:rPr>
          <w:rFonts w:ascii="Sylfaen" w:hAnsi="Sylfaen"/>
          <w:sz w:val="20"/>
          <w:szCs w:val="20"/>
        </w:rPr>
        <w:fldChar w:fldCharType="separate"/>
      </w:r>
      <w:r w:rsidR="00651630" w:rsidRPr="00902B97">
        <w:rPr>
          <w:rFonts w:ascii="Sylfaen" w:hAnsi="Sylfaen"/>
          <w:noProof/>
          <w:sz w:val="20"/>
          <w:szCs w:val="20"/>
        </w:rPr>
        <w:t>4</w:t>
      </w:r>
      <w:r w:rsidR="00D47BA0" w:rsidRPr="00902B97">
        <w:rPr>
          <w:rFonts w:ascii="Sylfaen" w:hAnsi="Sylfaen"/>
          <w:sz w:val="20"/>
          <w:szCs w:val="20"/>
        </w:rPr>
        <w:fldChar w:fldCharType="end"/>
      </w:r>
      <w:r w:rsidR="00651630" w:rsidRPr="00902B97">
        <w:rPr>
          <w:rFonts w:ascii="Sylfaen" w:hAnsi="Sylfaen"/>
          <w:sz w:val="20"/>
          <w:szCs w:val="20"/>
        </w:rPr>
        <w:t xml:space="preserve"> </w:t>
      </w:r>
      <w:r w:rsidR="00651630" w:rsidRPr="00902B97">
        <w:rPr>
          <w:rFonts w:ascii="Sylfaen" w:hAnsi="Sylfaen" w:cs="Sylfaen"/>
          <w:sz w:val="20"/>
          <w:szCs w:val="20"/>
        </w:rPr>
        <w:t>Ընդհանուր</w:t>
      </w:r>
      <w:r w:rsidR="00651630" w:rsidRPr="00902B97">
        <w:rPr>
          <w:rFonts w:ascii="Sylfaen" w:hAnsi="Sylfaen"/>
          <w:sz w:val="20"/>
          <w:szCs w:val="20"/>
        </w:rPr>
        <w:t xml:space="preserve"> </w:t>
      </w:r>
      <w:r w:rsidR="00651630" w:rsidRPr="00902B97">
        <w:rPr>
          <w:rFonts w:ascii="Sylfaen" w:hAnsi="Sylfaen" w:cs="Sylfaen"/>
          <w:sz w:val="20"/>
          <w:szCs w:val="20"/>
        </w:rPr>
        <w:t>գործընթացի</w:t>
      </w:r>
      <w:r w:rsidR="00651630" w:rsidRPr="00902B97">
        <w:rPr>
          <w:rFonts w:ascii="Sylfaen" w:hAnsi="Sylfaen"/>
          <w:sz w:val="20"/>
          <w:szCs w:val="20"/>
        </w:rPr>
        <w:t xml:space="preserve"> «</w:t>
      </w:r>
      <w:r w:rsidR="00651630" w:rsidRPr="00902B97">
        <w:rPr>
          <w:rFonts w:ascii="Sylfaen" w:hAnsi="Sylfaen" w:cs="Sylfaen"/>
          <w:sz w:val="20"/>
          <w:szCs w:val="20"/>
        </w:rPr>
        <w:t>Հայտի</w:t>
      </w:r>
      <w:r w:rsidR="00651630" w:rsidRPr="00902B97">
        <w:rPr>
          <w:rFonts w:ascii="Sylfaen" w:hAnsi="Sylfaen"/>
          <w:sz w:val="20"/>
          <w:szCs w:val="20"/>
        </w:rPr>
        <w:t xml:space="preserve"> </w:t>
      </w:r>
      <w:r w:rsidR="00651630" w:rsidRPr="00902B97">
        <w:rPr>
          <w:rFonts w:ascii="Sylfaen" w:hAnsi="Sylfaen" w:cs="Sylfaen"/>
          <w:sz w:val="20"/>
          <w:szCs w:val="20"/>
        </w:rPr>
        <w:t>եւ</w:t>
      </w:r>
      <w:r w:rsidR="00651630" w:rsidRPr="00902B97">
        <w:rPr>
          <w:rFonts w:ascii="Sylfaen" w:hAnsi="Sylfaen"/>
          <w:sz w:val="20"/>
          <w:szCs w:val="20"/>
        </w:rPr>
        <w:t xml:space="preserve"> </w:t>
      </w:r>
      <w:r w:rsidR="00651630" w:rsidRPr="00902B97">
        <w:rPr>
          <w:rFonts w:ascii="Sylfaen" w:hAnsi="Sylfaen" w:cs="Sylfaen"/>
          <w:sz w:val="20"/>
          <w:szCs w:val="20"/>
        </w:rPr>
        <w:t>գրանցման</w:t>
      </w:r>
      <w:r w:rsidR="00651630" w:rsidRPr="00902B97">
        <w:rPr>
          <w:rFonts w:ascii="Sylfaen" w:hAnsi="Sylfaen"/>
          <w:sz w:val="20"/>
          <w:szCs w:val="20"/>
        </w:rPr>
        <w:t xml:space="preserve"> </w:t>
      </w:r>
      <w:r w:rsidR="00651630" w:rsidRPr="00902B97">
        <w:rPr>
          <w:rFonts w:ascii="Sylfaen" w:hAnsi="Sylfaen" w:cs="Sylfaen"/>
          <w:sz w:val="20"/>
          <w:szCs w:val="20"/>
        </w:rPr>
        <w:t>ձեւերի</w:t>
      </w:r>
      <w:r w:rsidR="00651630" w:rsidRPr="00902B97">
        <w:rPr>
          <w:rFonts w:ascii="Sylfaen" w:hAnsi="Sylfaen"/>
          <w:sz w:val="20"/>
          <w:szCs w:val="20"/>
        </w:rPr>
        <w:t xml:space="preserve"> </w:t>
      </w:r>
      <w:r w:rsidR="00651630" w:rsidRPr="00902B97">
        <w:rPr>
          <w:rFonts w:ascii="Sylfaen" w:hAnsi="Sylfaen" w:cs="Sylfaen"/>
          <w:sz w:val="20"/>
          <w:szCs w:val="20"/>
        </w:rPr>
        <w:t>ուղարկում՝</w:t>
      </w:r>
      <w:r w:rsidR="00651630" w:rsidRPr="00902B97">
        <w:rPr>
          <w:rFonts w:ascii="Sylfaen" w:hAnsi="Sylfaen"/>
          <w:sz w:val="20"/>
          <w:szCs w:val="20"/>
        </w:rPr>
        <w:t xml:space="preserve"> </w:t>
      </w:r>
      <w:r w:rsidR="00651630" w:rsidRPr="00902B97">
        <w:rPr>
          <w:rFonts w:ascii="Sylfaen" w:hAnsi="Sylfaen" w:cs="Sylfaen"/>
          <w:sz w:val="20"/>
          <w:szCs w:val="20"/>
        </w:rPr>
        <w:t>ուսումնասիրման</w:t>
      </w:r>
      <w:r w:rsidR="00651630" w:rsidRPr="00902B97">
        <w:rPr>
          <w:rFonts w:ascii="Sylfaen" w:hAnsi="Sylfaen"/>
          <w:sz w:val="20"/>
          <w:szCs w:val="20"/>
        </w:rPr>
        <w:t xml:space="preserve"> </w:t>
      </w:r>
      <w:r w:rsidR="00651630" w:rsidRPr="00902B97">
        <w:rPr>
          <w:rFonts w:ascii="Sylfaen" w:hAnsi="Sylfaen" w:cs="Sylfaen"/>
          <w:sz w:val="20"/>
          <w:szCs w:val="20"/>
        </w:rPr>
        <w:t>համար</w:t>
      </w:r>
      <w:r w:rsidR="00651630" w:rsidRPr="00902B97">
        <w:rPr>
          <w:rFonts w:ascii="Sylfaen" w:hAnsi="Sylfaen"/>
          <w:sz w:val="20"/>
          <w:szCs w:val="20"/>
        </w:rPr>
        <w:t xml:space="preserve">» </w:t>
      </w:r>
      <w:r w:rsidR="00651630" w:rsidRPr="00902B97">
        <w:rPr>
          <w:rFonts w:ascii="Sylfaen" w:hAnsi="Sylfaen" w:cs="Sylfaen"/>
          <w:sz w:val="20"/>
          <w:szCs w:val="20"/>
        </w:rPr>
        <w:t>տրանզակցիայի</w:t>
      </w:r>
      <w:r w:rsidR="00651630" w:rsidRPr="00902B97">
        <w:rPr>
          <w:rFonts w:ascii="Sylfaen" w:hAnsi="Sylfaen"/>
          <w:sz w:val="20"/>
          <w:szCs w:val="20"/>
        </w:rPr>
        <w:t xml:space="preserve"> (P.SP.01.TRN.</w:t>
      </w:r>
      <w:r w:rsidR="00D47BA0" w:rsidRPr="00902B97">
        <w:rPr>
          <w:rFonts w:ascii="Sylfaen" w:hAnsi="Sylfaen"/>
          <w:sz w:val="20"/>
          <w:szCs w:val="20"/>
        </w:rPr>
        <w:fldChar w:fldCharType="begin"/>
      </w:r>
      <w:r w:rsidR="00651630" w:rsidRPr="00902B97">
        <w:rPr>
          <w:rFonts w:ascii="Sylfaen" w:hAnsi="Sylfaen"/>
          <w:sz w:val="20"/>
          <w:szCs w:val="20"/>
        </w:rPr>
        <w:instrText xml:space="preserve"> SEQ НомерТранзакц \c \# "000" \* MERGEFORMAT  \* MERGEFORMAT </w:instrText>
      </w:r>
      <w:r w:rsidR="00D47BA0" w:rsidRPr="00902B97">
        <w:rPr>
          <w:rFonts w:ascii="Sylfaen" w:hAnsi="Sylfaen"/>
          <w:sz w:val="20"/>
          <w:szCs w:val="20"/>
        </w:rPr>
        <w:fldChar w:fldCharType="separate"/>
      </w:r>
      <w:r w:rsidR="00651630" w:rsidRPr="00902B97">
        <w:rPr>
          <w:rFonts w:ascii="Sylfaen" w:hAnsi="Sylfaen"/>
          <w:noProof/>
          <w:sz w:val="20"/>
          <w:szCs w:val="20"/>
        </w:rPr>
        <w:t>001</w:t>
      </w:r>
      <w:r w:rsidR="00D47BA0" w:rsidRPr="00902B97">
        <w:rPr>
          <w:rFonts w:ascii="Sylfaen" w:hAnsi="Sylfaen"/>
          <w:sz w:val="20"/>
          <w:szCs w:val="20"/>
        </w:rPr>
        <w:fldChar w:fldCharType="end"/>
      </w:r>
      <w:r w:rsidR="00651630" w:rsidRPr="00902B97">
        <w:rPr>
          <w:rFonts w:ascii="Sylfaen" w:hAnsi="Sylfaen"/>
          <w:sz w:val="20"/>
          <w:szCs w:val="20"/>
        </w:rPr>
        <w:t xml:space="preserve">) </w:t>
      </w:r>
      <w:r w:rsidR="00651630" w:rsidRPr="00902B97">
        <w:rPr>
          <w:rFonts w:ascii="Sylfaen" w:hAnsi="Sylfaen" w:cs="Sylfaen"/>
          <w:sz w:val="20"/>
          <w:szCs w:val="20"/>
        </w:rPr>
        <w:t>կատարման</w:t>
      </w:r>
      <w:r w:rsidR="00651630" w:rsidRPr="00902B97">
        <w:rPr>
          <w:rFonts w:ascii="Sylfaen" w:hAnsi="Sylfaen"/>
          <w:sz w:val="20"/>
          <w:szCs w:val="20"/>
        </w:rPr>
        <w:t xml:space="preserve"> </w:t>
      </w:r>
      <w:r w:rsidR="00651630" w:rsidRPr="00902B97">
        <w:rPr>
          <w:rFonts w:ascii="Sylfaen" w:hAnsi="Sylfaen" w:cs="Sylfaen"/>
          <w:sz w:val="20"/>
          <w:szCs w:val="20"/>
        </w:rPr>
        <w:t>սխեման</w:t>
      </w:r>
    </w:p>
    <w:p w14:paraId="6AEBBB08" w14:textId="77777777" w:rsidR="00FC1C93" w:rsidRDefault="00FC1C93">
      <w:pPr>
        <w:spacing w:after="0" w:line="240" w:lineRule="auto"/>
        <w:rPr>
          <w:rFonts w:ascii="Sylfaen" w:eastAsia="Times New Roman" w:hAnsi="Sylfaen"/>
          <w:bCs/>
          <w:sz w:val="24"/>
          <w:szCs w:val="24"/>
        </w:rPr>
      </w:pPr>
      <w:r>
        <w:rPr>
          <w:rFonts w:ascii="Sylfaen" w:hAnsi="Sylfaen"/>
          <w:sz w:val="24"/>
          <w:szCs w:val="24"/>
        </w:rPr>
        <w:br w:type="page"/>
      </w:r>
    </w:p>
    <w:p w14:paraId="707315AB" w14:textId="77777777" w:rsidR="00651630" w:rsidRPr="00420A82" w:rsidRDefault="00651630" w:rsidP="00A06554">
      <w:pPr>
        <w:pStyle w:val="aff"/>
        <w:keepNext w:val="0"/>
        <w:widowControl w:val="0"/>
        <w:spacing w:after="160" w:line="360" w:lineRule="auto"/>
        <w:ind w:firstLine="709"/>
        <w:jc w:val="right"/>
        <w:rPr>
          <w:rStyle w:val="af"/>
          <w:rFonts w:ascii="Sylfaen" w:hAnsi="Sylfaen"/>
          <w:bCs w:val="0"/>
        </w:rPr>
      </w:pPr>
      <w:r w:rsidRPr="00420A82">
        <w:rPr>
          <w:rFonts w:ascii="Sylfaen" w:hAnsi="Sylfaen"/>
          <w:sz w:val="24"/>
          <w:szCs w:val="24"/>
        </w:rPr>
        <w:t xml:space="preserve">Աղյուսակ </w:t>
      </w:r>
      <w:r w:rsidR="00BD6DAC">
        <w:fldChar w:fldCharType="begin"/>
      </w:r>
      <w:r w:rsidR="00BD6DAC">
        <w:instrText xml:space="preserve"> SEQ ВТаблице \c \* MERGEFORMAT </w:instrText>
      </w:r>
      <w:r w:rsidR="00BD6DAC">
        <w:fldChar w:fldCharType="separate"/>
      </w:r>
      <w:r w:rsidRPr="00420A82">
        <w:rPr>
          <w:rFonts w:ascii="Sylfaen" w:hAnsi="Sylfaen"/>
          <w:noProof/>
          <w:sz w:val="24"/>
          <w:szCs w:val="24"/>
        </w:rPr>
        <w:t>5</w:t>
      </w:r>
      <w:r w:rsidR="00BD6DAC">
        <w:rPr>
          <w:rFonts w:ascii="Sylfaen" w:hAnsi="Sylfaen"/>
          <w:noProof/>
          <w:sz w:val="24"/>
          <w:szCs w:val="24"/>
        </w:rPr>
        <w:fldChar w:fldCharType="end"/>
      </w:r>
    </w:p>
    <w:p w14:paraId="0A133364"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Ընդհանուր գործընթացի «Հայտի եւ գրանցման ձեւերի ուղարկում՝ ուսումնասիրման համար» տրանզակցիայի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\c \# "000"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001</w:t>
      </w:r>
      <w:r w:rsidR="00D47BA0" w:rsidRPr="00420A82">
        <w:rPr>
          <w:rFonts w:ascii="Sylfaen" w:hAnsi="Sylfaen"/>
          <w:sz w:val="24"/>
          <w:szCs w:val="24"/>
        </w:rPr>
        <w:fldChar w:fldCharType="end"/>
      </w:r>
      <w:r w:rsidRPr="00420A82">
        <w:rPr>
          <w:rFonts w:ascii="Sylfaen" w:hAnsi="Sylfaen"/>
          <w:sz w:val="24"/>
          <w:szCs w:val="24"/>
        </w:rPr>
        <w:t>) նկարագրությունը</w:t>
      </w:r>
    </w:p>
    <w:tbl>
      <w:tblPr>
        <w:tblW w:w="0" w:type="auto"/>
        <w:jc w:val="center"/>
        <w:tblLayout w:type="fixed"/>
        <w:tblLook w:val="00A0" w:firstRow="1" w:lastRow="0" w:firstColumn="1" w:lastColumn="0" w:noHBand="0" w:noVBand="0"/>
      </w:tblPr>
      <w:tblGrid>
        <w:gridCol w:w="1138"/>
        <w:gridCol w:w="2976"/>
        <w:gridCol w:w="5247"/>
      </w:tblGrid>
      <w:tr w:rsidR="00651630" w:rsidRPr="00902B97" w14:paraId="67A4DE07" w14:textId="77777777" w:rsidTr="00902B97">
        <w:trPr>
          <w:tblHeader/>
          <w:jc w:val="center"/>
        </w:trPr>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1DA736F5" w14:textId="77777777" w:rsidR="00651630" w:rsidRPr="00902B97" w:rsidRDefault="00651630" w:rsidP="00902B97">
            <w:pPr>
              <w:pStyle w:val="a7"/>
              <w:keepNext w:val="0"/>
              <w:keepLines w:val="0"/>
              <w:widowControl w:val="0"/>
              <w:spacing w:after="120"/>
              <w:rPr>
                <w:rFonts w:ascii="Sylfaen" w:hAnsi="Sylfaen"/>
                <w:sz w:val="20"/>
                <w:szCs w:val="20"/>
              </w:rPr>
            </w:pPr>
            <w:r w:rsidRPr="00902B97">
              <w:rPr>
                <w:rFonts w:ascii="Sylfaen" w:hAnsi="Sylfaen"/>
                <w:sz w:val="20"/>
                <w:szCs w:val="20"/>
              </w:rPr>
              <w:t>Համարը՝ ը/կ</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2F40E40" w14:textId="77777777" w:rsidR="00651630" w:rsidRPr="00902B97" w:rsidRDefault="00651630" w:rsidP="00902B97">
            <w:pPr>
              <w:pStyle w:val="a7"/>
              <w:keepNext w:val="0"/>
              <w:keepLines w:val="0"/>
              <w:widowControl w:val="0"/>
              <w:spacing w:after="120"/>
              <w:rPr>
                <w:rFonts w:ascii="Sylfaen" w:hAnsi="Sylfaen"/>
                <w:sz w:val="20"/>
                <w:szCs w:val="20"/>
              </w:rPr>
            </w:pPr>
            <w:r w:rsidRPr="00902B97">
              <w:rPr>
                <w:rFonts w:ascii="Sylfaen" w:hAnsi="Sylfaen"/>
                <w:sz w:val="20"/>
                <w:szCs w:val="20"/>
              </w:rPr>
              <w:t>Պարտադիր տարրը</w:t>
            </w:r>
          </w:p>
        </w:tc>
        <w:tc>
          <w:tcPr>
            <w:tcW w:w="524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7D37E65" w14:textId="77777777" w:rsidR="00651630" w:rsidRPr="00902B97" w:rsidRDefault="00651630" w:rsidP="00902B97">
            <w:pPr>
              <w:pStyle w:val="a7"/>
              <w:keepNext w:val="0"/>
              <w:keepLines w:val="0"/>
              <w:widowControl w:val="0"/>
              <w:spacing w:after="120"/>
              <w:rPr>
                <w:rFonts w:ascii="Sylfaen" w:hAnsi="Sylfaen"/>
                <w:sz w:val="20"/>
                <w:szCs w:val="20"/>
              </w:rPr>
            </w:pPr>
            <w:r w:rsidRPr="00902B97">
              <w:rPr>
                <w:rFonts w:ascii="Sylfaen" w:hAnsi="Sylfaen"/>
                <w:sz w:val="20"/>
                <w:szCs w:val="20"/>
              </w:rPr>
              <w:t>Նկարագրությունը</w:t>
            </w:r>
          </w:p>
        </w:tc>
      </w:tr>
      <w:tr w:rsidR="00651630" w:rsidRPr="00902B97" w14:paraId="5DB09826" w14:textId="77777777" w:rsidTr="00902B97">
        <w:trPr>
          <w:tblHeader/>
          <w:jc w:val="center"/>
        </w:trPr>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3AE69D9E" w14:textId="77777777" w:rsidR="00651630" w:rsidRPr="00902B97" w:rsidRDefault="00651630" w:rsidP="00902B97">
            <w:pPr>
              <w:pStyle w:val="a7"/>
              <w:keepNext w:val="0"/>
              <w:keepLines w:val="0"/>
              <w:widowControl w:val="0"/>
              <w:spacing w:after="120"/>
              <w:rPr>
                <w:rFonts w:ascii="Sylfaen" w:hAnsi="Sylfaen"/>
                <w:sz w:val="20"/>
                <w:szCs w:val="20"/>
              </w:rPr>
            </w:pPr>
            <w:r w:rsidRPr="00902B97">
              <w:rPr>
                <w:rFonts w:ascii="Sylfaen" w:hAnsi="Sylfaen"/>
                <w:sz w:val="20"/>
                <w:szCs w:val="20"/>
              </w:rPr>
              <w:t>1</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C397F87" w14:textId="77777777" w:rsidR="00651630" w:rsidRPr="00902B97" w:rsidRDefault="00651630" w:rsidP="00902B97">
            <w:pPr>
              <w:pStyle w:val="a7"/>
              <w:keepNext w:val="0"/>
              <w:keepLines w:val="0"/>
              <w:widowControl w:val="0"/>
              <w:spacing w:after="120"/>
              <w:rPr>
                <w:rFonts w:ascii="Sylfaen" w:hAnsi="Sylfaen"/>
                <w:sz w:val="20"/>
                <w:szCs w:val="20"/>
              </w:rPr>
            </w:pPr>
            <w:r w:rsidRPr="00902B97">
              <w:rPr>
                <w:rFonts w:ascii="Sylfaen" w:hAnsi="Sylfaen"/>
                <w:sz w:val="20"/>
                <w:szCs w:val="20"/>
              </w:rPr>
              <w:t>2</w:t>
            </w:r>
          </w:p>
        </w:tc>
        <w:tc>
          <w:tcPr>
            <w:tcW w:w="524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4DE42AD" w14:textId="77777777" w:rsidR="00651630" w:rsidRPr="00902B97" w:rsidRDefault="00651630" w:rsidP="00902B97">
            <w:pPr>
              <w:pStyle w:val="a7"/>
              <w:keepNext w:val="0"/>
              <w:keepLines w:val="0"/>
              <w:widowControl w:val="0"/>
              <w:spacing w:after="120"/>
              <w:rPr>
                <w:rFonts w:ascii="Sylfaen" w:hAnsi="Sylfaen"/>
                <w:sz w:val="20"/>
                <w:szCs w:val="20"/>
              </w:rPr>
            </w:pPr>
            <w:r w:rsidRPr="00902B97">
              <w:rPr>
                <w:rFonts w:ascii="Sylfaen" w:hAnsi="Sylfaen"/>
                <w:sz w:val="20"/>
                <w:szCs w:val="20"/>
              </w:rPr>
              <w:t>3</w:t>
            </w:r>
          </w:p>
        </w:tc>
      </w:tr>
      <w:tr w:rsidR="00651630" w:rsidRPr="00902B97" w14:paraId="27414BC3" w14:textId="77777777" w:rsidTr="00902B97">
        <w:trPr>
          <w:jc w:val="center"/>
        </w:trPr>
        <w:tc>
          <w:tcPr>
            <w:tcW w:w="1138" w:type="dxa"/>
            <w:tcBorders>
              <w:top w:val="single" w:sz="4" w:space="0" w:color="auto"/>
              <w:left w:val="single" w:sz="4" w:space="0" w:color="auto"/>
              <w:bottom w:val="single" w:sz="4" w:space="0" w:color="auto"/>
            </w:tcBorders>
            <w:shd w:val="clear" w:color="auto" w:fill="FFFFFF"/>
          </w:tcPr>
          <w:p w14:paraId="5AC9D793" w14:textId="77777777" w:rsidR="00651630" w:rsidRPr="00902B97" w:rsidRDefault="00651630" w:rsidP="00902B97">
            <w:pPr>
              <w:pStyle w:val="a5"/>
              <w:widowControl w:val="0"/>
              <w:spacing w:after="120" w:line="240" w:lineRule="auto"/>
              <w:jc w:val="center"/>
              <w:rPr>
                <w:rFonts w:ascii="Sylfaen" w:hAnsi="Sylfaen"/>
                <w:sz w:val="20"/>
              </w:rPr>
            </w:pPr>
            <w:r w:rsidRPr="00902B97">
              <w:rPr>
                <w:rFonts w:ascii="Sylfaen" w:hAnsi="Sylfaen"/>
                <w:sz w:val="20"/>
              </w:rPr>
              <w:t>1</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600037"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Ծածկագրային նշագիրը</w:t>
            </w:r>
          </w:p>
        </w:tc>
        <w:tc>
          <w:tcPr>
            <w:tcW w:w="5247" w:type="dxa"/>
            <w:tcBorders>
              <w:top w:val="single" w:sz="4" w:space="0" w:color="auto"/>
              <w:left w:val="single" w:sz="4" w:space="0" w:color="auto"/>
              <w:bottom w:val="single" w:sz="4" w:space="0" w:color="auto"/>
              <w:right w:val="single" w:sz="4" w:space="0" w:color="auto"/>
            </w:tcBorders>
            <w:tcMar>
              <w:top w:w="85" w:type="dxa"/>
              <w:bottom w:w="85" w:type="dxa"/>
            </w:tcMar>
          </w:tcPr>
          <w:p w14:paraId="59F50157"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P.SP.01.TRN.</w:t>
            </w:r>
            <w:r w:rsidR="00D47BA0" w:rsidRPr="00902B97">
              <w:rPr>
                <w:rFonts w:ascii="Sylfaen" w:hAnsi="Sylfaen"/>
                <w:sz w:val="20"/>
              </w:rPr>
              <w:fldChar w:fldCharType="begin"/>
            </w:r>
            <w:r w:rsidRPr="00902B97">
              <w:rPr>
                <w:rFonts w:ascii="Sylfaen" w:hAnsi="Sylfaen"/>
                <w:sz w:val="20"/>
              </w:rPr>
              <w:instrText xml:space="preserve"> SEQ НомерТранзакц \c \# "000" \* MERGEFORMAT  \* MERGEFORMAT </w:instrText>
            </w:r>
            <w:r w:rsidR="00D47BA0" w:rsidRPr="00902B97">
              <w:rPr>
                <w:rFonts w:ascii="Sylfaen" w:hAnsi="Sylfaen"/>
                <w:sz w:val="20"/>
              </w:rPr>
              <w:fldChar w:fldCharType="separate"/>
            </w:r>
            <w:r w:rsidRPr="00902B97">
              <w:rPr>
                <w:rFonts w:ascii="Sylfaen" w:hAnsi="Sylfaen"/>
                <w:noProof/>
                <w:sz w:val="20"/>
              </w:rPr>
              <w:t>001</w:t>
            </w:r>
            <w:r w:rsidR="00D47BA0" w:rsidRPr="00902B97">
              <w:rPr>
                <w:rFonts w:ascii="Sylfaen" w:hAnsi="Sylfaen"/>
                <w:sz w:val="20"/>
              </w:rPr>
              <w:fldChar w:fldCharType="end"/>
            </w:r>
          </w:p>
        </w:tc>
      </w:tr>
      <w:tr w:rsidR="00651630" w:rsidRPr="00902B97" w14:paraId="4DA6D27C" w14:textId="77777777" w:rsidTr="00902B97">
        <w:trPr>
          <w:jc w:val="center"/>
        </w:trPr>
        <w:tc>
          <w:tcPr>
            <w:tcW w:w="1138" w:type="dxa"/>
            <w:tcBorders>
              <w:top w:val="single" w:sz="4" w:space="0" w:color="auto"/>
              <w:left w:val="single" w:sz="4" w:space="0" w:color="auto"/>
              <w:bottom w:val="single" w:sz="4" w:space="0" w:color="auto"/>
            </w:tcBorders>
            <w:shd w:val="clear" w:color="auto" w:fill="FFFFFF"/>
          </w:tcPr>
          <w:p w14:paraId="0F043390" w14:textId="77777777" w:rsidR="00651630" w:rsidRPr="00902B97" w:rsidRDefault="00651630" w:rsidP="00902B97">
            <w:pPr>
              <w:pStyle w:val="a5"/>
              <w:widowControl w:val="0"/>
              <w:spacing w:after="120" w:line="240" w:lineRule="auto"/>
              <w:jc w:val="center"/>
              <w:rPr>
                <w:rFonts w:ascii="Sylfaen" w:hAnsi="Sylfaen"/>
                <w:sz w:val="20"/>
              </w:rPr>
            </w:pPr>
            <w:r w:rsidRPr="00902B97">
              <w:rPr>
                <w:rFonts w:ascii="Sylfaen" w:hAnsi="Sylfaen"/>
                <w:sz w:val="20"/>
              </w:rPr>
              <w:t>2</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3AC5E0"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Ընդհանուր գործընթացի տրանզակցիայի անվանումը</w:t>
            </w:r>
          </w:p>
        </w:tc>
        <w:tc>
          <w:tcPr>
            <w:tcW w:w="5247" w:type="dxa"/>
            <w:tcBorders>
              <w:top w:val="single" w:sz="4" w:space="0" w:color="auto"/>
              <w:left w:val="single" w:sz="4" w:space="0" w:color="auto"/>
              <w:bottom w:val="single" w:sz="4" w:space="0" w:color="auto"/>
              <w:right w:val="single" w:sz="4" w:space="0" w:color="auto"/>
            </w:tcBorders>
            <w:tcMar>
              <w:top w:w="85" w:type="dxa"/>
              <w:bottom w:w="85" w:type="dxa"/>
            </w:tcMar>
          </w:tcPr>
          <w:p w14:paraId="7CC5DC71"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Հայտի եւ գրանցման ձեւերի ուղարկում՝ ուսումնասիրման համար</w:t>
            </w:r>
          </w:p>
        </w:tc>
      </w:tr>
      <w:tr w:rsidR="00651630" w:rsidRPr="00902B97" w14:paraId="477AA812" w14:textId="77777777" w:rsidTr="00902B97">
        <w:trPr>
          <w:jc w:val="center"/>
        </w:trPr>
        <w:tc>
          <w:tcPr>
            <w:tcW w:w="1138" w:type="dxa"/>
            <w:tcBorders>
              <w:top w:val="single" w:sz="4" w:space="0" w:color="auto"/>
              <w:left w:val="single" w:sz="4" w:space="0" w:color="auto"/>
              <w:bottom w:val="single" w:sz="4" w:space="0" w:color="auto"/>
            </w:tcBorders>
            <w:shd w:val="clear" w:color="auto" w:fill="FFFFFF"/>
          </w:tcPr>
          <w:p w14:paraId="13E5CD92" w14:textId="77777777" w:rsidR="00651630" w:rsidRPr="00902B97" w:rsidRDefault="00651630" w:rsidP="00902B97">
            <w:pPr>
              <w:pStyle w:val="a5"/>
              <w:widowControl w:val="0"/>
              <w:spacing w:after="120" w:line="240" w:lineRule="auto"/>
              <w:jc w:val="center"/>
              <w:rPr>
                <w:rFonts w:ascii="Sylfaen" w:hAnsi="Sylfaen"/>
                <w:sz w:val="20"/>
              </w:rPr>
            </w:pPr>
            <w:r w:rsidRPr="00902B97">
              <w:rPr>
                <w:rFonts w:ascii="Sylfaen" w:hAnsi="Sylfaen"/>
                <w:sz w:val="20"/>
              </w:rPr>
              <w:t>3</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0C0A71"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Ընդհանուր գործընթացի տրանզակցիայի ձևանմուշը</w:t>
            </w:r>
          </w:p>
        </w:tc>
        <w:tc>
          <w:tcPr>
            <w:tcW w:w="5247" w:type="dxa"/>
            <w:tcBorders>
              <w:top w:val="single" w:sz="4" w:space="0" w:color="auto"/>
              <w:left w:val="single" w:sz="4" w:space="0" w:color="auto"/>
              <w:bottom w:val="single" w:sz="4" w:space="0" w:color="auto"/>
              <w:right w:val="single" w:sz="4" w:space="0" w:color="auto"/>
            </w:tcBorders>
            <w:tcMar>
              <w:top w:w="85" w:type="dxa"/>
              <w:bottom w:w="85" w:type="dxa"/>
            </w:tcMar>
          </w:tcPr>
          <w:p w14:paraId="52F977ED"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հարցում/պատասխան</w:t>
            </w:r>
          </w:p>
        </w:tc>
      </w:tr>
      <w:tr w:rsidR="00651630" w:rsidRPr="00902B97" w14:paraId="1FDDAB2D" w14:textId="77777777" w:rsidTr="00902B97">
        <w:trPr>
          <w:jc w:val="center"/>
        </w:trPr>
        <w:tc>
          <w:tcPr>
            <w:tcW w:w="1138" w:type="dxa"/>
            <w:tcBorders>
              <w:top w:val="single" w:sz="4" w:space="0" w:color="auto"/>
              <w:left w:val="single" w:sz="4" w:space="0" w:color="auto"/>
              <w:bottom w:val="single" w:sz="4" w:space="0" w:color="auto"/>
            </w:tcBorders>
            <w:shd w:val="clear" w:color="auto" w:fill="FFFFFF"/>
          </w:tcPr>
          <w:p w14:paraId="478EA6BC" w14:textId="77777777" w:rsidR="00651630" w:rsidRPr="00902B97" w:rsidRDefault="00651630" w:rsidP="00902B97">
            <w:pPr>
              <w:pStyle w:val="a5"/>
              <w:widowControl w:val="0"/>
              <w:spacing w:after="120" w:line="240" w:lineRule="auto"/>
              <w:jc w:val="center"/>
              <w:rPr>
                <w:rFonts w:ascii="Sylfaen" w:hAnsi="Sylfaen"/>
                <w:sz w:val="20"/>
              </w:rPr>
            </w:pPr>
            <w:r w:rsidRPr="00902B97">
              <w:rPr>
                <w:rFonts w:ascii="Sylfaen" w:hAnsi="Sylfaen"/>
                <w:sz w:val="20"/>
              </w:rPr>
              <w:t>4</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9F5F3A"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Սկզբնավորող դերը</w:t>
            </w:r>
          </w:p>
        </w:tc>
        <w:tc>
          <w:tcPr>
            <w:tcW w:w="5247" w:type="dxa"/>
            <w:tcBorders>
              <w:top w:val="single" w:sz="4" w:space="0" w:color="auto"/>
              <w:left w:val="single" w:sz="4" w:space="0" w:color="auto"/>
              <w:bottom w:val="single" w:sz="4" w:space="0" w:color="auto"/>
              <w:right w:val="single" w:sz="4" w:space="0" w:color="auto"/>
            </w:tcBorders>
            <w:tcMar>
              <w:top w:w="85" w:type="dxa"/>
              <w:bottom w:w="85" w:type="dxa"/>
            </w:tcMar>
          </w:tcPr>
          <w:p w14:paraId="6B15013F"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նախաձեռնող</w:t>
            </w:r>
          </w:p>
        </w:tc>
      </w:tr>
      <w:tr w:rsidR="00651630" w:rsidRPr="00902B97" w14:paraId="4B3916BA" w14:textId="77777777" w:rsidTr="00902B97">
        <w:trPr>
          <w:jc w:val="center"/>
        </w:trPr>
        <w:tc>
          <w:tcPr>
            <w:tcW w:w="1138" w:type="dxa"/>
            <w:tcBorders>
              <w:top w:val="single" w:sz="4" w:space="0" w:color="auto"/>
              <w:left w:val="single" w:sz="4" w:space="0" w:color="auto"/>
              <w:bottom w:val="single" w:sz="4" w:space="0" w:color="auto"/>
            </w:tcBorders>
            <w:shd w:val="clear" w:color="auto" w:fill="FFFFFF"/>
          </w:tcPr>
          <w:p w14:paraId="15FC965F" w14:textId="77777777" w:rsidR="00651630" w:rsidRPr="00902B97" w:rsidRDefault="00651630" w:rsidP="00902B97">
            <w:pPr>
              <w:pStyle w:val="a5"/>
              <w:widowControl w:val="0"/>
              <w:spacing w:after="120" w:line="240" w:lineRule="auto"/>
              <w:jc w:val="center"/>
              <w:rPr>
                <w:rFonts w:ascii="Sylfaen" w:hAnsi="Sylfaen"/>
                <w:sz w:val="20"/>
              </w:rPr>
            </w:pPr>
            <w:r w:rsidRPr="00902B97">
              <w:rPr>
                <w:rFonts w:ascii="Sylfaen" w:hAnsi="Sylfaen"/>
                <w:sz w:val="20"/>
              </w:rPr>
              <w:t>5</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62176C2"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Սկզբնավորող գործառնությունը</w:t>
            </w:r>
          </w:p>
        </w:tc>
        <w:tc>
          <w:tcPr>
            <w:tcW w:w="5247" w:type="dxa"/>
            <w:tcBorders>
              <w:top w:val="single" w:sz="4" w:space="0" w:color="auto"/>
              <w:left w:val="single" w:sz="4" w:space="0" w:color="auto"/>
              <w:bottom w:val="single" w:sz="4" w:space="0" w:color="auto"/>
              <w:right w:val="single" w:sz="4" w:space="0" w:color="auto"/>
            </w:tcBorders>
            <w:tcMar>
              <w:top w:w="85" w:type="dxa"/>
              <w:bottom w:w="85" w:type="dxa"/>
            </w:tcMar>
          </w:tcPr>
          <w:p w14:paraId="1CD5A574"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հայտի եւ գրանցման ձեւերի ուղարկում՝ լիազորված մարմնի կողմից ուսումնասիրման համար</w:t>
            </w:r>
          </w:p>
        </w:tc>
      </w:tr>
      <w:tr w:rsidR="00651630" w:rsidRPr="00902B97" w14:paraId="7F612805" w14:textId="77777777" w:rsidTr="00902B97">
        <w:trPr>
          <w:jc w:val="center"/>
        </w:trPr>
        <w:tc>
          <w:tcPr>
            <w:tcW w:w="1138" w:type="dxa"/>
            <w:tcBorders>
              <w:top w:val="single" w:sz="4" w:space="0" w:color="auto"/>
              <w:left w:val="single" w:sz="4" w:space="0" w:color="auto"/>
              <w:bottom w:val="single" w:sz="4" w:space="0" w:color="auto"/>
            </w:tcBorders>
            <w:shd w:val="clear" w:color="auto" w:fill="FFFFFF"/>
          </w:tcPr>
          <w:p w14:paraId="6829B143" w14:textId="77777777" w:rsidR="00651630" w:rsidRPr="00902B97" w:rsidRDefault="00651630" w:rsidP="00902B97">
            <w:pPr>
              <w:pStyle w:val="a5"/>
              <w:widowControl w:val="0"/>
              <w:spacing w:after="120" w:line="240" w:lineRule="auto"/>
              <w:jc w:val="center"/>
              <w:rPr>
                <w:rFonts w:ascii="Sylfaen" w:hAnsi="Sylfaen"/>
                <w:sz w:val="20"/>
              </w:rPr>
            </w:pPr>
            <w:r w:rsidRPr="00902B97">
              <w:rPr>
                <w:rFonts w:ascii="Sylfaen" w:hAnsi="Sylfaen"/>
                <w:sz w:val="20"/>
              </w:rPr>
              <w:t>6</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82536C"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Արձագանքող դերը</w:t>
            </w:r>
          </w:p>
        </w:tc>
        <w:tc>
          <w:tcPr>
            <w:tcW w:w="5247" w:type="dxa"/>
            <w:tcBorders>
              <w:top w:val="single" w:sz="4" w:space="0" w:color="auto"/>
              <w:left w:val="single" w:sz="4" w:space="0" w:color="auto"/>
              <w:bottom w:val="single" w:sz="4" w:space="0" w:color="auto"/>
              <w:right w:val="single" w:sz="4" w:space="0" w:color="auto"/>
            </w:tcBorders>
            <w:tcMar>
              <w:top w:w="85" w:type="dxa"/>
              <w:bottom w:w="85" w:type="dxa"/>
            </w:tcMar>
          </w:tcPr>
          <w:p w14:paraId="7CC72847"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ռեսպոնդենտ</w:t>
            </w:r>
          </w:p>
        </w:tc>
      </w:tr>
      <w:tr w:rsidR="00651630" w:rsidRPr="00902B97" w14:paraId="344F469F" w14:textId="77777777" w:rsidTr="00902B97">
        <w:trPr>
          <w:jc w:val="center"/>
        </w:trPr>
        <w:tc>
          <w:tcPr>
            <w:tcW w:w="1138" w:type="dxa"/>
            <w:tcBorders>
              <w:top w:val="single" w:sz="4" w:space="0" w:color="auto"/>
              <w:left w:val="single" w:sz="4" w:space="0" w:color="auto"/>
              <w:bottom w:val="single" w:sz="4" w:space="0" w:color="auto"/>
            </w:tcBorders>
            <w:shd w:val="clear" w:color="auto" w:fill="FFFFFF"/>
          </w:tcPr>
          <w:p w14:paraId="4D494E50" w14:textId="77777777" w:rsidR="00651630" w:rsidRPr="00902B97" w:rsidRDefault="00651630" w:rsidP="00902B97">
            <w:pPr>
              <w:pStyle w:val="a5"/>
              <w:widowControl w:val="0"/>
              <w:spacing w:after="120" w:line="240" w:lineRule="auto"/>
              <w:jc w:val="center"/>
              <w:rPr>
                <w:rFonts w:ascii="Sylfaen" w:hAnsi="Sylfaen"/>
                <w:sz w:val="20"/>
              </w:rPr>
            </w:pPr>
            <w:r w:rsidRPr="00902B97">
              <w:rPr>
                <w:rFonts w:ascii="Sylfaen" w:hAnsi="Sylfaen"/>
                <w:sz w:val="20"/>
              </w:rPr>
              <w:t>7</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4E2EB4"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Ընդունող գործառնությունը</w:t>
            </w:r>
          </w:p>
        </w:tc>
        <w:tc>
          <w:tcPr>
            <w:tcW w:w="5247" w:type="dxa"/>
            <w:tcBorders>
              <w:top w:val="single" w:sz="4" w:space="0" w:color="auto"/>
              <w:left w:val="single" w:sz="4" w:space="0" w:color="auto"/>
              <w:bottom w:val="single" w:sz="4" w:space="0" w:color="auto"/>
              <w:right w:val="single" w:sz="4" w:space="0" w:color="auto"/>
            </w:tcBorders>
            <w:tcMar>
              <w:top w:w="85" w:type="dxa"/>
              <w:bottom w:w="85" w:type="dxa"/>
            </w:tcMar>
          </w:tcPr>
          <w:p w14:paraId="2262687D"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 xml:space="preserve">հայտի եւ գրանցման ձեւերի ընդունում ու մշակում՝ լիազորված մարմնում </w:t>
            </w:r>
          </w:p>
        </w:tc>
      </w:tr>
      <w:tr w:rsidR="00651630" w:rsidRPr="00902B97" w14:paraId="39E61E83" w14:textId="77777777" w:rsidTr="00902B97">
        <w:trPr>
          <w:jc w:val="center"/>
        </w:trPr>
        <w:tc>
          <w:tcPr>
            <w:tcW w:w="1138" w:type="dxa"/>
            <w:tcBorders>
              <w:top w:val="single" w:sz="4" w:space="0" w:color="auto"/>
              <w:left w:val="single" w:sz="4" w:space="0" w:color="auto"/>
              <w:bottom w:val="single" w:sz="4" w:space="0" w:color="auto"/>
            </w:tcBorders>
            <w:shd w:val="clear" w:color="auto" w:fill="FFFFFF"/>
          </w:tcPr>
          <w:p w14:paraId="605518FA" w14:textId="77777777" w:rsidR="00651630" w:rsidRPr="00902B97" w:rsidRDefault="00651630" w:rsidP="00902B97">
            <w:pPr>
              <w:pStyle w:val="a5"/>
              <w:widowControl w:val="0"/>
              <w:spacing w:after="120" w:line="240" w:lineRule="auto"/>
              <w:jc w:val="center"/>
              <w:rPr>
                <w:rFonts w:ascii="Sylfaen" w:hAnsi="Sylfaen"/>
                <w:sz w:val="20"/>
              </w:rPr>
            </w:pPr>
            <w:r w:rsidRPr="00902B97">
              <w:rPr>
                <w:rFonts w:ascii="Sylfaen" w:hAnsi="Sylfaen"/>
                <w:sz w:val="20"/>
              </w:rPr>
              <w:t>8</w:t>
            </w:r>
          </w:p>
        </w:tc>
        <w:tc>
          <w:tcPr>
            <w:tcW w:w="297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AC1925"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Ընդհանուր գործընթացի տրանզակցիայի կատարման արդյունքը</w:t>
            </w:r>
          </w:p>
        </w:tc>
        <w:tc>
          <w:tcPr>
            <w:tcW w:w="5247" w:type="dxa"/>
            <w:tcBorders>
              <w:top w:val="single" w:sz="4" w:space="0" w:color="auto"/>
              <w:left w:val="single" w:sz="4" w:space="0" w:color="auto"/>
              <w:bottom w:val="single" w:sz="4" w:space="0" w:color="auto"/>
              <w:right w:val="single" w:sz="4" w:space="0" w:color="auto"/>
            </w:tcBorders>
            <w:tcMar>
              <w:top w:w="85" w:type="dxa"/>
              <w:bottom w:w="85" w:type="dxa"/>
            </w:tcMar>
          </w:tcPr>
          <w:p w14:paraId="544D709D" w14:textId="77777777" w:rsidR="00651630" w:rsidRPr="00902B97" w:rsidRDefault="00651630" w:rsidP="00902B97">
            <w:pPr>
              <w:pStyle w:val="a5"/>
              <w:widowControl w:val="0"/>
              <w:spacing w:after="120" w:line="240" w:lineRule="auto"/>
              <w:jc w:val="left"/>
              <w:rPr>
                <w:rFonts w:ascii="Sylfaen" w:hAnsi="Sylfaen"/>
                <w:sz w:val="20"/>
              </w:rPr>
            </w:pPr>
            <w:r w:rsidRPr="00902B97">
              <w:rPr>
                <w:rFonts w:ascii="Sylfaen" w:hAnsi="Sylfaen"/>
                <w:sz w:val="20"/>
              </w:rPr>
              <w:t>հայտ եւ գրանցման ձեւեր (P.SP.01.BEN.001)՝ հայտի մասին տեղեկությունները մշակվել են</w:t>
            </w:r>
          </w:p>
        </w:tc>
      </w:tr>
      <w:tr w:rsidR="008C6D5A" w:rsidRPr="00902B97" w14:paraId="384B52BC" w14:textId="77777777" w:rsidTr="00902B97">
        <w:trPr>
          <w:jc w:val="center"/>
        </w:trPr>
        <w:tc>
          <w:tcPr>
            <w:tcW w:w="1138" w:type="dxa"/>
            <w:vMerge w:val="restart"/>
            <w:tcBorders>
              <w:top w:val="single" w:sz="4" w:space="0" w:color="auto"/>
              <w:left w:val="single" w:sz="4" w:space="0" w:color="auto"/>
            </w:tcBorders>
            <w:shd w:val="clear" w:color="auto" w:fill="FFFFFF"/>
          </w:tcPr>
          <w:p w14:paraId="4C2D5B82" w14:textId="77777777" w:rsidR="008C6D5A" w:rsidRPr="00902B97" w:rsidRDefault="008C6D5A" w:rsidP="00902B97">
            <w:pPr>
              <w:pStyle w:val="a5"/>
              <w:widowControl w:val="0"/>
              <w:spacing w:after="120" w:line="240" w:lineRule="auto"/>
              <w:jc w:val="center"/>
              <w:rPr>
                <w:rFonts w:ascii="Sylfaen" w:hAnsi="Sylfaen"/>
                <w:sz w:val="20"/>
              </w:rPr>
            </w:pPr>
            <w:r w:rsidRPr="00902B97">
              <w:rPr>
                <w:rFonts w:ascii="Sylfaen" w:hAnsi="Sylfaen"/>
                <w:sz w:val="20"/>
              </w:rPr>
              <w:t>9</w:t>
            </w:r>
          </w:p>
        </w:tc>
        <w:tc>
          <w:tcPr>
            <w:tcW w:w="2976" w:type="dxa"/>
            <w:tcBorders>
              <w:top w:val="single" w:sz="4" w:space="0" w:color="auto"/>
              <w:left w:val="single" w:sz="4" w:space="0" w:color="auto"/>
              <w:right w:val="single" w:sz="4" w:space="0" w:color="auto"/>
            </w:tcBorders>
            <w:shd w:val="clear" w:color="auto" w:fill="FFFFFF"/>
            <w:tcMar>
              <w:top w:w="85" w:type="dxa"/>
              <w:bottom w:w="85" w:type="dxa"/>
            </w:tcMar>
          </w:tcPr>
          <w:p w14:paraId="031C74DB"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Ընդհանուր գործընթացի տրանզակցիայի պարամետրերը՝</w:t>
            </w:r>
          </w:p>
        </w:tc>
        <w:tc>
          <w:tcPr>
            <w:tcW w:w="5247" w:type="dxa"/>
            <w:tcBorders>
              <w:top w:val="single" w:sz="4" w:space="0" w:color="auto"/>
              <w:left w:val="single" w:sz="4" w:space="0" w:color="auto"/>
              <w:right w:val="single" w:sz="4" w:space="0" w:color="auto"/>
            </w:tcBorders>
            <w:tcMar>
              <w:top w:w="85" w:type="dxa"/>
              <w:bottom w:w="85" w:type="dxa"/>
            </w:tcMar>
          </w:tcPr>
          <w:p w14:paraId="75BB94E0" w14:textId="77777777" w:rsidR="008C6D5A" w:rsidRPr="00902B97" w:rsidRDefault="008C6D5A" w:rsidP="00902B97">
            <w:pPr>
              <w:pStyle w:val="a5"/>
              <w:widowControl w:val="0"/>
              <w:spacing w:after="120" w:line="240" w:lineRule="auto"/>
              <w:jc w:val="left"/>
              <w:rPr>
                <w:rFonts w:ascii="Sylfaen" w:hAnsi="Sylfaen"/>
                <w:sz w:val="20"/>
              </w:rPr>
            </w:pPr>
          </w:p>
        </w:tc>
      </w:tr>
      <w:tr w:rsidR="008C6D5A" w:rsidRPr="00902B97" w14:paraId="3A67EEC1" w14:textId="77777777" w:rsidTr="00902B97">
        <w:trPr>
          <w:jc w:val="center"/>
        </w:trPr>
        <w:tc>
          <w:tcPr>
            <w:tcW w:w="1138" w:type="dxa"/>
            <w:vMerge/>
            <w:tcBorders>
              <w:left w:val="single" w:sz="4" w:space="0" w:color="auto"/>
            </w:tcBorders>
            <w:shd w:val="clear" w:color="auto" w:fill="FFFFFF"/>
          </w:tcPr>
          <w:p w14:paraId="3CB1BC5B" w14:textId="77777777" w:rsidR="008C6D5A" w:rsidRPr="00902B97" w:rsidRDefault="008C6D5A" w:rsidP="00902B97">
            <w:pPr>
              <w:pStyle w:val="a5"/>
              <w:widowControl w:val="0"/>
              <w:spacing w:after="120" w:line="240" w:lineRule="auto"/>
              <w:jc w:val="center"/>
              <w:rPr>
                <w:rFonts w:ascii="Sylfaen" w:hAnsi="Sylfaen"/>
                <w:sz w:val="20"/>
              </w:rPr>
            </w:pPr>
          </w:p>
        </w:tc>
        <w:tc>
          <w:tcPr>
            <w:tcW w:w="2976" w:type="dxa"/>
            <w:tcBorders>
              <w:left w:val="single" w:sz="4" w:space="0" w:color="auto"/>
              <w:right w:val="single" w:sz="4" w:space="0" w:color="auto"/>
            </w:tcBorders>
            <w:shd w:val="clear" w:color="auto" w:fill="FFFFFF"/>
            <w:tcMar>
              <w:top w:w="85" w:type="dxa"/>
              <w:bottom w:w="85" w:type="dxa"/>
            </w:tcMar>
          </w:tcPr>
          <w:p w14:paraId="0993C288" w14:textId="77777777" w:rsidR="008C6D5A" w:rsidRPr="00902B97" w:rsidDel="00C2156F" w:rsidRDefault="008C6D5A" w:rsidP="00902B97">
            <w:pPr>
              <w:pStyle w:val="a5"/>
              <w:widowControl w:val="0"/>
              <w:spacing w:after="120" w:line="240" w:lineRule="auto"/>
              <w:jc w:val="left"/>
              <w:rPr>
                <w:rFonts w:ascii="Sylfaen" w:hAnsi="Sylfaen"/>
                <w:sz w:val="20"/>
              </w:rPr>
            </w:pPr>
            <w:r w:rsidRPr="00902B97">
              <w:rPr>
                <w:rFonts w:ascii="Sylfaen" w:hAnsi="Sylfaen"/>
                <w:sz w:val="20"/>
              </w:rPr>
              <w:t>ստացումը հաստատելու համար ժամանակը</w:t>
            </w:r>
          </w:p>
        </w:tc>
        <w:tc>
          <w:tcPr>
            <w:tcW w:w="5247" w:type="dxa"/>
            <w:tcBorders>
              <w:left w:val="single" w:sz="4" w:space="0" w:color="auto"/>
              <w:right w:val="single" w:sz="4" w:space="0" w:color="auto"/>
            </w:tcBorders>
            <w:tcMar>
              <w:top w:w="85" w:type="dxa"/>
              <w:bottom w:w="85" w:type="dxa"/>
            </w:tcMar>
          </w:tcPr>
          <w:p w14:paraId="049A9C39"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5</w:t>
            </w:r>
          </w:p>
        </w:tc>
      </w:tr>
      <w:tr w:rsidR="008C6D5A" w:rsidRPr="00902B97" w14:paraId="7816B993" w14:textId="77777777" w:rsidTr="00902B97">
        <w:trPr>
          <w:jc w:val="center"/>
        </w:trPr>
        <w:tc>
          <w:tcPr>
            <w:tcW w:w="1138" w:type="dxa"/>
            <w:vMerge/>
            <w:tcBorders>
              <w:left w:val="single" w:sz="4" w:space="0" w:color="auto"/>
            </w:tcBorders>
            <w:shd w:val="clear" w:color="auto" w:fill="FFFFFF"/>
          </w:tcPr>
          <w:p w14:paraId="403F36DC" w14:textId="77777777" w:rsidR="008C6D5A" w:rsidRPr="00902B97" w:rsidRDefault="008C6D5A" w:rsidP="00902B97">
            <w:pPr>
              <w:pStyle w:val="a5"/>
              <w:widowControl w:val="0"/>
              <w:spacing w:after="120" w:line="240" w:lineRule="auto"/>
              <w:jc w:val="center"/>
              <w:rPr>
                <w:rFonts w:ascii="Sylfaen" w:hAnsi="Sylfaen"/>
                <w:sz w:val="20"/>
              </w:rPr>
            </w:pPr>
          </w:p>
        </w:tc>
        <w:tc>
          <w:tcPr>
            <w:tcW w:w="2976" w:type="dxa"/>
            <w:tcBorders>
              <w:left w:val="single" w:sz="4" w:space="0" w:color="auto"/>
              <w:right w:val="single" w:sz="4" w:space="0" w:color="auto"/>
            </w:tcBorders>
            <w:shd w:val="clear" w:color="auto" w:fill="FFFFFF"/>
            <w:tcMar>
              <w:top w:w="85" w:type="dxa"/>
              <w:bottom w:w="85" w:type="dxa"/>
            </w:tcMar>
          </w:tcPr>
          <w:p w14:paraId="54285A1B"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մշակման համար ընդունումը հաստատելու ժամանակը</w:t>
            </w:r>
          </w:p>
        </w:tc>
        <w:tc>
          <w:tcPr>
            <w:tcW w:w="5247" w:type="dxa"/>
            <w:tcBorders>
              <w:left w:val="single" w:sz="4" w:space="0" w:color="auto"/>
              <w:right w:val="single" w:sz="4" w:space="0" w:color="auto"/>
            </w:tcBorders>
            <w:tcMar>
              <w:top w:w="85" w:type="dxa"/>
              <w:bottom w:w="85" w:type="dxa"/>
            </w:tcMar>
          </w:tcPr>
          <w:p w14:paraId="2B15A2E3"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10 րոպե</w:t>
            </w:r>
          </w:p>
        </w:tc>
      </w:tr>
      <w:tr w:rsidR="008C6D5A" w:rsidRPr="00902B97" w14:paraId="2EBCDF8B" w14:textId="77777777" w:rsidTr="00902B97">
        <w:trPr>
          <w:jc w:val="center"/>
        </w:trPr>
        <w:tc>
          <w:tcPr>
            <w:tcW w:w="1138" w:type="dxa"/>
            <w:vMerge/>
            <w:tcBorders>
              <w:left w:val="single" w:sz="4" w:space="0" w:color="auto"/>
            </w:tcBorders>
            <w:shd w:val="clear" w:color="auto" w:fill="FFFFFF"/>
          </w:tcPr>
          <w:p w14:paraId="1ADA37D0" w14:textId="77777777" w:rsidR="008C6D5A" w:rsidRPr="00902B97" w:rsidRDefault="008C6D5A" w:rsidP="00902B97">
            <w:pPr>
              <w:pStyle w:val="a5"/>
              <w:widowControl w:val="0"/>
              <w:spacing w:after="120" w:line="240" w:lineRule="auto"/>
              <w:jc w:val="center"/>
              <w:rPr>
                <w:rFonts w:ascii="Sylfaen" w:hAnsi="Sylfaen"/>
                <w:sz w:val="20"/>
              </w:rPr>
            </w:pPr>
          </w:p>
        </w:tc>
        <w:tc>
          <w:tcPr>
            <w:tcW w:w="2976" w:type="dxa"/>
            <w:tcBorders>
              <w:left w:val="single" w:sz="4" w:space="0" w:color="auto"/>
              <w:right w:val="single" w:sz="4" w:space="0" w:color="auto"/>
            </w:tcBorders>
            <w:shd w:val="clear" w:color="auto" w:fill="FFFFFF"/>
            <w:tcMar>
              <w:top w:w="85" w:type="dxa"/>
              <w:bottom w:w="85" w:type="dxa"/>
            </w:tcMar>
          </w:tcPr>
          <w:p w14:paraId="409BE055"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պատասխանին սպասելու ժամանակը</w:t>
            </w:r>
          </w:p>
        </w:tc>
        <w:tc>
          <w:tcPr>
            <w:tcW w:w="5247" w:type="dxa"/>
            <w:tcBorders>
              <w:left w:val="single" w:sz="4" w:space="0" w:color="auto"/>
              <w:right w:val="single" w:sz="4" w:space="0" w:color="auto"/>
            </w:tcBorders>
            <w:tcMar>
              <w:top w:w="85" w:type="dxa"/>
              <w:bottom w:w="85" w:type="dxa"/>
            </w:tcMar>
          </w:tcPr>
          <w:p w14:paraId="36F9F871"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20 րոպե</w:t>
            </w:r>
          </w:p>
        </w:tc>
      </w:tr>
      <w:tr w:rsidR="008C6D5A" w:rsidRPr="00902B97" w14:paraId="3E348059" w14:textId="77777777" w:rsidTr="00902B97">
        <w:trPr>
          <w:jc w:val="center"/>
        </w:trPr>
        <w:tc>
          <w:tcPr>
            <w:tcW w:w="1138" w:type="dxa"/>
            <w:vMerge/>
            <w:tcBorders>
              <w:left w:val="single" w:sz="4" w:space="0" w:color="auto"/>
            </w:tcBorders>
            <w:shd w:val="clear" w:color="auto" w:fill="FFFFFF"/>
          </w:tcPr>
          <w:p w14:paraId="1ED89ED5" w14:textId="77777777" w:rsidR="008C6D5A" w:rsidRPr="00902B97" w:rsidRDefault="008C6D5A" w:rsidP="00902B97">
            <w:pPr>
              <w:pStyle w:val="a5"/>
              <w:widowControl w:val="0"/>
              <w:spacing w:after="120" w:line="240" w:lineRule="auto"/>
              <w:jc w:val="center"/>
              <w:rPr>
                <w:rFonts w:ascii="Sylfaen" w:hAnsi="Sylfaen"/>
                <w:sz w:val="20"/>
              </w:rPr>
            </w:pPr>
          </w:p>
        </w:tc>
        <w:tc>
          <w:tcPr>
            <w:tcW w:w="2976" w:type="dxa"/>
            <w:tcBorders>
              <w:left w:val="single" w:sz="4" w:space="0" w:color="auto"/>
              <w:right w:val="single" w:sz="4" w:space="0" w:color="auto"/>
            </w:tcBorders>
            <w:shd w:val="clear" w:color="auto" w:fill="FFFFFF"/>
            <w:tcMar>
              <w:top w:w="85" w:type="dxa"/>
              <w:bottom w:w="85" w:type="dxa"/>
            </w:tcMar>
          </w:tcPr>
          <w:p w14:paraId="775201DB"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ավտորիզացման հատկանիշը</w:t>
            </w:r>
          </w:p>
        </w:tc>
        <w:tc>
          <w:tcPr>
            <w:tcW w:w="5247" w:type="dxa"/>
            <w:tcBorders>
              <w:left w:val="single" w:sz="4" w:space="0" w:color="auto"/>
              <w:right w:val="single" w:sz="4" w:space="0" w:color="auto"/>
            </w:tcBorders>
            <w:tcMar>
              <w:top w:w="85" w:type="dxa"/>
              <w:bottom w:w="85" w:type="dxa"/>
            </w:tcMar>
          </w:tcPr>
          <w:p w14:paraId="201E1C68"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այո</w:t>
            </w:r>
          </w:p>
        </w:tc>
      </w:tr>
      <w:tr w:rsidR="008C6D5A" w:rsidRPr="00902B97" w14:paraId="5294FA23" w14:textId="77777777" w:rsidTr="00902B97">
        <w:trPr>
          <w:jc w:val="center"/>
        </w:trPr>
        <w:tc>
          <w:tcPr>
            <w:tcW w:w="1138" w:type="dxa"/>
            <w:vMerge/>
            <w:tcBorders>
              <w:left w:val="single" w:sz="4" w:space="0" w:color="auto"/>
              <w:bottom w:val="single" w:sz="4" w:space="0" w:color="auto"/>
            </w:tcBorders>
            <w:shd w:val="clear" w:color="auto" w:fill="FFFFFF"/>
          </w:tcPr>
          <w:p w14:paraId="7F2CA381" w14:textId="77777777" w:rsidR="008C6D5A" w:rsidRPr="00902B97" w:rsidRDefault="008C6D5A" w:rsidP="00902B97">
            <w:pPr>
              <w:pStyle w:val="a5"/>
              <w:widowControl w:val="0"/>
              <w:spacing w:after="120" w:line="240" w:lineRule="auto"/>
              <w:jc w:val="center"/>
              <w:rPr>
                <w:rFonts w:ascii="Sylfaen" w:hAnsi="Sylfaen"/>
                <w:sz w:val="20"/>
              </w:rPr>
            </w:pPr>
          </w:p>
        </w:tc>
        <w:tc>
          <w:tcPr>
            <w:tcW w:w="2976" w:type="dxa"/>
            <w:tcBorders>
              <w:left w:val="single" w:sz="4" w:space="0" w:color="auto"/>
              <w:bottom w:val="single" w:sz="4" w:space="0" w:color="auto"/>
              <w:right w:val="single" w:sz="4" w:space="0" w:color="auto"/>
            </w:tcBorders>
            <w:shd w:val="clear" w:color="auto" w:fill="FFFFFF"/>
            <w:tcMar>
              <w:top w:w="85" w:type="dxa"/>
              <w:bottom w:w="85" w:type="dxa"/>
            </w:tcMar>
          </w:tcPr>
          <w:p w14:paraId="6E898F83"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կրկնությունների քանակը</w:t>
            </w:r>
          </w:p>
        </w:tc>
        <w:tc>
          <w:tcPr>
            <w:tcW w:w="5247" w:type="dxa"/>
            <w:tcBorders>
              <w:left w:val="single" w:sz="4" w:space="0" w:color="auto"/>
              <w:bottom w:val="single" w:sz="4" w:space="0" w:color="auto"/>
              <w:right w:val="single" w:sz="4" w:space="0" w:color="auto"/>
            </w:tcBorders>
            <w:tcMar>
              <w:top w:w="85" w:type="dxa"/>
              <w:bottom w:w="85" w:type="dxa"/>
            </w:tcMar>
          </w:tcPr>
          <w:p w14:paraId="2E5373FA"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3 անգամ</w:t>
            </w:r>
          </w:p>
        </w:tc>
      </w:tr>
      <w:tr w:rsidR="008C6D5A" w:rsidRPr="00902B97" w14:paraId="76A6276F" w14:textId="77777777" w:rsidTr="00902B97">
        <w:trPr>
          <w:jc w:val="center"/>
        </w:trPr>
        <w:tc>
          <w:tcPr>
            <w:tcW w:w="1138" w:type="dxa"/>
            <w:vMerge w:val="restart"/>
            <w:tcBorders>
              <w:top w:val="single" w:sz="4" w:space="0" w:color="auto"/>
              <w:left w:val="single" w:sz="4" w:space="0" w:color="auto"/>
            </w:tcBorders>
            <w:shd w:val="clear" w:color="auto" w:fill="FFFFFF"/>
          </w:tcPr>
          <w:p w14:paraId="384CF306" w14:textId="77777777" w:rsidR="008C6D5A" w:rsidRPr="00902B97" w:rsidRDefault="008C6D5A" w:rsidP="00902B97">
            <w:pPr>
              <w:pStyle w:val="a5"/>
              <w:widowControl w:val="0"/>
              <w:spacing w:after="120" w:line="240" w:lineRule="auto"/>
              <w:jc w:val="center"/>
              <w:rPr>
                <w:rFonts w:ascii="Sylfaen" w:hAnsi="Sylfaen"/>
                <w:sz w:val="20"/>
              </w:rPr>
            </w:pPr>
            <w:r w:rsidRPr="00902B97">
              <w:rPr>
                <w:rFonts w:ascii="Sylfaen" w:hAnsi="Sylfaen"/>
                <w:sz w:val="20"/>
              </w:rPr>
              <w:t>10</w:t>
            </w:r>
          </w:p>
        </w:tc>
        <w:tc>
          <w:tcPr>
            <w:tcW w:w="2976" w:type="dxa"/>
            <w:tcBorders>
              <w:top w:val="single" w:sz="4" w:space="0" w:color="auto"/>
              <w:left w:val="single" w:sz="4" w:space="0" w:color="auto"/>
              <w:right w:val="single" w:sz="4" w:space="0" w:color="auto"/>
            </w:tcBorders>
            <w:shd w:val="clear" w:color="auto" w:fill="FFFFFF"/>
            <w:tcMar>
              <w:top w:w="85" w:type="dxa"/>
              <w:bottom w:w="85" w:type="dxa"/>
            </w:tcMar>
          </w:tcPr>
          <w:p w14:paraId="7B13ECA4"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Ընդհանուր գործընթացի տրանզակցիայի հաղորդագրությունները՝</w:t>
            </w:r>
          </w:p>
        </w:tc>
        <w:tc>
          <w:tcPr>
            <w:tcW w:w="5247" w:type="dxa"/>
            <w:tcBorders>
              <w:top w:val="single" w:sz="4" w:space="0" w:color="auto"/>
              <w:left w:val="single" w:sz="4" w:space="0" w:color="auto"/>
              <w:right w:val="single" w:sz="4" w:space="0" w:color="auto"/>
            </w:tcBorders>
            <w:tcMar>
              <w:top w:w="85" w:type="dxa"/>
              <w:bottom w:w="85" w:type="dxa"/>
            </w:tcMar>
          </w:tcPr>
          <w:p w14:paraId="466A4A03" w14:textId="77777777" w:rsidR="008C6D5A" w:rsidRPr="00902B97" w:rsidRDefault="008C6D5A" w:rsidP="00902B97">
            <w:pPr>
              <w:pStyle w:val="a5"/>
              <w:widowControl w:val="0"/>
              <w:spacing w:after="120" w:line="240" w:lineRule="auto"/>
              <w:jc w:val="left"/>
              <w:rPr>
                <w:rFonts w:ascii="Sylfaen" w:hAnsi="Sylfaen"/>
                <w:sz w:val="20"/>
              </w:rPr>
            </w:pPr>
          </w:p>
        </w:tc>
      </w:tr>
      <w:tr w:rsidR="008C6D5A" w:rsidRPr="00902B97" w14:paraId="455B13E2" w14:textId="77777777" w:rsidTr="00902B97">
        <w:trPr>
          <w:jc w:val="center"/>
        </w:trPr>
        <w:tc>
          <w:tcPr>
            <w:tcW w:w="1138" w:type="dxa"/>
            <w:vMerge/>
            <w:tcBorders>
              <w:left w:val="single" w:sz="4" w:space="0" w:color="auto"/>
            </w:tcBorders>
            <w:shd w:val="clear" w:color="auto" w:fill="FFFFFF"/>
          </w:tcPr>
          <w:p w14:paraId="5F43BF10" w14:textId="77777777" w:rsidR="008C6D5A" w:rsidRPr="00902B97" w:rsidRDefault="008C6D5A" w:rsidP="00902B97">
            <w:pPr>
              <w:pStyle w:val="a5"/>
              <w:widowControl w:val="0"/>
              <w:spacing w:after="120" w:line="240" w:lineRule="auto"/>
              <w:jc w:val="center"/>
              <w:rPr>
                <w:rFonts w:ascii="Sylfaen" w:hAnsi="Sylfaen"/>
                <w:sz w:val="20"/>
              </w:rPr>
            </w:pPr>
          </w:p>
        </w:tc>
        <w:tc>
          <w:tcPr>
            <w:tcW w:w="2976" w:type="dxa"/>
            <w:tcBorders>
              <w:left w:val="single" w:sz="4" w:space="0" w:color="auto"/>
              <w:right w:val="single" w:sz="4" w:space="0" w:color="auto"/>
            </w:tcBorders>
            <w:shd w:val="clear" w:color="auto" w:fill="FFFFFF"/>
            <w:tcMar>
              <w:top w:w="85" w:type="dxa"/>
              <w:bottom w:w="85" w:type="dxa"/>
            </w:tcMar>
          </w:tcPr>
          <w:p w14:paraId="4505BED3"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սկզբնավորող հաղորդագրությունը</w:t>
            </w:r>
          </w:p>
        </w:tc>
        <w:tc>
          <w:tcPr>
            <w:tcW w:w="5247" w:type="dxa"/>
            <w:tcBorders>
              <w:left w:val="single" w:sz="4" w:space="0" w:color="auto"/>
              <w:right w:val="single" w:sz="4" w:space="0" w:color="auto"/>
            </w:tcBorders>
            <w:tcMar>
              <w:top w:w="85" w:type="dxa"/>
              <w:bottom w:w="85" w:type="dxa"/>
            </w:tcMar>
          </w:tcPr>
          <w:p w14:paraId="087681B8"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տեղեկություններ՝ միասնական ռեեստրում մտավոր սեփականության օբյեկտը ներառելու համար (P.SP.01.MSG.001)</w:t>
            </w:r>
          </w:p>
        </w:tc>
      </w:tr>
      <w:tr w:rsidR="008C6D5A" w:rsidRPr="00902B97" w14:paraId="58C4D4A1" w14:textId="77777777" w:rsidTr="00902B97">
        <w:trPr>
          <w:jc w:val="center"/>
        </w:trPr>
        <w:tc>
          <w:tcPr>
            <w:tcW w:w="1138" w:type="dxa"/>
            <w:vMerge/>
            <w:tcBorders>
              <w:left w:val="single" w:sz="4" w:space="0" w:color="auto"/>
              <w:bottom w:val="single" w:sz="4" w:space="0" w:color="auto"/>
            </w:tcBorders>
            <w:shd w:val="clear" w:color="auto" w:fill="FFFFFF"/>
          </w:tcPr>
          <w:p w14:paraId="5216AD1A" w14:textId="77777777" w:rsidR="008C6D5A" w:rsidRPr="00902B97" w:rsidRDefault="008C6D5A" w:rsidP="00902B97">
            <w:pPr>
              <w:pStyle w:val="a5"/>
              <w:widowControl w:val="0"/>
              <w:spacing w:after="120" w:line="240" w:lineRule="auto"/>
              <w:jc w:val="center"/>
              <w:rPr>
                <w:rFonts w:ascii="Sylfaen" w:hAnsi="Sylfaen"/>
                <w:sz w:val="20"/>
              </w:rPr>
            </w:pPr>
          </w:p>
        </w:tc>
        <w:tc>
          <w:tcPr>
            <w:tcW w:w="2976" w:type="dxa"/>
            <w:tcBorders>
              <w:left w:val="single" w:sz="4" w:space="0" w:color="auto"/>
              <w:bottom w:val="single" w:sz="4" w:space="0" w:color="auto"/>
              <w:right w:val="single" w:sz="4" w:space="0" w:color="auto"/>
            </w:tcBorders>
            <w:shd w:val="clear" w:color="auto" w:fill="FFFFFF"/>
            <w:tcMar>
              <w:top w:w="85" w:type="dxa"/>
              <w:bottom w:w="85" w:type="dxa"/>
            </w:tcMar>
          </w:tcPr>
          <w:p w14:paraId="4AFB9CC8"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պատասխան հաղորդագրություն</w:t>
            </w:r>
          </w:p>
        </w:tc>
        <w:tc>
          <w:tcPr>
            <w:tcW w:w="5247" w:type="dxa"/>
            <w:tcBorders>
              <w:left w:val="single" w:sz="4" w:space="0" w:color="auto"/>
              <w:bottom w:val="single" w:sz="4" w:space="0" w:color="auto"/>
              <w:right w:val="single" w:sz="4" w:space="0" w:color="auto"/>
            </w:tcBorders>
            <w:tcMar>
              <w:top w:w="85" w:type="dxa"/>
              <w:bottom w:w="85" w:type="dxa"/>
            </w:tcMar>
          </w:tcPr>
          <w:p w14:paraId="31BA726F" w14:textId="77777777" w:rsidR="008C6D5A" w:rsidRPr="00902B97" w:rsidRDefault="008C6D5A" w:rsidP="00902B97">
            <w:pPr>
              <w:pStyle w:val="a5"/>
              <w:widowControl w:val="0"/>
              <w:spacing w:after="120" w:line="240" w:lineRule="auto"/>
              <w:jc w:val="left"/>
              <w:rPr>
                <w:rFonts w:ascii="Sylfaen" w:hAnsi="Sylfaen"/>
                <w:sz w:val="20"/>
              </w:rPr>
            </w:pPr>
            <w:r w:rsidRPr="00902B97">
              <w:rPr>
                <w:rFonts w:ascii="Sylfaen" w:hAnsi="Sylfaen"/>
                <w:sz w:val="20"/>
              </w:rPr>
              <w:t>հաղորդագրության հաջող մշակման վերաբերյալ ծանուցում (P.CC.03.MSG.002)</w:t>
            </w:r>
          </w:p>
        </w:tc>
      </w:tr>
      <w:tr w:rsidR="008C6D5A" w:rsidRPr="00902B97" w14:paraId="0CEA40A5" w14:textId="77777777" w:rsidTr="00902B97">
        <w:tblPrEx>
          <w:tblLook w:val="04A0" w:firstRow="1" w:lastRow="0" w:firstColumn="1" w:lastColumn="0" w:noHBand="0" w:noVBand="1"/>
        </w:tblPrEx>
        <w:trPr>
          <w:jc w:val="center"/>
        </w:trPr>
        <w:tc>
          <w:tcPr>
            <w:tcW w:w="1138" w:type="dxa"/>
            <w:vMerge w:val="restart"/>
            <w:tcBorders>
              <w:top w:val="single" w:sz="4" w:space="0" w:color="auto"/>
              <w:left w:val="single" w:sz="4" w:space="0" w:color="auto"/>
            </w:tcBorders>
            <w:shd w:val="clear" w:color="auto" w:fill="FFFFFF"/>
          </w:tcPr>
          <w:p w14:paraId="121E0932" w14:textId="77777777" w:rsidR="008C6D5A" w:rsidRPr="00902B97" w:rsidRDefault="008C6D5A" w:rsidP="00902B97">
            <w:pPr>
              <w:pStyle w:val="af3"/>
              <w:widowControl w:val="0"/>
              <w:spacing w:after="120" w:line="240" w:lineRule="auto"/>
              <w:rPr>
                <w:rFonts w:ascii="Sylfaen" w:hAnsi="Sylfaen"/>
                <w:sz w:val="20"/>
              </w:rPr>
            </w:pPr>
            <w:r w:rsidRPr="00902B97">
              <w:rPr>
                <w:rFonts w:ascii="Sylfaen" w:hAnsi="Sylfaen"/>
                <w:sz w:val="20"/>
              </w:rPr>
              <w:t>11</w:t>
            </w:r>
          </w:p>
        </w:tc>
        <w:tc>
          <w:tcPr>
            <w:tcW w:w="2976" w:type="dxa"/>
            <w:tcBorders>
              <w:top w:val="single" w:sz="4" w:space="0" w:color="auto"/>
              <w:left w:val="single" w:sz="4" w:space="0" w:color="auto"/>
              <w:right w:val="single" w:sz="4" w:space="0" w:color="auto"/>
            </w:tcBorders>
            <w:shd w:val="clear" w:color="auto" w:fill="FFFFFF"/>
            <w:tcMar>
              <w:top w:w="85" w:type="dxa"/>
              <w:bottom w:w="85" w:type="dxa"/>
            </w:tcMar>
          </w:tcPr>
          <w:p w14:paraId="25537B70" w14:textId="77777777" w:rsidR="008C6D5A" w:rsidRPr="00902B97" w:rsidRDefault="008C6D5A" w:rsidP="00902B97">
            <w:pPr>
              <w:pStyle w:val="af3"/>
              <w:widowControl w:val="0"/>
              <w:spacing w:after="120" w:line="240" w:lineRule="auto"/>
              <w:jc w:val="left"/>
              <w:rPr>
                <w:rFonts w:ascii="Sylfaen" w:hAnsi="Sylfaen"/>
                <w:sz w:val="20"/>
              </w:rPr>
            </w:pPr>
            <w:r w:rsidRPr="00902B97">
              <w:rPr>
                <w:rFonts w:ascii="Sylfaen" w:hAnsi="Sylfaen"/>
                <w:sz w:val="20"/>
              </w:rPr>
              <w:t>Ընդհանուր գործընթացի տրանզակցիայի հաղորդագրությունների պարամետրերը՝</w:t>
            </w:r>
          </w:p>
        </w:tc>
        <w:tc>
          <w:tcPr>
            <w:tcW w:w="5247" w:type="dxa"/>
            <w:tcBorders>
              <w:top w:val="single" w:sz="4" w:space="0" w:color="auto"/>
              <w:left w:val="single" w:sz="4" w:space="0" w:color="auto"/>
              <w:right w:val="single" w:sz="4" w:space="0" w:color="auto"/>
            </w:tcBorders>
            <w:tcMar>
              <w:top w:w="85" w:type="dxa"/>
              <w:bottom w:w="85" w:type="dxa"/>
            </w:tcMar>
          </w:tcPr>
          <w:p w14:paraId="0EB33AFA" w14:textId="77777777" w:rsidR="008C6D5A" w:rsidRPr="00902B97" w:rsidRDefault="008C6D5A" w:rsidP="00902B97">
            <w:pPr>
              <w:pStyle w:val="af3"/>
              <w:widowControl w:val="0"/>
              <w:spacing w:after="120" w:line="240" w:lineRule="auto"/>
              <w:rPr>
                <w:rFonts w:ascii="Sylfaen" w:hAnsi="Sylfaen"/>
                <w:sz w:val="20"/>
              </w:rPr>
            </w:pPr>
          </w:p>
        </w:tc>
      </w:tr>
      <w:tr w:rsidR="008C6D5A" w:rsidRPr="00902B97" w14:paraId="0550BFF1" w14:textId="77777777" w:rsidTr="00902B97">
        <w:tblPrEx>
          <w:tblLook w:val="04A0" w:firstRow="1" w:lastRow="0" w:firstColumn="1" w:lastColumn="0" w:noHBand="0" w:noVBand="1"/>
        </w:tblPrEx>
        <w:trPr>
          <w:jc w:val="center"/>
        </w:trPr>
        <w:tc>
          <w:tcPr>
            <w:tcW w:w="1138" w:type="dxa"/>
            <w:vMerge/>
            <w:tcBorders>
              <w:left w:val="single" w:sz="4" w:space="0" w:color="auto"/>
            </w:tcBorders>
            <w:shd w:val="clear" w:color="auto" w:fill="FFFFFF"/>
          </w:tcPr>
          <w:p w14:paraId="11BEB9C9" w14:textId="77777777" w:rsidR="008C6D5A" w:rsidRPr="00902B97" w:rsidRDefault="008C6D5A" w:rsidP="00902B97">
            <w:pPr>
              <w:pStyle w:val="af3"/>
              <w:widowControl w:val="0"/>
              <w:spacing w:after="120" w:line="240" w:lineRule="auto"/>
              <w:rPr>
                <w:rFonts w:ascii="Sylfaen" w:hAnsi="Sylfaen"/>
                <w:sz w:val="20"/>
              </w:rPr>
            </w:pPr>
          </w:p>
        </w:tc>
        <w:tc>
          <w:tcPr>
            <w:tcW w:w="2976" w:type="dxa"/>
            <w:tcBorders>
              <w:left w:val="single" w:sz="4" w:space="0" w:color="auto"/>
              <w:right w:val="single" w:sz="4" w:space="0" w:color="auto"/>
            </w:tcBorders>
            <w:shd w:val="clear" w:color="auto" w:fill="FFFFFF"/>
            <w:tcMar>
              <w:top w:w="85" w:type="dxa"/>
              <w:bottom w:w="85" w:type="dxa"/>
            </w:tcMar>
          </w:tcPr>
          <w:p w14:paraId="5CE9FE34" w14:textId="77777777" w:rsidR="008C6D5A" w:rsidRPr="00902B97" w:rsidRDefault="008C6D5A" w:rsidP="00902B97">
            <w:pPr>
              <w:pStyle w:val="af3"/>
              <w:widowControl w:val="0"/>
              <w:spacing w:after="120" w:line="240" w:lineRule="auto"/>
              <w:jc w:val="left"/>
              <w:rPr>
                <w:rFonts w:ascii="Sylfaen" w:hAnsi="Sylfaen"/>
                <w:sz w:val="20"/>
              </w:rPr>
            </w:pPr>
            <w:r w:rsidRPr="00902B97">
              <w:rPr>
                <w:rFonts w:ascii="Sylfaen" w:hAnsi="Sylfaen"/>
                <w:sz w:val="20"/>
              </w:rPr>
              <w:t>ԷԹՍ-ի հատկանիշը</w:t>
            </w:r>
          </w:p>
        </w:tc>
        <w:tc>
          <w:tcPr>
            <w:tcW w:w="5247" w:type="dxa"/>
            <w:tcBorders>
              <w:left w:val="single" w:sz="4" w:space="0" w:color="auto"/>
              <w:right w:val="single" w:sz="4" w:space="0" w:color="auto"/>
            </w:tcBorders>
            <w:tcMar>
              <w:top w:w="85" w:type="dxa"/>
              <w:bottom w:w="85" w:type="dxa"/>
            </w:tcMar>
          </w:tcPr>
          <w:p w14:paraId="17C9F4D9" w14:textId="77777777" w:rsidR="008C6D5A" w:rsidRPr="00902B97" w:rsidRDefault="008C6D5A" w:rsidP="00902B97">
            <w:pPr>
              <w:pStyle w:val="af3"/>
              <w:widowControl w:val="0"/>
              <w:spacing w:after="120" w:line="240" w:lineRule="auto"/>
              <w:jc w:val="left"/>
              <w:rPr>
                <w:rFonts w:ascii="Sylfaen" w:hAnsi="Sylfaen"/>
                <w:sz w:val="20"/>
              </w:rPr>
            </w:pPr>
            <w:r w:rsidRPr="00902B97">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P.SP.01.MSG.001-ի համար</w:t>
            </w:r>
          </w:p>
          <w:p w14:paraId="39C2E826" w14:textId="77777777" w:rsidR="008C6D5A" w:rsidRPr="00902B97" w:rsidRDefault="008C6D5A" w:rsidP="00902B97">
            <w:pPr>
              <w:pStyle w:val="af3"/>
              <w:widowControl w:val="0"/>
              <w:spacing w:after="120" w:line="240" w:lineRule="auto"/>
              <w:jc w:val="left"/>
              <w:rPr>
                <w:rFonts w:ascii="Sylfaen" w:hAnsi="Sylfaen"/>
                <w:sz w:val="20"/>
              </w:rPr>
            </w:pPr>
            <w:r w:rsidRPr="00902B97">
              <w:rPr>
                <w:rFonts w:ascii="Sylfaen" w:hAnsi="Sylfaen"/>
                <w:sz w:val="20"/>
              </w:rPr>
              <w:t>ոչ՝ P.SP.01.MSG.002-ի համար</w:t>
            </w:r>
          </w:p>
        </w:tc>
      </w:tr>
      <w:tr w:rsidR="008C6D5A" w:rsidRPr="00902B97" w14:paraId="6C5B395B" w14:textId="77777777" w:rsidTr="00902B97">
        <w:tblPrEx>
          <w:tblLook w:val="04A0" w:firstRow="1" w:lastRow="0" w:firstColumn="1" w:lastColumn="0" w:noHBand="0" w:noVBand="1"/>
        </w:tblPrEx>
        <w:trPr>
          <w:jc w:val="center"/>
        </w:trPr>
        <w:tc>
          <w:tcPr>
            <w:tcW w:w="1138" w:type="dxa"/>
            <w:vMerge/>
            <w:tcBorders>
              <w:left w:val="single" w:sz="4" w:space="0" w:color="auto"/>
              <w:bottom w:val="single" w:sz="4" w:space="0" w:color="auto"/>
            </w:tcBorders>
            <w:shd w:val="clear" w:color="auto" w:fill="FFFFFF"/>
          </w:tcPr>
          <w:p w14:paraId="05E034A1" w14:textId="77777777" w:rsidR="008C6D5A" w:rsidRPr="00902B97" w:rsidRDefault="008C6D5A" w:rsidP="00902B97">
            <w:pPr>
              <w:pStyle w:val="af3"/>
              <w:widowControl w:val="0"/>
              <w:spacing w:after="120" w:line="240" w:lineRule="auto"/>
              <w:rPr>
                <w:rFonts w:ascii="Sylfaen" w:hAnsi="Sylfaen"/>
                <w:sz w:val="20"/>
              </w:rPr>
            </w:pPr>
          </w:p>
        </w:tc>
        <w:tc>
          <w:tcPr>
            <w:tcW w:w="2976" w:type="dxa"/>
            <w:tcBorders>
              <w:left w:val="single" w:sz="4" w:space="0" w:color="auto"/>
              <w:bottom w:val="single" w:sz="4" w:space="0" w:color="auto"/>
              <w:right w:val="single" w:sz="4" w:space="0" w:color="auto"/>
            </w:tcBorders>
            <w:shd w:val="clear" w:color="auto" w:fill="FFFFFF"/>
            <w:tcMar>
              <w:top w:w="85" w:type="dxa"/>
              <w:bottom w:w="85" w:type="dxa"/>
            </w:tcMar>
          </w:tcPr>
          <w:p w14:paraId="054FC12F" w14:textId="77777777" w:rsidR="008C6D5A" w:rsidRPr="00902B97" w:rsidRDefault="008C6D5A" w:rsidP="00902B97">
            <w:pPr>
              <w:pStyle w:val="af3"/>
              <w:widowControl w:val="0"/>
              <w:spacing w:after="120" w:line="240" w:lineRule="auto"/>
              <w:jc w:val="left"/>
              <w:rPr>
                <w:rFonts w:ascii="Sylfaen" w:hAnsi="Sylfaen"/>
                <w:sz w:val="20"/>
              </w:rPr>
            </w:pPr>
            <w:r w:rsidRPr="00902B97">
              <w:rPr>
                <w:rFonts w:ascii="Sylfaen" w:hAnsi="Sylfaen"/>
                <w:sz w:val="20"/>
              </w:rPr>
              <w:t>ոչ ճշգրիտ ԷԹՍ-ով էլեկտրոնային փաստաթղթի փոխանցում</w:t>
            </w:r>
          </w:p>
        </w:tc>
        <w:tc>
          <w:tcPr>
            <w:tcW w:w="5247" w:type="dxa"/>
            <w:tcBorders>
              <w:left w:val="single" w:sz="4" w:space="0" w:color="auto"/>
              <w:bottom w:val="single" w:sz="4" w:space="0" w:color="auto"/>
              <w:right w:val="single" w:sz="4" w:space="0" w:color="auto"/>
            </w:tcBorders>
            <w:tcMar>
              <w:top w:w="85" w:type="dxa"/>
              <w:bottom w:w="85" w:type="dxa"/>
            </w:tcMar>
          </w:tcPr>
          <w:p w14:paraId="5FB2E07E" w14:textId="77777777" w:rsidR="008C6D5A" w:rsidRPr="00902B97" w:rsidRDefault="008C6D5A" w:rsidP="00902B97">
            <w:pPr>
              <w:pStyle w:val="af3"/>
              <w:widowControl w:val="0"/>
              <w:spacing w:after="120" w:line="240" w:lineRule="auto"/>
              <w:jc w:val="left"/>
              <w:rPr>
                <w:rFonts w:ascii="Sylfaen" w:hAnsi="Sylfaen"/>
                <w:sz w:val="20"/>
              </w:rPr>
            </w:pPr>
            <w:r w:rsidRPr="00902B97">
              <w:rPr>
                <w:rFonts w:ascii="Sylfaen" w:hAnsi="Sylfaen"/>
                <w:sz w:val="20"/>
              </w:rPr>
              <w:t>–</w:t>
            </w:r>
          </w:p>
        </w:tc>
      </w:tr>
    </w:tbl>
    <w:p w14:paraId="02B4545E" w14:textId="77777777" w:rsidR="005E08C1" w:rsidRDefault="005E08C1" w:rsidP="00A06554">
      <w:pPr>
        <w:pStyle w:val="Heading2"/>
        <w:keepNext w:val="0"/>
        <w:keepLines w:val="0"/>
        <w:widowControl w:val="0"/>
        <w:spacing w:before="0" w:after="160" w:line="360" w:lineRule="auto"/>
        <w:rPr>
          <w:rFonts w:ascii="Sylfaen" w:hAnsi="Sylfaen"/>
          <w:sz w:val="24"/>
          <w:szCs w:val="24"/>
          <w:lang w:val="en-US"/>
        </w:rPr>
      </w:pPr>
    </w:p>
    <w:p w14:paraId="5B155ACF"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2. Ընդհանուր գործընթացի «Հայտատուի կողմից հայտը հետ կանչելու մասին տեղեկացում»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 "000" \* MERGEFORMAT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002</w:t>
      </w:r>
      <w:r w:rsidR="00D47BA0" w:rsidRPr="00420A82">
        <w:rPr>
          <w:rFonts w:ascii="Sylfaen" w:hAnsi="Sylfaen"/>
          <w:sz w:val="24"/>
          <w:szCs w:val="24"/>
        </w:rPr>
        <w:fldChar w:fldCharType="end"/>
      </w:r>
      <w:r w:rsidRPr="00420A82">
        <w:rPr>
          <w:rFonts w:ascii="Sylfaen" w:hAnsi="Sylfaen"/>
          <w:sz w:val="24"/>
          <w:szCs w:val="24"/>
        </w:rPr>
        <w:t>) տրանզակցիա</w:t>
      </w:r>
    </w:p>
    <w:p w14:paraId="5D49AE09" w14:textId="77777777" w:rsidR="00651630" w:rsidRPr="00420A82" w:rsidRDefault="00651630" w:rsidP="005E08C1">
      <w:pPr>
        <w:pStyle w:val="af1"/>
        <w:widowControl w:val="0"/>
        <w:tabs>
          <w:tab w:val="left" w:pos="1134"/>
        </w:tabs>
        <w:spacing w:after="160"/>
        <w:ind w:firstLine="567"/>
        <w:outlineLvl w:val="9"/>
        <w:rPr>
          <w:rFonts w:ascii="Sylfaen" w:hAnsi="Sylfaen"/>
        </w:rPr>
      </w:pPr>
      <w:r w:rsidRPr="00420A82">
        <w:rPr>
          <w:rFonts w:ascii="Sylfaen" w:hAnsi="Sylfaen"/>
        </w:rPr>
        <w:t>16.</w:t>
      </w:r>
      <w:r w:rsidR="005E08C1" w:rsidRPr="005E08C1">
        <w:rPr>
          <w:rFonts w:ascii="Sylfaen" w:hAnsi="Sylfaen"/>
        </w:rPr>
        <w:tab/>
      </w:r>
      <w:r w:rsidRPr="00420A82">
        <w:rPr>
          <w:rFonts w:ascii="Sylfaen" w:hAnsi="Sylfaen"/>
        </w:rPr>
        <w:t>Ընդհանուր գործընթացի «Հայտատուի կողմից հայտը հետ կանչելու մասին տեղեկացում» (P.SP.01.TRN.</w:t>
      </w:r>
      <w:r w:rsidR="00D47BA0" w:rsidRPr="00420A82">
        <w:rPr>
          <w:rFonts w:ascii="Sylfaen" w:hAnsi="Sylfaen"/>
        </w:rPr>
        <w:fldChar w:fldCharType="begin"/>
      </w:r>
      <w:r w:rsidRPr="00420A82">
        <w:rPr>
          <w:rFonts w:ascii="Sylfaen" w:hAnsi="Sylfaen"/>
        </w:rPr>
        <w:instrText xml:space="preserve"> SEQ НомерТранзакц \c \# "000" \* MERGEFORMAT  \* MERGEFORMAT </w:instrText>
      </w:r>
      <w:r w:rsidR="00D47BA0" w:rsidRPr="00420A82">
        <w:rPr>
          <w:rFonts w:ascii="Sylfaen" w:hAnsi="Sylfaen"/>
        </w:rPr>
        <w:fldChar w:fldCharType="separate"/>
      </w:r>
      <w:r w:rsidRPr="00420A82">
        <w:rPr>
          <w:rFonts w:ascii="Sylfaen" w:hAnsi="Sylfaen"/>
        </w:rPr>
        <w:t>002</w:t>
      </w:r>
      <w:r w:rsidR="00D47BA0" w:rsidRPr="00420A82">
        <w:rPr>
          <w:rFonts w:ascii="Sylfaen" w:hAnsi="Sylfaen"/>
        </w:rPr>
        <w:fldChar w:fldCharType="end"/>
      </w:r>
      <w:r w:rsidRPr="00420A82">
        <w:rPr>
          <w:rFonts w:ascii="Sylfaen" w:hAnsi="Sylfaen"/>
        </w:rPr>
        <w:t xml:space="preserve">) տրանզակցիան նախատեսված է հայտատուի կողմից հայտը հետ կանչելու մասին Հանձնաժողովի կողմից յուրաքանչյուր անդամ պետության լիազորված մարմնին տեղեկացնելու համար։ </w:t>
      </w:r>
      <w:r w:rsidRPr="005E08C1">
        <w:rPr>
          <w:rFonts w:ascii="Sylfaen" w:hAnsi="Sylfaen"/>
          <w:spacing w:val="-4"/>
        </w:rPr>
        <w:t xml:space="preserve">Ընդհանուր գործընթացի այդ տրանզակցիայի կատարման սխեման ներկայացված է </w:t>
      </w:r>
      <w:r w:rsidR="00D47BA0" w:rsidRPr="005E08C1">
        <w:rPr>
          <w:rFonts w:ascii="Sylfaen" w:hAnsi="Sylfaen"/>
          <w:spacing w:val="-4"/>
        </w:rPr>
        <w:fldChar w:fldCharType="begin"/>
      </w:r>
      <w:r w:rsidRPr="005E08C1">
        <w:rPr>
          <w:rFonts w:ascii="Sylfaen" w:hAnsi="Sylfaen"/>
          <w:spacing w:val="-4"/>
        </w:rPr>
        <w:instrText xml:space="preserve"> SEQ Рисунок </w:instrText>
      </w:r>
      <w:r w:rsidR="00D47BA0" w:rsidRPr="005E08C1">
        <w:rPr>
          <w:rFonts w:ascii="Sylfaen" w:hAnsi="Sylfaen"/>
          <w:spacing w:val="-4"/>
        </w:rPr>
        <w:fldChar w:fldCharType="separate"/>
      </w:r>
      <w:r w:rsidRPr="005E08C1">
        <w:rPr>
          <w:rFonts w:ascii="Sylfaen" w:hAnsi="Sylfaen"/>
          <w:spacing w:val="-4"/>
        </w:rPr>
        <w:t>5</w:t>
      </w:r>
      <w:r w:rsidR="00D47BA0" w:rsidRPr="005E08C1">
        <w:rPr>
          <w:rFonts w:ascii="Sylfaen" w:hAnsi="Sylfaen"/>
          <w:spacing w:val="-4"/>
        </w:rPr>
        <w:fldChar w:fldCharType="end"/>
      </w:r>
      <w:r w:rsidRPr="005E08C1">
        <w:rPr>
          <w:rFonts w:ascii="Sylfaen" w:hAnsi="Sylfaen"/>
          <w:spacing w:val="-4"/>
        </w:rPr>
        <w:t>-րդ նկարում</w:t>
      </w:r>
      <w:r w:rsidRPr="00420A82">
        <w:rPr>
          <w:rFonts w:ascii="Sylfaen" w:hAnsi="Sylfaen"/>
        </w:rPr>
        <w:t xml:space="preserve">։ Ընդհանուր գործընթացի տրանզակցիայի պարամետրերը ներկայացված են </w:t>
      </w:r>
      <w:r w:rsidR="00BD6DAC">
        <w:fldChar w:fldCharType="begin"/>
      </w:r>
      <w:r w:rsidR="00BD6DAC">
        <w:instrText xml:space="preserve"> SEQ ВТаблице \* MERGEFORMAT </w:instrText>
      </w:r>
      <w:r w:rsidR="00BD6DAC">
        <w:fldChar w:fldCharType="separate"/>
      </w:r>
      <w:r w:rsidRPr="00420A82">
        <w:rPr>
          <w:rFonts w:ascii="Sylfaen" w:hAnsi="Sylfaen"/>
        </w:rPr>
        <w:t>6</w:t>
      </w:r>
      <w:r w:rsidR="00BD6DAC">
        <w:rPr>
          <w:rFonts w:ascii="Sylfaen" w:hAnsi="Sylfaen"/>
        </w:rPr>
        <w:fldChar w:fldCharType="end"/>
      </w:r>
      <w:r w:rsidRPr="00420A82">
        <w:rPr>
          <w:rFonts w:ascii="Sylfaen" w:hAnsi="Sylfaen"/>
        </w:rPr>
        <w:t>-րդ աղյուսակում։</w:t>
      </w:r>
    </w:p>
    <w:p w14:paraId="6EA68342" w14:textId="77777777" w:rsidR="00651630" w:rsidRPr="00420A82" w:rsidRDefault="00BD6DAC" w:rsidP="00902B97">
      <w:pPr>
        <w:pStyle w:val="aa"/>
      </w:pPr>
      <w:r>
        <w:rPr>
          <w:rFonts w:cs="Arial"/>
          <w:noProof/>
          <w:lang w:val="en-US" w:eastAsia="en-US" w:bidi="ar-SA"/>
        </w:rPr>
        <w:pict w14:anchorId="529FC609">
          <v:group id="_x0000_s1531" style="position:absolute;left:0;text-align:left;margin-left:3.75pt;margin-top:3.9pt;width:447.9pt;height:259.05pt;z-index:252197888" coordorigin="1493,1496" coordsize="8958,5181">
            <v:rect id="_x0000_s1370" style="position:absolute;left:7032;top:1496;width:2985;height:315" stroked="f">
              <v:textbox style="mso-next-textbox:#_x0000_s1370" inset="0,0,0,0">
                <w:txbxContent>
                  <w:p w14:paraId="0586EEBC" w14:textId="77777777" w:rsidR="005A1DA7" w:rsidRPr="005E08C1" w:rsidRDefault="005A1DA7" w:rsidP="00651630">
                    <w:pPr>
                      <w:spacing w:line="240" w:lineRule="auto"/>
                      <w:jc w:val="center"/>
                      <w:rPr>
                        <w:rFonts w:ascii="Sylfaen" w:hAnsi="Sylfaen"/>
                        <w:sz w:val="16"/>
                        <w:szCs w:val="16"/>
                      </w:rPr>
                    </w:pPr>
                    <w:r w:rsidRPr="005E08C1">
                      <w:rPr>
                        <w:rFonts w:ascii="Sylfaen" w:hAnsi="Sylfaen"/>
                        <w:sz w:val="16"/>
                        <w:szCs w:val="16"/>
                      </w:rPr>
                      <w:t>: Ռեսպոնդենտ</w:t>
                    </w:r>
                  </w:p>
                </w:txbxContent>
              </v:textbox>
            </v:rect>
            <v:rect id="_x0000_s1371" style="position:absolute;left:2599;top:1496;width:2985;height:315" stroked="f">
              <v:textbox style="mso-next-textbox:#_x0000_s1371" inset="0,0,0,0">
                <w:txbxContent>
                  <w:p w14:paraId="1142D8EA" w14:textId="77777777" w:rsidR="005A1DA7" w:rsidRPr="005E08C1" w:rsidRDefault="005A1DA7" w:rsidP="00651630">
                    <w:pPr>
                      <w:spacing w:line="240" w:lineRule="auto"/>
                      <w:jc w:val="center"/>
                      <w:rPr>
                        <w:rFonts w:ascii="Sylfaen" w:hAnsi="Sylfaen"/>
                        <w:sz w:val="16"/>
                        <w:szCs w:val="16"/>
                      </w:rPr>
                    </w:pPr>
                    <w:r w:rsidRPr="005E08C1">
                      <w:rPr>
                        <w:rFonts w:ascii="Sylfaen" w:hAnsi="Sylfaen"/>
                        <w:sz w:val="16"/>
                        <w:szCs w:val="16"/>
                      </w:rPr>
                      <w:t>: Նախաձեռնող</w:t>
                    </w:r>
                  </w:p>
                </w:txbxContent>
              </v:textbox>
            </v:rect>
            <v:rect id="_x0000_s1372" style="position:absolute;left:8079;top:3067;width:2372;height:1272" stroked="f">
              <v:textbox style="mso-next-textbox:#_x0000_s1372" inset="0,0,0,0">
                <w:txbxContent>
                  <w:p w14:paraId="23066164" w14:textId="77777777" w:rsidR="005A1DA7" w:rsidRPr="005E08C1" w:rsidRDefault="005A1DA7" w:rsidP="00651630">
                    <w:pPr>
                      <w:spacing w:line="240" w:lineRule="auto"/>
                      <w:jc w:val="center"/>
                      <w:rPr>
                        <w:rFonts w:ascii="Sylfaen" w:hAnsi="Sylfaen"/>
                        <w:sz w:val="16"/>
                        <w:szCs w:val="16"/>
                      </w:rPr>
                    </w:pPr>
                    <w:r w:rsidRPr="005E08C1">
                      <w:rPr>
                        <w:rFonts w:ascii="Sylfaen" w:hAnsi="Sylfaen"/>
                        <w:sz w:val="16"/>
                        <w:szCs w:val="16"/>
                      </w:rPr>
                      <w:t>Հայտը հետ կանչելու մասին տեղեկությունների ստացում</w:t>
                    </w:r>
                  </w:p>
                </w:txbxContent>
              </v:textbox>
            </v:rect>
            <v:rect id="_x0000_s1373" style="position:absolute;left:2714;top:2918;width:2313;height:1272" stroked="f">
              <v:textbox style="mso-next-textbox:#_x0000_s1373" inset="0,0,0,0">
                <w:txbxContent>
                  <w:p w14:paraId="283D4532" w14:textId="77777777" w:rsidR="005A1DA7" w:rsidRPr="005E08C1" w:rsidRDefault="005A1DA7" w:rsidP="00651630">
                    <w:pPr>
                      <w:spacing w:line="240" w:lineRule="auto"/>
                      <w:jc w:val="center"/>
                      <w:rPr>
                        <w:rFonts w:ascii="Sylfaen" w:hAnsi="Sylfaen"/>
                        <w:sz w:val="16"/>
                        <w:szCs w:val="16"/>
                      </w:rPr>
                    </w:pPr>
                    <w:r w:rsidRPr="005E08C1">
                      <w:rPr>
                        <w:rFonts w:ascii="Sylfaen" w:hAnsi="Sylfaen"/>
                        <w:sz w:val="16"/>
                        <w:szCs w:val="16"/>
                      </w:rPr>
                      <w:t xml:space="preserve">Հայտը հետ կանչելու մասին տեղեկացում լիազորված մարմնին </w:t>
                    </w:r>
                  </w:p>
                </w:txbxContent>
              </v:textbox>
            </v:rect>
            <v:rect id="_x0000_s1374" style="position:absolute;left:1945;top:4863;width:3831;height:616" stroked="f">
              <v:textbox style="mso-next-textbox:#_x0000_s1374" inset="0,0,0,0">
                <w:txbxContent>
                  <w:p w14:paraId="41B60944" w14:textId="77777777" w:rsidR="005A1DA7" w:rsidRDefault="005A1DA7" w:rsidP="00651630">
                    <w:pPr>
                      <w:spacing w:line="240" w:lineRule="auto"/>
                      <w:jc w:val="center"/>
                      <w:rPr>
                        <w:rFonts w:ascii="Sylfaen" w:hAnsi="Sylfaen"/>
                        <w:sz w:val="16"/>
                        <w:szCs w:val="16"/>
                        <w:lang w:val="en-US"/>
                      </w:rPr>
                    </w:pPr>
                    <w:r w:rsidRPr="005E08C1">
                      <w:rPr>
                        <w:rFonts w:ascii="Sylfaen" w:hAnsi="Sylfaen"/>
                        <w:sz w:val="16"/>
                        <w:szCs w:val="16"/>
                      </w:rPr>
                      <w:t>: հայտ եւ գրանցման ձեւեր [հայտի մասին տեղեկություններն ստացվել են]</w:t>
                    </w:r>
                  </w:p>
                  <w:p w14:paraId="7F8E450C" w14:textId="77777777" w:rsidR="005A1DA7" w:rsidRPr="005E08C1" w:rsidRDefault="005A1DA7" w:rsidP="00651630">
                    <w:pPr>
                      <w:spacing w:line="240" w:lineRule="auto"/>
                      <w:jc w:val="center"/>
                      <w:rPr>
                        <w:sz w:val="16"/>
                        <w:szCs w:val="16"/>
                        <w:lang w:val="en-US"/>
                      </w:rPr>
                    </w:pPr>
                  </w:p>
                </w:txbxContent>
              </v:textbox>
            </v:rect>
            <v:rect id="_x0000_s1375" style="position:absolute;left:3386;top:6377;width:1230;height:300" stroked="f">
              <v:textbox style="mso-next-textbox:#_x0000_s1375" inset="0,0,0,0">
                <w:txbxContent>
                  <w:p w14:paraId="4E7DB778" w14:textId="77777777" w:rsidR="005A1DA7" w:rsidRPr="00754F4A" w:rsidRDefault="005A1DA7" w:rsidP="00651630">
                    <w:pPr>
                      <w:spacing w:line="240" w:lineRule="auto"/>
                      <w:jc w:val="center"/>
                      <w:rPr>
                        <w:rFonts w:ascii="Sylfaen" w:hAnsi="Sylfaen"/>
                        <w:sz w:val="16"/>
                        <w:szCs w:val="16"/>
                      </w:rPr>
                    </w:pPr>
                    <w:r w:rsidRPr="00754F4A">
                      <w:rPr>
                        <w:rFonts w:ascii="Sylfaen" w:hAnsi="Sylfaen"/>
                        <w:sz w:val="16"/>
                        <w:szCs w:val="16"/>
                      </w:rPr>
                      <w:t>Հաջողված</w:t>
                    </w:r>
                  </w:p>
                </w:txbxContent>
              </v:textbox>
            </v:rect>
            <v:rect id="_x0000_s1376" style="position:absolute;left:1493;top:2918;width:919;height:467" stroked="f">
              <v:textbox style="mso-next-textbox:#_x0000_s1376" inset="0,0,0,0">
                <w:txbxContent>
                  <w:p w14:paraId="00FB384E" w14:textId="77777777" w:rsidR="005A1DA7" w:rsidRPr="005E08C1" w:rsidRDefault="005A1DA7" w:rsidP="005E08C1">
                    <w:pPr>
                      <w:spacing w:line="240" w:lineRule="auto"/>
                      <w:jc w:val="center"/>
                      <w:rPr>
                        <w:sz w:val="14"/>
                        <w:szCs w:val="14"/>
                      </w:rPr>
                    </w:pPr>
                    <w:r w:rsidRPr="005E08C1">
                      <w:rPr>
                        <w:rFonts w:ascii="Sylfaen" w:hAnsi="Sylfaen"/>
                        <w:sz w:val="14"/>
                        <w:szCs w:val="14"/>
                      </w:rPr>
                      <w:t>Հսկողության սխալ</w:t>
                    </w:r>
                  </w:p>
                </w:txbxContent>
              </v:textbox>
            </v:rect>
            <v:rect id="_x0000_s1377" style="position:absolute;left:5181;top:2244;width:2449;height:1272" stroked="f">
              <v:textbox style="mso-next-textbox:#_x0000_s1377" inset="0,0,0,0">
                <w:txbxContent>
                  <w:p w14:paraId="167955F0" w14:textId="77777777" w:rsidR="005A1DA7" w:rsidRPr="005E08C1" w:rsidRDefault="005A1DA7" w:rsidP="005E08C1">
                    <w:pPr>
                      <w:spacing w:line="240" w:lineRule="auto"/>
                      <w:jc w:val="center"/>
                      <w:rPr>
                        <w:rFonts w:ascii="Sylfaen" w:hAnsi="Sylfaen"/>
                        <w:sz w:val="16"/>
                        <w:szCs w:val="16"/>
                      </w:rPr>
                    </w:pPr>
                    <w:r w:rsidRPr="005E08C1">
                      <w:rPr>
                        <w:rFonts w:ascii="Sylfaen" w:hAnsi="Sylfaen"/>
                        <w:color w:val="000000"/>
                        <w:sz w:val="16"/>
                        <w:szCs w:val="16"/>
                      </w:rPr>
                      <w:t>Հայտատուի կողմից հայտը հետ կանչելու մասին տեղեկություններ</w:t>
                    </w:r>
                    <w:r>
                      <w:rPr>
                        <w:rFonts w:ascii="Sylfaen" w:hAnsi="Sylfaen"/>
                        <w:color w:val="000000"/>
                        <w:sz w:val="16"/>
                        <w:szCs w:val="16"/>
                        <w:lang w:val="en-US"/>
                      </w:rPr>
                      <w:t xml:space="preserve"> </w:t>
                    </w:r>
                    <w:r>
                      <w:rPr>
                        <w:rFonts w:ascii="Sylfaen" w:hAnsi="Sylfaen"/>
                        <w:color w:val="000000"/>
                        <w:sz w:val="16"/>
                        <w:szCs w:val="16"/>
                        <w:lang w:val="en-US"/>
                      </w:rPr>
                      <w:br/>
                    </w:r>
                    <w:r w:rsidRPr="005E08C1">
                      <w:rPr>
                        <w:rFonts w:ascii="Sylfaen" w:hAnsi="Sylfaen"/>
                        <w:color w:val="000000"/>
                        <w:sz w:val="16"/>
                        <w:szCs w:val="16"/>
                      </w:rPr>
                      <w:t>P.SP.01 MSG.003</w:t>
                    </w:r>
                  </w:p>
                </w:txbxContent>
              </v:textbox>
            </v:rect>
            <v:rect id="_x0000_s1378" style="position:absolute;left:5371;top:3722;width:2540;height:823" stroked="f">
              <v:textbox style="mso-next-textbox:#_x0000_s1378" inset="0,0,0,0">
                <w:txbxContent>
                  <w:p w14:paraId="5B0EB3AB" w14:textId="77777777" w:rsidR="005A1DA7" w:rsidRPr="005E08C1" w:rsidRDefault="005A1DA7" w:rsidP="00651630">
                    <w:pPr>
                      <w:spacing w:line="240" w:lineRule="auto"/>
                      <w:jc w:val="center"/>
                      <w:rPr>
                        <w:rFonts w:ascii="Sylfaen" w:hAnsi="Sylfaen"/>
                        <w:sz w:val="16"/>
                        <w:szCs w:val="16"/>
                      </w:rPr>
                    </w:pPr>
                    <w:r w:rsidRPr="005E08C1">
                      <w:rPr>
                        <w:rFonts w:ascii="Sylfaen" w:hAnsi="Sylfaen"/>
                        <w:sz w:val="16"/>
                        <w:szCs w:val="16"/>
                      </w:rPr>
                      <w:t>Հաջող մշակման վերաբերյալ ծանուցում (P.SP.01 .MSG.002)</w:t>
                    </w:r>
                  </w:p>
                </w:txbxContent>
              </v:textbox>
            </v:rect>
          </v:group>
        </w:pict>
      </w:r>
      <w:r w:rsidR="00651630" w:rsidRPr="00420A82">
        <w:object w:dxaOrig="11484" w:dyaOrig="6646" w14:anchorId="567D3138">
          <v:shape id="_x0000_i1028" type="#_x0000_t75" style="width:467.25pt;height:271.5pt" o:ole="">
            <v:imagedata r:id="rId35" o:title=""/>
          </v:shape>
          <o:OLEObject Type="Embed" ProgID="Visio.Drawing.11" ShapeID="_x0000_i1028" DrawAspect="Content" ObjectID="_1719839034" r:id="rId36"/>
        </w:object>
      </w:r>
      <w:r w:rsidR="00651630" w:rsidRPr="00420A82">
        <w:t xml:space="preserve">Նկ. </w:t>
      </w:r>
      <w:r w:rsidR="00D47BA0" w:rsidRPr="00420A82">
        <w:fldChar w:fldCharType="begin"/>
      </w:r>
      <w:r w:rsidR="00651630" w:rsidRPr="00420A82">
        <w:instrText xml:space="preserve"> SEQ Рисунок \c </w:instrText>
      </w:r>
      <w:r w:rsidR="00D47BA0" w:rsidRPr="00420A82">
        <w:fldChar w:fldCharType="separate"/>
      </w:r>
      <w:r w:rsidR="00651630" w:rsidRPr="00420A82">
        <w:rPr>
          <w:noProof/>
        </w:rPr>
        <w:t>5</w:t>
      </w:r>
      <w:r w:rsidR="00D47BA0" w:rsidRPr="00420A82">
        <w:fldChar w:fldCharType="end"/>
      </w:r>
      <w:r w:rsidR="00651630" w:rsidRPr="00420A82">
        <w:t xml:space="preserve"> Ընդհանուր գործընթացի «Հայտատուի կողմից հայտը հետ կանչելու մասին տեղեկացում» (P.SP.01.TRN.</w:t>
      </w:r>
      <w:r w:rsidR="00D47BA0" w:rsidRPr="00420A82">
        <w:fldChar w:fldCharType="begin"/>
      </w:r>
      <w:r w:rsidR="00651630" w:rsidRPr="00420A82">
        <w:instrText xml:space="preserve"> SEQ НомерТранзакц \c \# "000" \* MERGEFORMAT  \* MERGEFORMAT </w:instrText>
      </w:r>
      <w:r w:rsidR="00D47BA0" w:rsidRPr="00420A82">
        <w:fldChar w:fldCharType="separate"/>
      </w:r>
      <w:r w:rsidR="00651630" w:rsidRPr="00420A82">
        <w:rPr>
          <w:noProof/>
        </w:rPr>
        <w:t>002</w:t>
      </w:r>
      <w:r w:rsidR="00D47BA0" w:rsidRPr="00420A82">
        <w:fldChar w:fldCharType="end"/>
      </w:r>
      <w:r w:rsidR="00651630" w:rsidRPr="00420A82">
        <w:t>) տրանզակցիայի կատարման սխեման</w:t>
      </w:r>
    </w:p>
    <w:p w14:paraId="05065BB7" w14:textId="77777777" w:rsidR="00651630" w:rsidRPr="00420A82" w:rsidRDefault="00651630" w:rsidP="00FC1C93">
      <w:pPr>
        <w:pStyle w:val="aff"/>
        <w:keepNext w:val="0"/>
        <w:widowControl w:val="0"/>
        <w:spacing w:after="160" w:line="336" w:lineRule="auto"/>
        <w:ind w:firstLine="709"/>
        <w:jc w:val="right"/>
        <w:rPr>
          <w:rFonts w:ascii="Sylfaen" w:hAnsi="Sylfaen"/>
          <w:sz w:val="24"/>
          <w:szCs w:val="24"/>
        </w:rPr>
      </w:pPr>
    </w:p>
    <w:p w14:paraId="5FF91BC6" w14:textId="77777777" w:rsidR="00651630" w:rsidRPr="00420A82" w:rsidRDefault="00651630" w:rsidP="00FC1C93">
      <w:pPr>
        <w:pStyle w:val="aff"/>
        <w:keepNext w:val="0"/>
        <w:widowControl w:val="0"/>
        <w:spacing w:after="160" w:line="336" w:lineRule="auto"/>
        <w:ind w:firstLine="709"/>
        <w:jc w:val="right"/>
        <w:rPr>
          <w:rStyle w:val="af"/>
          <w:rFonts w:ascii="Sylfaen" w:hAnsi="Sylfaen"/>
          <w:bCs w:val="0"/>
        </w:rPr>
      </w:pPr>
      <w:r w:rsidRPr="00420A82">
        <w:rPr>
          <w:rFonts w:ascii="Sylfaen" w:hAnsi="Sylfaen"/>
          <w:sz w:val="24"/>
          <w:szCs w:val="24"/>
        </w:rPr>
        <w:t xml:space="preserve">Աղյուսակ </w:t>
      </w:r>
      <w:r w:rsidR="00BD6DAC">
        <w:fldChar w:fldCharType="begin"/>
      </w:r>
      <w:r w:rsidR="00BD6DAC">
        <w:instrText xml:space="preserve"> SEQ ВТаблице \c \* MERGEFORMAT </w:instrText>
      </w:r>
      <w:r w:rsidR="00BD6DAC">
        <w:fldChar w:fldCharType="separate"/>
      </w:r>
      <w:r w:rsidRPr="00420A82">
        <w:rPr>
          <w:rFonts w:ascii="Sylfaen" w:hAnsi="Sylfaen"/>
          <w:noProof/>
          <w:sz w:val="24"/>
          <w:szCs w:val="24"/>
        </w:rPr>
        <w:t>6</w:t>
      </w:r>
      <w:r w:rsidR="00BD6DAC">
        <w:rPr>
          <w:rFonts w:ascii="Sylfaen" w:hAnsi="Sylfaen"/>
          <w:noProof/>
          <w:sz w:val="24"/>
          <w:szCs w:val="24"/>
        </w:rPr>
        <w:fldChar w:fldCharType="end"/>
      </w:r>
    </w:p>
    <w:p w14:paraId="72AB5FC8" w14:textId="77777777" w:rsidR="00651630" w:rsidRPr="00420A82" w:rsidRDefault="00651630" w:rsidP="00FC1C93">
      <w:pPr>
        <w:pStyle w:val="aff"/>
        <w:keepNext w:val="0"/>
        <w:widowControl w:val="0"/>
        <w:spacing w:after="160" w:line="336" w:lineRule="auto"/>
        <w:rPr>
          <w:rFonts w:ascii="Sylfaen" w:hAnsi="Sylfaen"/>
          <w:sz w:val="24"/>
          <w:szCs w:val="24"/>
        </w:rPr>
      </w:pPr>
      <w:r w:rsidRPr="00420A82">
        <w:rPr>
          <w:rFonts w:ascii="Sylfaen" w:hAnsi="Sylfaen"/>
          <w:sz w:val="24"/>
          <w:szCs w:val="24"/>
        </w:rPr>
        <w:t>Ընդհանուր գործընթացի «Հայտատուի կողմից հայտը հետ կանչելու մասին տեղեկացում»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\c \# "000"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002</w:t>
      </w:r>
      <w:r w:rsidR="00D47BA0" w:rsidRPr="00420A82">
        <w:rPr>
          <w:rFonts w:ascii="Sylfaen" w:hAnsi="Sylfaen"/>
          <w:sz w:val="24"/>
          <w:szCs w:val="24"/>
        </w:rPr>
        <w:fldChar w:fldCharType="end"/>
      </w:r>
      <w:r w:rsidRPr="00420A82">
        <w:rPr>
          <w:rFonts w:ascii="Sylfaen" w:hAnsi="Sylfaen"/>
          <w:sz w:val="24"/>
          <w:szCs w:val="24"/>
        </w:rPr>
        <w:t>) տրանզակցիայի նկարագրությունը</w:t>
      </w:r>
    </w:p>
    <w:tbl>
      <w:tblPr>
        <w:tblW w:w="9356" w:type="dxa"/>
        <w:jc w:val="center"/>
        <w:tblLayout w:type="fixed"/>
        <w:tblLook w:val="00A0" w:firstRow="1" w:lastRow="0" w:firstColumn="1" w:lastColumn="0" w:noHBand="0" w:noVBand="0"/>
      </w:tblPr>
      <w:tblGrid>
        <w:gridCol w:w="1095"/>
        <w:gridCol w:w="2874"/>
        <w:gridCol w:w="5387"/>
      </w:tblGrid>
      <w:tr w:rsidR="00651630" w:rsidRPr="005E08C1" w14:paraId="5D11DBA9" w14:textId="77777777" w:rsidTr="00754F4A">
        <w:trPr>
          <w:tblHeader/>
          <w:jc w:val="center"/>
        </w:trPr>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14:paraId="3386683A" w14:textId="77777777" w:rsidR="00651630" w:rsidRPr="005E08C1" w:rsidRDefault="00651630" w:rsidP="00FC1C93">
            <w:pPr>
              <w:pStyle w:val="a7"/>
              <w:keepNext w:val="0"/>
              <w:keepLines w:val="0"/>
              <w:widowControl w:val="0"/>
              <w:spacing w:after="60"/>
              <w:rPr>
                <w:rFonts w:ascii="Sylfaen" w:hAnsi="Sylfaen"/>
                <w:sz w:val="20"/>
                <w:szCs w:val="20"/>
              </w:rPr>
            </w:pPr>
            <w:r w:rsidRPr="005E08C1">
              <w:rPr>
                <w:rFonts w:ascii="Sylfaen" w:hAnsi="Sylfaen"/>
                <w:sz w:val="20"/>
                <w:szCs w:val="20"/>
              </w:rPr>
              <w:t>Համարը՝ ը/կ</w:t>
            </w:r>
          </w:p>
        </w:tc>
        <w:tc>
          <w:tcPr>
            <w:tcW w:w="2874"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6595A8D" w14:textId="77777777" w:rsidR="00651630" w:rsidRPr="005E08C1" w:rsidRDefault="00651630" w:rsidP="00FC1C93">
            <w:pPr>
              <w:pStyle w:val="a7"/>
              <w:keepNext w:val="0"/>
              <w:keepLines w:val="0"/>
              <w:widowControl w:val="0"/>
              <w:spacing w:after="60"/>
              <w:rPr>
                <w:rFonts w:ascii="Sylfaen" w:hAnsi="Sylfaen"/>
                <w:sz w:val="20"/>
                <w:szCs w:val="20"/>
              </w:rPr>
            </w:pPr>
            <w:r w:rsidRPr="005E08C1">
              <w:rPr>
                <w:rFonts w:ascii="Sylfaen" w:hAnsi="Sylfaen"/>
                <w:sz w:val="20"/>
                <w:szCs w:val="20"/>
              </w:rPr>
              <w:t>Պարտադիր տարրը</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CF3B91F" w14:textId="77777777" w:rsidR="00651630" w:rsidRPr="005E08C1" w:rsidRDefault="00651630" w:rsidP="00FC1C93">
            <w:pPr>
              <w:pStyle w:val="a7"/>
              <w:keepNext w:val="0"/>
              <w:keepLines w:val="0"/>
              <w:widowControl w:val="0"/>
              <w:spacing w:after="60"/>
              <w:rPr>
                <w:rFonts w:ascii="Sylfaen" w:hAnsi="Sylfaen"/>
                <w:sz w:val="20"/>
                <w:szCs w:val="20"/>
              </w:rPr>
            </w:pPr>
            <w:r w:rsidRPr="005E08C1">
              <w:rPr>
                <w:rFonts w:ascii="Sylfaen" w:hAnsi="Sylfaen"/>
                <w:sz w:val="20"/>
                <w:szCs w:val="20"/>
              </w:rPr>
              <w:t>Նկարագրությունը</w:t>
            </w:r>
          </w:p>
        </w:tc>
      </w:tr>
      <w:tr w:rsidR="00651630" w:rsidRPr="005E08C1" w14:paraId="6A8750F4" w14:textId="77777777" w:rsidTr="00754F4A">
        <w:trPr>
          <w:tblHeader/>
          <w:jc w:val="center"/>
        </w:trPr>
        <w:tc>
          <w:tcPr>
            <w:tcW w:w="1095" w:type="dxa"/>
            <w:tcBorders>
              <w:top w:val="single" w:sz="4" w:space="0" w:color="auto"/>
              <w:left w:val="single" w:sz="4" w:space="0" w:color="auto"/>
              <w:bottom w:val="single" w:sz="4" w:space="0" w:color="auto"/>
              <w:right w:val="single" w:sz="4" w:space="0" w:color="auto"/>
            </w:tcBorders>
            <w:shd w:val="clear" w:color="auto" w:fill="FFFFFF"/>
            <w:vAlign w:val="center"/>
          </w:tcPr>
          <w:p w14:paraId="1124D6E9" w14:textId="77777777" w:rsidR="00651630" w:rsidRPr="005E08C1" w:rsidRDefault="00651630" w:rsidP="00FC1C93">
            <w:pPr>
              <w:pStyle w:val="a7"/>
              <w:keepNext w:val="0"/>
              <w:keepLines w:val="0"/>
              <w:widowControl w:val="0"/>
              <w:spacing w:after="60"/>
              <w:rPr>
                <w:rFonts w:ascii="Sylfaen" w:hAnsi="Sylfaen"/>
                <w:sz w:val="20"/>
                <w:szCs w:val="20"/>
              </w:rPr>
            </w:pPr>
            <w:r w:rsidRPr="005E08C1">
              <w:rPr>
                <w:rFonts w:ascii="Sylfaen" w:hAnsi="Sylfaen"/>
                <w:sz w:val="20"/>
                <w:szCs w:val="20"/>
              </w:rPr>
              <w:t>1</w:t>
            </w:r>
          </w:p>
        </w:tc>
        <w:tc>
          <w:tcPr>
            <w:tcW w:w="2874"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D556D6E" w14:textId="77777777" w:rsidR="00651630" w:rsidRPr="005E08C1" w:rsidRDefault="00651630" w:rsidP="00FC1C93">
            <w:pPr>
              <w:pStyle w:val="a7"/>
              <w:keepNext w:val="0"/>
              <w:keepLines w:val="0"/>
              <w:widowControl w:val="0"/>
              <w:spacing w:after="60"/>
              <w:rPr>
                <w:rFonts w:ascii="Sylfaen" w:hAnsi="Sylfaen"/>
                <w:sz w:val="20"/>
                <w:szCs w:val="20"/>
              </w:rPr>
            </w:pPr>
            <w:r w:rsidRPr="005E08C1">
              <w:rPr>
                <w:rFonts w:ascii="Sylfaen" w:hAnsi="Sylfaen"/>
                <w:sz w:val="20"/>
                <w:szCs w:val="20"/>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153E50F" w14:textId="77777777" w:rsidR="00651630" w:rsidRPr="005E08C1" w:rsidRDefault="00651630" w:rsidP="00FC1C93">
            <w:pPr>
              <w:pStyle w:val="a7"/>
              <w:keepNext w:val="0"/>
              <w:keepLines w:val="0"/>
              <w:widowControl w:val="0"/>
              <w:spacing w:after="60"/>
              <w:rPr>
                <w:rFonts w:ascii="Sylfaen" w:hAnsi="Sylfaen"/>
                <w:sz w:val="20"/>
                <w:szCs w:val="20"/>
              </w:rPr>
            </w:pPr>
            <w:r w:rsidRPr="005E08C1">
              <w:rPr>
                <w:rFonts w:ascii="Sylfaen" w:hAnsi="Sylfaen"/>
                <w:sz w:val="20"/>
                <w:szCs w:val="20"/>
              </w:rPr>
              <w:t>3</w:t>
            </w:r>
          </w:p>
        </w:tc>
      </w:tr>
      <w:tr w:rsidR="00651630" w:rsidRPr="005E08C1" w14:paraId="33D69AF4" w14:textId="77777777" w:rsidTr="00754F4A">
        <w:trPr>
          <w:jc w:val="center"/>
        </w:trPr>
        <w:tc>
          <w:tcPr>
            <w:tcW w:w="1095" w:type="dxa"/>
            <w:tcBorders>
              <w:top w:val="single" w:sz="4" w:space="0" w:color="auto"/>
              <w:left w:val="single" w:sz="4" w:space="0" w:color="auto"/>
              <w:bottom w:val="single" w:sz="4" w:space="0" w:color="auto"/>
            </w:tcBorders>
            <w:shd w:val="clear" w:color="auto" w:fill="FFFFFF"/>
          </w:tcPr>
          <w:p w14:paraId="64399F0B" w14:textId="77777777" w:rsidR="00651630" w:rsidRPr="005E08C1" w:rsidRDefault="00651630" w:rsidP="00FC1C93">
            <w:pPr>
              <w:pStyle w:val="a5"/>
              <w:widowControl w:val="0"/>
              <w:spacing w:after="60" w:line="240" w:lineRule="auto"/>
              <w:jc w:val="center"/>
              <w:rPr>
                <w:rFonts w:ascii="Sylfaen" w:hAnsi="Sylfaen"/>
                <w:sz w:val="20"/>
              </w:rPr>
            </w:pPr>
            <w:r w:rsidRPr="005E08C1">
              <w:rPr>
                <w:rFonts w:ascii="Sylfaen" w:hAnsi="Sylfaen"/>
                <w:sz w:val="20"/>
              </w:rPr>
              <w:t>1</w:t>
            </w:r>
          </w:p>
        </w:tc>
        <w:tc>
          <w:tcPr>
            <w:tcW w:w="2874"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97533F"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Ծածկագրային նշագիրը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75616117"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P.SP.01.TRN.</w:t>
            </w:r>
            <w:r w:rsidR="00D47BA0" w:rsidRPr="005E08C1">
              <w:rPr>
                <w:rFonts w:ascii="Sylfaen" w:hAnsi="Sylfaen"/>
                <w:sz w:val="20"/>
              </w:rPr>
              <w:fldChar w:fldCharType="begin"/>
            </w:r>
            <w:r w:rsidRPr="005E08C1">
              <w:rPr>
                <w:rFonts w:ascii="Sylfaen" w:hAnsi="Sylfaen"/>
                <w:sz w:val="20"/>
              </w:rPr>
              <w:instrText xml:space="preserve"> SEQ НомерТранзакц \c \# "000" \* MERGEFORMAT  \* MERGEFORMAT </w:instrText>
            </w:r>
            <w:r w:rsidR="00D47BA0" w:rsidRPr="005E08C1">
              <w:rPr>
                <w:rFonts w:ascii="Sylfaen" w:hAnsi="Sylfaen"/>
                <w:sz w:val="20"/>
              </w:rPr>
              <w:fldChar w:fldCharType="separate"/>
            </w:r>
            <w:r w:rsidRPr="005E08C1">
              <w:rPr>
                <w:rFonts w:ascii="Sylfaen" w:hAnsi="Sylfaen"/>
                <w:noProof/>
                <w:sz w:val="20"/>
              </w:rPr>
              <w:t>002</w:t>
            </w:r>
            <w:r w:rsidR="00D47BA0" w:rsidRPr="005E08C1">
              <w:rPr>
                <w:rFonts w:ascii="Sylfaen" w:hAnsi="Sylfaen"/>
                <w:sz w:val="20"/>
              </w:rPr>
              <w:fldChar w:fldCharType="end"/>
            </w:r>
          </w:p>
        </w:tc>
      </w:tr>
      <w:tr w:rsidR="00651630" w:rsidRPr="005E08C1" w14:paraId="55D4D0F8" w14:textId="77777777" w:rsidTr="00754F4A">
        <w:trPr>
          <w:jc w:val="center"/>
        </w:trPr>
        <w:tc>
          <w:tcPr>
            <w:tcW w:w="1095" w:type="dxa"/>
            <w:tcBorders>
              <w:top w:val="single" w:sz="4" w:space="0" w:color="auto"/>
              <w:left w:val="single" w:sz="4" w:space="0" w:color="auto"/>
              <w:bottom w:val="single" w:sz="4" w:space="0" w:color="auto"/>
            </w:tcBorders>
            <w:shd w:val="clear" w:color="auto" w:fill="FFFFFF"/>
          </w:tcPr>
          <w:p w14:paraId="4B03562F" w14:textId="77777777" w:rsidR="00651630" w:rsidRPr="005E08C1" w:rsidRDefault="00651630" w:rsidP="00FC1C93">
            <w:pPr>
              <w:pStyle w:val="a5"/>
              <w:widowControl w:val="0"/>
              <w:spacing w:after="60" w:line="240" w:lineRule="auto"/>
              <w:jc w:val="center"/>
              <w:rPr>
                <w:rFonts w:ascii="Sylfaen" w:hAnsi="Sylfaen"/>
                <w:sz w:val="20"/>
              </w:rPr>
            </w:pPr>
            <w:r w:rsidRPr="005E08C1">
              <w:rPr>
                <w:rFonts w:ascii="Sylfaen" w:hAnsi="Sylfaen"/>
                <w:sz w:val="20"/>
              </w:rPr>
              <w:t>2</w:t>
            </w:r>
          </w:p>
        </w:tc>
        <w:tc>
          <w:tcPr>
            <w:tcW w:w="2874"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0E3738"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Ընդհանուր գործընթացի տրանզակցիայի անվանումը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E6939A1"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 xml:space="preserve">հայտատուի կողմից հայտը հետ կանչելու մասին տեղեկացում լիազորված մարմնին </w:t>
            </w:r>
          </w:p>
        </w:tc>
      </w:tr>
      <w:tr w:rsidR="00651630" w:rsidRPr="005E08C1" w14:paraId="5A1BFAF4" w14:textId="77777777" w:rsidTr="00754F4A">
        <w:trPr>
          <w:jc w:val="center"/>
        </w:trPr>
        <w:tc>
          <w:tcPr>
            <w:tcW w:w="1095" w:type="dxa"/>
            <w:tcBorders>
              <w:top w:val="single" w:sz="4" w:space="0" w:color="auto"/>
              <w:left w:val="single" w:sz="4" w:space="0" w:color="auto"/>
              <w:bottom w:val="single" w:sz="4" w:space="0" w:color="auto"/>
            </w:tcBorders>
            <w:shd w:val="clear" w:color="auto" w:fill="FFFFFF"/>
          </w:tcPr>
          <w:p w14:paraId="6061A11E" w14:textId="77777777" w:rsidR="00651630" w:rsidRPr="005E08C1" w:rsidRDefault="00651630" w:rsidP="00FC1C93">
            <w:pPr>
              <w:pStyle w:val="a5"/>
              <w:widowControl w:val="0"/>
              <w:spacing w:after="60" w:line="240" w:lineRule="auto"/>
              <w:jc w:val="center"/>
              <w:rPr>
                <w:rFonts w:ascii="Sylfaen" w:hAnsi="Sylfaen"/>
                <w:sz w:val="20"/>
              </w:rPr>
            </w:pPr>
            <w:r w:rsidRPr="005E08C1">
              <w:rPr>
                <w:rFonts w:ascii="Sylfaen" w:hAnsi="Sylfaen"/>
                <w:sz w:val="20"/>
              </w:rPr>
              <w:t>3</w:t>
            </w:r>
          </w:p>
        </w:tc>
        <w:tc>
          <w:tcPr>
            <w:tcW w:w="2874"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6EF2BD"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Ընդհանուր գործընթացի տրանզակցիայի ձևանմուշը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762F348"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հարցում/պատասխան</w:t>
            </w:r>
          </w:p>
        </w:tc>
      </w:tr>
      <w:tr w:rsidR="00651630" w:rsidRPr="005E08C1" w14:paraId="37E4B338" w14:textId="77777777" w:rsidTr="00754F4A">
        <w:trPr>
          <w:jc w:val="center"/>
        </w:trPr>
        <w:tc>
          <w:tcPr>
            <w:tcW w:w="1095" w:type="dxa"/>
            <w:tcBorders>
              <w:top w:val="single" w:sz="4" w:space="0" w:color="auto"/>
              <w:left w:val="single" w:sz="4" w:space="0" w:color="auto"/>
              <w:bottom w:val="single" w:sz="4" w:space="0" w:color="auto"/>
            </w:tcBorders>
            <w:shd w:val="clear" w:color="auto" w:fill="FFFFFF"/>
          </w:tcPr>
          <w:p w14:paraId="7E774EC2" w14:textId="77777777" w:rsidR="00651630" w:rsidRPr="005E08C1" w:rsidRDefault="00651630" w:rsidP="00FC1C93">
            <w:pPr>
              <w:pStyle w:val="a5"/>
              <w:widowControl w:val="0"/>
              <w:spacing w:after="60" w:line="240" w:lineRule="auto"/>
              <w:jc w:val="center"/>
              <w:rPr>
                <w:rFonts w:ascii="Sylfaen" w:hAnsi="Sylfaen"/>
                <w:sz w:val="20"/>
              </w:rPr>
            </w:pPr>
            <w:r w:rsidRPr="005E08C1">
              <w:rPr>
                <w:rFonts w:ascii="Sylfaen" w:hAnsi="Sylfaen"/>
                <w:sz w:val="20"/>
              </w:rPr>
              <w:t>4</w:t>
            </w:r>
          </w:p>
        </w:tc>
        <w:tc>
          <w:tcPr>
            <w:tcW w:w="2874"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156CCD"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Սկզբնավորող դերը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AFBC5EB"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նախաձեռնող</w:t>
            </w:r>
          </w:p>
        </w:tc>
      </w:tr>
      <w:tr w:rsidR="00651630" w:rsidRPr="005E08C1" w14:paraId="119F6F8D" w14:textId="77777777" w:rsidTr="00754F4A">
        <w:trPr>
          <w:jc w:val="center"/>
        </w:trPr>
        <w:tc>
          <w:tcPr>
            <w:tcW w:w="1095" w:type="dxa"/>
            <w:tcBorders>
              <w:top w:val="single" w:sz="4" w:space="0" w:color="auto"/>
              <w:left w:val="single" w:sz="4" w:space="0" w:color="auto"/>
              <w:bottom w:val="single" w:sz="4" w:space="0" w:color="auto"/>
            </w:tcBorders>
            <w:shd w:val="clear" w:color="auto" w:fill="FFFFFF"/>
          </w:tcPr>
          <w:p w14:paraId="5BBC45EE" w14:textId="77777777" w:rsidR="00651630" w:rsidRPr="005E08C1" w:rsidRDefault="00651630" w:rsidP="00FC1C93">
            <w:pPr>
              <w:pStyle w:val="a5"/>
              <w:widowControl w:val="0"/>
              <w:spacing w:after="60" w:line="240" w:lineRule="auto"/>
              <w:jc w:val="center"/>
              <w:rPr>
                <w:rFonts w:ascii="Sylfaen" w:hAnsi="Sylfaen"/>
                <w:sz w:val="20"/>
              </w:rPr>
            </w:pPr>
            <w:r w:rsidRPr="005E08C1">
              <w:rPr>
                <w:rFonts w:ascii="Sylfaen" w:hAnsi="Sylfaen"/>
                <w:sz w:val="20"/>
              </w:rPr>
              <w:t>5</w:t>
            </w:r>
          </w:p>
        </w:tc>
        <w:tc>
          <w:tcPr>
            <w:tcW w:w="2874"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D3AC73"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Սկզբնավորող գործառնությունը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338BB4AF"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 xml:space="preserve">հայտը հետ կանչելու մասին տեղեկացում՝ լիազորված մարմնին </w:t>
            </w:r>
          </w:p>
        </w:tc>
      </w:tr>
      <w:tr w:rsidR="00651630" w:rsidRPr="005E08C1" w14:paraId="06D81C7F" w14:textId="77777777" w:rsidTr="00754F4A">
        <w:trPr>
          <w:jc w:val="center"/>
        </w:trPr>
        <w:tc>
          <w:tcPr>
            <w:tcW w:w="1095" w:type="dxa"/>
            <w:tcBorders>
              <w:top w:val="single" w:sz="4" w:space="0" w:color="auto"/>
              <w:left w:val="single" w:sz="4" w:space="0" w:color="auto"/>
              <w:bottom w:val="single" w:sz="4" w:space="0" w:color="auto"/>
            </w:tcBorders>
            <w:shd w:val="clear" w:color="auto" w:fill="FFFFFF"/>
          </w:tcPr>
          <w:p w14:paraId="2C871CC3" w14:textId="77777777" w:rsidR="00651630" w:rsidRPr="005E08C1" w:rsidRDefault="00651630" w:rsidP="00FC1C93">
            <w:pPr>
              <w:pStyle w:val="a5"/>
              <w:widowControl w:val="0"/>
              <w:spacing w:after="120" w:line="240" w:lineRule="auto"/>
              <w:jc w:val="center"/>
              <w:rPr>
                <w:rFonts w:ascii="Sylfaen" w:hAnsi="Sylfaen"/>
                <w:sz w:val="20"/>
              </w:rPr>
            </w:pPr>
            <w:r w:rsidRPr="005E08C1">
              <w:rPr>
                <w:rFonts w:ascii="Sylfaen" w:hAnsi="Sylfaen"/>
                <w:sz w:val="20"/>
              </w:rPr>
              <w:t>6</w:t>
            </w:r>
          </w:p>
        </w:tc>
        <w:tc>
          <w:tcPr>
            <w:tcW w:w="2874"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672294" w14:textId="77777777" w:rsidR="00651630" w:rsidRPr="005E08C1" w:rsidRDefault="00651630" w:rsidP="00FC1C93">
            <w:pPr>
              <w:pStyle w:val="a5"/>
              <w:widowControl w:val="0"/>
              <w:spacing w:after="120" w:line="240" w:lineRule="auto"/>
              <w:jc w:val="left"/>
              <w:rPr>
                <w:rFonts w:ascii="Sylfaen" w:hAnsi="Sylfaen"/>
                <w:sz w:val="20"/>
              </w:rPr>
            </w:pPr>
            <w:r w:rsidRPr="005E08C1">
              <w:rPr>
                <w:rFonts w:ascii="Sylfaen" w:hAnsi="Sylfaen"/>
                <w:sz w:val="20"/>
              </w:rPr>
              <w:t>Արձագանքող դերը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DA67B61" w14:textId="77777777" w:rsidR="00651630" w:rsidRPr="005E08C1" w:rsidRDefault="00651630" w:rsidP="00FC1C93">
            <w:pPr>
              <w:pStyle w:val="a5"/>
              <w:widowControl w:val="0"/>
              <w:spacing w:after="120" w:line="240" w:lineRule="auto"/>
              <w:jc w:val="left"/>
              <w:rPr>
                <w:rFonts w:ascii="Sylfaen" w:hAnsi="Sylfaen"/>
                <w:sz w:val="20"/>
              </w:rPr>
            </w:pPr>
            <w:r w:rsidRPr="005E08C1">
              <w:rPr>
                <w:rFonts w:ascii="Sylfaen" w:hAnsi="Sylfaen"/>
                <w:sz w:val="20"/>
              </w:rPr>
              <w:t>ռեսպոնդենտ</w:t>
            </w:r>
          </w:p>
        </w:tc>
      </w:tr>
      <w:tr w:rsidR="00651630" w:rsidRPr="005E08C1" w14:paraId="6BD60D64" w14:textId="77777777" w:rsidTr="00754F4A">
        <w:trPr>
          <w:jc w:val="center"/>
        </w:trPr>
        <w:tc>
          <w:tcPr>
            <w:tcW w:w="1095" w:type="dxa"/>
            <w:tcBorders>
              <w:top w:val="single" w:sz="4" w:space="0" w:color="auto"/>
              <w:left w:val="single" w:sz="4" w:space="0" w:color="auto"/>
              <w:bottom w:val="single" w:sz="4" w:space="0" w:color="auto"/>
            </w:tcBorders>
            <w:shd w:val="clear" w:color="auto" w:fill="FFFFFF"/>
          </w:tcPr>
          <w:p w14:paraId="2BC9E8F6" w14:textId="77777777" w:rsidR="00651630" w:rsidRPr="005E08C1" w:rsidRDefault="00651630" w:rsidP="00FC1C93">
            <w:pPr>
              <w:pStyle w:val="a5"/>
              <w:widowControl w:val="0"/>
              <w:spacing w:after="60" w:line="240" w:lineRule="auto"/>
              <w:jc w:val="center"/>
              <w:rPr>
                <w:rFonts w:ascii="Sylfaen" w:hAnsi="Sylfaen"/>
                <w:sz w:val="20"/>
              </w:rPr>
            </w:pPr>
            <w:r w:rsidRPr="005E08C1">
              <w:rPr>
                <w:rFonts w:ascii="Sylfaen" w:hAnsi="Sylfaen"/>
                <w:sz w:val="20"/>
              </w:rPr>
              <w:t>7</w:t>
            </w:r>
          </w:p>
        </w:tc>
        <w:tc>
          <w:tcPr>
            <w:tcW w:w="2874"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FB0160"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Ընդունող գործառնությունը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770C22C"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 xml:space="preserve">հայտը հետ կանչելու մասին տեղեկությունների ստացում </w:t>
            </w:r>
          </w:p>
        </w:tc>
      </w:tr>
      <w:tr w:rsidR="00651630" w:rsidRPr="005E08C1" w14:paraId="5DC17433" w14:textId="77777777" w:rsidTr="00754F4A">
        <w:trPr>
          <w:jc w:val="center"/>
        </w:trPr>
        <w:tc>
          <w:tcPr>
            <w:tcW w:w="1095" w:type="dxa"/>
            <w:tcBorders>
              <w:top w:val="single" w:sz="4" w:space="0" w:color="auto"/>
              <w:left w:val="single" w:sz="4" w:space="0" w:color="auto"/>
              <w:bottom w:val="single" w:sz="4" w:space="0" w:color="auto"/>
            </w:tcBorders>
            <w:shd w:val="clear" w:color="auto" w:fill="FFFFFF"/>
          </w:tcPr>
          <w:p w14:paraId="0DCC9564" w14:textId="77777777" w:rsidR="00651630" w:rsidRPr="005E08C1" w:rsidRDefault="00651630" w:rsidP="00FC1C93">
            <w:pPr>
              <w:pStyle w:val="a5"/>
              <w:widowControl w:val="0"/>
              <w:spacing w:after="60" w:line="240" w:lineRule="auto"/>
              <w:jc w:val="center"/>
              <w:rPr>
                <w:rFonts w:ascii="Sylfaen" w:hAnsi="Sylfaen"/>
                <w:sz w:val="20"/>
              </w:rPr>
            </w:pPr>
            <w:r w:rsidRPr="005E08C1">
              <w:rPr>
                <w:rFonts w:ascii="Sylfaen" w:hAnsi="Sylfaen"/>
                <w:sz w:val="20"/>
              </w:rPr>
              <w:t>8</w:t>
            </w:r>
          </w:p>
        </w:tc>
        <w:tc>
          <w:tcPr>
            <w:tcW w:w="2874"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8BCBB5"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Ընդհանուր գործընթացի տրանզակցիայի կատարման արդյունքը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1A12C94E" w14:textId="77777777" w:rsidR="00651630" w:rsidRPr="005E08C1" w:rsidRDefault="00651630" w:rsidP="00FC1C93">
            <w:pPr>
              <w:pStyle w:val="a5"/>
              <w:widowControl w:val="0"/>
              <w:spacing w:after="60" w:line="240" w:lineRule="auto"/>
              <w:jc w:val="left"/>
              <w:rPr>
                <w:rFonts w:ascii="Sylfaen" w:hAnsi="Sylfaen"/>
                <w:sz w:val="20"/>
              </w:rPr>
            </w:pPr>
            <w:r w:rsidRPr="005E08C1">
              <w:rPr>
                <w:rFonts w:ascii="Sylfaen" w:hAnsi="Sylfaen"/>
                <w:sz w:val="20"/>
              </w:rPr>
              <w:t>հայտ եւ գրանցման ձեւեր (P.SP.01.BEN.001)՝ ստացվել են հայտը հետ կանչելու մասին տեղեկություններ</w:t>
            </w:r>
          </w:p>
        </w:tc>
      </w:tr>
      <w:tr w:rsidR="005E08C1" w:rsidRPr="005E08C1" w14:paraId="6DE67098" w14:textId="77777777" w:rsidTr="00754F4A">
        <w:trPr>
          <w:jc w:val="center"/>
        </w:trPr>
        <w:tc>
          <w:tcPr>
            <w:tcW w:w="1095" w:type="dxa"/>
            <w:vMerge w:val="restart"/>
            <w:tcBorders>
              <w:top w:val="single" w:sz="4" w:space="0" w:color="auto"/>
              <w:left w:val="single" w:sz="4" w:space="0" w:color="auto"/>
            </w:tcBorders>
            <w:shd w:val="clear" w:color="auto" w:fill="FFFFFF"/>
          </w:tcPr>
          <w:p w14:paraId="6193B193" w14:textId="77777777" w:rsidR="005E08C1" w:rsidRPr="005E08C1" w:rsidRDefault="005E08C1" w:rsidP="00FC1C93">
            <w:pPr>
              <w:pStyle w:val="a5"/>
              <w:widowControl w:val="0"/>
              <w:spacing w:after="60" w:line="240" w:lineRule="auto"/>
              <w:jc w:val="center"/>
              <w:rPr>
                <w:rFonts w:ascii="Sylfaen" w:hAnsi="Sylfaen"/>
                <w:sz w:val="20"/>
              </w:rPr>
            </w:pPr>
            <w:r w:rsidRPr="005E08C1">
              <w:rPr>
                <w:rFonts w:ascii="Sylfaen" w:hAnsi="Sylfaen"/>
                <w:sz w:val="20"/>
              </w:rPr>
              <w:t>9</w:t>
            </w:r>
          </w:p>
        </w:tc>
        <w:tc>
          <w:tcPr>
            <w:tcW w:w="2874" w:type="dxa"/>
            <w:tcBorders>
              <w:top w:val="single" w:sz="4" w:space="0" w:color="auto"/>
              <w:left w:val="single" w:sz="4" w:space="0" w:color="auto"/>
              <w:right w:val="single" w:sz="4" w:space="0" w:color="auto"/>
            </w:tcBorders>
            <w:shd w:val="clear" w:color="auto" w:fill="FFFFFF"/>
            <w:tcMar>
              <w:top w:w="85" w:type="dxa"/>
              <w:bottom w:w="85" w:type="dxa"/>
            </w:tcMar>
          </w:tcPr>
          <w:p w14:paraId="7A104790"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Ընդհանուր գործընթացի տրանզակցիայի պարամետրերը՝</w:t>
            </w:r>
          </w:p>
        </w:tc>
        <w:tc>
          <w:tcPr>
            <w:tcW w:w="5387" w:type="dxa"/>
            <w:tcBorders>
              <w:top w:val="single" w:sz="4" w:space="0" w:color="auto"/>
              <w:left w:val="single" w:sz="4" w:space="0" w:color="auto"/>
              <w:right w:val="single" w:sz="4" w:space="0" w:color="auto"/>
            </w:tcBorders>
            <w:tcMar>
              <w:top w:w="85" w:type="dxa"/>
              <w:bottom w:w="85" w:type="dxa"/>
            </w:tcMar>
          </w:tcPr>
          <w:p w14:paraId="5D96667B" w14:textId="77777777" w:rsidR="005E08C1" w:rsidRPr="005E08C1" w:rsidRDefault="005E08C1" w:rsidP="00FC1C93">
            <w:pPr>
              <w:pStyle w:val="a5"/>
              <w:widowControl w:val="0"/>
              <w:spacing w:after="60" w:line="240" w:lineRule="auto"/>
              <w:jc w:val="left"/>
              <w:rPr>
                <w:rFonts w:ascii="Sylfaen" w:hAnsi="Sylfaen"/>
                <w:sz w:val="20"/>
              </w:rPr>
            </w:pPr>
          </w:p>
        </w:tc>
      </w:tr>
      <w:tr w:rsidR="005E08C1" w:rsidRPr="005E08C1" w14:paraId="0922744B" w14:textId="77777777" w:rsidTr="00754F4A">
        <w:trPr>
          <w:jc w:val="center"/>
        </w:trPr>
        <w:tc>
          <w:tcPr>
            <w:tcW w:w="1095" w:type="dxa"/>
            <w:vMerge/>
            <w:tcBorders>
              <w:left w:val="single" w:sz="4" w:space="0" w:color="auto"/>
            </w:tcBorders>
            <w:shd w:val="clear" w:color="auto" w:fill="FFFFFF"/>
          </w:tcPr>
          <w:p w14:paraId="3C7A7759" w14:textId="77777777" w:rsidR="005E08C1" w:rsidRPr="005E08C1" w:rsidRDefault="005E08C1" w:rsidP="00FC1C93">
            <w:pPr>
              <w:pStyle w:val="a5"/>
              <w:widowControl w:val="0"/>
              <w:spacing w:after="60" w:line="240" w:lineRule="auto"/>
              <w:jc w:val="center"/>
              <w:rPr>
                <w:rFonts w:ascii="Sylfaen" w:hAnsi="Sylfaen"/>
                <w:sz w:val="20"/>
              </w:rPr>
            </w:pPr>
          </w:p>
        </w:tc>
        <w:tc>
          <w:tcPr>
            <w:tcW w:w="2874" w:type="dxa"/>
            <w:tcBorders>
              <w:left w:val="single" w:sz="4" w:space="0" w:color="auto"/>
              <w:right w:val="single" w:sz="4" w:space="0" w:color="auto"/>
            </w:tcBorders>
            <w:shd w:val="clear" w:color="auto" w:fill="FFFFFF"/>
            <w:tcMar>
              <w:top w:w="85" w:type="dxa"/>
              <w:bottom w:w="85" w:type="dxa"/>
            </w:tcMar>
          </w:tcPr>
          <w:p w14:paraId="41415C30" w14:textId="77777777" w:rsidR="005E08C1" w:rsidRPr="005E08C1" w:rsidDel="00C2156F" w:rsidRDefault="005E08C1" w:rsidP="00FC1C93">
            <w:pPr>
              <w:pStyle w:val="a5"/>
              <w:widowControl w:val="0"/>
              <w:spacing w:after="60" w:line="240" w:lineRule="auto"/>
              <w:jc w:val="left"/>
              <w:rPr>
                <w:rFonts w:ascii="Sylfaen" w:hAnsi="Sylfaen"/>
                <w:sz w:val="20"/>
              </w:rPr>
            </w:pPr>
            <w:r w:rsidRPr="005E08C1">
              <w:rPr>
                <w:rFonts w:ascii="Sylfaen" w:hAnsi="Sylfaen"/>
                <w:sz w:val="20"/>
              </w:rPr>
              <w:t>ստացումը հաստատելու համար ժամանակը</w:t>
            </w:r>
          </w:p>
        </w:tc>
        <w:tc>
          <w:tcPr>
            <w:tcW w:w="5387" w:type="dxa"/>
            <w:tcBorders>
              <w:left w:val="single" w:sz="4" w:space="0" w:color="auto"/>
              <w:right w:val="single" w:sz="4" w:space="0" w:color="auto"/>
            </w:tcBorders>
            <w:tcMar>
              <w:top w:w="85" w:type="dxa"/>
              <w:bottom w:w="85" w:type="dxa"/>
            </w:tcMar>
          </w:tcPr>
          <w:p w14:paraId="037A6287"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5</w:t>
            </w:r>
          </w:p>
        </w:tc>
      </w:tr>
      <w:tr w:rsidR="005E08C1" w:rsidRPr="005E08C1" w14:paraId="47F020A7" w14:textId="77777777" w:rsidTr="00754F4A">
        <w:trPr>
          <w:jc w:val="center"/>
        </w:trPr>
        <w:tc>
          <w:tcPr>
            <w:tcW w:w="1095" w:type="dxa"/>
            <w:vMerge/>
            <w:tcBorders>
              <w:left w:val="single" w:sz="4" w:space="0" w:color="auto"/>
            </w:tcBorders>
            <w:shd w:val="clear" w:color="auto" w:fill="FFFFFF"/>
          </w:tcPr>
          <w:p w14:paraId="09D40AE9" w14:textId="77777777" w:rsidR="005E08C1" w:rsidRPr="005E08C1" w:rsidRDefault="005E08C1" w:rsidP="00FC1C93">
            <w:pPr>
              <w:pStyle w:val="a5"/>
              <w:widowControl w:val="0"/>
              <w:spacing w:after="60" w:line="240" w:lineRule="auto"/>
              <w:jc w:val="center"/>
              <w:rPr>
                <w:rFonts w:ascii="Sylfaen" w:hAnsi="Sylfaen"/>
                <w:sz w:val="20"/>
              </w:rPr>
            </w:pPr>
          </w:p>
        </w:tc>
        <w:tc>
          <w:tcPr>
            <w:tcW w:w="2874" w:type="dxa"/>
            <w:tcBorders>
              <w:left w:val="single" w:sz="4" w:space="0" w:color="auto"/>
              <w:right w:val="single" w:sz="4" w:space="0" w:color="auto"/>
            </w:tcBorders>
            <w:shd w:val="clear" w:color="auto" w:fill="FFFFFF"/>
            <w:tcMar>
              <w:top w:w="85" w:type="dxa"/>
              <w:bottom w:w="85" w:type="dxa"/>
            </w:tcMar>
          </w:tcPr>
          <w:p w14:paraId="26B33FD3"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մշակման համար ընդունումը հաստատելու ժամանակը</w:t>
            </w:r>
          </w:p>
        </w:tc>
        <w:tc>
          <w:tcPr>
            <w:tcW w:w="5387" w:type="dxa"/>
            <w:tcBorders>
              <w:left w:val="single" w:sz="4" w:space="0" w:color="auto"/>
              <w:right w:val="single" w:sz="4" w:space="0" w:color="auto"/>
            </w:tcBorders>
            <w:tcMar>
              <w:top w:w="85" w:type="dxa"/>
              <w:bottom w:w="85" w:type="dxa"/>
            </w:tcMar>
          </w:tcPr>
          <w:p w14:paraId="45A43773"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10 րոպե</w:t>
            </w:r>
          </w:p>
        </w:tc>
      </w:tr>
      <w:tr w:rsidR="005E08C1" w:rsidRPr="005E08C1" w14:paraId="2F357AA8" w14:textId="77777777" w:rsidTr="00754F4A">
        <w:trPr>
          <w:jc w:val="center"/>
        </w:trPr>
        <w:tc>
          <w:tcPr>
            <w:tcW w:w="1095" w:type="dxa"/>
            <w:vMerge/>
            <w:tcBorders>
              <w:left w:val="single" w:sz="4" w:space="0" w:color="auto"/>
            </w:tcBorders>
            <w:shd w:val="clear" w:color="auto" w:fill="FFFFFF"/>
          </w:tcPr>
          <w:p w14:paraId="62217365" w14:textId="77777777" w:rsidR="005E08C1" w:rsidRPr="005E08C1" w:rsidRDefault="005E08C1" w:rsidP="00FC1C93">
            <w:pPr>
              <w:pStyle w:val="a5"/>
              <w:widowControl w:val="0"/>
              <w:spacing w:after="60" w:line="240" w:lineRule="auto"/>
              <w:jc w:val="center"/>
              <w:rPr>
                <w:rFonts w:ascii="Sylfaen" w:hAnsi="Sylfaen"/>
                <w:sz w:val="20"/>
              </w:rPr>
            </w:pPr>
          </w:p>
        </w:tc>
        <w:tc>
          <w:tcPr>
            <w:tcW w:w="2874" w:type="dxa"/>
            <w:tcBorders>
              <w:left w:val="single" w:sz="4" w:space="0" w:color="auto"/>
              <w:right w:val="single" w:sz="4" w:space="0" w:color="auto"/>
            </w:tcBorders>
            <w:shd w:val="clear" w:color="auto" w:fill="FFFFFF"/>
            <w:tcMar>
              <w:top w:w="85" w:type="dxa"/>
              <w:bottom w:w="85" w:type="dxa"/>
            </w:tcMar>
          </w:tcPr>
          <w:p w14:paraId="3854C388"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պատասխանին սպասելու ժամանակը</w:t>
            </w:r>
          </w:p>
        </w:tc>
        <w:tc>
          <w:tcPr>
            <w:tcW w:w="5387" w:type="dxa"/>
            <w:tcBorders>
              <w:left w:val="single" w:sz="4" w:space="0" w:color="auto"/>
              <w:right w:val="single" w:sz="4" w:space="0" w:color="auto"/>
            </w:tcBorders>
            <w:tcMar>
              <w:top w:w="85" w:type="dxa"/>
              <w:bottom w:w="85" w:type="dxa"/>
            </w:tcMar>
          </w:tcPr>
          <w:p w14:paraId="26DE0A14"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20 րոպե</w:t>
            </w:r>
          </w:p>
        </w:tc>
      </w:tr>
      <w:tr w:rsidR="005E08C1" w:rsidRPr="005E08C1" w14:paraId="00A0A088" w14:textId="77777777" w:rsidTr="00754F4A">
        <w:trPr>
          <w:jc w:val="center"/>
        </w:trPr>
        <w:tc>
          <w:tcPr>
            <w:tcW w:w="1095" w:type="dxa"/>
            <w:vMerge/>
            <w:tcBorders>
              <w:left w:val="single" w:sz="4" w:space="0" w:color="auto"/>
            </w:tcBorders>
            <w:shd w:val="clear" w:color="auto" w:fill="FFFFFF"/>
          </w:tcPr>
          <w:p w14:paraId="31AF4D42" w14:textId="77777777" w:rsidR="005E08C1" w:rsidRPr="005E08C1" w:rsidRDefault="005E08C1" w:rsidP="00FC1C93">
            <w:pPr>
              <w:pStyle w:val="a5"/>
              <w:widowControl w:val="0"/>
              <w:spacing w:after="60" w:line="240" w:lineRule="auto"/>
              <w:jc w:val="center"/>
              <w:rPr>
                <w:rFonts w:ascii="Sylfaen" w:hAnsi="Sylfaen"/>
                <w:sz w:val="20"/>
              </w:rPr>
            </w:pPr>
          </w:p>
        </w:tc>
        <w:tc>
          <w:tcPr>
            <w:tcW w:w="2874" w:type="dxa"/>
            <w:tcBorders>
              <w:left w:val="single" w:sz="4" w:space="0" w:color="auto"/>
              <w:right w:val="single" w:sz="4" w:space="0" w:color="auto"/>
            </w:tcBorders>
            <w:shd w:val="clear" w:color="auto" w:fill="FFFFFF"/>
            <w:tcMar>
              <w:top w:w="85" w:type="dxa"/>
              <w:bottom w:w="85" w:type="dxa"/>
            </w:tcMar>
          </w:tcPr>
          <w:p w14:paraId="2D33A8BB"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ավտորիզացման հատկանիշը</w:t>
            </w:r>
          </w:p>
        </w:tc>
        <w:tc>
          <w:tcPr>
            <w:tcW w:w="5387" w:type="dxa"/>
            <w:tcBorders>
              <w:left w:val="single" w:sz="4" w:space="0" w:color="auto"/>
              <w:right w:val="single" w:sz="4" w:space="0" w:color="auto"/>
            </w:tcBorders>
            <w:tcMar>
              <w:top w:w="85" w:type="dxa"/>
              <w:bottom w:w="85" w:type="dxa"/>
            </w:tcMar>
          </w:tcPr>
          <w:p w14:paraId="31DCD9E9"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այո</w:t>
            </w:r>
          </w:p>
        </w:tc>
      </w:tr>
      <w:tr w:rsidR="005E08C1" w:rsidRPr="005E08C1" w14:paraId="3F7AD1BB" w14:textId="77777777" w:rsidTr="00754F4A">
        <w:trPr>
          <w:jc w:val="center"/>
        </w:trPr>
        <w:tc>
          <w:tcPr>
            <w:tcW w:w="1095" w:type="dxa"/>
            <w:vMerge/>
            <w:tcBorders>
              <w:left w:val="single" w:sz="4" w:space="0" w:color="auto"/>
              <w:bottom w:val="single" w:sz="4" w:space="0" w:color="auto"/>
            </w:tcBorders>
            <w:shd w:val="clear" w:color="auto" w:fill="FFFFFF"/>
          </w:tcPr>
          <w:p w14:paraId="2D3B2F90" w14:textId="77777777" w:rsidR="005E08C1" w:rsidRPr="005E08C1" w:rsidRDefault="005E08C1" w:rsidP="00FC1C93">
            <w:pPr>
              <w:pStyle w:val="a5"/>
              <w:widowControl w:val="0"/>
              <w:spacing w:after="60" w:line="240" w:lineRule="auto"/>
              <w:jc w:val="center"/>
              <w:rPr>
                <w:rFonts w:ascii="Sylfaen" w:hAnsi="Sylfaen"/>
                <w:sz w:val="20"/>
              </w:rPr>
            </w:pPr>
          </w:p>
        </w:tc>
        <w:tc>
          <w:tcPr>
            <w:tcW w:w="2874" w:type="dxa"/>
            <w:tcBorders>
              <w:left w:val="single" w:sz="4" w:space="0" w:color="auto"/>
              <w:bottom w:val="single" w:sz="4" w:space="0" w:color="auto"/>
              <w:right w:val="single" w:sz="4" w:space="0" w:color="auto"/>
            </w:tcBorders>
            <w:shd w:val="clear" w:color="auto" w:fill="FFFFFF"/>
            <w:tcMar>
              <w:top w:w="85" w:type="dxa"/>
              <w:bottom w:w="85" w:type="dxa"/>
            </w:tcMar>
          </w:tcPr>
          <w:p w14:paraId="529C7CF5"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կրկնությունների քանակը</w:t>
            </w:r>
          </w:p>
        </w:tc>
        <w:tc>
          <w:tcPr>
            <w:tcW w:w="5387" w:type="dxa"/>
            <w:tcBorders>
              <w:left w:val="single" w:sz="4" w:space="0" w:color="auto"/>
              <w:bottom w:val="single" w:sz="4" w:space="0" w:color="auto"/>
              <w:right w:val="single" w:sz="4" w:space="0" w:color="auto"/>
            </w:tcBorders>
            <w:tcMar>
              <w:top w:w="85" w:type="dxa"/>
              <w:bottom w:w="85" w:type="dxa"/>
            </w:tcMar>
          </w:tcPr>
          <w:p w14:paraId="58729995"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3 անգամ</w:t>
            </w:r>
          </w:p>
        </w:tc>
      </w:tr>
      <w:tr w:rsidR="005E08C1" w:rsidRPr="005E08C1" w14:paraId="0CC4FEF0" w14:textId="77777777" w:rsidTr="00754F4A">
        <w:trPr>
          <w:jc w:val="center"/>
        </w:trPr>
        <w:tc>
          <w:tcPr>
            <w:tcW w:w="1095" w:type="dxa"/>
            <w:vMerge w:val="restart"/>
            <w:tcBorders>
              <w:top w:val="single" w:sz="4" w:space="0" w:color="auto"/>
              <w:left w:val="single" w:sz="4" w:space="0" w:color="auto"/>
            </w:tcBorders>
            <w:shd w:val="clear" w:color="auto" w:fill="FFFFFF"/>
          </w:tcPr>
          <w:p w14:paraId="65CCBC49" w14:textId="77777777" w:rsidR="005E08C1" w:rsidRPr="005E08C1" w:rsidRDefault="005E08C1" w:rsidP="00FC1C93">
            <w:pPr>
              <w:pStyle w:val="a5"/>
              <w:widowControl w:val="0"/>
              <w:spacing w:after="60" w:line="240" w:lineRule="auto"/>
              <w:jc w:val="center"/>
              <w:rPr>
                <w:rFonts w:ascii="Sylfaen" w:hAnsi="Sylfaen"/>
                <w:sz w:val="20"/>
              </w:rPr>
            </w:pPr>
            <w:r w:rsidRPr="005E08C1">
              <w:rPr>
                <w:rFonts w:ascii="Sylfaen" w:hAnsi="Sylfaen"/>
                <w:sz w:val="20"/>
              </w:rPr>
              <w:t>10</w:t>
            </w:r>
          </w:p>
        </w:tc>
        <w:tc>
          <w:tcPr>
            <w:tcW w:w="2874" w:type="dxa"/>
            <w:tcBorders>
              <w:top w:val="single" w:sz="4" w:space="0" w:color="auto"/>
              <w:left w:val="single" w:sz="4" w:space="0" w:color="auto"/>
              <w:right w:val="single" w:sz="4" w:space="0" w:color="auto"/>
            </w:tcBorders>
            <w:shd w:val="clear" w:color="auto" w:fill="FFFFFF"/>
            <w:tcMar>
              <w:top w:w="85" w:type="dxa"/>
              <w:bottom w:w="85" w:type="dxa"/>
            </w:tcMar>
          </w:tcPr>
          <w:p w14:paraId="7A60360D"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Ընդհանուր գործընթացի տրանզակցիայի հաղորդագրությունները՝</w:t>
            </w:r>
          </w:p>
        </w:tc>
        <w:tc>
          <w:tcPr>
            <w:tcW w:w="5387" w:type="dxa"/>
            <w:tcBorders>
              <w:top w:val="single" w:sz="4" w:space="0" w:color="auto"/>
              <w:left w:val="single" w:sz="4" w:space="0" w:color="auto"/>
              <w:right w:val="single" w:sz="4" w:space="0" w:color="auto"/>
            </w:tcBorders>
            <w:tcMar>
              <w:top w:w="85" w:type="dxa"/>
              <w:bottom w:w="85" w:type="dxa"/>
            </w:tcMar>
          </w:tcPr>
          <w:p w14:paraId="58068263" w14:textId="77777777" w:rsidR="005E08C1" w:rsidRPr="005E08C1" w:rsidRDefault="005E08C1" w:rsidP="00FC1C93">
            <w:pPr>
              <w:pStyle w:val="a5"/>
              <w:widowControl w:val="0"/>
              <w:spacing w:after="60" w:line="240" w:lineRule="auto"/>
              <w:jc w:val="left"/>
              <w:rPr>
                <w:rFonts w:ascii="Sylfaen" w:hAnsi="Sylfaen"/>
                <w:sz w:val="20"/>
              </w:rPr>
            </w:pPr>
          </w:p>
        </w:tc>
      </w:tr>
      <w:tr w:rsidR="005E08C1" w:rsidRPr="005E08C1" w14:paraId="05192FCF" w14:textId="77777777" w:rsidTr="00754F4A">
        <w:trPr>
          <w:jc w:val="center"/>
        </w:trPr>
        <w:tc>
          <w:tcPr>
            <w:tcW w:w="1095" w:type="dxa"/>
            <w:vMerge/>
            <w:tcBorders>
              <w:left w:val="single" w:sz="4" w:space="0" w:color="auto"/>
            </w:tcBorders>
            <w:shd w:val="clear" w:color="auto" w:fill="FFFFFF"/>
          </w:tcPr>
          <w:p w14:paraId="7C74F109" w14:textId="77777777" w:rsidR="005E08C1" w:rsidRPr="005E08C1" w:rsidRDefault="005E08C1" w:rsidP="00FC1C93">
            <w:pPr>
              <w:pStyle w:val="a5"/>
              <w:widowControl w:val="0"/>
              <w:spacing w:after="60" w:line="240" w:lineRule="auto"/>
              <w:jc w:val="center"/>
              <w:rPr>
                <w:rFonts w:ascii="Sylfaen" w:hAnsi="Sylfaen"/>
                <w:sz w:val="20"/>
              </w:rPr>
            </w:pPr>
          </w:p>
        </w:tc>
        <w:tc>
          <w:tcPr>
            <w:tcW w:w="2874" w:type="dxa"/>
            <w:tcBorders>
              <w:left w:val="single" w:sz="4" w:space="0" w:color="auto"/>
              <w:right w:val="single" w:sz="4" w:space="0" w:color="auto"/>
            </w:tcBorders>
            <w:shd w:val="clear" w:color="auto" w:fill="FFFFFF"/>
            <w:tcMar>
              <w:top w:w="85" w:type="dxa"/>
              <w:bottom w:w="85" w:type="dxa"/>
            </w:tcMar>
          </w:tcPr>
          <w:p w14:paraId="2D4FDAC9"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սկզբնավորող հաղորդագրությունը</w:t>
            </w:r>
          </w:p>
        </w:tc>
        <w:tc>
          <w:tcPr>
            <w:tcW w:w="5387" w:type="dxa"/>
            <w:tcBorders>
              <w:left w:val="single" w:sz="4" w:space="0" w:color="auto"/>
              <w:right w:val="single" w:sz="4" w:space="0" w:color="auto"/>
            </w:tcBorders>
            <w:tcMar>
              <w:top w:w="85" w:type="dxa"/>
              <w:bottom w:w="85" w:type="dxa"/>
            </w:tcMar>
          </w:tcPr>
          <w:p w14:paraId="6B8915E0"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հայտատուի կողմից հայտը հետ կանչելու մասին տեղեկություններ (P.SP.01.MSG.003)</w:t>
            </w:r>
          </w:p>
        </w:tc>
      </w:tr>
      <w:tr w:rsidR="005E08C1" w:rsidRPr="005E08C1" w14:paraId="7B19A546" w14:textId="77777777" w:rsidTr="00754F4A">
        <w:trPr>
          <w:jc w:val="center"/>
        </w:trPr>
        <w:tc>
          <w:tcPr>
            <w:tcW w:w="1095" w:type="dxa"/>
            <w:vMerge/>
            <w:tcBorders>
              <w:left w:val="single" w:sz="4" w:space="0" w:color="auto"/>
              <w:bottom w:val="single" w:sz="4" w:space="0" w:color="auto"/>
            </w:tcBorders>
            <w:shd w:val="clear" w:color="auto" w:fill="FFFFFF"/>
          </w:tcPr>
          <w:p w14:paraId="324BCE60" w14:textId="77777777" w:rsidR="005E08C1" w:rsidRPr="005E08C1" w:rsidRDefault="005E08C1" w:rsidP="00FC1C93">
            <w:pPr>
              <w:pStyle w:val="a5"/>
              <w:widowControl w:val="0"/>
              <w:spacing w:after="60" w:line="240" w:lineRule="auto"/>
              <w:jc w:val="center"/>
              <w:rPr>
                <w:rFonts w:ascii="Sylfaen" w:hAnsi="Sylfaen"/>
                <w:sz w:val="20"/>
              </w:rPr>
            </w:pPr>
          </w:p>
        </w:tc>
        <w:tc>
          <w:tcPr>
            <w:tcW w:w="2874" w:type="dxa"/>
            <w:tcBorders>
              <w:left w:val="single" w:sz="4" w:space="0" w:color="auto"/>
              <w:bottom w:val="single" w:sz="4" w:space="0" w:color="auto"/>
              <w:right w:val="single" w:sz="4" w:space="0" w:color="auto"/>
            </w:tcBorders>
            <w:shd w:val="clear" w:color="auto" w:fill="FFFFFF"/>
            <w:tcMar>
              <w:top w:w="85" w:type="dxa"/>
              <w:bottom w:w="85" w:type="dxa"/>
            </w:tcMar>
          </w:tcPr>
          <w:p w14:paraId="2138F8DE"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պատասխան հաղորդագրություն</w:t>
            </w:r>
          </w:p>
        </w:tc>
        <w:tc>
          <w:tcPr>
            <w:tcW w:w="5387" w:type="dxa"/>
            <w:tcBorders>
              <w:left w:val="single" w:sz="4" w:space="0" w:color="auto"/>
              <w:bottom w:val="single" w:sz="4" w:space="0" w:color="auto"/>
              <w:right w:val="single" w:sz="4" w:space="0" w:color="auto"/>
            </w:tcBorders>
            <w:tcMar>
              <w:top w:w="85" w:type="dxa"/>
              <w:bottom w:w="85" w:type="dxa"/>
            </w:tcMar>
          </w:tcPr>
          <w:p w14:paraId="21B014C6" w14:textId="77777777" w:rsidR="005E08C1" w:rsidRPr="005E08C1" w:rsidRDefault="005E08C1" w:rsidP="00FC1C93">
            <w:pPr>
              <w:pStyle w:val="a5"/>
              <w:widowControl w:val="0"/>
              <w:spacing w:after="60" w:line="240" w:lineRule="auto"/>
              <w:jc w:val="left"/>
              <w:rPr>
                <w:rFonts w:ascii="Sylfaen" w:hAnsi="Sylfaen"/>
                <w:sz w:val="20"/>
              </w:rPr>
            </w:pPr>
            <w:r w:rsidRPr="005E08C1">
              <w:rPr>
                <w:rFonts w:ascii="Sylfaen" w:hAnsi="Sylfaen"/>
                <w:sz w:val="20"/>
              </w:rPr>
              <w:t>հաղորդագրության հաջող մշակման վերաբերյալ ծանուցում (P.CC.03.MSG.002)</w:t>
            </w:r>
          </w:p>
        </w:tc>
      </w:tr>
      <w:tr w:rsidR="00754F4A" w:rsidRPr="005E08C1" w14:paraId="5565D2EC" w14:textId="77777777" w:rsidTr="00754F4A">
        <w:trPr>
          <w:jc w:val="center"/>
        </w:trPr>
        <w:tc>
          <w:tcPr>
            <w:tcW w:w="1095" w:type="dxa"/>
            <w:vMerge w:val="restart"/>
            <w:tcBorders>
              <w:left w:val="single" w:sz="4" w:space="0" w:color="auto"/>
            </w:tcBorders>
            <w:shd w:val="clear" w:color="auto" w:fill="FFFFFF"/>
          </w:tcPr>
          <w:p w14:paraId="21E67B39" w14:textId="77777777" w:rsidR="00754F4A" w:rsidRPr="005E08C1" w:rsidRDefault="00754F4A" w:rsidP="00FC1C93">
            <w:pPr>
              <w:pStyle w:val="a5"/>
              <w:widowControl w:val="0"/>
              <w:spacing w:after="60" w:line="240" w:lineRule="auto"/>
              <w:jc w:val="center"/>
              <w:rPr>
                <w:rFonts w:ascii="Sylfaen" w:hAnsi="Sylfaen"/>
                <w:sz w:val="20"/>
              </w:rPr>
            </w:pPr>
            <w:r w:rsidRPr="005E08C1">
              <w:rPr>
                <w:rFonts w:ascii="Sylfaen" w:hAnsi="Sylfaen"/>
                <w:sz w:val="20"/>
              </w:rPr>
              <w:t>11</w:t>
            </w:r>
          </w:p>
        </w:tc>
        <w:tc>
          <w:tcPr>
            <w:tcW w:w="2874" w:type="dxa"/>
            <w:tcBorders>
              <w:left w:val="single" w:sz="4" w:space="0" w:color="auto"/>
              <w:right w:val="single" w:sz="4" w:space="0" w:color="auto"/>
            </w:tcBorders>
            <w:shd w:val="clear" w:color="auto" w:fill="FFFFFF"/>
            <w:tcMar>
              <w:top w:w="85" w:type="dxa"/>
              <w:bottom w:w="85" w:type="dxa"/>
            </w:tcMar>
          </w:tcPr>
          <w:p w14:paraId="2211F8E0" w14:textId="77777777" w:rsidR="00754F4A" w:rsidRPr="005E08C1" w:rsidRDefault="00754F4A" w:rsidP="00FC1C93">
            <w:pPr>
              <w:pStyle w:val="a5"/>
              <w:widowControl w:val="0"/>
              <w:spacing w:after="60" w:line="240" w:lineRule="auto"/>
              <w:jc w:val="left"/>
              <w:rPr>
                <w:rFonts w:ascii="Sylfaen" w:hAnsi="Sylfaen"/>
                <w:sz w:val="20"/>
              </w:rPr>
            </w:pPr>
            <w:r w:rsidRPr="005E08C1">
              <w:rPr>
                <w:rFonts w:ascii="Sylfaen" w:hAnsi="Sylfaen"/>
                <w:sz w:val="20"/>
              </w:rPr>
              <w:t>Ընդհանուր գործընթացի տրանզակցիայի հաղորդագրությունների պարամետրերը</w:t>
            </w:r>
          </w:p>
          <w:p w14:paraId="26856193" w14:textId="77777777" w:rsidR="00754F4A" w:rsidRPr="005E08C1" w:rsidRDefault="00754F4A" w:rsidP="00FC1C93">
            <w:pPr>
              <w:pStyle w:val="a5"/>
              <w:widowControl w:val="0"/>
              <w:spacing w:after="60" w:line="240" w:lineRule="auto"/>
              <w:jc w:val="left"/>
              <w:rPr>
                <w:rFonts w:ascii="Sylfaen" w:hAnsi="Sylfaen"/>
                <w:sz w:val="20"/>
              </w:rPr>
            </w:pPr>
            <w:r w:rsidRPr="005E08C1">
              <w:rPr>
                <w:rFonts w:ascii="Sylfaen" w:hAnsi="Sylfaen"/>
                <w:sz w:val="20"/>
              </w:rPr>
              <w:t>ԷԹՍ-ի հատկանիշը</w:t>
            </w:r>
          </w:p>
        </w:tc>
        <w:tc>
          <w:tcPr>
            <w:tcW w:w="5387" w:type="dxa"/>
            <w:tcBorders>
              <w:left w:val="single" w:sz="4" w:space="0" w:color="auto"/>
              <w:right w:val="single" w:sz="4" w:space="0" w:color="auto"/>
            </w:tcBorders>
            <w:tcMar>
              <w:top w:w="85" w:type="dxa"/>
              <w:bottom w:w="85" w:type="dxa"/>
            </w:tcMar>
          </w:tcPr>
          <w:p w14:paraId="65FD00B8" w14:textId="77777777" w:rsidR="00754F4A" w:rsidRPr="005E08C1" w:rsidRDefault="00754F4A" w:rsidP="00FC1C93">
            <w:pPr>
              <w:pStyle w:val="a5"/>
              <w:widowControl w:val="0"/>
              <w:spacing w:after="60" w:line="240" w:lineRule="auto"/>
              <w:jc w:val="left"/>
              <w:rPr>
                <w:rFonts w:ascii="Sylfaen" w:hAnsi="Sylfaen"/>
                <w:sz w:val="20"/>
              </w:rPr>
            </w:pPr>
            <w:r w:rsidRPr="005E08C1">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P.SP.01.MSG.003-ի համար</w:t>
            </w:r>
          </w:p>
          <w:p w14:paraId="36117527" w14:textId="77777777" w:rsidR="00754F4A" w:rsidRPr="005E08C1" w:rsidRDefault="00754F4A" w:rsidP="00FC1C93">
            <w:pPr>
              <w:pStyle w:val="a5"/>
              <w:widowControl w:val="0"/>
              <w:spacing w:after="60" w:line="240" w:lineRule="auto"/>
              <w:jc w:val="left"/>
              <w:rPr>
                <w:rFonts w:ascii="Sylfaen" w:hAnsi="Sylfaen"/>
                <w:sz w:val="20"/>
              </w:rPr>
            </w:pPr>
          </w:p>
          <w:p w14:paraId="56C818A2" w14:textId="77777777" w:rsidR="00754F4A" w:rsidRPr="005E08C1" w:rsidRDefault="00754F4A" w:rsidP="00FC1C93">
            <w:pPr>
              <w:pStyle w:val="a5"/>
              <w:widowControl w:val="0"/>
              <w:spacing w:after="60" w:line="240" w:lineRule="auto"/>
              <w:jc w:val="left"/>
              <w:rPr>
                <w:rFonts w:ascii="Sylfaen" w:hAnsi="Sylfaen"/>
                <w:sz w:val="20"/>
              </w:rPr>
            </w:pPr>
            <w:r w:rsidRPr="005E08C1">
              <w:rPr>
                <w:rFonts w:ascii="Sylfaen" w:hAnsi="Sylfaen"/>
                <w:sz w:val="20"/>
              </w:rPr>
              <w:t>ոչ՝ P.SP.01.MSG.002-ի համար</w:t>
            </w:r>
          </w:p>
        </w:tc>
      </w:tr>
      <w:tr w:rsidR="00754F4A" w:rsidRPr="005E08C1" w14:paraId="5AE8A6CA" w14:textId="77777777" w:rsidTr="00754F4A">
        <w:trPr>
          <w:jc w:val="center"/>
        </w:trPr>
        <w:tc>
          <w:tcPr>
            <w:tcW w:w="1095" w:type="dxa"/>
            <w:vMerge/>
            <w:tcBorders>
              <w:left w:val="single" w:sz="4" w:space="0" w:color="auto"/>
              <w:bottom w:val="single" w:sz="4" w:space="0" w:color="auto"/>
            </w:tcBorders>
            <w:shd w:val="clear" w:color="auto" w:fill="FFFFFF"/>
          </w:tcPr>
          <w:p w14:paraId="3E5979EE" w14:textId="77777777" w:rsidR="00754F4A" w:rsidRPr="005E08C1" w:rsidRDefault="00754F4A" w:rsidP="005E08C1">
            <w:pPr>
              <w:pStyle w:val="a5"/>
              <w:widowControl w:val="0"/>
              <w:spacing w:after="120" w:line="240" w:lineRule="auto"/>
              <w:jc w:val="center"/>
              <w:rPr>
                <w:rFonts w:ascii="Sylfaen" w:hAnsi="Sylfaen"/>
                <w:sz w:val="20"/>
              </w:rPr>
            </w:pPr>
          </w:p>
        </w:tc>
        <w:tc>
          <w:tcPr>
            <w:tcW w:w="2874" w:type="dxa"/>
            <w:tcBorders>
              <w:left w:val="single" w:sz="4" w:space="0" w:color="auto"/>
              <w:bottom w:val="single" w:sz="4" w:space="0" w:color="auto"/>
              <w:right w:val="single" w:sz="4" w:space="0" w:color="auto"/>
            </w:tcBorders>
            <w:shd w:val="clear" w:color="auto" w:fill="FFFFFF"/>
            <w:tcMar>
              <w:top w:w="85" w:type="dxa"/>
              <w:bottom w:w="85" w:type="dxa"/>
            </w:tcMar>
          </w:tcPr>
          <w:p w14:paraId="09A78345" w14:textId="77777777" w:rsidR="00754F4A" w:rsidRPr="005E08C1" w:rsidRDefault="00754F4A" w:rsidP="005E08C1">
            <w:pPr>
              <w:pStyle w:val="a5"/>
              <w:widowControl w:val="0"/>
              <w:spacing w:after="120" w:line="240" w:lineRule="auto"/>
              <w:jc w:val="left"/>
              <w:rPr>
                <w:rFonts w:ascii="Sylfaen" w:hAnsi="Sylfaen"/>
                <w:sz w:val="20"/>
              </w:rPr>
            </w:pPr>
            <w:r w:rsidRPr="005E08C1">
              <w:rPr>
                <w:rFonts w:ascii="Sylfaen" w:hAnsi="Sylfaen"/>
                <w:sz w:val="20"/>
              </w:rPr>
              <w:t>ոչ ճշգրիտ ԷԹՍ-ով էլեկտրոնային փաստաթղթի փոխանցում</w:t>
            </w:r>
          </w:p>
        </w:tc>
        <w:tc>
          <w:tcPr>
            <w:tcW w:w="5387" w:type="dxa"/>
            <w:tcBorders>
              <w:left w:val="single" w:sz="4" w:space="0" w:color="auto"/>
              <w:bottom w:val="single" w:sz="4" w:space="0" w:color="auto"/>
              <w:right w:val="single" w:sz="4" w:space="0" w:color="auto"/>
            </w:tcBorders>
            <w:tcMar>
              <w:top w:w="85" w:type="dxa"/>
              <w:bottom w:w="85" w:type="dxa"/>
            </w:tcMar>
          </w:tcPr>
          <w:p w14:paraId="7A639F71" w14:textId="77777777" w:rsidR="00754F4A" w:rsidRPr="005E08C1" w:rsidRDefault="00754F4A" w:rsidP="005E08C1">
            <w:pPr>
              <w:pStyle w:val="a5"/>
              <w:widowControl w:val="0"/>
              <w:spacing w:after="120" w:line="240" w:lineRule="auto"/>
              <w:jc w:val="left"/>
              <w:rPr>
                <w:rFonts w:ascii="Sylfaen" w:hAnsi="Sylfaen"/>
                <w:sz w:val="20"/>
              </w:rPr>
            </w:pPr>
            <w:r w:rsidRPr="005E08C1">
              <w:rPr>
                <w:rFonts w:ascii="Sylfaen" w:hAnsi="Sylfaen"/>
                <w:sz w:val="20"/>
              </w:rPr>
              <w:t>–</w:t>
            </w:r>
          </w:p>
        </w:tc>
      </w:tr>
    </w:tbl>
    <w:p w14:paraId="2A536D39" w14:textId="77777777" w:rsidR="00651630" w:rsidRPr="00420A82" w:rsidRDefault="00651630" w:rsidP="005E08C1">
      <w:pPr>
        <w:pStyle w:val="Heading2"/>
        <w:keepNext w:val="0"/>
        <w:keepLines w:val="0"/>
        <w:widowControl w:val="0"/>
        <w:spacing w:before="0" w:after="160" w:line="360" w:lineRule="auto"/>
        <w:ind w:left="567" w:right="566"/>
        <w:rPr>
          <w:rFonts w:ascii="Sylfaen" w:hAnsi="Sylfaen"/>
          <w:sz w:val="24"/>
          <w:szCs w:val="24"/>
        </w:rPr>
      </w:pPr>
      <w:r w:rsidRPr="00420A82">
        <w:rPr>
          <w:rFonts w:ascii="Sylfaen" w:hAnsi="Sylfaen"/>
          <w:sz w:val="24"/>
          <w:szCs w:val="24"/>
        </w:rPr>
        <w:t>3. Ընդհանուր գործընթացի «Միասնական ռեեստրում մտավոր սեփականության օբյեկտի ներառումը մերժելու մասին տեղեկատվության ներկայացում» տրանզակցիա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 "000" \* MERGEFORMAT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003</w:t>
      </w:r>
      <w:r w:rsidR="00D47BA0" w:rsidRPr="00420A82">
        <w:rPr>
          <w:rFonts w:ascii="Sylfaen" w:hAnsi="Sylfaen"/>
          <w:sz w:val="24"/>
          <w:szCs w:val="24"/>
        </w:rPr>
        <w:fldChar w:fldCharType="end"/>
      </w:r>
      <w:r w:rsidRPr="00420A82">
        <w:rPr>
          <w:rFonts w:ascii="Sylfaen" w:hAnsi="Sylfaen"/>
          <w:sz w:val="24"/>
          <w:szCs w:val="24"/>
        </w:rPr>
        <w:t>)</w:t>
      </w:r>
    </w:p>
    <w:p w14:paraId="5D91F561" w14:textId="77777777" w:rsidR="00651630" w:rsidRPr="00420A82" w:rsidRDefault="00651630" w:rsidP="005E08C1">
      <w:pPr>
        <w:pStyle w:val="af1"/>
        <w:widowControl w:val="0"/>
        <w:tabs>
          <w:tab w:val="left" w:pos="1134"/>
        </w:tabs>
        <w:spacing w:after="160"/>
        <w:ind w:firstLine="567"/>
        <w:outlineLvl w:val="9"/>
        <w:rPr>
          <w:rFonts w:ascii="Sylfaen" w:hAnsi="Sylfaen"/>
        </w:rPr>
      </w:pPr>
      <w:r w:rsidRPr="00420A82">
        <w:rPr>
          <w:rFonts w:ascii="Sylfaen" w:hAnsi="Sylfaen"/>
        </w:rPr>
        <w:t>17.</w:t>
      </w:r>
      <w:r w:rsidR="005E08C1" w:rsidRPr="005E08C1">
        <w:rPr>
          <w:rFonts w:ascii="Sylfaen" w:hAnsi="Sylfaen"/>
        </w:rPr>
        <w:tab/>
      </w:r>
      <w:r w:rsidRPr="00420A82">
        <w:rPr>
          <w:rFonts w:ascii="Sylfaen" w:hAnsi="Sylfaen"/>
        </w:rPr>
        <w:t>Ընդհանուր գործընթացի «Միասնական ռեեստրում մտավոր սեփականության օբյեկտի ներառումը մերժելու մասին տեղեկատվության ներկայացում» (P.SP.01.TRN.</w:t>
      </w:r>
      <w:r w:rsidR="00D47BA0" w:rsidRPr="00420A82">
        <w:rPr>
          <w:rFonts w:ascii="Sylfaen" w:hAnsi="Sylfaen"/>
        </w:rPr>
        <w:fldChar w:fldCharType="begin"/>
      </w:r>
      <w:r w:rsidRPr="00420A82">
        <w:rPr>
          <w:rFonts w:ascii="Sylfaen" w:hAnsi="Sylfaen"/>
        </w:rPr>
        <w:instrText xml:space="preserve"> SEQ НомерТранзакц \c \# "000" \* MERGEFORMAT  \* MERGEFORMAT </w:instrText>
      </w:r>
      <w:r w:rsidR="00D47BA0" w:rsidRPr="00420A82">
        <w:rPr>
          <w:rFonts w:ascii="Sylfaen" w:hAnsi="Sylfaen"/>
        </w:rPr>
        <w:fldChar w:fldCharType="separate"/>
      </w:r>
      <w:r w:rsidRPr="00420A82">
        <w:rPr>
          <w:rFonts w:ascii="Sylfaen" w:hAnsi="Sylfaen"/>
        </w:rPr>
        <w:t>003</w:t>
      </w:r>
      <w:r w:rsidR="00D47BA0" w:rsidRPr="00420A82">
        <w:rPr>
          <w:rFonts w:ascii="Sylfaen" w:hAnsi="Sylfaen"/>
        </w:rPr>
        <w:fldChar w:fldCharType="end"/>
      </w:r>
      <w:r w:rsidRPr="00420A82">
        <w:rPr>
          <w:rFonts w:ascii="Sylfaen" w:hAnsi="Sylfaen"/>
        </w:rPr>
        <w:t xml:space="preserve">) տրանզակցիան նախատեսված է հայտատուի կողմից ներկայացված տեղեկություններն ստուգելու արդյունքներով միասնական ռեեստրում մտավոր սեփականության օբյեկտի ներառման մերժումն անդամ պետության լիազորված մարմնի կողմից Հանձնաժողով ներկայացնելու համար։ </w:t>
      </w:r>
      <w:r w:rsidRPr="005E08C1">
        <w:rPr>
          <w:rFonts w:ascii="Sylfaen" w:hAnsi="Sylfaen"/>
          <w:spacing w:val="-4"/>
        </w:rPr>
        <w:t xml:space="preserve">Ընդհանուր գործընթացի այդ տրանզակցիայի կատարման սխեման ներկայացված է </w:t>
      </w:r>
      <w:r w:rsidR="00D47BA0" w:rsidRPr="005E08C1">
        <w:rPr>
          <w:rFonts w:ascii="Sylfaen" w:hAnsi="Sylfaen"/>
          <w:spacing w:val="-4"/>
        </w:rPr>
        <w:fldChar w:fldCharType="begin"/>
      </w:r>
      <w:r w:rsidRPr="005E08C1">
        <w:rPr>
          <w:rFonts w:ascii="Sylfaen" w:hAnsi="Sylfaen"/>
          <w:spacing w:val="-4"/>
        </w:rPr>
        <w:instrText xml:space="preserve"> SEQ Рисунок </w:instrText>
      </w:r>
      <w:r w:rsidR="00D47BA0" w:rsidRPr="005E08C1">
        <w:rPr>
          <w:rFonts w:ascii="Sylfaen" w:hAnsi="Sylfaen"/>
          <w:spacing w:val="-4"/>
        </w:rPr>
        <w:fldChar w:fldCharType="separate"/>
      </w:r>
      <w:r w:rsidRPr="005E08C1">
        <w:rPr>
          <w:rFonts w:ascii="Sylfaen" w:hAnsi="Sylfaen"/>
          <w:spacing w:val="-4"/>
        </w:rPr>
        <w:t>6</w:t>
      </w:r>
      <w:r w:rsidR="00D47BA0" w:rsidRPr="005E08C1">
        <w:rPr>
          <w:rFonts w:ascii="Sylfaen" w:hAnsi="Sylfaen"/>
          <w:spacing w:val="-4"/>
        </w:rPr>
        <w:fldChar w:fldCharType="end"/>
      </w:r>
      <w:r w:rsidRPr="005E08C1">
        <w:rPr>
          <w:rFonts w:ascii="Sylfaen" w:hAnsi="Sylfaen"/>
          <w:spacing w:val="-4"/>
        </w:rPr>
        <w:t>-րդ</w:t>
      </w:r>
      <w:r w:rsidRPr="00420A82">
        <w:rPr>
          <w:rFonts w:ascii="Sylfaen" w:hAnsi="Sylfaen"/>
        </w:rPr>
        <w:t xml:space="preserve"> նկարում։ Ընդհանուր գործընթացի տրանզակցիայի պարամետրերը ներկայացված են </w:t>
      </w:r>
      <w:r w:rsidR="00BD6DAC">
        <w:fldChar w:fldCharType="begin"/>
      </w:r>
      <w:r w:rsidR="00BD6DAC">
        <w:instrText xml:space="preserve"> SEQ ВТаблице \* MERGEFORMAT </w:instrText>
      </w:r>
      <w:r w:rsidR="00BD6DAC">
        <w:fldChar w:fldCharType="separate"/>
      </w:r>
      <w:r w:rsidRPr="00420A82">
        <w:rPr>
          <w:rFonts w:ascii="Sylfaen" w:hAnsi="Sylfaen"/>
        </w:rPr>
        <w:t>7</w:t>
      </w:r>
      <w:r w:rsidR="00BD6DAC">
        <w:rPr>
          <w:rFonts w:ascii="Sylfaen" w:hAnsi="Sylfaen"/>
        </w:rPr>
        <w:fldChar w:fldCharType="end"/>
      </w:r>
      <w:r w:rsidRPr="00420A82">
        <w:rPr>
          <w:rFonts w:ascii="Sylfaen" w:hAnsi="Sylfaen"/>
        </w:rPr>
        <w:t>-րդ աղյուսակում։</w:t>
      </w:r>
    </w:p>
    <w:p w14:paraId="437F63A1" w14:textId="77777777" w:rsidR="00651630" w:rsidRPr="00420A82" w:rsidRDefault="00BD6DAC" w:rsidP="00902B97">
      <w:pPr>
        <w:pStyle w:val="aff4"/>
        <w:rPr>
          <w:rFonts w:cs="Times New Roman"/>
        </w:rPr>
      </w:pPr>
      <w:r>
        <w:rPr>
          <w:noProof/>
          <w:lang w:val="en-US" w:eastAsia="en-US" w:bidi="ar-SA"/>
        </w:rPr>
        <w:pict w14:anchorId="1BD6050B">
          <v:group id="_x0000_s1547" style="position:absolute;left:0;text-align:left;margin-left:3.9pt;margin-top:9.05pt;width:446.05pt;height:295pt;z-index:252208128" coordorigin="1496,7608" coordsize="8921,5900">
            <v:rect id="_x0000_s1380" style="position:absolute;left:6932;top:7608;width:2985;height:173" stroked="f">
              <v:textbox style="mso-next-textbox:#_x0000_s1380" inset="0,0,0,0">
                <w:txbxContent>
                  <w:p w14:paraId="144BE99C" w14:textId="77777777" w:rsidR="005A1DA7" w:rsidRPr="00FC1C93" w:rsidRDefault="005A1DA7" w:rsidP="00651630">
                    <w:pPr>
                      <w:spacing w:line="240" w:lineRule="auto"/>
                      <w:jc w:val="center"/>
                      <w:rPr>
                        <w:rFonts w:ascii="Sylfaen" w:hAnsi="Sylfaen"/>
                        <w:sz w:val="16"/>
                        <w:szCs w:val="16"/>
                      </w:rPr>
                    </w:pPr>
                    <w:r w:rsidRPr="00FC1C93">
                      <w:rPr>
                        <w:rFonts w:ascii="Sylfaen" w:hAnsi="Sylfaen"/>
                        <w:sz w:val="16"/>
                        <w:szCs w:val="16"/>
                      </w:rPr>
                      <w:t>: Ռեսպոնդենտ</w:t>
                    </w:r>
                  </w:p>
                </w:txbxContent>
              </v:textbox>
            </v:rect>
            <v:rect id="_x0000_s1381" style="position:absolute;left:2597;top:7608;width:2985;height:173" stroked="f">
              <v:textbox style="mso-next-textbox:#_x0000_s1381" inset="0,0,0,0">
                <w:txbxContent>
                  <w:p w14:paraId="268218EC" w14:textId="77777777" w:rsidR="005A1DA7" w:rsidRPr="00FC1C93" w:rsidRDefault="005A1DA7" w:rsidP="00651630">
                    <w:pPr>
                      <w:spacing w:line="240" w:lineRule="auto"/>
                      <w:jc w:val="center"/>
                      <w:rPr>
                        <w:rFonts w:ascii="Sylfaen" w:hAnsi="Sylfaen"/>
                        <w:sz w:val="16"/>
                        <w:szCs w:val="16"/>
                      </w:rPr>
                    </w:pPr>
                    <w:r w:rsidRPr="00FC1C93">
                      <w:rPr>
                        <w:rFonts w:ascii="Sylfaen" w:hAnsi="Sylfaen"/>
                        <w:sz w:val="16"/>
                        <w:szCs w:val="16"/>
                      </w:rPr>
                      <w:t>: Նախաձեռնող</w:t>
                    </w:r>
                  </w:p>
                </w:txbxContent>
              </v:textbox>
            </v:rect>
            <v:rect id="_x0000_s1382" style="position:absolute;left:8079;top:9206;width:2338;height:1627" stroked="f">
              <v:textbox style="mso-next-textbox:#_x0000_s1382" inset="0,0,0,0">
                <w:txbxContent>
                  <w:p w14:paraId="5265FAD1" w14:textId="77777777" w:rsidR="005A1DA7" w:rsidRPr="00FC1C93" w:rsidRDefault="005A1DA7" w:rsidP="00651630">
                    <w:pPr>
                      <w:spacing w:line="240" w:lineRule="auto"/>
                      <w:jc w:val="center"/>
                      <w:rPr>
                        <w:sz w:val="16"/>
                        <w:szCs w:val="16"/>
                      </w:rPr>
                    </w:pPr>
                    <w:r w:rsidRPr="00FC1C93">
                      <w:rPr>
                        <w:rFonts w:ascii="Sylfaen" w:hAnsi="Sylfaen"/>
                        <w:sz w:val="16"/>
                        <w:szCs w:val="16"/>
                      </w:rPr>
                      <w:t>Լիազորված մարմնի կողմից հայտի եւ գրանցման ձեւերի ստուգման արդյունքներով տեղեկությունների ստացում եւ մշակում</w:t>
                    </w:r>
                  </w:p>
                </w:txbxContent>
              </v:textbox>
            </v:rect>
            <v:rect id="_x0000_s1383" style="position:absolute;left:2518;top:9206;width:2469;height:1123" stroked="f">
              <v:textbox style="mso-next-textbox:#_x0000_s1383" inset="0,0,0,0">
                <w:txbxContent>
                  <w:p w14:paraId="0B940A5C" w14:textId="77777777" w:rsidR="005A1DA7" w:rsidRPr="00FC1C93" w:rsidRDefault="005A1DA7" w:rsidP="00651630">
                    <w:pPr>
                      <w:spacing w:line="240" w:lineRule="auto"/>
                      <w:jc w:val="center"/>
                      <w:rPr>
                        <w:sz w:val="16"/>
                        <w:szCs w:val="16"/>
                      </w:rPr>
                    </w:pPr>
                    <w:r w:rsidRPr="00FC1C93">
                      <w:rPr>
                        <w:rFonts w:ascii="Sylfaen" w:hAnsi="Sylfaen"/>
                        <w:sz w:val="16"/>
                        <w:szCs w:val="16"/>
                      </w:rPr>
                      <w:t xml:space="preserve">Հայտի եւ գրանցման ձեւերի մեջ պարունակվող տեղեկությունների ստուգում՝ լիազորված մարմնի կողմից </w:t>
                    </w:r>
                  </w:p>
                </w:txbxContent>
              </v:textbox>
            </v:rect>
            <v:rect id="_x0000_s1384" style="position:absolute;left:2262;top:11499;width:2915;height:661" stroked="f">
              <v:textbox style="mso-next-textbox:#_x0000_s1384" inset="0,0,0,0">
                <w:txbxContent>
                  <w:p w14:paraId="3B63E8C3" w14:textId="77777777" w:rsidR="005A1DA7" w:rsidRPr="00FC1C93" w:rsidRDefault="005A1DA7" w:rsidP="00651630">
                    <w:pPr>
                      <w:spacing w:line="240" w:lineRule="auto"/>
                      <w:jc w:val="center"/>
                      <w:rPr>
                        <w:sz w:val="14"/>
                        <w:szCs w:val="14"/>
                      </w:rPr>
                    </w:pPr>
                    <w:r w:rsidRPr="00FC1C93">
                      <w:rPr>
                        <w:rFonts w:ascii="Sylfaen" w:hAnsi="Sylfaen"/>
                        <w:sz w:val="14"/>
                        <w:szCs w:val="14"/>
                      </w:rPr>
                      <w:t>: հայտ եւ գրանցման ձեւեր [ներառման մերժումն ստացվել է]</w:t>
                    </w:r>
                  </w:p>
                </w:txbxContent>
              </v:textbox>
            </v:rect>
            <v:rect id="_x0000_s1385" style="position:absolute;left:3061;top:13208;width:1230;height:300" stroked="f">
              <v:textbox style="mso-next-textbox:#_x0000_s1385" inset="0,0,0,0">
                <w:txbxContent>
                  <w:p w14:paraId="31A1303B" w14:textId="77777777" w:rsidR="005A1DA7" w:rsidRPr="00FC1C93" w:rsidRDefault="005A1DA7" w:rsidP="00651630">
                    <w:pPr>
                      <w:spacing w:line="240" w:lineRule="auto"/>
                      <w:jc w:val="center"/>
                      <w:rPr>
                        <w:rFonts w:ascii="Sylfaen" w:hAnsi="Sylfaen"/>
                        <w:sz w:val="14"/>
                        <w:szCs w:val="14"/>
                      </w:rPr>
                    </w:pPr>
                    <w:r w:rsidRPr="00FC1C93">
                      <w:rPr>
                        <w:rFonts w:ascii="Sylfaen" w:hAnsi="Sylfaen"/>
                        <w:sz w:val="14"/>
                        <w:szCs w:val="14"/>
                      </w:rPr>
                      <w:t>Հաջողված</w:t>
                    </w:r>
                  </w:p>
                </w:txbxContent>
              </v:textbox>
            </v:rect>
            <v:rect id="_x0000_s1386" style="position:absolute;left:1496;top:9057;width:909;height:598" stroked="f">
              <v:textbox style="mso-next-textbox:#_x0000_s1386" inset="0,0,0,0">
                <w:txbxContent>
                  <w:p w14:paraId="727CA042" w14:textId="77777777" w:rsidR="005A1DA7" w:rsidRPr="00FC1C93" w:rsidRDefault="005A1DA7" w:rsidP="00FC1C93">
                    <w:pPr>
                      <w:spacing w:line="240" w:lineRule="auto"/>
                      <w:jc w:val="center"/>
                      <w:rPr>
                        <w:sz w:val="14"/>
                        <w:szCs w:val="14"/>
                      </w:rPr>
                    </w:pPr>
                    <w:r w:rsidRPr="00FC1C93">
                      <w:rPr>
                        <w:rFonts w:ascii="Sylfaen" w:hAnsi="Sylfaen"/>
                        <w:sz w:val="14"/>
                        <w:szCs w:val="14"/>
                      </w:rPr>
                      <w:t>Հսկողության սխալ</w:t>
                    </w:r>
                  </w:p>
                </w:txbxContent>
              </v:textbox>
            </v:rect>
            <v:rect id="_x0000_s1387" style="position:absolute;left:5177;top:8214;width:2540;height:1178" stroked="f">
              <v:textbox style="mso-next-textbox:#_x0000_s1387" inset="0,0,0,0">
                <w:txbxContent>
                  <w:p w14:paraId="1AB27304" w14:textId="77777777" w:rsidR="005A1DA7" w:rsidRPr="00FC1C93" w:rsidRDefault="005A1DA7" w:rsidP="00651630">
                    <w:pPr>
                      <w:spacing w:line="240" w:lineRule="auto"/>
                      <w:jc w:val="center"/>
                      <w:rPr>
                        <w:sz w:val="16"/>
                        <w:szCs w:val="16"/>
                      </w:rPr>
                    </w:pPr>
                    <w:r w:rsidRPr="00FC1C93">
                      <w:rPr>
                        <w:rFonts w:ascii="Sylfaen" w:hAnsi="Sylfaen"/>
                        <w:sz w:val="16"/>
                        <w:szCs w:val="16"/>
                      </w:rPr>
                      <w:t xml:space="preserve">Միասնական ռեեստրում մտավոր սեփականության օբյեկտի ներառման մերժում </w:t>
                    </w:r>
                    <w:r>
                      <w:rPr>
                        <w:rFonts w:ascii="Sylfaen" w:hAnsi="Sylfaen"/>
                        <w:sz w:val="16"/>
                        <w:szCs w:val="16"/>
                        <w:lang w:val="en-US"/>
                      </w:rPr>
                      <w:br/>
                    </w:r>
                    <w:r w:rsidRPr="00FC1C93">
                      <w:rPr>
                        <w:rFonts w:ascii="Sylfaen" w:hAnsi="Sylfaen"/>
                        <w:sz w:val="16"/>
                        <w:szCs w:val="16"/>
                      </w:rPr>
                      <w:t>(P.SP.01. MSG.004)</w:t>
                    </w:r>
                  </w:p>
                </w:txbxContent>
              </v:textbox>
            </v:rect>
            <v:rect id="_x0000_s1388" style="position:absolute;left:5177;top:10010;width:2540;height:823" stroked="f">
              <v:textbox style="mso-next-textbox:#_x0000_s1388" inset="0,0,0,0">
                <w:txbxContent>
                  <w:p w14:paraId="6A2B04D0" w14:textId="77777777" w:rsidR="005A1DA7" w:rsidRPr="00FC1C93" w:rsidRDefault="005A1DA7" w:rsidP="00651630">
                    <w:pPr>
                      <w:spacing w:line="240" w:lineRule="auto"/>
                      <w:jc w:val="center"/>
                      <w:rPr>
                        <w:rFonts w:ascii="Sylfaen" w:hAnsi="Sylfaen" w:cs="Sylfaen"/>
                        <w:sz w:val="16"/>
                        <w:szCs w:val="16"/>
                      </w:rPr>
                    </w:pPr>
                    <w:r w:rsidRPr="00FC1C93">
                      <w:rPr>
                        <w:rFonts w:ascii="Sylfaen" w:hAnsi="Sylfaen"/>
                        <w:sz w:val="16"/>
                        <w:szCs w:val="16"/>
                      </w:rPr>
                      <w:t>Հաղորդագրության հաջող մշակման վերաբերյալ ծանուցում</w:t>
                    </w:r>
                  </w:p>
                  <w:p w14:paraId="0F64882A" w14:textId="77777777" w:rsidR="005A1DA7" w:rsidRPr="00FC1C93" w:rsidRDefault="005A1DA7" w:rsidP="00651630">
                    <w:pPr>
                      <w:spacing w:line="240" w:lineRule="auto"/>
                      <w:jc w:val="center"/>
                      <w:rPr>
                        <w:sz w:val="16"/>
                        <w:szCs w:val="16"/>
                      </w:rPr>
                    </w:pPr>
                    <w:r w:rsidRPr="00FC1C93">
                      <w:rPr>
                        <w:rFonts w:ascii="Sylfaen" w:hAnsi="Sylfaen"/>
                        <w:sz w:val="16"/>
                        <w:szCs w:val="16"/>
                      </w:rPr>
                      <w:t>(P.SP.01 .MSG.002)</w:t>
                    </w:r>
                  </w:p>
                </w:txbxContent>
              </v:textbox>
            </v:rect>
          </v:group>
        </w:pict>
      </w:r>
      <w:r w:rsidR="00651630" w:rsidRPr="00420A82">
        <w:object w:dxaOrig="11484" w:dyaOrig="7827" w14:anchorId="7C8C2659">
          <v:shape id="_x0000_i1029" type="#_x0000_t75" style="width:467.25pt;height:319.5pt" o:ole="">
            <v:imagedata r:id="rId37" o:title=""/>
          </v:shape>
          <o:OLEObject Type="Embed" ProgID="Visio.Drawing.11" ShapeID="_x0000_i1029" DrawAspect="Content" ObjectID="_1719839035" r:id="rId38"/>
        </w:object>
      </w:r>
      <w:r w:rsidR="00651630" w:rsidRPr="00420A82">
        <w:t xml:space="preserve">Նկ. </w:t>
      </w:r>
      <w:r w:rsidR="00D47BA0" w:rsidRPr="00420A82">
        <w:rPr>
          <w:rFonts w:cs="Times New Roman"/>
        </w:rPr>
        <w:fldChar w:fldCharType="begin"/>
      </w:r>
      <w:r w:rsidR="00651630" w:rsidRPr="00420A82">
        <w:rPr>
          <w:rFonts w:cs="Times New Roman"/>
        </w:rPr>
        <w:instrText xml:space="preserve"> SEQ Рисунок \c </w:instrText>
      </w:r>
      <w:r w:rsidR="00D47BA0" w:rsidRPr="00420A82">
        <w:rPr>
          <w:rFonts w:cs="Times New Roman"/>
        </w:rPr>
        <w:fldChar w:fldCharType="separate"/>
      </w:r>
      <w:r w:rsidR="00651630" w:rsidRPr="00420A82">
        <w:rPr>
          <w:rFonts w:cs="Times New Roman"/>
          <w:noProof/>
        </w:rPr>
        <w:t>6</w:t>
      </w:r>
      <w:r w:rsidR="00D47BA0" w:rsidRPr="00420A82">
        <w:rPr>
          <w:rFonts w:cs="Times New Roman"/>
        </w:rPr>
        <w:fldChar w:fldCharType="end"/>
      </w:r>
      <w:r w:rsidR="00651630" w:rsidRPr="00420A82">
        <w:t>. Ընդհանուր գործընթացի «Միասնական ռեեստրում մտավոր սեփականության օբյեկտի ներառումը մերժելու մասին տեղեկատվության ներկայացում»</w:t>
      </w:r>
      <w:r w:rsidR="00420A82">
        <w:t xml:space="preserve"> </w:t>
      </w:r>
      <w:r w:rsidR="00651630" w:rsidRPr="00420A82">
        <w:t>տրանզակցիայի (P.SP.01.TRN.</w:t>
      </w:r>
      <w:r w:rsidR="00D47BA0" w:rsidRPr="00420A82">
        <w:rPr>
          <w:rFonts w:cs="Times New Roman"/>
        </w:rPr>
        <w:fldChar w:fldCharType="begin"/>
      </w:r>
      <w:r w:rsidR="00651630" w:rsidRPr="00420A82">
        <w:rPr>
          <w:rFonts w:cs="Times New Roman"/>
        </w:rPr>
        <w:instrText xml:space="preserve"> SEQ НомерТранзакц \c \# "000" \* MERGEFORMAT  \* MERGEFORMAT </w:instrText>
      </w:r>
      <w:r w:rsidR="00D47BA0" w:rsidRPr="00420A82">
        <w:rPr>
          <w:rFonts w:cs="Times New Roman"/>
        </w:rPr>
        <w:fldChar w:fldCharType="separate"/>
      </w:r>
      <w:r w:rsidR="00651630" w:rsidRPr="00420A82">
        <w:rPr>
          <w:rFonts w:cs="Times New Roman"/>
          <w:noProof/>
        </w:rPr>
        <w:t>003</w:t>
      </w:r>
      <w:r w:rsidR="00D47BA0" w:rsidRPr="00420A82">
        <w:rPr>
          <w:rFonts w:cs="Times New Roman"/>
        </w:rPr>
        <w:fldChar w:fldCharType="end"/>
      </w:r>
      <w:r w:rsidR="00651630" w:rsidRPr="00420A82">
        <w:t>) կատարման սխեման</w:t>
      </w:r>
    </w:p>
    <w:p w14:paraId="091DE5B8" w14:textId="77777777" w:rsidR="00651630" w:rsidRPr="00420A82" w:rsidRDefault="00651630" w:rsidP="00A06554">
      <w:pPr>
        <w:pStyle w:val="aff"/>
        <w:keepNext w:val="0"/>
        <w:widowControl w:val="0"/>
        <w:spacing w:after="160" w:line="360" w:lineRule="auto"/>
        <w:ind w:firstLine="709"/>
        <w:jc w:val="right"/>
        <w:rPr>
          <w:rFonts w:ascii="Sylfaen" w:hAnsi="Sylfaen"/>
          <w:sz w:val="24"/>
          <w:szCs w:val="24"/>
        </w:rPr>
      </w:pPr>
    </w:p>
    <w:p w14:paraId="5B02693B" w14:textId="77777777" w:rsidR="00651630" w:rsidRPr="00420A82" w:rsidRDefault="00651630" w:rsidP="00A06554">
      <w:pPr>
        <w:pStyle w:val="aff"/>
        <w:keepNext w:val="0"/>
        <w:widowControl w:val="0"/>
        <w:spacing w:after="160" w:line="360" w:lineRule="auto"/>
        <w:ind w:firstLine="709"/>
        <w:jc w:val="right"/>
        <w:rPr>
          <w:rStyle w:val="af"/>
          <w:rFonts w:ascii="Sylfaen" w:hAnsi="Sylfaen"/>
          <w:bCs w:val="0"/>
        </w:rPr>
      </w:pPr>
      <w:r w:rsidRPr="00420A82">
        <w:rPr>
          <w:rFonts w:ascii="Sylfaen" w:hAnsi="Sylfaen"/>
          <w:sz w:val="24"/>
          <w:szCs w:val="24"/>
        </w:rPr>
        <w:t xml:space="preserve">Աղյուսակ </w:t>
      </w:r>
      <w:r w:rsidR="00BD6DAC">
        <w:fldChar w:fldCharType="begin"/>
      </w:r>
      <w:r w:rsidR="00BD6DAC">
        <w:instrText xml:space="preserve"> SEQ ВТаблице \c \* MERGEFORMAT </w:instrText>
      </w:r>
      <w:r w:rsidR="00BD6DAC">
        <w:fldChar w:fldCharType="separate"/>
      </w:r>
      <w:r w:rsidRPr="00420A82">
        <w:rPr>
          <w:rFonts w:ascii="Sylfaen" w:hAnsi="Sylfaen"/>
          <w:noProof/>
          <w:sz w:val="24"/>
          <w:szCs w:val="24"/>
        </w:rPr>
        <w:t>7</w:t>
      </w:r>
      <w:r w:rsidR="00BD6DAC">
        <w:rPr>
          <w:rFonts w:ascii="Sylfaen" w:hAnsi="Sylfaen"/>
          <w:noProof/>
          <w:sz w:val="24"/>
          <w:szCs w:val="24"/>
        </w:rPr>
        <w:fldChar w:fldCharType="end"/>
      </w:r>
    </w:p>
    <w:p w14:paraId="068BEEC7"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Ընդհանուր գործընթացի «Միասնական ռեեստրում մտավոր սեփականության օբյեկտի ներառումը մերժելու մասին տեղեկատվության ներկայացում»</w:t>
      </w:r>
      <w:r w:rsidR="00420A82">
        <w:rPr>
          <w:rFonts w:ascii="Sylfaen" w:hAnsi="Sylfaen"/>
          <w:sz w:val="24"/>
          <w:szCs w:val="24"/>
        </w:rPr>
        <w:t xml:space="preserve"> </w:t>
      </w:r>
      <w:r w:rsidRPr="00420A82">
        <w:rPr>
          <w:rFonts w:ascii="Sylfaen" w:hAnsi="Sylfaen"/>
          <w:sz w:val="24"/>
          <w:szCs w:val="24"/>
        </w:rPr>
        <w:t>տրանզակցիայի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\c \# "000"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003</w:t>
      </w:r>
      <w:r w:rsidR="00D47BA0" w:rsidRPr="00420A82">
        <w:rPr>
          <w:rFonts w:ascii="Sylfaen" w:hAnsi="Sylfaen"/>
          <w:sz w:val="24"/>
          <w:szCs w:val="24"/>
        </w:rPr>
        <w:fldChar w:fldCharType="end"/>
      </w:r>
      <w:r w:rsidRPr="00420A82">
        <w:rPr>
          <w:rFonts w:ascii="Sylfaen" w:hAnsi="Sylfaen"/>
          <w:sz w:val="24"/>
          <w:szCs w:val="24"/>
        </w:rPr>
        <w:t>) նկարագրությունը</w:t>
      </w:r>
    </w:p>
    <w:tbl>
      <w:tblPr>
        <w:tblW w:w="9356" w:type="dxa"/>
        <w:jc w:val="center"/>
        <w:tblLayout w:type="fixed"/>
        <w:tblLook w:val="00A0" w:firstRow="1" w:lastRow="0" w:firstColumn="1" w:lastColumn="0" w:noHBand="0" w:noVBand="0"/>
      </w:tblPr>
      <w:tblGrid>
        <w:gridCol w:w="1136"/>
        <w:gridCol w:w="2833"/>
        <w:gridCol w:w="5387"/>
      </w:tblGrid>
      <w:tr w:rsidR="00651630" w:rsidRPr="00FC1C93" w14:paraId="2EE78182" w14:textId="77777777" w:rsidTr="00FC1C93">
        <w:trPr>
          <w:tblHeader/>
          <w:jc w:val="center"/>
        </w:trPr>
        <w:tc>
          <w:tcPr>
            <w:tcW w:w="1136" w:type="dxa"/>
            <w:tcBorders>
              <w:top w:val="single" w:sz="4" w:space="0" w:color="auto"/>
              <w:left w:val="single" w:sz="4" w:space="0" w:color="auto"/>
              <w:bottom w:val="single" w:sz="4" w:space="0" w:color="auto"/>
              <w:right w:val="single" w:sz="4" w:space="0" w:color="auto"/>
            </w:tcBorders>
            <w:shd w:val="clear" w:color="auto" w:fill="FFFFFF"/>
            <w:vAlign w:val="center"/>
          </w:tcPr>
          <w:p w14:paraId="415402D0" w14:textId="77777777" w:rsidR="00651630" w:rsidRPr="00FC1C93" w:rsidRDefault="00651630" w:rsidP="00FC1C93">
            <w:pPr>
              <w:pStyle w:val="a7"/>
              <w:keepNext w:val="0"/>
              <w:keepLines w:val="0"/>
              <w:widowControl w:val="0"/>
              <w:spacing w:after="120"/>
              <w:rPr>
                <w:rFonts w:ascii="Sylfaen" w:hAnsi="Sylfaen"/>
                <w:sz w:val="20"/>
                <w:szCs w:val="20"/>
              </w:rPr>
            </w:pPr>
            <w:r w:rsidRPr="00FC1C93">
              <w:rPr>
                <w:rFonts w:ascii="Sylfaen" w:hAnsi="Sylfaen"/>
                <w:sz w:val="20"/>
                <w:szCs w:val="20"/>
              </w:rPr>
              <w:t>Համարը՝ ը/կ</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EFCBA15" w14:textId="77777777" w:rsidR="00651630" w:rsidRPr="00FC1C93" w:rsidRDefault="00651630" w:rsidP="00FC1C93">
            <w:pPr>
              <w:pStyle w:val="a7"/>
              <w:keepNext w:val="0"/>
              <w:keepLines w:val="0"/>
              <w:widowControl w:val="0"/>
              <w:spacing w:after="120"/>
              <w:rPr>
                <w:rFonts w:ascii="Sylfaen" w:hAnsi="Sylfaen"/>
                <w:sz w:val="20"/>
                <w:szCs w:val="20"/>
              </w:rPr>
            </w:pPr>
            <w:r w:rsidRPr="00FC1C93">
              <w:rPr>
                <w:rFonts w:ascii="Sylfaen" w:hAnsi="Sylfaen"/>
                <w:sz w:val="20"/>
                <w:szCs w:val="20"/>
              </w:rPr>
              <w:t>Պարտադիր տարրը</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07B8D45" w14:textId="77777777" w:rsidR="00651630" w:rsidRPr="00FC1C93" w:rsidRDefault="00651630" w:rsidP="00FC1C93">
            <w:pPr>
              <w:pStyle w:val="a7"/>
              <w:keepNext w:val="0"/>
              <w:keepLines w:val="0"/>
              <w:widowControl w:val="0"/>
              <w:spacing w:after="120"/>
              <w:rPr>
                <w:rFonts w:ascii="Sylfaen" w:hAnsi="Sylfaen"/>
                <w:sz w:val="20"/>
                <w:szCs w:val="20"/>
              </w:rPr>
            </w:pPr>
            <w:r w:rsidRPr="00FC1C93">
              <w:rPr>
                <w:rFonts w:ascii="Sylfaen" w:hAnsi="Sylfaen"/>
                <w:sz w:val="20"/>
                <w:szCs w:val="20"/>
              </w:rPr>
              <w:t>Նկարագրությունը</w:t>
            </w:r>
          </w:p>
        </w:tc>
      </w:tr>
      <w:tr w:rsidR="00651630" w:rsidRPr="00FC1C93" w14:paraId="1FC73558" w14:textId="77777777" w:rsidTr="00FC1C93">
        <w:trPr>
          <w:tblHeader/>
          <w:jc w:val="center"/>
        </w:trPr>
        <w:tc>
          <w:tcPr>
            <w:tcW w:w="1136" w:type="dxa"/>
            <w:tcBorders>
              <w:top w:val="single" w:sz="4" w:space="0" w:color="auto"/>
              <w:left w:val="single" w:sz="4" w:space="0" w:color="auto"/>
              <w:bottom w:val="single" w:sz="4" w:space="0" w:color="auto"/>
              <w:right w:val="single" w:sz="4" w:space="0" w:color="auto"/>
            </w:tcBorders>
            <w:shd w:val="clear" w:color="auto" w:fill="FFFFFF"/>
            <w:vAlign w:val="center"/>
          </w:tcPr>
          <w:p w14:paraId="02603238" w14:textId="77777777" w:rsidR="00651630" w:rsidRPr="00FC1C93" w:rsidRDefault="00651630" w:rsidP="00FC1C93">
            <w:pPr>
              <w:pStyle w:val="a7"/>
              <w:keepNext w:val="0"/>
              <w:keepLines w:val="0"/>
              <w:widowControl w:val="0"/>
              <w:spacing w:after="120"/>
              <w:rPr>
                <w:rFonts w:ascii="Sylfaen" w:hAnsi="Sylfaen"/>
                <w:sz w:val="20"/>
                <w:szCs w:val="20"/>
              </w:rPr>
            </w:pPr>
            <w:r w:rsidRPr="00FC1C93">
              <w:rPr>
                <w:rFonts w:ascii="Sylfaen" w:hAnsi="Sylfaen"/>
                <w:sz w:val="20"/>
                <w:szCs w:val="20"/>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F734797" w14:textId="77777777" w:rsidR="00651630" w:rsidRPr="00FC1C93" w:rsidRDefault="00651630" w:rsidP="00FC1C93">
            <w:pPr>
              <w:pStyle w:val="a7"/>
              <w:keepNext w:val="0"/>
              <w:keepLines w:val="0"/>
              <w:widowControl w:val="0"/>
              <w:spacing w:after="120"/>
              <w:rPr>
                <w:rFonts w:ascii="Sylfaen" w:hAnsi="Sylfaen"/>
                <w:sz w:val="20"/>
                <w:szCs w:val="20"/>
              </w:rPr>
            </w:pPr>
            <w:r w:rsidRPr="00FC1C93">
              <w:rPr>
                <w:rFonts w:ascii="Sylfaen" w:hAnsi="Sylfaen"/>
                <w:sz w:val="20"/>
                <w:szCs w:val="20"/>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48E3D01" w14:textId="77777777" w:rsidR="00651630" w:rsidRPr="00FC1C93" w:rsidRDefault="00651630" w:rsidP="00FC1C93">
            <w:pPr>
              <w:pStyle w:val="a7"/>
              <w:keepNext w:val="0"/>
              <w:keepLines w:val="0"/>
              <w:widowControl w:val="0"/>
              <w:spacing w:after="120"/>
              <w:rPr>
                <w:rFonts w:ascii="Sylfaen" w:hAnsi="Sylfaen"/>
                <w:sz w:val="20"/>
                <w:szCs w:val="20"/>
              </w:rPr>
            </w:pPr>
            <w:r w:rsidRPr="00FC1C93">
              <w:rPr>
                <w:rFonts w:ascii="Sylfaen" w:hAnsi="Sylfaen"/>
                <w:sz w:val="20"/>
                <w:szCs w:val="20"/>
              </w:rPr>
              <w:t>3</w:t>
            </w:r>
          </w:p>
        </w:tc>
      </w:tr>
      <w:tr w:rsidR="00651630" w:rsidRPr="00FC1C93" w14:paraId="05C927EF" w14:textId="77777777" w:rsidTr="00FC1C93">
        <w:trPr>
          <w:jc w:val="center"/>
        </w:trPr>
        <w:tc>
          <w:tcPr>
            <w:tcW w:w="1136" w:type="dxa"/>
            <w:tcBorders>
              <w:top w:val="single" w:sz="4" w:space="0" w:color="auto"/>
              <w:left w:val="single" w:sz="4" w:space="0" w:color="auto"/>
              <w:bottom w:val="single" w:sz="4" w:space="0" w:color="auto"/>
            </w:tcBorders>
            <w:shd w:val="clear" w:color="auto" w:fill="FFFFFF"/>
          </w:tcPr>
          <w:p w14:paraId="38562C9D" w14:textId="77777777" w:rsidR="00651630" w:rsidRPr="00FC1C93" w:rsidRDefault="00651630" w:rsidP="00FC1C93">
            <w:pPr>
              <w:pStyle w:val="a5"/>
              <w:widowControl w:val="0"/>
              <w:spacing w:after="120" w:line="240" w:lineRule="auto"/>
              <w:jc w:val="center"/>
              <w:rPr>
                <w:rFonts w:ascii="Sylfaen" w:hAnsi="Sylfaen"/>
                <w:sz w:val="20"/>
              </w:rPr>
            </w:pPr>
            <w:r w:rsidRPr="00FC1C93">
              <w:rPr>
                <w:rFonts w:ascii="Sylfaen" w:hAnsi="Sylfaen"/>
                <w:sz w:val="20"/>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FA4CFD"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Ծածկագրային նշագիրը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09686A78"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P.SP.01.TRN.</w:t>
            </w:r>
            <w:r w:rsidR="00D47BA0" w:rsidRPr="00FC1C93">
              <w:rPr>
                <w:rFonts w:ascii="Sylfaen" w:hAnsi="Sylfaen"/>
                <w:sz w:val="20"/>
              </w:rPr>
              <w:fldChar w:fldCharType="begin"/>
            </w:r>
            <w:r w:rsidRPr="00FC1C93">
              <w:rPr>
                <w:rFonts w:ascii="Sylfaen" w:hAnsi="Sylfaen"/>
                <w:sz w:val="20"/>
              </w:rPr>
              <w:instrText xml:space="preserve"> SEQ НомерТранзакц \c \# "000" \* MERGEFORMAT  \* MERGEFORMAT </w:instrText>
            </w:r>
            <w:r w:rsidR="00D47BA0" w:rsidRPr="00FC1C93">
              <w:rPr>
                <w:rFonts w:ascii="Sylfaen" w:hAnsi="Sylfaen"/>
                <w:sz w:val="20"/>
              </w:rPr>
              <w:fldChar w:fldCharType="separate"/>
            </w:r>
            <w:r w:rsidRPr="00FC1C93">
              <w:rPr>
                <w:rFonts w:ascii="Sylfaen" w:hAnsi="Sylfaen"/>
                <w:noProof/>
                <w:sz w:val="20"/>
              </w:rPr>
              <w:t>003</w:t>
            </w:r>
            <w:r w:rsidR="00D47BA0" w:rsidRPr="00FC1C93">
              <w:rPr>
                <w:rFonts w:ascii="Sylfaen" w:hAnsi="Sylfaen"/>
                <w:sz w:val="20"/>
              </w:rPr>
              <w:fldChar w:fldCharType="end"/>
            </w:r>
          </w:p>
        </w:tc>
      </w:tr>
      <w:tr w:rsidR="00651630" w:rsidRPr="00FC1C93" w14:paraId="7EECF95F" w14:textId="77777777" w:rsidTr="00FC1C93">
        <w:trPr>
          <w:jc w:val="center"/>
        </w:trPr>
        <w:tc>
          <w:tcPr>
            <w:tcW w:w="1136" w:type="dxa"/>
            <w:tcBorders>
              <w:top w:val="single" w:sz="4" w:space="0" w:color="auto"/>
              <w:left w:val="single" w:sz="4" w:space="0" w:color="auto"/>
              <w:bottom w:val="single" w:sz="4" w:space="0" w:color="auto"/>
            </w:tcBorders>
            <w:shd w:val="clear" w:color="auto" w:fill="FFFFFF"/>
          </w:tcPr>
          <w:p w14:paraId="110DA0FE" w14:textId="77777777" w:rsidR="00651630" w:rsidRPr="00FC1C93" w:rsidRDefault="00651630" w:rsidP="00FC1C93">
            <w:pPr>
              <w:pStyle w:val="a5"/>
              <w:widowControl w:val="0"/>
              <w:spacing w:after="120" w:line="240" w:lineRule="auto"/>
              <w:jc w:val="center"/>
              <w:rPr>
                <w:rFonts w:ascii="Sylfaen" w:hAnsi="Sylfaen"/>
                <w:sz w:val="20"/>
              </w:rPr>
            </w:pPr>
            <w:r w:rsidRPr="00FC1C93">
              <w:rPr>
                <w:rFonts w:ascii="Sylfaen" w:hAnsi="Sylfaen"/>
                <w:sz w:val="20"/>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2E5E758"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Ընդհանուր գործընթացի տրանզակցիայի անվանումը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58E90837"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միասնական ռեեստրում մտավոր սեփականության օբյեկտի ներառումը մերժելու մասին տեղեկատվության ներկայացում</w:t>
            </w:r>
          </w:p>
        </w:tc>
      </w:tr>
      <w:tr w:rsidR="00651630" w:rsidRPr="00FC1C93" w14:paraId="73F64D68" w14:textId="77777777" w:rsidTr="00FC1C93">
        <w:trPr>
          <w:jc w:val="center"/>
        </w:trPr>
        <w:tc>
          <w:tcPr>
            <w:tcW w:w="1136" w:type="dxa"/>
            <w:tcBorders>
              <w:top w:val="single" w:sz="4" w:space="0" w:color="auto"/>
              <w:left w:val="single" w:sz="4" w:space="0" w:color="auto"/>
              <w:bottom w:val="single" w:sz="4" w:space="0" w:color="auto"/>
            </w:tcBorders>
            <w:shd w:val="clear" w:color="auto" w:fill="FFFFFF"/>
          </w:tcPr>
          <w:p w14:paraId="6427B815" w14:textId="77777777" w:rsidR="00651630" w:rsidRPr="00FC1C93" w:rsidRDefault="00651630" w:rsidP="00FC1C93">
            <w:pPr>
              <w:pStyle w:val="a5"/>
              <w:widowControl w:val="0"/>
              <w:spacing w:after="120" w:line="240" w:lineRule="auto"/>
              <w:jc w:val="center"/>
              <w:rPr>
                <w:rFonts w:ascii="Sylfaen" w:hAnsi="Sylfaen"/>
                <w:sz w:val="20"/>
              </w:rPr>
            </w:pPr>
            <w:r w:rsidRPr="00FC1C93">
              <w:rPr>
                <w:rFonts w:ascii="Sylfaen" w:hAnsi="Sylfaen"/>
                <w:sz w:val="20"/>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CDE028"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Ընդհանուր գործընթացի տրանզակցիայի ձևանմուշը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0F1D5944"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հարցում/պատասխան</w:t>
            </w:r>
          </w:p>
        </w:tc>
      </w:tr>
      <w:tr w:rsidR="00651630" w:rsidRPr="00FC1C93" w14:paraId="67BDA4E1" w14:textId="77777777" w:rsidTr="00FC1C93">
        <w:trPr>
          <w:jc w:val="center"/>
        </w:trPr>
        <w:tc>
          <w:tcPr>
            <w:tcW w:w="1136" w:type="dxa"/>
            <w:tcBorders>
              <w:top w:val="single" w:sz="4" w:space="0" w:color="auto"/>
              <w:left w:val="single" w:sz="4" w:space="0" w:color="auto"/>
              <w:bottom w:val="single" w:sz="4" w:space="0" w:color="auto"/>
            </w:tcBorders>
            <w:shd w:val="clear" w:color="auto" w:fill="FFFFFF"/>
          </w:tcPr>
          <w:p w14:paraId="4B048877" w14:textId="77777777" w:rsidR="00651630" w:rsidRPr="00FC1C93" w:rsidRDefault="00651630" w:rsidP="00FC1C93">
            <w:pPr>
              <w:pStyle w:val="a5"/>
              <w:widowControl w:val="0"/>
              <w:spacing w:after="120" w:line="240" w:lineRule="auto"/>
              <w:jc w:val="center"/>
              <w:rPr>
                <w:rFonts w:ascii="Sylfaen" w:hAnsi="Sylfaen"/>
                <w:sz w:val="20"/>
              </w:rPr>
            </w:pPr>
            <w:r w:rsidRPr="00FC1C93">
              <w:rPr>
                <w:rFonts w:ascii="Sylfaen" w:hAnsi="Sylfaen"/>
                <w:sz w:val="20"/>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F41679"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Սկզբնավորող դերը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3A0EE03F"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նախաձեռնող</w:t>
            </w:r>
          </w:p>
        </w:tc>
      </w:tr>
      <w:tr w:rsidR="00651630" w:rsidRPr="00FC1C93" w14:paraId="411EC7A3" w14:textId="77777777" w:rsidTr="00FC1C93">
        <w:trPr>
          <w:jc w:val="center"/>
        </w:trPr>
        <w:tc>
          <w:tcPr>
            <w:tcW w:w="1136" w:type="dxa"/>
            <w:tcBorders>
              <w:top w:val="single" w:sz="4" w:space="0" w:color="auto"/>
              <w:left w:val="single" w:sz="4" w:space="0" w:color="auto"/>
              <w:bottom w:val="single" w:sz="4" w:space="0" w:color="auto"/>
            </w:tcBorders>
            <w:shd w:val="clear" w:color="auto" w:fill="FFFFFF"/>
          </w:tcPr>
          <w:p w14:paraId="716B3D54" w14:textId="77777777" w:rsidR="00651630" w:rsidRPr="00FC1C93" w:rsidRDefault="00651630" w:rsidP="00FC1C93">
            <w:pPr>
              <w:pStyle w:val="a5"/>
              <w:widowControl w:val="0"/>
              <w:spacing w:after="120" w:line="240" w:lineRule="auto"/>
              <w:jc w:val="center"/>
              <w:rPr>
                <w:rFonts w:ascii="Sylfaen" w:hAnsi="Sylfaen"/>
                <w:sz w:val="20"/>
              </w:rPr>
            </w:pPr>
            <w:r w:rsidRPr="00FC1C93">
              <w:rPr>
                <w:rFonts w:ascii="Sylfaen" w:hAnsi="Sylfaen"/>
                <w:sz w:val="20"/>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1CA771"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Սկզբնավորող գործառնությունը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7850717D"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 xml:space="preserve">Հայտի եւ գրանցման ձեւերի մեջ պարունակվող տեղեկությունների ստուգում՝ լիազորված մարմնի կողմից </w:t>
            </w:r>
          </w:p>
        </w:tc>
      </w:tr>
      <w:tr w:rsidR="00651630" w:rsidRPr="00FC1C93" w14:paraId="77BAF27B" w14:textId="77777777" w:rsidTr="00FC1C93">
        <w:trPr>
          <w:jc w:val="center"/>
        </w:trPr>
        <w:tc>
          <w:tcPr>
            <w:tcW w:w="1136" w:type="dxa"/>
            <w:tcBorders>
              <w:top w:val="single" w:sz="4" w:space="0" w:color="auto"/>
              <w:left w:val="single" w:sz="4" w:space="0" w:color="auto"/>
              <w:bottom w:val="single" w:sz="4" w:space="0" w:color="auto"/>
            </w:tcBorders>
            <w:shd w:val="clear" w:color="auto" w:fill="FFFFFF"/>
          </w:tcPr>
          <w:p w14:paraId="54DDA28A" w14:textId="77777777" w:rsidR="00651630" w:rsidRPr="00FC1C93" w:rsidRDefault="00651630" w:rsidP="00FC1C93">
            <w:pPr>
              <w:pStyle w:val="a5"/>
              <w:widowControl w:val="0"/>
              <w:spacing w:after="120" w:line="240" w:lineRule="auto"/>
              <w:jc w:val="center"/>
              <w:rPr>
                <w:rFonts w:ascii="Sylfaen" w:hAnsi="Sylfaen"/>
                <w:sz w:val="20"/>
              </w:rPr>
            </w:pPr>
            <w:r w:rsidRPr="00FC1C93">
              <w:rPr>
                <w:rFonts w:ascii="Sylfaen" w:hAnsi="Sylfaen"/>
                <w:sz w:val="20"/>
              </w:rPr>
              <w:t>6</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B1584E"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Արձագանքող դերը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0F958FD1"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ռեսպոնդենտ</w:t>
            </w:r>
          </w:p>
        </w:tc>
      </w:tr>
      <w:tr w:rsidR="00651630" w:rsidRPr="00FC1C93" w14:paraId="64EE7F87" w14:textId="77777777" w:rsidTr="00FC1C93">
        <w:trPr>
          <w:jc w:val="center"/>
        </w:trPr>
        <w:tc>
          <w:tcPr>
            <w:tcW w:w="1136" w:type="dxa"/>
            <w:tcBorders>
              <w:top w:val="single" w:sz="4" w:space="0" w:color="auto"/>
              <w:left w:val="single" w:sz="4" w:space="0" w:color="auto"/>
              <w:bottom w:val="single" w:sz="4" w:space="0" w:color="auto"/>
            </w:tcBorders>
            <w:shd w:val="clear" w:color="auto" w:fill="FFFFFF"/>
          </w:tcPr>
          <w:p w14:paraId="59F5434E" w14:textId="77777777" w:rsidR="00651630" w:rsidRPr="00FC1C93" w:rsidRDefault="00651630" w:rsidP="00FC1C93">
            <w:pPr>
              <w:pStyle w:val="a5"/>
              <w:widowControl w:val="0"/>
              <w:spacing w:after="120" w:line="240" w:lineRule="auto"/>
              <w:jc w:val="center"/>
              <w:rPr>
                <w:rFonts w:ascii="Sylfaen" w:hAnsi="Sylfaen"/>
                <w:sz w:val="20"/>
              </w:rPr>
            </w:pPr>
            <w:r w:rsidRPr="00FC1C93">
              <w:rPr>
                <w:rFonts w:ascii="Sylfaen" w:hAnsi="Sylfaen"/>
                <w:sz w:val="20"/>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23F375"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Ընդունող գործառնությունը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B3FAD77"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 xml:space="preserve">հայտի եւ գրանցման ձեւերի ստուգման արդյունքներով տեղեկությունների ստացում եւ մշակում՝ լիազորված մարմնի կողմից </w:t>
            </w:r>
          </w:p>
        </w:tc>
      </w:tr>
      <w:tr w:rsidR="00651630" w:rsidRPr="00FC1C93" w14:paraId="4770BB7A" w14:textId="77777777" w:rsidTr="00FC1C93">
        <w:trPr>
          <w:jc w:val="center"/>
        </w:trPr>
        <w:tc>
          <w:tcPr>
            <w:tcW w:w="1136" w:type="dxa"/>
            <w:tcBorders>
              <w:top w:val="single" w:sz="4" w:space="0" w:color="auto"/>
              <w:left w:val="single" w:sz="4" w:space="0" w:color="auto"/>
              <w:bottom w:val="single" w:sz="4" w:space="0" w:color="auto"/>
            </w:tcBorders>
            <w:shd w:val="clear" w:color="auto" w:fill="FFFFFF"/>
          </w:tcPr>
          <w:p w14:paraId="2C9F3AF5" w14:textId="77777777" w:rsidR="00651630" w:rsidRPr="00FC1C93" w:rsidRDefault="00651630" w:rsidP="00FC1C93">
            <w:pPr>
              <w:pStyle w:val="a5"/>
              <w:widowControl w:val="0"/>
              <w:spacing w:after="120" w:line="240" w:lineRule="auto"/>
              <w:jc w:val="center"/>
              <w:rPr>
                <w:rFonts w:ascii="Sylfaen" w:hAnsi="Sylfaen"/>
                <w:sz w:val="20"/>
              </w:rPr>
            </w:pPr>
            <w:r w:rsidRPr="00FC1C93">
              <w:rPr>
                <w:rFonts w:ascii="Sylfaen" w:hAnsi="Sylfaen"/>
                <w:sz w:val="20"/>
              </w:rPr>
              <w:t>8</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A58578"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Ընդհանուր գործընթացի տրանզակցիայի կատարման արդյունքը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2FFE3CD6" w14:textId="77777777" w:rsidR="00651630" w:rsidRPr="00FC1C93" w:rsidRDefault="00651630" w:rsidP="00FC1C93">
            <w:pPr>
              <w:pStyle w:val="a5"/>
              <w:widowControl w:val="0"/>
              <w:spacing w:after="120" w:line="240" w:lineRule="auto"/>
              <w:jc w:val="left"/>
              <w:rPr>
                <w:rFonts w:ascii="Sylfaen" w:hAnsi="Sylfaen"/>
                <w:sz w:val="20"/>
              </w:rPr>
            </w:pPr>
            <w:r w:rsidRPr="00FC1C93">
              <w:rPr>
                <w:rFonts w:ascii="Sylfaen" w:hAnsi="Sylfaen"/>
                <w:sz w:val="20"/>
              </w:rPr>
              <w:t>հայտ եւ գրանցման ձեւեր (P.SP.01.BEN.001)՝ ներառման մերժումն ստացվել է</w:t>
            </w:r>
          </w:p>
        </w:tc>
      </w:tr>
      <w:tr w:rsidR="00FC1C93" w:rsidRPr="00FC1C93" w14:paraId="5B02E187" w14:textId="77777777" w:rsidTr="00FC1C93">
        <w:trPr>
          <w:jc w:val="center"/>
        </w:trPr>
        <w:tc>
          <w:tcPr>
            <w:tcW w:w="1136" w:type="dxa"/>
            <w:vMerge w:val="restart"/>
            <w:tcBorders>
              <w:top w:val="single" w:sz="4" w:space="0" w:color="auto"/>
              <w:left w:val="single" w:sz="4" w:space="0" w:color="auto"/>
            </w:tcBorders>
            <w:shd w:val="clear" w:color="auto" w:fill="FFFFFF"/>
          </w:tcPr>
          <w:p w14:paraId="4AD51A13" w14:textId="77777777" w:rsidR="00FC1C93" w:rsidRPr="00FC1C93" w:rsidRDefault="00FC1C93" w:rsidP="00FC1C93">
            <w:pPr>
              <w:pStyle w:val="a5"/>
              <w:widowControl w:val="0"/>
              <w:spacing w:after="120" w:line="240" w:lineRule="auto"/>
              <w:jc w:val="center"/>
              <w:rPr>
                <w:rFonts w:ascii="Sylfaen" w:hAnsi="Sylfaen"/>
                <w:sz w:val="20"/>
              </w:rPr>
            </w:pPr>
            <w:r w:rsidRPr="00FC1C93">
              <w:rPr>
                <w:rFonts w:ascii="Sylfaen" w:hAnsi="Sylfaen"/>
                <w:sz w:val="20"/>
              </w:rPr>
              <w:t>9</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6C56342D"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Ընդհանուր գործընթացի տրանզակցիայի պարամետրերը՝</w:t>
            </w:r>
          </w:p>
        </w:tc>
        <w:tc>
          <w:tcPr>
            <w:tcW w:w="5387" w:type="dxa"/>
            <w:tcBorders>
              <w:top w:val="single" w:sz="4" w:space="0" w:color="auto"/>
              <w:left w:val="single" w:sz="4" w:space="0" w:color="auto"/>
              <w:right w:val="single" w:sz="4" w:space="0" w:color="auto"/>
            </w:tcBorders>
            <w:tcMar>
              <w:top w:w="85" w:type="dxa"/>
              <w:bottom w:w="85" w:type="dxa"/>
            </w:tcMar>
          </w:tcPr>
          <w:p w14:paraId="421C840E" w14:textId="77777777" w:rsidR="00FC1C93" w:rsidRPr="00FC1C93" w:rsidRDefault="00FC1C93" w:rsidP="00FC1C93">
            <w:pPr>
              <w:pStyle w:val="a5"/>
              <w:widowControl w:val="0"/>
              <w:spacing w:after="120" w:line="240" w:lineRule="auto"/>
              <w:jc w:val="left"/>
              <w:rPr>
                <w:rFonts w:ascii="Sylfaen" w:hAnsi="Sylfaen"/>
                <w:sz w:val="20"/>
              </w:rPr>
            </w:pPr>
          </w:p>
        </w:tc>
      </w:tr>
      <w:tr w:rsidR="00FC1C93" w:rsidRPr="00FC1C93" w14:paraId="477F9E9E" w14:textId="77777777" w:rsidTr="00FC1C93">
        <w:trPr>
          <w:jc w:val="center"/>
        </w:trPr>
        <w:tc>
          <w:tcPr>
            <w:tcW w:w="1136" w:type="dxa"/>
            <w:vMerge/>
            <w:tcBorders>
              <w:left w:val="single" w:sz="4" w:space="0" w:color="auto"/>
            </w:tcBorders>
            <w:shd w:val="clear" w:color="auto" w:fill="FFFFFF"/>
          </w:tcPr>
          <w:p w14:paraId="1892ED15" w14:textId="77777777" w:rsidR="00FC1C93" w:rsidRPr="00FC1C93" w:rsidRDefault="00FC1C93" w:rsidP="00FC1C93">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579E0DD4" w14:textId="77777777" w:rsidR="00FC1C93" w:rsidRPr="00FC1C93" w:rsidDel="00C2156F" w:rsidRDefault="00FC1C93" w:rsidP="00FC1C93">
            <w:pPr>
              <w:pStyle w:val="a5"/>
              <w:widowControl w:val="0"/>
              <w:spacing w:after="120" w:line="240" w:lineRule="auto"/>
              <w:jc w:val="left"/>
              <w:rPr>
                <w:rFonts w:ascii="Sylfaen" w:hAnsi="Sylfaen"/>
                <w:sz w:val="20"/>
              </w:rPr>
            </w:pPr>
            <w:r w:rsidRPr="00FC1C93">
              <w:rPr>
                <w:rFonts w:ascii="Sylfaen" w:hAnsi="Sylfaen"/>
                <w:sz w:val="20"/>
              </w:rPr>
              <w:t>ստացումը հաստատելու համար ժամանակը</w:t>
            </w:r>
          </w:p>
        </w:tc>
        <w:tc>
          <w:tcPr>
            <w:tcW w:w="5387" w:type="dxa"/>
            <w:tcBorders>
              <w:left w:val="single" w:sz="4" w:space="0" w:color="auto"/>
              <w:right w:val="single" w:sz="4" w:space="0" w:color="auto"/>
            </w:tcBorders>
            <w:tcMar>
              <w:top w:w="85" w:type="dxa"/>
              <w:bottom w:w="85" w:type="dxa"/>
            </w:tcMar>
          </w:tcPr>
          <w:p w14:paraId="658557A1"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5</w:t>
            </w:r>
          </w:p>
        </w:tc>
      </w:tr>
      <w:tr w:rsidR="00FC1C93" w:rsidRPr="00FC1C93" w14:paraId="3EFA5608" w14:textId="77777777" w:rsidTr="00FC1C93">
        <w:trPr>
          <w:jc w:val="center"/>
        </w:trPr>
        <w:tc>
          <w:tcPr>
            <w:tcW w:w="1136" w:type="dxa"/>
            <w:vMerge/>
            <w:tcBorders>
              <w:left w:val="single" w:sz="4" w:space="0" w:color="auto"/>
            </w:tcBorders>
            <w:shd w:val="clear" w:color="auto" w:fill="FFFFFF"/>
          </w:tcPr>
          <w:p w14:paraId="05F4F928" w14:textId="77777777" w:rsidR="00FC1C93" w:rsidRPr="00FC1C93" w:rsidRDefault="00FC1C93" w:rsidP="00FC1C93">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22071A45"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մշակման համար ընդունումը հաստատելու ժամանակը</w:t>
            </w:r>
          </w:p>
        </w:tc>
        <w:tc>
          <w:tcPr>
            <w:tcW w:w="5387" w:type="dxa"/>
            <w:tcBorders>
              <w:left w:val="single" w:sz="4" w:space="0" w:color="auto"/>
              <w:right w:val="single" w:sz="4" w:space="0" w:color="auto"/>
            </w:tcBorders>
            <w:tcMar>
              <w:top w:w="85" w:type="dxa"/>
              <w:bottom w:w="85" w:type="dxa"/>
            </w:tcMar>
          </w:tcPr>
          <w:p w14:paraId="05879F63"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10 րոպե</w:t>
            </w:r>
          </w:p>
        </w:tc>
      </w:tr>
      <w:tr w:rsidR="00FC1C93" w:rsidRPr="00FC1C93" w14:paraId="6E79DD2E" w14:textId="77777777" w:rsidTr="00FC1C93">
        <w:trPr>
          <w:jc w:val="center"/>
        </w:trPr>
        <w:tc>
          <w:tcPr>
            <w:tcW w:w="1136" w:type="dxa"/>
            <w:vMerge w:val="restart"/>
            <w:tcBorders>
              <w:left w:val="single" w:sz="4" w:space="0" w:color="auto"/>
            </w:tcBorders>
            <w:shd w:val="clear" w:color="auto" w:fill="FFFFFF"/>
          </w:tcPr>
          <w:p w14:paraId="24C34C2C" w14:textId="77777777" w:rsidR="00FC1C93" w:rsidRPr="00FC1C93" w:rsidRDefault="00FC1C93" w:rsidP="00FC1C93">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734DF099"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պատասխանին սպասելու ժամանակը</w:t>
            </w:r>
          </w:p>
        </w:tc>
        <w:tc>
          <w:tcPr>
            <w:tcW w:w="5387" w:type="dxa"/>
            <w:tcBorders>
              <w:left w:val="single" w:sz="4" w:space="0" w:color="auto"/>
              <w:right w:val="single" w:sz="4" w:space="0" w:color="auto"/>
            </w:tcBorders>
            <w:tcMar>
              <w:top w:w="85" w:type="dxa"/>
              <w:bottom w:w="85" w:type="dxa"/>
            </w:tcMar>
          </w:tcPr>
          <w:p w14:paraId="10141BC4"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20 րոպե</w:t>
            </w:r>
          </w:p>
        </w:tc>
      </w:tr>
      <w:tr w:rsidR="00FC1C93" w:rsidRPr="00FC1C93" w14:paraId="073CE98C" w14:textId="77777777" w:rsidTr="00FC1C93">
        <w:trPr>
          <w:jc w:val="center"/>
        </w:trPr>
        <w:tc>
          <w:tcPr>
            <w:tcW w:w="1136" w:type="dxa"/>
            <w:vMerge/>
            <w:tcBorders>
              <w:left w:val="single" w:sz="4" w:space="0" w:color="auto"/>
            </w:tcBorders>
            <w:shd w:val="clear" w:color="auto" w:fill="FFFFFF"/>
          </w:tcPr>
          <w:p w14:paraId="542729A4" w14:textId="77777777" w:rsidR="00FC1C93" w:rsidRPr="00FC1C93" w:rsidRDefault="00FC1C93" w:rsidP="00FC1C93">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7D756333"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ավտորիզացման հատկանիշը</w:t>
            </w:r>
          </w:p>
        </w:tc>
        <w:tc>
          <w:tcPr>
            <w:tcW w:w="5387" w:type="dxa"/>
            <w:tcBorders>
              <w:left w:val="single" w:sz="4" w:space="0" w:color="auto"/>
              <w:right w:val="single" w:sz="4" w:space="0" w:color="auto"/>
            </w:tcBorders>
            <w:tcMar>
              <w:top w:w="85" w:type="dxa"/>
              <w:bottom w:w="85" w:type="dxa"/>
            </w:tcMar>
          </w:tcPr>
          <w:p w14:paraId="1B6B8794"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այո</w:t>
            </w:r>
          </w:p>
        </w:tc>
      </w:tr>
      <w:tr w:rsidR="00FC1C93" w:rsidRPr="00FC1C93" w14:paraId="143FD609" w14:textId="77777777" w:rsidTr="00FC1C93">
        <w:trPr>
          <w:jc w:val="center"/>
        </w:trPr>
        <w:tc>
          <w:tcPr>
            <w:tcW w:w="1136" w:type="dxa"/>
            <w:vMerge/>
            <w:tcBorders>
              <w:left w:val="single" w:sz="4" w:space="0" w:color="auto"/>
              <w:bottom w:val="single" w:sz="4" w:space="0" w:color="auto"/>
            </w:tcBorders>
            <w:shd w:val="clear" w:color="auto" w:fill="FFFFFF"/>
          </w:tcPr>
          <w:p w14:paraId="46D85CDA" w14:textId="77777777" w:rsidR="00FC1C93" w:rsidRPr="00FC1C93" w:rsidRDefault="00FC1C93" w:rsidP="00FC1C93">
            <w:pPr>
              <w:pStyle w:val="a5"/>
              <w:widowControl w:val="0"/>
              <w:spacing w:after="120" w:line="240" w:lineRule="auto"/>
              <w:jc w:val="center"/>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756EEB7D"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կրկնությունների քանակը</w:t>
            </w:r>
          </w:p>
        </w:tc>
        <w:tc>
          <w:tcPr>
            <w:tcW w:w="5387" w:type="dxa"/>
            <w:tcBorders>
              <w:left w:val="single" w:sz="4" w:space="0" w:color="auto"/>
              <w:bottom w:val="single" w:sz="4" w:space="0" w:color="auto"/>
              <w:right w:val="single" w:sz="4" w:space="0" w:color="auto"/>
            </w:tcBorders>
            <w:tcMar>
              <w:top w:w="85" w:type="dxa"/>
              <w:bottom w:w="85" w:type="dxa"/>
            </w:tcMar>
          </w:tcPr>
          <w:p w14:paraId="3B4D0183"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3 անգամ</w:t>
            </w:r>
          </w:p>
        </w:tc>
      </w:tr>
      <w:tr w:rsidR="00FC1C93" w:rsidRPr="00FC1C93" w14:paraId="19303691" w14:textId="77777777" w:rsidTr="00FC1C93">
        <w:trPr>
          <w:jc w:val="center"/>
        </w:trPr>
        <w:tc>
          <w:tcPr>
            <w:tcW w:w="1136" w:type="dxa"/>
            <w:vMerge w:val="restart"/>
            <w:tcBorders>
              <w:top w:val="single" w:sz="4" w:space="0" w:color="auto"/>
              <w:left w:val="single" w:sz="4" w:space="0" w:color="auto"/>
            </w:tcBorders>
            <w:shd w:val="clear" w:color="auto" w:fill="FFFFFF"/>
          </w:tcPr>
          <w:p w14:paraId="7002C9C5" w14:textId="77777777" w:rsidR="00FC1C93" w:rsidRPr="00FC1C93" w:rsidRDefault="00FC1C93" w:rsidP="00FC1C93">
            <w:pPr>
              <w:pStyle w:val="a5"/>
              <w:widowControl w:val="0"/>
              <w:spacing w:after="120" w:line="240" w:lineRule="auto"/>
              <w:jc w:val="center"/>
              <w:rPr>
                <w:rFonts w:ascii="Sylfaen" w:hAnsi="Sylfaen"/>
                <w:sz w:val="20"/>
              </w:rPr>
            </w:pPr>
            <w:r w:rsidRPr="00FC1C93">
              <w:rPr>
                <w:rFonts w:ascii="Sylfaen" w:hAnsi="Sylfaen"/>
                <w:sz w:val="20"/>
              </w:rPr>
              <w:t>10</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360374BE"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Ընդհանուր գործընթացի տրանզակցիայի հաղորդագրությունները՝</w:t>
            </w:r>
          </w:p>
        </w:tc>
        <w:tc>
          <w:tcPr>
            <w:tcW w:w="5387" w:type="dxa"/>
            <w:tcBorders>
              <w:top w:val="single" w:sz="4" w:space="0" w:color="auto"/>
              <w:left w:val="single" w:sz="4" w:space="0" w:color="auto"/>
              <w:right w:val="single" w:sz="4" w:space="0" w:color="auto"/>
            </w:tcBorders>
            <w:tcMar>
              <w:top w:w="85" w:type="dxa"/>
              <w:bottom w:w="85" w:type="dxa"/>
            </w:tcMar>
          </w:tcPr>
          <w:p w14:paraId="3DA25F56" w14:textId="77777777" w:rsidR="00FC1C93" w:rsidRPr="00FC1C93" w:rsidRDefault="00FC1C93" w:rsidP="00FC1C93">
            <w:pPr>
              <w:pStyle w:val="a5"/>
              <w:widowControl w:val="0"/>
              <w:spacing w:after="120" w:line="240" w:lineRule="auto"/>
              <w:jc w:val="left"/>
              <w:rPr>
                <w:rFonts w:ascii="Sylfaen" w:hAnsi="Sylfaen"/>
                <w:sz w:val="20"/>
              </w:rPr>
            </w:pPr>
          </w:p>
        </w:tc>
      </w:tr>
      <w:tr w:rsidR="00FC1C93" w:rsidRPr="00FC1C93" w14:paraId="55D63AFB" w14:textId="77777777" w:rsidTr="00FC1C93">
        <w:trPr>
          <w:jc w:val="center"/>
        </w:trPr>
        <w:tc>
          <w:tcPr>
            <w:tcW w:w="1136" w:type="dxa"/>
            <w:vMerge/>
            <w:tcBorders>
              <w:left w:val="single" w:sz="4" w:space="0" w:color="auto"/>
            </w:tcBorders>
            <w:shd w:val="clear" w:color="auto" w:fill="FFFFFF"/>
          </w:tcPr>
          <w:p w14:paraId="69AA27B9" w14:textId="77777777" w:rsidR="00FC1C93" w:rsidRPr="00FC1C93" w:rsidRDefault="00FC1C93" w:rsidP="00FC1C93">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3FC2D640"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սկզբնավորող հաղորդագրությունը</w:t>
            </w:r>
          </w:p>
        </w:tc>
        <w:tc>
          <w:tcPr>
            <w:tcW w:w="5387" w:type="dxa"/>
            <w:tcBorders>
              <w:left w:val="single" w:sz="4" w:space="0" w:color="auto"/>
              <w:right w:val="single" w:sz="4" w:space="0" w:color="auto"/>
            </w:tcBorders>
            <w:tcMar>
              <w:top w:w="85" w:type="dxa"/>
              <w:bottom w:w="85" w:type="dxa"/>
            </w:tcMar>
          </w:tcPr>
          <w:p w14:paraId="30A21A43"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 xml:space="preserve">միասնական ռեեստրում մտավոր սեփականության օբյեկտի ներառման մերժում (P.SP.01.MSG.004) </w:t>
            </w:r>
          </w:p>
        </w:tc>
      </w:tr>
      <w:tr w:rsidR="00FC1C93" w:rsidRPr="00FC1C93" w14:paraId="37ABC94F" w14:textId="77777777" w:rsidTr="00FC1C93">
        <w:trPr>
          <w:jc w:val="center"/>
        </w:trPr>
        <w:tc>
          <w:tcPr>
            <w:tcW w:w="1136" w:type="dxa"/>
            <w:vMerge/>
            <w:tcBorders>
              <w:left w:val="single" w:sz="4" w:space="0" w:color="auto"/>
              <w:bottom w:val="single" w:sz="4" w:space="0" w:color="auto"/>
            </w:tcBorders>
            <w:shd w:val="clear" w:color="auto" w:fill="FFFFFF"/>
          </w:tcPr>
          <w:p w14:paraId="16A18355" w14:textId="77777777" w:rsidR="00FC1C93" w:rsidRPr="00FC1C93" w:rsidRDefault="00FC1C93" w:rsidP="00FC1C93">
            <w:pPr>
              <w:pStyle w:val="a5"/>
              <w:widowControl w:val="0"/>
              <w:spacing w:after="120" w:line="240" w:lineRule="auto"/>
              <w:jc w:val="center"/>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4D3806AE"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պատասխան հաղորդագրություն</w:t>
            </w:r>
          </w:p>
        </w:tc>
        <w:tc>
          <w:tcPr>
            <w:tcW w:w="5387" w:type="dxa"/>
            <w:tcBorders>
              <w:left w:val="single" w:sz="4" w:space="0" w:color="auto"/>
              <w:bottom w:val="single" w:sz="4" w:space="0" w:color="auto"/>
              <w:right w:val="single" w:sz="4" w:space="0" w:color="auto"/>
            </w:tcBorders>
            <w:tcMar>
              <w:top w:w="85" w:type="dxa"/>
              <w:bottom w:w="85" w:type="dxa"/>
            </w:tcMar>
          </w:tcPr>
          <w:p w14:paraId="796520E4"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հաղորդագրության հաջող մշակման վերաբերյալ ծանուցում (P.CC.03.MSG.002)</w:t>
            </w:r>
          </w:p>
        </w:tc>
      </w:tr>
      <w:tr w:rsidR="00FC1C93" w:rsidRPr="00FC1C93" w14:paraId="7C46C3D4" w14:textId="77777777" w:rsidTr="00FC1C93">
        <w:trPr>
          <w:jc w:val="center"/>
        </w:trPr>
        <w:tc>
          <w:tcPr>
            <w:tcW w:w="1136" w:type="dxa"/>
            <w:vMerge w:val="restart"/>
            <w:tcBorders>
              <w:left w:val="single" w:sz="4" w:space="0" w:color="auto"/>
            </w:tcBorders>
            <w:shd w:val="clear" w:color="auto" w:fill="FFFFFF"/>
          </w:tcPr>
          <w:p w14:paraId="5456A68D" w14:textId="77777777" w:rsidR="00FC1C93" w:rsidRPr="00FC1C93" w:rsidRDefault="00FC1C93" w:rsidP="00FC1C93">
            <w:pPr>
              <w:pStyle w:val="a5"/>
              <w:widowControl w:val="0"/>
              <w:spacing w:after="120" w:line="240" w:lineRule="auto"/>
              <w:jc w:val="center"/>
              <w:rPr>
                <w:rFonts w:ascii="Sylfaen" w:hAnsi="Sylfaen"/>
                <w:sz w:val="20"/>
              </w:rPr>
            </w:pPr>
            <w:r w:rsidRPr="00FC1C93">
              <w:rPr>
                <w:rFonts w:ascii="Sylfaen" w:hAnsi="Sylfaen"/>
                <w:sz w:val="20"/>
              </w:rPr>
              <w:t>11</w:t>
            </w:r>
          </w:p>
        </w:tc>
        <w:tc>
          <w:tcPr>
            <w:tcW w:w="2833" w:type="dxa"/>
            <w:tcBorders>
              <w:left w:val="single" w:sz="4" w:space="0" w:color="auto"/>
              <w:right w:val="single" w:sz="4" w:space="0" w:color="auto"/>
            </w:tcBorders>
            <w:shd w:val="clear" w:color="auto" w:fill="FFFFFF"/>
            <w:tcMar>
              <w:top w:w="85" w:type="dxa"/>
              <w:bottom w:w="85" w:type="dxa"/>
            </w:tcMar>
          </w:tcPr>
          <w:p w14:paraId="1B405AAC"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 xml:space="preserve">Ընդհանուր գործընթացի տրանզակցիայի հաղորդագրությունների պարամետրերը </w:t>
            </w:r>
          </w:p>
          <w:p w14:paraId="0EE33E19"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ԷԹՍ-ի հատկանիշը</w:t>
            </w:r>
          </w:p>
        </w:tc>
        <w:tc>
          <w:tcPr>
            <w:tcW w:w="5387" w:type="dxa"/>
            <w:tcBorders>
              <w:left w:val="single" w:sz="4" w:space="0" w:color="auto"/>
              <w:right w:val="single" w:sz="4" w:space="0" w:color="auto"/>
            </w:tcBorders>
            <w:tcMar>
              <w:top w:w="85" w:type="dxa"/>
              <w:bottom w:w="85" w:type="dxa"/>
            </w:tcMar>
          </w:tcPr>
          <w:p w14:paraId="3ED1EEBE"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P.SP.01.MSG.004-ի համար</w:t>
            </w:r>
          </w:p>
          <w:p w14:paraId="16C0C891" w14:textId="77777777" w:rsidR="00FC1C93" w:rsidRPr="00FC1C93" w:rsidRDefault="00FC1C93" w:rsidP="00FC1C93">
            <w:pPr>
              <w:pStyle w:val="a5"/>
              <w:widowControl w:val="0"/>
              <w:spacing w:after="120" w:line="240" w:lineRule="auto"/>
              <w:jc w:val="left"/>
              <w:rPr>
                <w:rFonts w:ascii="Sylfaen" w:hAnsi="Sylfaen"/>
                <w:sz w:val="20"/>
              </w:rPr>
            </w:pPr>
          </w:p>
          <w:p w14:paraId="7CDB1879"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ոչ՝ P.SP.01.MSG.004-ի համար</w:t>
            </w:r>
          </w:p>
        </w:tc>
      </w:tr>
      <w:tr w:rsidR="00FC1C93" w:rsidRPr="00FC1C93" w14:paraId="03EAEF4F" w14:textId="77777777" w:rsidTr="00FC1C93">
        <w:trPr>
          <w:jc w:val="center"/>
        </w:trPr>
        <w:tc>
          <w:tcPr>
            <w:tcW w:w="1136" w:type="dxa"/>
            <w:vMerge/>
            <w:tcBorders>
              <w:left w:val="single" w:sz="4" w:space="0" w:color="auto"/>
              <w:bottom w:val="single" w:sz="4" w:space="0" w:color="auto"/>
            </w:tcBorders>
            <w:shd w:val="clear" w:color="auto" w:fill="FFFFFF"/>
          </w:tcPr>
          <w:p w14:paraId="41D38F2E" w14:textId="77777777" w:rsidR="00FC1C93" w:rsidRPr="00FC1C93" w:rsidRDefault="00FC1C93" w:rsidP="00FC1C93">
            <w:pPr>
              <w:pStyle w:val="a5"/>
              <w:widowControl w:val="0"/>
              <w:spacing w:after="120" w:line="240" w:lineRule="auto"/>
              <w:jc w:val="center"/>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6C28B897"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ոչ ճշգրիտ ԷԹՍ-ով էլեկտրոնային փաստաթղթի փոխանցում</w:t>
            </w:r>
          </w:p>
        </w:tc>
        <w:tc>
          <w:tcPr>
            <w:tcW w:w="5387" w:type="dxa"/>
            <w:tcBorders>
              <w:left w:val="single" w:sz="4" w:space="0" w:color="auto"/>
              <w:bottom w:val="single" w:sz="4" w:space="0" w:color="auto"/>
              <w:right w:val="single" w:sz="4" w:space="0" w:color="auto"/>
            </w:tcBorders>
            <w:tcMar>
              <w:top w:w="85" w:type="dxa"/>
              <w:bottom w:w="85" w:type="dxa"/>
            </w:tcMar>
          </w:tcPr>
          <w:p w14:paraId="713E73BC" w14:textId="77777777" w:rsidR="00FC1C93" w:rsidRPr="00FC1C93" w:rsidRDefault="00FC1C93" w:rsidP="00FC1C93">
            <w:pPr>
              <w:pStyle w:val="a5"/>
              <w:widowControl w:val="0"/>
              <w:spacing w:after="120" w:line="240" w:lineRule="auto"/>
              <w:jc w:val="left"/>
              <w:rPr>
                <w:rFonts w:ascii="Sylfaen" w:hAnsi="Sylfaen"/>
                <w:sz w:val="20"/>
              </w:rPr>
            </w:pPr>
            <w:r w:rsidRPr="00FC1C93">
              <w:rPr>
                <w:rFonts w:ascii="Sylfaen" w:hAnsi="Sylfaen"/>
                <w:sz w:val="20"/>
              </w:rPr>
              <w:t>–</w:t>
            </w:r>
          </w:p>
        </w:tc>
      </w:tr>
    </w:tbl>
    <w:p w14:paraId="66EB4E7D" w14:textId="77777777" w:rsidR="00FC1C93" w:rsidRDefault="00FC1C93" w:rsidP="00A06554">
      <w:pPr>
        <w:pStyle w:val="Heading2"/>
        <w:keepNext w:val="0"/>
        <w:keepLines w:val="0"/>
        <w:widowControl w:val="0"/>
        <w:spacing w:before="0" w:after="160" w:line="360" w:lineRule="auto"/>
        <w:rPr>
          <w:rFonts w:ascii="Sylfaen" w:hAnsi="Sylfaen"/>
          <w:sz w:val="24"/>
          <w:szCs w:val="24"/>
          <w:lang w:val="en-US"/>
        </w:rPr>
      </w:pPr>
    </w:p>
    <w:p w14:paraId="6C2EF25D"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4. Ընդհանուր գործընթացի «Միասնական ռեեստրում մտավոր սեփականության օբյեկտը ներառելու հնարավորության մասին տեղեկատվության ներկայացում» տրանզակցիա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 "000" \* MERGEFORMAT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004</w:t>
      </w:r>
      <w:r w:rsidR="00D47BA0" w:rsidRPr="00420A82">
        <w:rPr>
          <w:rFonts w:ascii="Sylfaen" w:hAnsi="Sylfaen"/>
          <w:sz w:val="24"/>
          <w:szCs w:val="24"/>
        </w:rPr>
        <w:fldChar w:fldCharType="end"/>
      </w:r>
      <w:r w:rsidRPr="00420A82">
        <w:rPr>
          <w:rFonts w:ascii="Sylfaen" w:hAnsi="Sylfaen"/>
          <w:sz w:val="24"/>
          <w:szCs w:val="24"/>
        </w:rPr>
        <w:t>)</w:t>
      </w:r>
    </w:p>
    <w:p w14:paraId="6014DBA2"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18.</w:t>
      </w:r>
      <w:r w:rsidR="00AD20B3" w:rsidRPr="00AD20B3">
        <w:rPr>
          <w:rFonts w:ascii="Sylfaen" w:hAnsi="Sylfaen"/>
        </w:rPr>
        <w:tab/>
      </w:r>
      <w:r w:rsidRPr="00420A82">
        <w:rPr>
          <w:rFonts w:ascii="Sylfaen" w:hAnsi="Sylfaen"/>
        </w:rPr>
        <w:t>Ընդհանուր գործընթացի «Միասնական ռեեստրում մտավոր սեփականության օբյեկտը ներառելու հնարավորության մասին տեղեկատվության ներկայացում» տրանզակցիան (P.SP.01.TRN.</w:t>
      </w:r>
      <w:r w:rsidR="00D47BA0" w:rsidRPr="00420A82">
        <w:rPr>
          <w:rFonts w:ascii="Sylfaen" w:hAnsi="Sylfaen"/>
        </w:rPr>
        <w:fldChar w:fldCharType="begin"/>
      </w:r>
      <w:r w:rsidRPr="00420A82">
        <w:rPr>
          <w:rFonts w:ascii="Sylfaen" w:hAnsi="Sylfaen"/>
        </w:rPr>
        <w:instrText xml:space="preserve"> SEQ НомерТранзакц \c \# "000" \* MERGEFORMAT  \* MERGEFORMAT </w:instrText>
      </w:r>
      <w:r w:rsidR="00D47BA0" w:rsidRPr="00420A82">
        <w:rPr>
          <w:rFonts w:ascii="Sylfaen" w:hAnsi="Sylfaen"/>
        </w:rPr>
        <w:fldChar w:fldCharType="separate"/>
      </w:r>
      <w:r w:rsidRPr="00420A82">
        <w:rPr>
          <w:rFonts w:ascii="Sylfaen" w:hAnsi="Sylfaen"/>
        </w:rPr>
        <w:t>004</w:t>
      </w:r>
      <w:r w:rsidR="00D47BA0" w:rsidRPr="00420A82">
        <w:rPr>
          <w:rFonts w:ascii="Sylfaen" w:hAnsi="Sylfaen"/>
        </w:rPr>
        <w:fldChar w:fldCharType="end"/>
      </w:r>
      <w:r w:rsidRPr="00420A82">
        <w:rPr>
          <w:rFonts w:ascii="Sylfaen" w:hAnsi="Sylfaen"/>
        </w:rPr>
        <w:t>) նախատեսված է հայտատուի կողմից ներկայացված տեղեկություններն ստուգելու արդյունքներով միասնական ռեեստրում մտավոր սեփականության օբյեկտը ներառելու հնարավորության վերաբերյալ տեխնոլոգիական ծանուցումն անդամ պետության լիազորված մարմնի կողմից Հանձնաժողով ներկայացնելու համար։ Ընդհանուր գործընթացի այդ տրանզակցիայի կատարման սխեման ներկայացված է 7-րդ նկարում։ Ընդհանուր գործընթացի տրանզակցիայի պարամետրերը ներկայացված են 8-րդ աղյուսակում։</w:t>
      </w:r>
    </w:p>
    <w:p w14:paraId="1B3ACDD0" w14:textId="77777777" w:rsidR="00651630" w:rsidRPr="00CA2931" w:rsidRDefault="00BD6DAC" w:rsidP="00902B97">
      <w:pPr>
        <w:pStyle w:val="aff4"/>
        <w:rPr>
          <w:rFonts w:cs="Times New Roman"/>
        </w:rPr>
      </w:pPr>
      <w:r>
        <w:rPr>
          <w:noProof/>
          <w:lang w:val="en-US" w:eastAsia="en-US" w:bidi="ar-SA"/>
        </w:rPr>
        <w:pict w14:anchorId="27A81CBE">
          <v:group id="_x0000_s1548" style="position:absolute;left:0;text-align:left;margin-left:8.65pt;margin-top:5.65pt;width:444.1pt;height:305.95pt;z-index:252218368" coordorigin="1591,4535" coordsize="8882,6119">
            <v:rect id="_x0000_s1390" style="position:absolute;left:6835;top:4535;width:2985;height:201" stroked="f">
              <v:textbox style="mso-next-textbox:#_x0000_s1390" inset="0,0,0,0">
                <w:txbxContent>
                  <w:p w14:paraId="0C616636" w14:textId="77777777" w:rsidR="005A1DA7" w:rsidRPr="00FC1C93" w:rsidRDefault="005A1DA7" w:rsidP="00651630">
                    <w:pPr>
                      <w:spacing w:line="240" w:lineRule="auto"/>
                      <w:jc w:val="center"/>
                      <w:rPr>
                        <w:rFonts w:ascii="Sylfaen" w:hAnsi="Sylfaen"/>
                        <w:sz w:val="16"/>
                        <w:szCs w:val="16"/>
                      </w:rPr>
                    </w:pPr>
                    <w:r w:rsidRPr="00FC1C93">
                      <w:rPr>
                        <w:rFonts w:ascii="Sylfaen" w:hAnsi="Sylfaen"/>
                        <w:sz w:val="16"/>
                        <w:szCs w:val="16"/>
                      </w:rPr>
                      <w:t>: Ռեսպոնդենտ</w:t>
                    </w:r>
                  </w:p>
                </w:txbxContent>
              </v:textbox>
            </v:rect>
            <v:rect id="_x0000_s1391" style="position:absolute;left:2500;top:4535;width:2985;height:322" stroked="f">
              <v:textbox style="mso-next-textbox:#_x0000_s1391" inset="0,0,0,0">
                <w:txbxContent>
                  <w:p w14:paraId="4059987B" w14:textId="77777777" w:rsidR="005A1DA7" w:rsidRPr="00FC1C93" w:rsidRDefault="005A1DA7" w:rsidP="00651630">
                    <w:pPr>
                      <w:spacing w:line="240" w:lineRule="auto"/>
                      <w:jc w:val="center"/>
                      <w:rPr>
                        <w:rFonts w:ascii="Sylfaen" w:hAnsi="Sylfaen"/>
                        <w:sz w:val="16"/>
                        <w:szCs w:val="16"/>
                      </w:rPr>
                    </w:pPr>
                    <w:r>
                      <w:rPr>
                        <w:rFonts w:ascii="Sylfaen" w:hAnsi="Sylfaen"/>
                        <w:sz w:val="16"/>
                      </w:rPr>
                      <w:t>:</w:t>
                    </w:r>
                    <w:r>
                      <w:rPr>
                        <w:rFonts w:ascii="Sylfaen" w:hAnsi="Sylfaen"/>
                        <w:sz w:val="19"/>
                      </w:rPr>
                      <w:t xml:space="preserve"> </w:t>
                    </w:r>
                    <w:r w:rsidRPr="00FC1C93">
                      <w:rPr>
                        <w:rFonts w:ascii="Sylfaen" w:hAnsi="Sylfaen"/>
                        <w:sz w:val="16"/>
                        <w:szCs w:val="16"/>
                      </w:rPr>
                      <w:t>Նախաձեռնող</w:t>
                    </w:r>
                  </w:p>
                </w:txbxContent>
              </v:textbox>
            </v:rect>
            <v:rect id="_x0000_s1392" style="position:absolute;left:7982;top:6161;width:2491;height:1627" stroked="f">
              <v:textbox style="mso-next-textbox:#_x0000_s1392" inset="0,0,0,0">
                <w:txbxContent>
                  <w:p w14:paraId="2CC171BC" w14:textId="77777777" w:rsidR="005A1DA7" w:rsidRPr="002A6006" w:rsidRDefault="005A1DA7" w:rsidP="00651630">
                    <w:pPr>
                      <w:spacing w:line="240" w:lineRule="auto"/>
                      <w:jc w:val="center"/>
                      <w:rPr>
                        <w:sz w:val="14"/>
                        <w:szCs w:val="14"/>
                      </w:rPr>
                    </w:pPr>
                    <w:r w:rsidRPr="002A6006">
                      <w:rPr>
                        <w:rFonts w:ascii="Sylfaen" w:hAnsi="Sylfaen"/>
                        <w:sz w:val="14"/>
                        <w:szCs w:val="14"/>
                      </w:rPr>
                      <w:t xml:space="preserve">Հայտի եւ գրանցման ձեւերի ստուգման արդյունքներով տեղեկությունների ստացում եւ մշակում՝ լիազորված մարմնի կողմից </w:t>
                    </w:r>
                  </w:p>
                </w:txbxContent>
              </v:textbox>
            </v:rect>
            <v:rect id="_x0000_s1393" style="position:absolute;left:2518;top:6161;width:2372;height:1403" stroked="f">
              <v:textbox style="mso-next-textbox:#_x0000_s1393" inset="0,0,0,0">
                <w:txbxContent>
                  <w:p w14:paraId="4FF5DC60" w14:textId="77777777" w:rsidR="005A1DA7" w:rsidRPr="00902B97" w:rsidRDefault="005A1DA7" w:rsidP="00651630">
                    <w:pPr>
                      <w:spacing w:line="240" w:lineRule="auto"/>
                      <w:jc w:val="center"/>
                      <w:rPr>
                        <w:sz w:val="14"/>
                        <w:szCs w:val="14"/>
                      </w:rPr>
                    </w:pPr>
                    <w:r w:rsidRPr="00902B97">
                      <w:rPr>
                        <w:rFonts w:ascii="Sylfaen" w:hAnsi="Sylfaen"/>
                        <w:sz w:val="14"/>
                        <w:szCs w:val="14"/>
                      </w:rPr>
                      <w:t xml:space="preserve">Հայտի եւ գրանցման ձեւերի մեջ պարունակվող տեղեկությունների ստուգում՝ լիազորված մարմնի կողմից </w:t>
                    </w:r>
                  </w:p>
                </w:txbxContent>
              </v:textbox>
            </v:rect>
            <v:rect id="_x0000_s1394" style="position:absolute;left:1702;top:8390;width:3983;height:972" stroked="f">
              <v:textbox style="mso-next-textbox:#_x0000_s1394" inset="0,0,0,0">
                <w:txbxContent>
                  <w:p w14:paraId="6CC1594A" w14:textId="77777777" w:rsidR="005A1DA7" w:rsidRPr="002A6006" w:rsidRDefault="005A1DA7" w:rsidP="00651630">
                    <w:pPr>
                      <w:spacing w:line="240" w:lineRule="auto"/>
                      <w:jc w:val="center"/>
                      <w:rPr>
                        <w:rFonts w:ascii="Sylfaen" w:hAnsi="Sylfaen"/>
                        <w:sz w:val="14"/>
                        <w:szCs w:val="14"/>
                      </w:rPr>
                    </w:pPr>
                    <w:r w:rsidRPr="002A6006">
                      <w:rPr>
                        <w:rFonts w:ascii="Sylfaen" w:hAnsi="Sylfaen"/>
                        <w:sz w:val="14"/>
                        <w:szCs w:val="14"/>
                      </w:rPr>
                      <w:t>: հայտ եւ գրանցման ձեւեր</w:t>
                    </w:r>
                    <w:r>
                      <w:rPr>
                        <w:rFonts w:ascii="Sylfaen" w:hAnsi="Sylfaen"/>
                        <w:sz w:val="14"/>
                        <w:szCs w:val="14"/>
                        <w:lang w:val="en-US"/>
                      </w:rPr>
                      <w:t xml:space="preserve"> </w:t>
                    </w:r>
                    <w:r w:rsidRPr="002A6006">
                      <w:rPr>
                        <w:rFonts w:ascii="Sylfaen" w:hAnsi="Sylfaen"/>
                        <w:sz w:val="14"/>
                        <w:szCs w:val="14"/>
                      </w:rPr>
                      <w:t>[ներառման հնարավորության վերաբերյալ տեխնոլոգիական ծանուցումն ստացվել է]</w:t>
                    </w:r>
                  </w:p>
                </w:txbxContent>
              </v:textbox>
            </v:rect>
            <v:rect id="_x0000_s1395" style="position:absolute;left:3076;top:10354;width:1230;height:300" stroked="f">
              <v:textbox style="mso-next-textbox:#_x0000_s1395" inset="0,0,0,0">
                <w:txbxContent>
                  <w:p w14:paraId="0F17A13E" w14:textId="77777777" w:rsidR="005A1DA7" w:rsidRPr="002A6006" w:rsidRDefault="005A1DA7" w:rsidP="00651630">
                    <w:pPr>
                      <w:spacing w:line="240" w:lineRule="auto"/>
                      <w:jc w:val="center"/>
                      <w:rPr>
                        <w:rFonts w:ascii="Sylfaen" w:hAnsi="Sylfaen"/>
                        <w:sz w:val="16"/>
                        <w:szCs w:val="16"/>
                      </w:rPr>
                    </w:pPr>
                    <w:r w:rsidRPr="002A6006">
                      <w:rPr>
                        <w:rFonts w:ascii="Sylfaen" w:hAnsi="Sylfaen"/>
                        <w:sz w:val="16"/>
                        <w:szCs w:val="16"/>
                      </w:rPr>
                      <w:t>Հաջողված</w:t>
                    </w:r>
                  </w:p>
                </w:txbxContent>
              </v:textbox>
            </v:rect>
            <v:rect id="_x0000_s1396" style="position:absolute;left:1591;top:6161;width:784;height:598" stroked="f">
              <v:textbox style="mso-next-textbox:#_x0000_s1396" inset="0,0,0,0">
                <w:txbxContent>
                  <w:p w14:paraId="2275C62A" w14:textId="77777777" w:rsidR="005A1DA7" w:rsidRPr="002A6006" w:rsidRDefault="005A1DA7" w:rsidP="00FC1C93">
                    <w:pPr>
                      <w:spacing w:line="240" w:lineRule="auto"/>
                      <w:jc w:val="center"/>
                      <w:rPr>
                        <w:sz w:val="12"/>
                        <w:szCs w:val="12"/>
                      </w:rPr>
                    </w:pPr>
                    <w:r w:rsidRPr="002A6006">
                      <w:rPr>
                        <w:rFonts w:ascii="Sylfaen" w:hAnsi="Sylfaen"/>
                        <w:sz w:val="12"/>
                        <w:szCs w:val="12"/>
                      </w:rPr>
                      <w:t>Հսկողության սխալ</w:t>
                    </w:r>
                  </w:p>
                </w:txbxContent>
              </v:textbox>
            </v:rect>
            <v:rect id="_x0000_s1397" style="position:absolute;left:5080;top:5487;width:2730;height:1272" stroked="f">
              <v:textbox style="mso-next-textbox:#_x0000_s1397" inset="0,0,0,0">
                <w:txbxContent>
                  <w:p w14:paraId="7E38DC2A" w14:textId="77777777" w:rsidR="005A1DA7" w:rsidRPr="00FC1C93" w:rsidRDefault="005A1DA7" w:rsidP="00651630">
                    <w:pPr>
                      <w:spacing w:line="240" w:lineRule="auto"/>
                      <w:jc w:val="center"/>
                      <w:rPr>
                        <w:rFonts w:ascii="Sylfaen" w:hAnsi="Sylfaen"/>
                        <w:sz w:val="16"/>
                        <w:szCs w:val="16"/>
                      </w:rPr>
                    </w:pPr>
                    <w:r w:rsidRPr="00FC1C93">
                      <w:rPr>
                        <w:rFonts w:ascii="Sylfaen" w:hAnsi="Sylfaen"/>
                        <w:color w:val="000000"/>
                        <w:sz w:val="16"/>
                        <w:szCs w:val="16"/>
                      </w:rPr>
                      <w:t>Միասնական ռեեստրում օբյեկտը ներառելու հնարավորության վերաբերյալ տեխնոլոգիական ծանուցում</w:t>
                    </w:r>
                    <w:r>
                      <w:rPr>
                        <w:rFonts w:ascii="Sylfaen" w:hAnsi="Sylfaen"/>
                        <w:color w:val="000000"/>
                        <w:sz w:val="16"/>
                        <w:szCs w:val="16"/>
                        <w:lang w:val="en-US"/>
                      </w:rPr>
                      <w:t xml:space="preserve"> </w:t>
                    </w:r>
                    <w:r w:rsidRPr="00FC1C93">
                      <w:rPr>
                        <w:rFonts w:ascii="Sylfaen" w:hAnsi="Sylfaen"/>
                        <w:color w:val="000000"/>
                        <w:sz w:val="16"/>
                        <w:szCs w:val="16"/>
                      </w:rPr>
                      <w:t>P.SP.01. MSG.005</w:t>
                    </w:r>
                  </w:p>
                </w:txbxContent>
              </v:textbox>
            </v:rect>
            <v:rect id="_x0000_s1398" style="position:absolute;left:5201;top:6965;width:2419;height:1116" stroked="f">
              <v:textbox style="mso-next-textbox:#_x0000_s1398" inset="0,0,0,0">
                <w:txbxContent>
                  <w:p w14:paraId="064267D4" w14:textId="77777777" w:rsidR="005A1DA7" w:rsidRPr="00965933" w:rsidRDefault="005A1DA7" w:rsidP="00651630">
                    <w:pPr>
                      <w:spacing w:line="240" w:lineRule="auto"/>
                      <w:jc w:val="center"/>
                    </w:pPr>
                    <w:r w:rsidRPr="002A6006">
                      <w:rPr>
                        <w:rFonts w:ascii="Sylfaen" w:hAnsi="Sylfaen"/>
                        <w:sz w:val="14"/>
                        <w:szCs w:val="14"/>
                      </w:rPr>
                      <w:t>Հաղորդագրության հաջող մշակման վերաբերյալ ծանուցում</w:t>
                    </w:r>
                    <w:r>
                      <w:rPr>
                        <w:rFonts w:ascii="Sylfaen" w:hAnsi="Sylfaen"/>
                        <w:sz w:val="14"/>
                        <w:szCs w:val="14"/>
                        <w:lang w:val="en-US"/>
                      </w:rPr>
                      <w:t xml:space="preserve"> </w:t>
                    </w:r>
                    <w:r>
                      <w:rPr>
                        <w:rFonts w:ascii="Sylfaen" w:hAnsi="Sylfaen"/>
                        <w:sz w:val="14"/>
                        <w:szCs w:val="14"/>
                        <w:lang w:val="en-US"/>
                      </w:rPr>
                      <w:br/>
                    </w:r>
                    <w:r>
                      <w:rPr>
                        <w:rFonts w:ascii="Sylfaen" w:hAnsi="Sylfaen"/>
                        <w:sz w:val="19"/>
                      </w:rPr>
                      <w:t>(P.SP.01 .MSG.002)</w:t>
                    </w:r>
                  </w:p>
                </w:txbxContent>
              </v:textbox>
            </v:rect>
          </v:group>
        </w:pict>
      </w:r>
      <w:r w:rsidR="00651630" w:rsidRPr="00420A82">
        <w:object w:dxaOrig="11484" w:dyaOrig="7827" w14:anchorId="77637AF7">
          <v:shape id="_x0000_i1030" type="#_x0000_t75" style="width:467.25pt;height:319.5pt" o:ole="">
            <v:imagedata r:id="rId39" o:title=""/>
          </v:shape>
          <o:OLEObject Type="Embed" ProgID="Visio.Drawing.11" ShapeID="_x0000_i1030" DrawAspect="Content" ObjectID="_1719839036" r:id="rId40"/>
        </w:object>
      </w:r>
      <w:r w:rsidR="00651630" w:rsidRPr="00CA2931">
        <w:t>Նկ. 7. Ընդհանուր գործընթացի «Միասնական ռեեստրում մտավոր սեփականության օբյեկտի ներառումը մերժելու մասին տեղեկատվության ներկայացում»</w:t>
      </w:r>
      <w:r w:rsidR="00420A82" w:rsidRPr="00CA2931">
        <w:t xml:space="preserve"> </w:t>
      </w:r>
      <w:r w:rsidR="00651630" w:rsidRPr="00CA2931">
        <w:t>տրանզակցիայի (P.SP.01.TRN.</w:t>
      </w:r>
      <w:r w:rsidR="00D47BA0" w:rsidRPr="00CA2931">
        <w:rPr>
          <w:rFonts w:cs="Times New Roman"/>
        </w:rPr>
        <w:fldChar w:fldCharType="begin"/>
      </w:r>
      <w:r w:rsidR="00651630" w:rsidRPr="00CA2931">
        <w:rPr>
          <w:rFonts w:cs="Times New Roman"/>
        </w:rPr>
        <w:instrText xml:space="preserve"> SEQ НомерТранзакц \c \# "000" \* MERGEFORMAT  \* MERGEFORMAT </w:instrText>
      </w:r>
      <w:r w:rsidR="00D47BA0" w:rsidRPr="00CA2931">
        <w:rPr>
          <w:rFonts w:cs="Times New Roman"/>
        </w:rPr>
        <w:fldChar w:fldCharType="separate"/>
      </w:r>
      <w:r w:rsidR="00651630" w:rsidRPr="00CA2931">
        <w:rPr>
          <w:rFonts w:cs="Times New Roman"/>
          <w:noProof/>
        </w:rPr>
        <w:t>004</w:t>
      </w:r>
      <w:r w:rsidR="00D47BA0" w:rsidRPr="00CA2931">
        <w:rPr>
          <w:rFonts w:cs="Times New Roman"/>
        </w:rPr>
        <w:fldChar w:fldCharType="end"/>
      </w:r>
      <w:r w:rsidR="00651630" w:rsidRPr="00CA2931">
        <w:t>) կատարման սխեման</w:t>
      </w:r>
    </w:p>
    <w:p w14:paraId="39F676FC" w14:textId="77777777" w:rsidR="002A6006" w:rsidRDefault="002A6006">
      <w:pPr>
        <w:spacing w:after="0" w:line="240" w:lineRule="auto"/>
        <w:rPr>
          <w:rFonts w:ascii="Sylfaen" w:eastAsia="Times New Roman" w:hAnsi="Sylfaen"/>
          <w:bCs/>
          <w:sz w:val="24"/>
          <w:szCs w:val="24"/>
        </w:rPr>
      </w:pPr>
      <w:r>
        <w:rPr>
          <w:rFonts w:ascii="Sylfaen" w:hAnsi="Sylfaen"/>
          <w:sz w:val="24"/>
          <w:szCs w:val="24"/>
        </w:rPr>
        <w:br w:type="page"/>
      </w:r>
    </w:p>
    <w:p w14:paraId="3F3F73E5" w14:textId="77777777" w:rsidR="00651630" w:rsidRPr="00420A82" w:rsidRDefault="00651630" w:rsidP="00A06554">
      <w:pPr>
        <w:pStyle w:val="aff"/>
        <w:keepNext w:val="0"/>
        <w:widowControl w:val="0"/>
        <w:spacing w:after="160" w:line="360" w:lineRule="auto"/>
        <w:ind w:firstLine="709"/>
        <w:jc w:val="right"/>
        <w:rPr>
          <w:rStyle w:val="af"/>
          <w:rFonts w:ascii="Sylfaen" w:hAnsi="Sylfaen"/>
          <w:bCs w:val="0"/>
        </w:rPr>
      </w:pPr>
      <w:r w:rsidRPr="00420A82">
        <w:rPr>
          <w:rFonts w:ascii="Sylfaen" w:hAnsi="Sylfaen"/>
          <w:sz w:val="24"/>
          <w:szCs w:val="24"/>
        </w:rPr>
        <w:t>Աղյուսակ 8</w:t>
      </w:r>
    </w:p>
    <w:p w14:paraId="004DE393"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Ընդհանուր գործընթացի «Միասնական ռեեստրում մտավոր սեփականության օբյեկտը ներառելու հնարավորության մասին տեղեկատվության ներկայացում»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\c \# "000"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004</w:t>
      </w:r>
      <w:r w:rsidR="00D47BA0" w:rsidRPr="00420A82">
        <w:rPr>
          <w:rFonts w:ascii="Sylfaen" w:hAnsi="Sylfaen"/>
          <w:sz w:val="24"/>
          <w:szCs w:val="24"/>
        </w:rPr>
        <w:fldChar w:fldCharType="end"/>
      </w:r>
      <w:r w:rsidRPr="00420A82">
        <w:rPr>
          <w:rFonts w:ascii="Sylfaen" w:hAnsi="Sylfaen"/>
          <w:sz w:val="24"/>
          <w:szCs w:val="24"/>
        </w:rPr>
        <w:t>) տրանզակցիայի նկարագրությունը</w:t>
      </w:r>
    </w:p>
    <w:tbl>
      <w:tblPr>
        <w:tblW w:w="0" w:type="auto"/>
        <w:jc w:val="center"/>
        <w:tblLayout w:type="fixed"/>
        <w:tblLook w:val="00A0" w:firstRow="1" w:lastRow="0" w:firstColumn="1" w:lastColumn="0" w:noHBand="0" w:noVBand="0"/>
      </w:tblPr>
      <w:tblGrid>
        <w:gridCol w:w="1067"/>
        <w:gridCol w:w="2902"/>
        <w:gridCol w:w="5387"/>
      </w:tblGrid>
      <w:tr w:rsidR="00651630" w:rsidRPr="00343C06" w14:paraId="443DA82F" w14:textId="77777777" w:rsidTr="00343C06">
        <w:trPr>
          <w:tblHeader/>
          <w:jc w:val="center"/>
        </w:trPr>
        <w:tc>
          <w:tcPr>
            <w:tcW w:w="1067" w:type="dxa"/>
            <w:tcBorders>
              <w:top w:val="single" w:sz="4" w:space="0" w:color="auto"/>
              <w:left w:val="single" w:sz="4" w:space="0" w:color="auto"/>
              <w:bottom w:val="single" w:sz="4" w:space="0" w:color="auto"/>
              <w:right w:val="single" w:sz="4" w:space="0" w:color="auto"/>
            </w:tcBorders>
            <w:shd w:val="clear" w:color="auto" w:fill="FFFFFF"/>
            <w:vAlign w:val="center"/>
          </w:tcPr>
          <w:p w14:paraId="4720278A" w14:textId="77777777" w:rsidR="00651630" w:rsidRPr="00343C06" w:rsidRDefault="00651630" w:rsidP="00343C06">
            <w:pPr>
              <w:pStyle w:val="a7"/>
              <w:keepNext w:val="0"/>
              <w:keepLines w:val="0"/>
              <w:widowControl w:val="0"/>
              <w:spacing w:after="120"/>
              <w:rPr>
                <w:rFonts w:ascii="Sylfaen" w:hAnsi="Sylfaen"/>
                <w:sz w:val="20"/>
                <w:szCs w:val="20"/>
              </w:rPr>
            </w:pPr>
            <w:r w:rsidRPr="00343C06">
              <w:rPr>
                <w:rFonts w:ascii="Sylfaen" w:hAnsi="Sylfaen"/>
                <w:sz w:val="20"/>
                <w:szCs w:val="20"/>
              </w:rPr>
              <w:t>Համարը՝ ը/կ</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799A842" w14:textId="77777777" w:rsidR="00651630" w:rsidRPr="00343C06" w:rsidRDefault="00651630" w:rsidP="00343C06">
            <w:pPr>
              <w:pStyle w:val="a7"/>
              <w:keepNext w:val="0"/>
              <w:keepLines w:val="0"/>
              <w:widowControl w:val="0"/>
              <w:spacing w:after="120"/>
              <w:rPr>
                <w:rFonts w:ascii="Sylfaen" w:hAnsi="Sylfaen"/>
                <w:sz w:val="20"/>
                <w:szCs w:val="20"/>
              </w:rPr>
            </w:pPr>
            <w:r w:rsidRPr="00343C06">
              <w:rPr>
                <w:rFonts w:ascii="Sylfaen" w:hAnsi="Sylfaen"/>
                <w:sz w:val="20"/>
                <w:szCs w:val="20"/>
              </w:rPr>
              <w:t>Պարտադիր տարրը</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CD8CD03" w14:textId="77777777" w:rsidR="00651630" w:rsidRPr="00343C06" w:rsidRDefault="00651630" w:rsidP="00343C06">
            <w:pPr>
              <w:pStyle w:val="a7"/>
              <w:keepNext w:val="0"/>
              <w:keepLines w:val="0"/>
              <w:widowControl w:val="0"/>
              <w:spacing w:after="120"/>
              <w:rPr>
                <w:rFonts w:ascii="Sylfaen" w:hAnsi="Sylfaen"/>
                <w:sz w:val="20"/>
                <w:szCs w:val="20"/>
              </w:rPr>
            </w:pPr>
            <w:r w:rsidRPr="00343C06">
              <w:rPr>
                <w:rFonts w:ascii="Sylfaen" w:hAnsi="Sylfaen"/>
                <w:sz w:val="20"/>
                <w:szCs w:val="20"/>
              </w:rPr>
              <w:t>Նկարագրությունը</w:t>
            </w:r>
          </w:p>
        </w:tc>
      </w:tr>
      <w:tr w:rsidR="00651630" w:rsidRPr="00343C06" w14:paraId="6EB7AA82" w14:textId="77777777" w:rsidTr="00343C06">
        <w:trPr>
          <w:tblHeader/>
          <w:jc w:val="center"/>
        </w:trPr>
        <w:tc>
          <w:tcPr>
            <w:tcW w:w="1067" w:type="dxa"/>
            <w:tcBorders>
              <w:top w:val="single" w:sz="4" w:space="0" w:color="auto"/>
              <w:left w:val="single" w:sz="4" w:space="0" w:color="auto"/>
              <w:bottom w:val="single" w:sz="4" w:space="0" w:color="auto"/>
              <w:right w:val="single" w:sz="4" w:space="0" w:color="auto"/>
            </w:tcBorders>
            <w:shd w:val="clear" w:color="auto" w:fill="FFFFFF"/>
            <w:vAlign w:val="center"/>
          </w:tcPr>
          <w:p w14:paraId="0C69E07B" w14:textId="77777777" w:rsidR="00651630" w:rsidRPr="00343C06" w:rsidRDefault="00651630" w:rsidP="00343C06">
            <w:pPr>
              <w:pStyle w:val="a7"/>
              <w:keepNext w:val="0"/>
              <w:keepLines w:val="0"/>
              <w:widowControl w:val="0"/>
              <w:spacing w:after="120"/>
              <w:rPr>
                <w:rFonts w:ascii="Sylfaen" w:hAnsi="Sylfaen"/>
                <w:sz w:val="20"/>
                <w:szCs w:val="20"/>
              </w:rPr>
            </w:pPr>
            <w:r w:rsidRPr="00343C06">
              <w:rPr>
                <w:rFonts w:ascii="Sylfaen" w:hAnsi="Sylfaen"/>
                <w:sz w:val="20"/>
                <w:szCs w:val="20"/>
              </w:rPr>
              <w:t>1</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4D57426" w14:textId="77777777" w:rsidR="00651630" w:rsidRPr="00343C06" w:rsidRDefault="00651630" w:rsidP="00343C06">
            <w:pPr>
              <w:pStyle w:val="a7"/>
              <w:keepNext w:val="0"/>
              <w:keepLines w:val="0"/>
              <w:widowControl w:val="0"/>
              <w:spacing w:after="120"/>
              <w:rPr>
                <w:rFonts w:ascii="Sylfaen" w:hAnsi="Sylfaen"/>
                <w:sz w:val="20"/>
                <w:szCs w:val="20"/>
              </w:rPr>
            </w:pPr>
            <w:r w:rsidRPr="00343C06">
              <w:rPr>
                <w:rFonts w:ascii="Sylfaen" w:hAnsi="Sylfaen"/>
                <w:sz w:val="20"/>
                <w:szCs w:val="20"/>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BD5A8C1" w14:textId="77777777" w:rsidR="00651630" w:rsidRPr="00343C06" w:rsidRDefault="00651630" w:rsidP="00343C06">
            <w:pPr>
              <w:pStyle w:val="a7"/>
              <w:keepNext w:val="0"/>
              <w:keepLines w:val="0"/>
              <w:widowControl w:val="0"/>
              <w:spacing w:after="120"/>
              <w:rPr>
                <w:rFonts w:ascii="Sylfaen" w:hAnsi="Sylfaen"/>
                <w:sz w:val="20"/>
                <w:szCs w:val="20"/>
              </w:rPr>
            </w:pPr>
            <w:r w:rsidRPr="00343C06">
              <w:rPr>
                <w:rFonts w:ascii="Sylfaen" w:hAnsi="Sylfaen"/>
                <w:sz w:val="20"/>
                <w:szCs w:val="20"/>
              </w:rPr>
              <w:t>3</w:t>
            </w:r>
          </w:p>
        </w:tc>
      </w:tr>
      <w:tr w:rsidR="00651630" w:rsidRPr="00343C06" w14:paraId="3FD91B42" w14:textId="77777777" w:rsidTr="00343C06">
        <w:trPr>
          <w:jc w:val="center"/>
        </w:trPr>
        <w:tc>
          <w:tcPr>
            <w:tcW w:w="1067" w:type="dxa"/>
            <w:tcBorders>
              <w:top w:val="single" w:sz="4" w:space="0" w:color="auto"/>
              <w:left w:val="single" w:sz="4" w:space="0" w:color="auto"/>
              <w:bottom w:val="single" w:sz="4" w:space="0" w:color="auto"/>
            </w:tcBorders>
            <w:shd w:val="clear" w:color="auto" w:fill="FFFFFF"/>
          </w:tcPr>
          <w:p w14:paraId="1715387D" w14:textId="77777777" w:rsidR="00651630" w:rsidRPr="00343C06" w:rsidRDefault="00651630" w:rsidP="00343C06">
            <w:pPr>
              <w:pStyle w:val="a5"/>
              <w:widowControl w:val="0"/>
              <w:spacing w:after="120" w:line="240" w:lineRule="auto"/>
              <w:jc w:val="center"/>
              <w:rPr>
                <w:rFonts w:ascii="Sylfaen" w:hAnsi="Sylfaen"/>
                <w:sz w:val="20"/>
              </w:rPr>
            </w:pPr>
            <w:r w:rsidRPr="00343C06">
              <w:rPr>
                <w:rFonts w:ascii="Sylfaen" w:hAnsi="Sylfaen"/>
                <w:sz w:val="20"/>
              </w:rPr>
              <w:t>1</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24BF3F"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Ծածկագրային նշագիրը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30C99154"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P.SP.01.TRN.</w:t>
            </w:r>
            <w:r w:rsidR="00D47BA0" w:rsidRPr="00343C06">
              <w:rPr>
                <w:rFonts w:ascii="Sylfaen" w:hAnsi="Sylfaen"/>
                <w:sz w:val="20"/>
              </w:rPr>
              <w:fldChar w:fldCharType="begin"/>
            </w:r>
            <w:r w:rsidRPr="00343C06">
              <w:rPr>
                <w:rFonts w:ascii="Sylfaen" w:hAnsi="Sylfaen"/>
                <w:sz w:val="20"/>
              </w:rPr>
              <w:instrText xml:space="preserve"> SEQ НомерТранзакц \c \# "000" \* MERGEFORMAT  \* MERGEFORMAT </w:instrText>
            </w:r>
            <w:r w:rsidR="00D47BA0" w:rsidRPr="00343C06">
              <w:rPr>
                <w:rFonts w:ascii="Sylfaen" w:hAnsi="Sylfaen"/>
                <w:sz w:val="20"/>
              </w:rPr>
              <w:fldChar w:fldCharType="separate"/>
            </w:r>
            <w:r w:rsidRPr="00343C06">
              <w:rPr>
                <w:rFonts w:ascii="Sylfaen" w:hAnsi="Sylfaen"/>
                <w:noProof/>
                <w:sz w:val="20"/>
              </w:rPr>
              <w:t>004</w:t>
            </w:r>
            <w:r w:rsidR="00D47BA0" w:rsidRPr="00343C06">
              <w:rPr>
                <w:rFonts w:ascii="Sylfaen" w:hAnsi="Sylfaen"/>
                <w:sz w:val="20"/>
              </w:rPr>
              <w:fldChar w:fldCharType="end"/>
            </w:r>
          </w:p>
        </w:tc>
      </w:tr>
      <w:tr w:rsidR="00651630" w:rsidRPr="00343C06" w14:paraId="42AD54A9" w14:textId="77777777" w:rsidTr="00343C06">
        <w:trPr>
          <w:jc w:val="center"/>
        </w:trPr>
        <w:tc>
          <w:tcPr>
            <w:tcW w:w="1067" w:type="dxa"/>
            <w:tcBorders>
              <w:top w:val="single" w:sz="4" w:space="0" w:color="auto"/>
              <w:left w:val="single" w:sz="4" w:space="0" w:color="auto"/>
              <w:bottom w:val="single" w:sz="4" w:space="0" w:color="auto"/>
            </w:tcBorders>
            <w:shd w:val="clear" w:color="auto" w:fill="FFFFFF"/>
          </w:tcPr>
          <w:p w14:paraId="06F7815B" w14:textId="77777777" w:rsidR="00651630" w:rsidRPr="00343C06" w:rsidRDefault="00651630" w:rsidP="00343C06">
            <w:pPr>
              <w:pStyle w:val="a5"/>
              <w:widowControl w:val="0"/>
              <w:spacing w:after="120" w:line="240" w:lineRule="auto"/>
              <w:jc w:val="center"/>
              <w:rPr>
                <w:rFonts w:ascii="Sylfaen" w:hAnsi="Sylfaen"/>
                <w:sz w:val="20"/>
              </w:rPr>
            </w:pPr>
            <w:r w:rsidRPr="00343C06">
              <w:rPr>
                <w:rFonts w:ascii="Sylfaen" w:hAnsi="Sylfaen"/>
                <w:sz w:val="20"/>
              </w:rPr>
              <w:t>2</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2A3362"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Ընդհանուր գործընթացի տրանզակցիայի անվանումը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E0220B3"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միասնական ռեեստրում մտավոր սեփականության օբյեկտը ներառելու հնարավորության մասին տեղեկատվության ներկայացում</w:t>
            </w:r>
          </w:p>
        </w:tc>
      </w:tr>
      <w:tr w:rsidR="00651630" w:rsidRPr="00343C06" w14:paraId="55D4E051" w14:textId="77777777" w:rsidTr="00343C06">
        <w:trPr>
          <w:jc w:val="center"/>
        </w:trPr>
        <w:tc>
          <w:tcPr>
            <w:tcW w:w="1067" w:type="dxa"/>
            <w:tcBorders>
              <w:top w:val="single" w:sz="4" w:space="0" w:color="auto"/>
              <w:left w:val="single" w:sz="4" w:space="0" w:color="auto"/>
              <w:bottom w:val="single" w:sz="4" w:space="0" w:color="auto"/>
            </w:tcBorders>
            <w:shd w:val="clear" w:color="auto" w:fill="FFFFFF"/>
          </w:tcPr>
          <w:p w14:paraId="0E95A4E0" w14:textId="77777777" w:rsidR="00651630" w:rsidRPr="00343C06" w:rsidRDefault="00651630" w:rsidP="00343C06">
            <w:pPr>
              <w:pStyle w:val="a5"/>
              <w:widowControl w:val="0"/>
              <w:spacing w:after="120" w:line="240" w:lineRule="auto"/>
              <w:jc w:val="center"/>
              <w:rPr>
                <w:rFonts w:ascii="Sylfaen" w:hAnsi="Sylfaen"/>
                <w:sz w:val="20"/>
              </w:rPr>
            </w:pPr>
            <w:r w:rsidRPr="00343C06">
              <w:rPr>
                <w:rFonts w:ascii="Sylfaen" w:hAnsi="Sylfaen"/>
                <w:sz w:val="20"/>
              </w:rPr>
              <w:t>3</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E2D1CF"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Ընդհանուր գործընթացի տրանզակցիայի ձևանմուշը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2197C107"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հարցում/պատասխան</w:t>
            </w:r>
          </w:p>
        </w:tc>
      </w:tr>
      <w:tr w:rsidR="00651630" w:rsidRPr="00343C06" w14:paraId="16CEC705" w14:textId="77777777" w:rsidTr="00343C06">
        <w:trPr>
          <w:jc w:val="center"/>
        </w:trPr>
        <w:tc>
          <w:tcPr>
            <w:tcW w:w="1067" w:type="dxa"/>
            <w:tcBorders>
              <w:top w:val="single" w:sz="4" w:space="0" w:color="auto"/>
              <w:left w:val="single" w:sz="4" w:space="0" w:color="auto"/>
              <w:bottom w:val="single" w:sz="4" w:space="0" w:color="auto"/>
            </w:tcBorders>
            <w:shd w:val="clear" w:color="auto" w:fill="FFFFFF"/>
          </w:tcPr>
          <w:p w14:paraId="62AE54CC" w14:textId="77777777" w:rsidR="00651630" w:rsidRPr="00343C06" w:rsidRDefault="00651630" w:rsidP="00343C06">
            <w:pPr>
              <w:pStyle w:val="a5"/>
              <w:widowControl w:val="0"/>
              <w:spacing w:after="120" w:line="240" w:lineRule="auto"/>
              <w:jc w:val="center"/>
              <w:rPr>
                <w:rFonts w:ascii="Sylfaen" w:hAnsi="Sylfaen"/>
                <w:sz w:val="20"/>
              </w:rPr>
            </w:pPr>
            <w:r w:rsidRPr="00343C06">
              <w:rPr>
                <w:rFonts w:ascii="Sylfaen" w:hAnsi="Sylfaen"/>
                <w:sz w:val="20"/>
              </w:rPr>
              <w:t>4</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F7F9FD"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Սկզբնավորող դերը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83E3D9F"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նախաձեռնող</w:t>
            </w:r>
          </w:p>
        </w:tc>
      </w:tr>
      <w:tr w:rsidR="00651630" w:rsidRPr="00343C06" w14:paraId="251A7BAD" w14:textId="77777777" w:rsidTr="00343C06">
        <w:trPr>
          <w:jc w:val="center"/>
        </w:trPr>
        <w:tc>
          <w:tcPr>
            <w:tcW w:w="1067" w:type="dxa"/>
            <w:tcBorders>
              <w:top w:val="single" w:sz="4" w:space="0" w:color="auto"/>
              <w:left w:val="single" w:sz="4" w:space="0" w:color="auto"/>
              <w:bottom w:val="single" w:sz="4" w:space="0" w:color="auto"/>
            </w:tcBorders>
            <w:shd w:val="clear" w:color="auto" w:fill="FFFFFF"/>
          </w:tcPr>
          <w:p w14:paraId="15B5BE85" w14:textId="77777777" w:rsidR="00651630" w:rsidRPr="00343C06" w:rsidRDefault="00651630" w:rsidP="00343C06">
            <w:pPr>
              <w:pStyle w:val="a5"/>
              <w:widowControl w:val="0"/>
              <w:spacing w:after="120" w:line="240" w:lineRule="auto"/>
              <w:jc w:val="center"/>
              <w:rPr>
                <w:rFonts w:ascii="Sylfaen" w:hAnsi="Sylfaen"/>
                <w:sz w:val="20"/>
              </w:rPr>
            </w:pPr>
            <w:r w:rsidRPr="00343C06">
              <w:rPr>
                <w:rFonts w:ascii="Sylfaen" w:hAnsi="Sylfaen"/>
                <w:sz w:val="20"/>
              </w:rPr>
              <w:t>5</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85AB487"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Սկզբնավորող գործառնությունը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4ACC926F"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 xml:space="preserve">Հայտի եւ գրանցման ձեւերի պարունակվող տեղեկությունների ստուգում՝ լիազորված մարմնի կողմից </w:t>
            </w:r>
          </w:p>
        </w:tc>
      </w:tr>
      <w:tr w:rsidR="00651630" w:rsidRPr="00343C06" w14:paraId="4140F554" w14:textId="77777777" w:rsidTr="00343C06">
        <w:trPr>
          <w:jc w:val="center"/>
        </w:trPr>
        <w:tc>
          <w:tcPr>
            <w:tcW w:w="1067" w:type="dxa"/>
            <w:tcBorders>
              <w:top w:val="single" w:sz="4" w:space="0" w:color="auto"/>
              <w:left w:val="single" w:sz="4" w:space="0" w:color="auto"/>
              <w:bottom w:val="single" w:sz="4" w:space="0" w:color="auto"/>
            </w:tcBorders>
            <w:shd w:val="clear" w:color="auto" w:fill="FFFFFF"/>
          </w:tcPr>
          <w:p w14:paraId="04075D0A" w14:textId="77777777" w:rsidR="00651630" w:rsidRPr="00343C06" w:rsidRDefault="00651630" w:rsidP="00343C06">
            <w:pPr>
              <w:pStyle w:val="a5"/>
              <w:widowControl w:val="0"/>
              <w:spacing w:after="120" w:line="240" w:lineRule="auto"/>
              <w:jc w:val="center"/>
              <w:rPr>
                <w:rFonts w:ascii="Sylfaen" w:hAnsi="Sylfaen"/>
                <w:sz w:val="20"/>
              </w:rPr>
            </w:pPr>
            <w:r w:rsidRPr="00343C06">
              <w:rPr>
                <w:rFonts w:ascii="Sylfaen" w:hAnsi="Sylfaen"/>
                <w:sz w:val="20"/>
              </w:rPr>
              <w:t>6</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988FD29"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Արձագանքող դերը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0764CE09"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ռեսպոնդենտ</w:t>
            </w:r>
          </w:p>
        </w:tc>
      </w:tr>
      <w:tr w:rsidR="00651630" w:rsidRPr="00343C06" w14:paraId="0CBBC904" w14:textId="77777777" w:rsidTr="00343C06">
        <w:trPr>
          <w:jc w:val="center"/>
        </w:trPr>
        <w:tc>
          <w:tcPr>
            <w:tcW w:w="1067" w:type="dxa"/>
            <w:tcBorders>
              <w:top w:val="single" w:sz="4" w:space="0" w:color="auto"/>
              <w:left w:val="single" w:sz="4" w:space="0" w:color="auto"/>
              <w:bottom w:val="single" w:sz="4" w:space="0" w:color="auto"/>
            </w:tcBorders>
            <w:shd w:val="clear" w:color="auto" w:fill="FFFFFF"/>
          </w:tcPr>
          <w:p w14:paraId="74106AFC" w14:textId="77777777" w:rsidR="00651630" w:rsidRPr="00343C06" w:rsidRDefault="00651630" w:rsidP="00343C06">
            <w:pPr>
              <w:pStyle w:val="a5"/>
              <w:widowControl w:val="0"/>
              <w:spacing w:after="120" w:line="240" w:lineRule="auto"/>
              <w:jc w:val="center"/>
              <w:rPr>
                <w:rFonts w:ascii="Sylfaen" w:hAnsi="Sylfaen"/>
                <w:sz w:val="20"/>
              </w:rPr>
            </w:pPr>
            <w:r w:rsidRPr="00343C06">
              <w:rPr>
                <w:rFonts w:ascii="Sylfaen" w:hAnsi="Sylfaen"/>
                <w:sz w:val="20"/>
              </w:rPr>
              <w:t>7</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E52CB9"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Ընդունող գործառնությունը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56F193B1"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 xml:space="preserve">հայտի եւ գրանցման ձեւերի ստուգման արդյունքներով տեղեկությունների ստացում ու մշակում՝ լիազորված մարմնի կողմից </w:t>
            </w:r>
          </w:p>
        </w:tc>
      </w:tr>
      <w:tr w:rsidR="00651630" w:rsidRPr="00343C06" w14:paraId="0EF66751" w14:textId="77777777" w:rsidTr="00343C06">
        <w:trPr>
          <w:jc w:val="center"/>
        </w:trPr>
        <w:tc>
          <w:tcPr>
            <w:tcW w:w="1067" w:type="dxa"/>
            <w:tcBorders>
              <w:top w:val="single" w:sz="4" w:space="0" w:color="auto"/>
              <w:left w:val="single" w:sz="4" w:space="0" w:color="auto"/>
              <w:bottom w:val="single" w:sz="4" w:space="0" w:color="auto"/>
            </w:tcBorders>
            <w:shd w:val="clear" w:color="auto" w:fill="FFFFFF"/>
          </w:tcPr>
          <w:p w14:paraId="1B1B5E85" w14:textId="77777777" w:rsidR="00651630" w:rsidRPr="00343C06" w:rsidRDefault="00651630" w:rsidP="00343C06">
            <w:pPr>
              <w:pStyle w:val="a5"/>
              <w:widowControl w:val="0"/>
              <w:spacing w:after="120" w:line="240" w:lineRule="auto"/>
              <w:jc w:val="center"/>
              <w:rPr>
                <w:rFonts w:ascii="Sylfaen" w:hAnsi="Sylfaen"/>
                <w:sz w:val="20"/>
              </w:rPr>
            </w:pPr>
            <w:r w:rsidRPr="00343C06">
              <w:rPr>
                <w:rFonts w:ascii="Sylfaen" w:hAnsi="Sylfaen"/>
                <w:sz w:val="20"/>
              </w:rPr>
              <w:t>8</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05D369"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Ընդհանուր գործընթացի տրանզակցիայի կատարման արդյունքը</w:t>
            </w:r>
          </w:p>
        </w:tc>
        <w:tc>
          <w:tcPr>
            <w:tcW w:w="5387" w:type="dxa"/>
            <w:tcBorders>
              <w:top w:val="single" w:sz="4" w:space="0" w:color="auto"/>
              <w:left w:val="single" w:sz="4" w:space="0" w:color="auto"/>
              <w:bottom w:val="single" w:sz="4" w:space="0" w:color="auto"/>
              <w:right w:val="single" w:sz="4" w:space="0" w:color="auto"/>
            </w:tcBorders>
            <w:tcMar>
              <w:top w:w="85" w:type="dxa"/>
              <w:bottom w:w="85" w:type="dxa"/>
            </w:tcMar>
          </w:tcPr>
          <w:p w14:paraId="6E8C145F" w14:textId="77777777" w:rsidR="00651630" w:rsidRPr="00343C06" w:rsidRDefault="00651630" w:rsidP="00343C06">
            <w:pPr>
              <w:pStyle w:val="a5"/>
              <w:widowControl w:val="0"/>
              <w:spacing w:after="120" w:line="240" w:lineRule="auto"/>
              <w:jc w:val="left"/>
              <w:rPr>
                <w:rFonts w:ascii="Sylfaen" w:hAnsi="Sylfaen"/>
                <w:sz w:val="20"/>
              </w:rPr>
            </w:pPr>
            <w:r w:rsidRPr="00343C06">
              <w:rPr>
                <w:rFonts w:ascii="Sylfaen" w:hAnsi="Sylfaen"/>
                <w:sz w:val="20"/>
              </w:rPr>
              <w:t>հայտ եւ գրանցման ձեւեր (P.SP.01.BEN.001)՝ ներառման հնարավորության վերաբերյալ ծանուցումն ստացվել է</w:t>
            </w:r>
          </w:p>
        </w:tc>
      </w:tr>
      <w:tr w:rsidR="002A6006" w:rsidRPr="00343C06" w14:paraId="58BFD302" w14:textId="77777777" w:rsidTr="00343C06">
        <w:trPr>
          <w:jc w:val="center"/>
        </w:trPr>
        <w:tc>
          <w:tcPr>
            <w:tcW w:w="1067" w:type="dxa"/>
            <w:vMerge w:val="restart"/>
            <w:tcBorders>
              <w:top w:val="single" w:sz="4" w:space="0" w:color="auto"/>
              <w:left w:val="single" w:sz="4" w:space="0" w:color="auto"/>
            </w:tcBorders>
            <w:shd w:val="clear" w:color="auto" w:fill="FFFFFF"/>
          </w:tcPr>
          <w:p w14:paraId="1DE649FF" w14:textId="77777777" w:rsidR="002A6006" w:rsidRPr="00343C06" w:rsidRDefault="002A6006" w:rsidP="00343C06">
            <w:pPr>
              <w:pStyle w:val="a5"/>
              <w:widowControl w:val="0"/>
              <w:spacing w:after="120" w:line="240" w:lineRule="auto"/>
              <w:jc w:val="center"/>
              <w:rPr>
                <w:rFonts w:ascii="Sylfaen" w:hAnsi="Sylfaen"/>
                <w:sz w:val="20"/>
              </w:rPr>
            </w:pPr>
            <w:r w:rsidRPr="00343C06">
              <w:rPr>
                <w:rFonts w:ascii="Sylfaen" w:hAnsi="Sylfaen"/>
                <w:sz w:val="20"/>
              </w:rPr>
              <w:t>9</w:t>
            </w:r>
          </w:p>
        </w:tc>
        <w:tc>
          <w:tcPr>
            <w:tcW w:w="2902" w:type="dxa"/>
            <w:tcBorders>
              <w:top w:val="single" w:sz="4" w:space="0" w:color="auto"/>
              <w:left w:val="single" w:sz="4" w:space="0" w:color="auto"/>
              <w:right w:val="single" w:sz="4" w:space="0" w:color="auto"/>
            </w:tcBorders>
            <w:shd w:val="clear" w:color="auto" w:fill="FFFFFF"/>
            <w:tcMar>
              <w:top w:w="85" w:type="dxa"/>
              <w:bottom w:w="85" w:type="dxa"/>
            </w:tcMar>
          </w:tcPr>
          <w:p w14:paraId="26B17EA0"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Ընդհանուր գործընթացի տրանզակցիայի պարամետրերը՝</w:t>
            </w:r>
          </w:p>
        </w:tc>
        <w:tc>
          <w:tcPr>
            <w:tcW w:w="5387" w:type="dxa"/>
            <w:tcBorders>
              <w:top w:val="single" w:sz="4" w:space="0" w:color="auto"/>
              <w:left w:val="single" w:sz="4" w:space="0" w:color="auto"/>
              <w:right w:val="single" w:sz="4" w:space="0" w:color="auto"/>
            </w:tcBorders>
            <w:tcMar>
              <w:top w:w="85" w:type="dxa"/>
              <w:bottom w:w="85" w:type="dxa"/>
            </w:tcMar>
          </w:tcPr>
          <w:p w14:paraId="02538271" w14:textId="77777777" w:rsidR="002A6006" w:rsidRPr="00343C06" w:rsidRDefault="002A6006" w:rsidP="00343C06">
            <w:pPr>
              <w:pStyle w:val="a5"/>
              <w:widowControl w:val="0"/>
              <w:spacing w:after="120" w:line="240" w:lineRule="auto"/>
              <w:jc w:val="left"/>
              <w:rPr>
                <w:rFonts w:ascii="Sylfaen" w:hAnsi="Sylfaen"/>
                <w:sz w:val="20"/>
              </w:rPr>
            </w:pPr>
          </w:p>
        </w:tc>
      </w:tr>
      <w:tr w:rsidR="002A6006" w:rsidRPr="00343C06" w14:paraId="37B7CE7C" w14:textId="77777777" w:rsidTr="00343C06">
        <w:trPr>
          <w:jc w:val="center"/>
        </w:trPr>
        <w:tc>
          <w:tcPr>
            <w:tcW w:w="1067" w:type="dxa"/>
            <w:vMerge/>
            <w:tcBorders>
              <w:left w:val="single" w:sz="4" w:space="0" w:color="auto"/>
            </w:tcBorders>
            <w:shd w:val="clear" w:color="auto" w:fill="FFFFFF"/>
          </w:tcPr>
          <w:p w14:paraId="520EE924" w14:textId="77777777" w:rsidR="002A6006" w:rsidRPr="00343C06" w:rsidRDefault="002A6006" w:rsidP="00343C06">
            <w:pPr>
              <w:pStyle w:val="a5"/>
              <w:widowControl w:val="0"/>
              <w:spacing w:after="120" w:line="240" w:lineRule="auto"/>
              <w:jc w:val="center"/>
              <w:rPr>
                <w:rFonts w:ascii="Sylfaen" w:hAnsi="Sylfaen"/>
                <w:sz w:val="20"/>
              </w:rPr>
            </w:pPr>
          </w:p>
        </w:tc>
        <w:tc>
          <w:tcPr>
            <w:tcW w:w="2902" w:type="dxa"/>
            <w:tcBorders>
              <w:left w:val="single" w:sz="4" w:space="0" w:color="auto"/>
              <w:right w:val="single" w:sz="4" w:space="0" w:color="auto"/>
            </w:tcBorders>
            <w:shd w:val="clear" w:color="auto" w:fill="FFFFFF"/>
            <w:tcMar>
              <w:top w:w="85" w:type="dxa"/>
              <w:bottom w:w="85" w:type="dxa"/>
            </w:tcMar>
          </w:tcPr>
          <w:p w14:paraId="2112ECC3" w14:textId="77777777" w:rsidR="002A6006" w:rsidRPr="00343C06" w:rsidDel="00C2156F" w:rsidRDefault="002A6006" w:rsidP="00343C06">
            <w:pPr>
              <w:pStyle w:val="a5"/>
              <w:widowControl w:val="0"/>
              <w:spacing w:after="120" w:line="240" w:lineRule="auto"/>
              <w:jc w:val="left"/>
              <w:rPr>
                <w:rFonts w:ascii="Sylfaen" w:hAnsi="Sylfaen"/>
                <w:sz w:val="20"/>
              </w:rPr>
            </w:pPr>
            <w:r w:rsidRPr="00343C06">
              <w:rPr>
                <w:rFonts w:ascii="Sylfaen" w:hAnsi="Sylfaen"/>
                <w:sz w:val="20"/>
              </w:rPr>
              <w:t>ստացումը հաստատելու համար ժամանակը</w:t>
            </w:r>
          </w:p>
        </w:tc>
        <w:tc>
          <w:tcPr>
            <w:tcW w:w="5387" w:type="dxa"/>
            <w:tcBorders>
              <w:left w:val="single" w:sz="4" w:space="0" w:color="auto"/>
              <w:right w:val="single" w:sz="4" w:space="0" w:color="auto"/>
            </w:tcBorders>
            <w:tcMar>
              <w:top w:w="85" w:type="dxa"/>
              <w:bottom w:w="85" w:type="dxa"/>
            </w:tcMar>
          </w:tcPr>
          <w:p w14:paraId="6E11B0C8"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5</w:t>
            </w:r>
          </w:p>
        </w:tc>
      </w:tr>
      <w:tr w:rsidR="002A6006" w:rsidRPr="00343C06" w14:paraId="2BCE1CA0" w14:textId="77777777" w:rsidTr="00343C06">
        <w:trPr>
          <w:jc w:val="center"/>
        </w:trPr>
        <w:tc>
          <w:tcPr>
            <w:tcW w:w="1067" w:type="dxa"/>
            <w:vMerge/>
            <w:tcBorders>
              <w:left w:val="single" w:sz="4" w:space="0" w:color="auto"/>
            </w:tcBorders>
            <w:shd w:val="clear" w:color="auto" w:fill="FFFFFF"/>
          </w:tcPr>
          <w:p w14:paraId="21793F32" w14:textId="77777777" w:rsidR="002A6006" w:rsidRPr="00343C06" w:rsidRDefault="002A6006" w:rsidP="00343C06">
            <w:pPr>
              <w:pStyle w:val="a5"/>
              <w:widowControl w:val="0"/>
              <w:spacing w:after="120" w:line="240" w:lineRule="auto"/>
              <w:jc w:val="center"/>
              <w:rPr>
                <w:rFonts w:ascii="Sylfaen" w:hAnsi="Sylfaen"/>
                <w:sz w:val="20"/>
              </w:rPr>
            </w:pPr>
          </w:p>
        </w:tc>
        <w:tc>
          <w:tcPr>
            <w:tcW w:w="2902" w:type="dxa"/>
            <w:tcBorders>
              <w:left w:val="single" w:sz="4" w:space="0" w:color="auto"/>
              <w:right w:val="single" w:sz="4" w:space="0" w:color="auto"/>
            </w:tcBorders>
            <w:shd w:val="clear" w:color="auto" w:fill="FFFFFF"/>
            <w:tcMar>
              <w:top w:w="85" w:type="dxa"/>
              <w:bottom w:w="85" w:type="dxa"/>
            </w:tcMar>
          </w:tcPr>
          <w:p w14:paraId="437A13F7"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մշակման համար ընդունումը հաստատելու ժամանակը</w:t>
            </w:r>
          </w:p>
        </w:tc>
        <w:tc>
          <w:tcPr>
            <w:tcW w:w="5387" w:type="dxa"/>
            <w:tcBorders>
              <w:left w:val="single" w:sz="4" w:space="0" w:color="auto"/>
              <w:right w:val="single" w:sz="4" w:space="0" w:color="auto"/>
            </w:tcBorders>
            <w:tcMar>
              <w:top w:w="85" w:type="dxa"/>
              <w:bottom w:w="85" w:type="dxa"/>
            </w:tcMar>
          </w:tcPr>
          <w:p w14:paraId="3D5CCA6A"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10 րոպե</w:t>
            </w:r>
          </w:p>
        </w:tc>
      </w:tr>
      <w:tr w:rsidR="002A6006" w:rsidRPr="00343C06" w14:paraId="08FD8AE0" w14:textId="77777777" w:rsidTr="00343C06">
        <w:trPr>
          <w:jc w:val="center"/>
        </w:trPr>
        <w:tc>
          <w:tcPr>
            <w:tcW w:w="1067" w:type="dxa"/>
            <w:vMerge w:val="restart"/>
            <w:tcBorders>
              <w:left w:val="single" w:sz="4" w:space="0" w:color="auto"/>
            </w:tcBorders>
            <w:shd w:val="clear" w:color="auto" w:fill="FFFFFF"/>
          </w:tcPr>
          <w:p w14:paraId="1D2CF0FB" w14:textId="77777777" w:rsidR="002A6006" w:rsidRPr="00343C06" w:rsidRDefault="002A6006" w:rsidP="00343C06">
            <w:pPr>
              <w:pStyle w:val="a5"/>
              <w:widowControl w:val="0"/>
              <w:spacing w:after="120" w:line="240" w:lineRule="auto"/>
              <w:jc w:val="center"/>
              <w:rPr>
                <w:rFonts w:ascii="Sylfaen" w:hAnsi="Sylfaen"/>
                <w:sz w:val="20"/>
              </w:rPr>
            </w:pPr>
          </w:p>
        </w:tc>
        <w:tc>
          <w:tcPr>
            <w:tcW w:w="2902" w:type="dxa"/>
            <w:tcBorders>
              <w:left w:val="single" w:sz="4" w:space="0" w:color="auto"/>
              <w:right w:val="single" w:sz="4" w:space="0" w:color="auto"/>
            </w:tcBorders>
            <w:shd w:val="clear" w:color="auto" w:fill="FFFFFF"/>
            <w:tcMar>
              <w:top w:w="85" w:type="dxa"/>
              <w:bottom w:w="85" w:type="dxa"/>
            </w:tcMar>
          </w:tcPr>
          <w:p w14:paraId="60259244"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պատասխանին սպասելու ժամանակը</w:t>
            </w:r>
          </w:p>
        </w:tc>
        <w:tc>
          <w:tcPr>
            <w:tcW w:w="5387" w:type="dxa"/>
            <w:tcBorders>
              <w:left w:val="single" w:sz="4" w:space="0" w:color="auto"/>
              <w:right w:val="single" w:sz="4" w:space="0" w:color="auto"/>
            </w:tcBorders>
            <w:tcMar>
              <w:top w:w="85" w:type="dxa"/>
              <w:bottom w:w="85" w:type="dxa"/>
            </w:tcMar>
          </w:tcPr>
          <w:p w14:paraId="1C6926AD"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20 րոպե</w:t>
            </w:r>
          </w:p>
        </w:tc>
      </w:tr>
      <w:tr w:rsidR="002A6006" w:rsidRPr="00343C06" w14:paraId="07DF640B" w14:textId="77777777" w:rsidTr="00343C06">
        <w:trPr>
          <w:jc w:val="center"/>
        </w:trPr>
        <w:tc>
          <w:tcPr>
            <w:tcW w:w="1067" w:type="dxa"/>
            <w:vMerge/>
            <w:tcBorders>
              <w:left w:val="single" w:sz="4" w:space="0" w:color="auto"/>
            </w:tcBorders>
            <w:shd w:val="clear" w:color="auto" w:fill="FFFFFF"/>
          </w:tcPr>
          <w:p w14:paraId="01C5668E" w14:textId="77777777" w:rsidR="002A6006" w:rsidRPr="00343C06" w:rsidRDefault="002A6006" w:rsidP="00343C06">
            <w:pPr>
              <w:pStyle w:val="a5"/>
              <w:widowControl w:val="0"/>
              <w:spacing w:after="120" w:line="240" w:lineRule="auto"/>
              <w:jc w:val="center"/>
              <w:rPr>
                <w:rFonts w:ascii="Sylfaen" w:hAnsi="Sylfaen"/>
                <w:sz w:val="20"/>
              </w:rPr>
            </w:pPr>
          </w:p>
        </w:tc>
        <w:tc>
          <w:tcPr>
            <w:tcW w:w="2902" w:type="dxa"/>
            <w:tcBorders>
              <w:left w:val="single" w:sz="4" w:space="0" w:color="auto"/>
              <w:right w:val="single" w:sz="4" w:space="0" w:color="auto"/>
            </w:tcBorders>
            <w:shd w:val="clear" w:color="auto" w:fill="FFFFFF"/>
            <w:tcMar>
              <w:top w:w="85" w:type="dxa"/>
              <w:bottom w:w="85" w:type="dxa"/>
            </w:tcMar>
          </w:tcPr>
          <w:p w14:paraId="0CFC0B63"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ավտորիզացման հատկանիշը</w:t>
            </w:r>
          </w:p>
        </w:tc>
        <w:tc>
          <w:tcPr>
            <w:tcW w:w="5387" w:type="dxa"/>
            <w:tcBorders>
              <w:left w:val="single" w:sz="4" w:space="0" w:color="auto"/>
              <w:right w:val="single" w:sz="4" w:space="0" w:color="auto"/>
            </w:tcBorders>
            <w:tcMar>
              <w:top w:w="85" w:type="dxa"/>
              <w:bottom w:w="85" w:type="dxa"/>
            </w:tcMar>
          </w:tcPr>
          <w:p w14:paraId="3C4D987A"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այո</w:t>
            </w:r>
          </w:p>
        </w:tc>
      </w:tr>
      <w:tr w:rsidR="002A6006" w:rsidRPr="00343C06" w14:paraId="3571BCE2" w14:textId="77777777" w:rsidTr="00343C06">
        <w:trPr>
          <w:jc w:val="center"/>
        </w:trPr>
        <w:tc>
          <w:tcPr>
            <w:tcW w:w="1067" w:type="dxa"/>
            <w:vMerge/>
            <w:tcBorders>
              <w:left w:val="single" w:sz="4" w:space="0" w:color="auto"/>
              <w:bottom w:val="single" w:sz="4" w:space="0" w:color="auto"/>
            </w:tcBorders>
            <w:shd w:val="clear" w:color="auto" w:fill="FFFFFF"/>
          </w:tcPr>
          <w:p w14:paraId="200DBB7C" w14:textId="77777777" w:rsidR="002A6006" w:rsidRPr="00343C06" w:rsidRDefault="002A6006" w:rsidP="00343C06">
            <w:pPr>
              <w:pStyle w:val="a5"/>
              <w:widowControl w:val="0"/>
              <w:spacing w:after="120" w:line="240" w:lineRule="auto"/>
              <w:jc w:val="center"/>
              <w:rPr>
                <w:rFonts w:ascii="Sylfaen" w:hAnsi="Sylfaen"/>
                <w:sz w:val="20"/>
              </w:rPr>
            </w:pPr>
          </w:p>
        </w:tc>
        <w:tc>
          <w:tcPr>
            <w:tcW w:w="2902" w:type="dxa"/>
            <w:tcBorders>
              <w:left w:val="single" w:sz="4" w:space="0" w:color="auto"/>
              <w:bottom w:val="single" w:sz="4" w:space="0" w:color="auto"/>
              <w:right w:val="single" w:sz="4" w:space="0" w:color="auto"/>
            </w:tcBorders>
            <w:shd w:val="clear" w:color="auto" w:fill="FFFFFF"/>
            <w:tcMar>
              <w:top w:w="85" w:type="dxa"/>
              <w:bottom w:w="85" w:type="dxa"/>
            </w:tcMar>
          </w:tcPr>
          <w:p w14:paraId="49DE5472"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կրկնությունների քանակը</w:t>
            </w:r>
          </w:p>
        </w:tc>
        <w:tc>
          <w:tcPr>
            <w:tcW w:w="5387" w:type="dxa"/>
            <w:tcBorders>
              <w:left w:val="single" w:sz="4" w:space="0" w:color="auto"/>
              <w:bottom w:val="single" w:sz="4" w:space="0" w:color="auto"/>
              <w:right w:val="single" w:sz="4" w:space="0" w:color="auto"/>
            </w:tcBorders>
            <w:tcMar>
              <w:top w:w="85" w:type="dxa"/>
              <w:bottom w:w="85" w:type="dxa"/>
            </w:tcMar>
          </w:tcPr>
          <w:p w14:paraId="715A6F6E"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3 անգամ</w:t>
            </w:r>
          </w:p>
        </w:tc>
      </w:tr>
      <w:tr w:rsidR="002A6006" w:rsidRPr="00343C06" w14:paraId="28D76028" w14:textId="77777777" w:rsidTr="00343C06">
        <w:trPr>
          <w:jc w:val="center"/>
        </w:trPr>
        <w:tc>
          <w:tcPr>
            <w:tcW w:w="1067" w:type="dxa"/>
            <w:vMerge w:val="restart"/>
            <w:tcBorders>
              <w:top w:val="single" w:sz="4" w:space="0" w:color="auto"/>
              <w:left w:val="single" w:sz="4" w:space="0" w:color="auto"/>
            </w:tcBorders>
            <w:shd w:val="clear" w:color="auto" w:fill="FFFFFF"/>
          </w:tcPr>
          <w:p w14:paraId="6767EF8F" w14:textId="77777777" w:rsidR="002A6006" w:rsidRPr="00343C06" w:rsidRDefault="002A6006" w:rsidP="00343C06">
            <w:pPr>
              <w:pStyle w:val="a5"/>
              <w:widowControl w:val="0"/>
              <w:spacing w:after="120" w:line="240" w:lineRule="auto"/>
              <w:jc w:val="center"/>
              <w:rPr>
                <w:rFonts w:ascii="Sylfaen" w:hAnsi="Sylfaen"/>
                <w:sz w:val="20"/>
              </w:rPr>
            </w:pPr>
            <w:r w:rsidRPr="00343C06">
              <w:rPr>
                <w:rFonts w:ascii="Sylfaen" w:hAnsi="Sylfaen"/>
                <w:sz w:val="20"/>
              </w:rPr>
              <w:t>10</w:t>
            </w:r>
          </w:p>
        </w:tc>
        <w:tc>
          <w:tcPr>
            <w:tcW w:w="2902" w:type="dxa"/>
            <w:tcBorders>
              <w:top w:val="single" w:sz="4" w:space="0" w:color="auto"/>
              <w:left w:val="single" w:sz="4" w:space="0" w:color="auto"/>
              <w:right w:val="single" w:sz="4" w:space="0" w:color="auto"/>
            </w:tcBorders>
            <w:shd w:val="clear" w:color="auto" w:fill="FFFFFF"/>
            <w:tcMar>
              <w:top w:w="85" w:type="dxa"/>
              <w:bottom w:w="85" w:type="dxa"/>
            </w:tcMar>
          </w:tcPr>
          <w:p w14:paraId="195E2967"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Ընդհանուր գործընթացի տրանզակցիայի հաղորդագրությունները՝</w:t>
            </w:r>
          </w:p>
        </w:tc>
        <w:tc>
          <w:tcPr>
            <w:tcW w:w="5387" w:type="dxa"/>
            <w:tcBorders>
              <w:top w:val="single" w:sz="4" w:space="0" w:color="auto"/>
              <w:left w:val="single" w:sz="4" w:space="0" w:color="auto"/>
              <w:right w:val="single" w:sz="4" w:space="0" w:color="auto"/>
            </w:tcBorders>
            <w:tcMar>
              <w:top w:w="85" w:type="dxa"/>
              <w:bottom w:w="85" w:type="dxa"/>
            </w:tcMar>
          </w:tcPr>
          <w:p w14:paraId="4C670FD6" w14:textId="77777777" w:rsidR="002A6006" w:rsidRPr="00343C06" w:rsidRDefault="002A6006" w:rsidP="00343C06">
            <w:pPr>
              <w:pStyle w:val="a5"/>
              <w:widowControl w:val="0"/>
              <w:spacing w:after="120" w:line="240" w:lineRule="auto"/>
              <w:jc w:val="left"/>
              <w:rPr>
                <w:rFonts w:ascii="Sylfaen" w:hAnsi="Sylfaen"/>
                <w:sz w:val="20"/>
              </w:rPr>
            </w:pPr>
          </w:p>
        </w:tc>
      </w:tr>
      <w:tr w:rsidR="002A6006" w:rsidRPr="00343C06" w14:paraId="3F88242B" w14:textId="77777777" w:rsidTr="00343C06">
        <w:trPr>
          <w:jc w:val="center"/>
        </w:trPr>
        <w:tc>
          <w:tcPr>
            <w:tcW w:w="1067" w:type="dxa"/>
            <w:vMerge/>
            <w:tcBorders>
              <w:left w:val="single" w:sz="4" w:space="0" w:color="auto"/>
            </w:tcBorders>
            <w:shd w:val="clear" w:color="auto" w:fill="FFFFFF"/>
          </w:tcPr>
          <w:p w14:paraId="6990A915" w14:textId="77777777" w:rsidR="002A6006" w:rsidRPr="00343C06" w:rsidRDefault="002A6006" w:rsidP="00343C06">
            <w:pPr>
              <w:pStyle w:val="a5"/>
              <w:widowControl w:val="0"/>
              <w:spacing w:after="120" w:line="240" w:lineRule="auto"/>
              <w:jc w:val="center"/>
              <w:rPr>
                <w:rFonts w:ascii="Sylfaen" w:hAnsi="Sylfaen"/>
                <w:sz w:val="20"/>
              </w:rPr>
            </w:pPr>
          </w:p>
        </w:tc>
        <w:tc>
          <w:tcPr>
            <w:tcW w:w="2902" w:type="dxa"/>
            <w:tcBorders>
              <w:left w:val="single" w:sz="4" w:space="0" w:color="auto"/>
              <w:right w:val="single" w:sz="4" w:space="0" w:color="auto"/>
            </w:tcBorders>
            <w:shd w:val="clear" w:color="auto" w:fill="FFFFFF"/>
            <w:tcMar>
              <w:top w:w="85" w:type="dxa"/>
              <w:bottom w:w="85" w:type="dxa"/>
            </w:tcMar>
          </w:tcPr>
          <w:p w14:paraId="6DB38090"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սկզբնավորող հաղորդագրությունը</w:t>
            </w:r>
          </w:p>
        </w:tc>
        <w:tc>
          <w:tcPr>
            <w:tcW w:w="5387" w:type="dxa"/>
            <w:tcBorders>
              <w:left w:val="single" w:sz="4" w:space="0" w:color="auto"/>
              <w:right w:val="single" w:sz="4" w:space="0" w:color="auto"/>
            </w:tcBorders>
            <w:tcMar>
              <w:top w:w="85" w:type="dxa"/>
              <w:bottom w:w="85" w:type="dxa"/>
            </w:tcMar>
          </w:tcPr>
          <w:p w14:paraId="1A5810C5"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միասնական ռեեստրում օբյեկտը ներառելու հնարավորության վերաբերյալ տեխնոլոգիական ծանուցում (P.SP.01.MSG.005)</w:t>
            </w:r>
          </w:p>
        </w:tc>
      </w:tr>
      <w:tr w:rsidR="002A6006" w:rsidRPr="00343C06" w14:paraId="4857A941" w14:textId="77777777" w:rsidTr="00343C06">
        <w:trPr>
          <w:jc w:val="center"/>
        </w:trPr>
        <w:tc>
          <w:tcPr>
            <w:tcW w:w="1067" w:type="dxa"/>
            <w:vMerge/>
            <w:tcBorders>
              <w:left w:val="single" w:sz="4" w:space="0" w:color="auto"/>
              <w:bottom w:val="single" w:sz="4" w:space="0" w:color="auto"/>
            </w:tcBorders>
            <w:shd w:val="clear" w:color="auto" w:fill="FFFFFF"/>
          </w:tcPr>
          <w:p w14:paraId="64E04DDA" w14:textId="77777777" w:rsidR="002A6006" w:rsidRPr="00343C06" w:rsidRDefault="002A6006" w:rsidP="00343C06">
            <w:pPr>
              <w:pStyle w:val="a5"/>
              <w:widowControl w:val="0"/>
              <w:spacing w:after="120" w:line="240" w:lineRule="auto"/>
              <w:jc w:val="center"/>
              <w:rPr>
                <w:rFonts w:ascii="Sylfaen" w:hAnsi="Sylfaen"/>
                <w:sz w:val="20"/>
              </w:rPr>
            </w:pPr>
          </w:p>
        </w:tc>
        <w:tc>
          <w:tcPr>
            <w:tcW w:w="2902" w:type="dxa"/>
            <w:tcBorders>
              <w:left w:val="single" w:sz="4" w:space="0" w:color="auto"/>
              <w:bottom w:val="single" w:sz="4" w:space="0" w:color="auto"/>
              <w:right w:val="single" w:sz="4" w:space="0" w:color="auto"/>
            </w:tcBorders>
            <w:shd w:val="clear" w:color="auto" w:fill="FFFFFF"/>
            <w:tcMar>
              <w:top w:w="85" w:type="dxa"/>
              <w:bottom w:w="85" w:type="dxa"/>
            </w:tcMar>
          </w:tcPr>
          <w:p w14:paraId="0C1781EF"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պատասխան հաղորդագրություն</w:t>
            </w:r>
          </w:p>
        </w:tc>
        <w:tc>
          <w:tcPr>
            <w:tcW w:w="5387" w:type="dxa"/>
            <w:tcBorders>
              <w:left w:val="single" w:sz="4" w:space="0" w:color="auto"/>
              <w:bottom w:val="single" w:sz="4" w:space="0" w:color="auto"/>
              <w:right w:val="single" w:sz="4" w:space="0" w:color="auto"/>
            </w:tcBorders>
            <w:tcMar>
              <w:top w:w="85" w:type="dxa"/>
              <w:bottom w:w="85" w:type="dxa"/>
            </w:tcMar>
          </w:tcPr>
          <w:p w14:paraId="7CE06A37"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հաղորդագրության հաջող մշակման վերաբերյալ ծանուցում (P.CC.03.MSG.002)</w:t>
            </w:r>
          </w:p>
        </w:tc>
      </w:tr>
      <w:tr w:rsidR="002A6006" w:rsidRPr="00343C06" w14:paraId="3E497FF2" w14:textId="77777777" w:rsidTr="00343C06">
        <w:trPr>
          <w:jc w:val="center"/>
        </w:trPr>
        <w:tc>
          <w:tcPr>
            <w:tcW w:w="1067" w:type="dxa"/>
            <w:vMerge w:val="restart"/>
            <w:tcBorders>
              <w:left w:val="single" w:sz="4" w:space="0" w:color="auto"/>
            </w:tcBorders>
            <w:shd w:val="clear" w:color="auto" w:fill="FFFFFF"/>
          </w:tcPr>
          <w:p w14:paraId="66050465" w14:textId="77777777" w:rsidR="002A6006" w:rsidRPr="00343C06" w:rsidRDefault="002A6006" w:rsidP="00343C06">
            <w:pPr>
              <w:pStyle w:val="a5"/>
              <w:widowControl w:val="0"/>
              <w:spacing w:after="120" w:line="240" w:lineRule="auto"/>
              <w:jc w:val="center"/>
              <w:rPr>
                <w:rFonts w:ascii="Sylfaen" w:hAnsi="Sylfaen"/>
                <w:sz w:val="20"/>
              </w:rPr>
            </w:pPr>
            <w:r w:rsidRPr="00343C06">
              <w:rPr>
                <w:rFonts w:ascii="Sylfaen" w:hAnsi="Sylfaen"/>
                <w:sz w:val="20"/>
              </w:rPr>
              <w:t>11</w:t>
            </w:r>
          </w:p>
        </w:tc>
        <w:tc>
          <w:tcPr>
            <w:tcW w:w="2902" w:type="dxa"/>
            <w:tcBorders>
              <w:left w:val="single" w:sz="4" w:space="0" w:color="auto"/>
              <w:right w:val="single" w:sz="4" w:space="0" w:color="auto"/>
            </w:tcBorders>
            <w:shd w:val="clear" w:color="auto" w:fill="FFFFFF"/>
            <w:tcMar>
              <w:top w:w="85" w:type="dxa"/>
              <w:bottom w:w="85" w:type="dxa"/>
            </w:tcMar>
          </w:tcPr>
          <w:p w14:paraId="6986721A"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 xml:space="preserve">Ընդհանուր գործընթացի տրանզակցիայի հաղորդագրությունների պարամետրերը </w:t>
            </w:r>
          </w:p>
          <w:p w14:paraId="65D4405C"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ԷԹՍ-ի հատկանիշը</w:t>
            </w:r>
          </w:p>
        </w:tc>
        <w:tc>
          <w:tcPr>
            <w:tcW w:w="5387" w:type="dxa"/>
            <w:tcBorders>
              <w:left w:val="single" w:sz="4" w:space="0" w:color="auto"/>
              <w:right w:val="single" w:sz="4" w:space="0" w:color="auto"/>
            </w:tcBorders>
            <w:tcMar>
              <w:top w:w="85" w:type="dxa"/>
              <w:bottom w:w="85" w:type="dxa"/>
            </w:tcMar>
          </w:tcPr>
          <w:p w14:paraId="1AB5FF5D"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P.SP.01.MSG.005-ի համար</w:t>
            </w:r>
          </w:p>
          <w:p w14:paraId="53124283" w14:textId="77777777" w:rsidR="002A6006" w:rsidRPr="00343C06" w:rsidRDefault="002A6006" w:rsidP="00343C06">
            <w:pPr>
              <w:pStyle w:val="a5"/>
              <w:widowControl w:val="0"/>
              <w:spacing w:after="120" w:line="240" w:lineRule="auto"/>
              <w:jc w:val="left"/>
              <w:rPr>
                <w:rFonts w:ascii="Sylfaen" w:hAnsi="Sylfaen"/>
                <w:sz w:val="20"/>
              </w:rPr>
            </w:pPr>
          </w:p>
          <w:p w14:paraId="7E8E9079"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ոչ՝ P.SP.01.MSG.002-ի համար</w:t>
            </w:r>
          </w:p>
        </w:tc>
      </w:tr>
      <w:tr w:rsidR="002A6006" w:rsidRPr="00343C06" w14:paraId="7FC01D44" w14:textId="77777777" w:rsidTr="00343C06">
        <w:trPr>
          <w:jc w:val="center"/>
        </w:trPr>
        <w:tc>
          <w:tcPr>
            <w:tcW w:w="1067" w:type="dxa"/>
            <w:vMerge/>
            <w:tcBorders>
              <w:left w:val="single" w:sz="4" w:space="0" w:color="auto"/>
              <w:bottom w:val="single" w:sz="4" w:space="0" w:color="auto"/>
            </w:tcBorders>
            <w:shd w:val="clear" w:color="auto" w:fill="FFFFFF"/>
          </w:tcPr>
          <w:p w14:paraId="24BE48D9" w14:textId="77777777" w:rsidR="002A6006" w:rsidRPr="00343C06" w:rsidRDefault="002A6006" w:rsidP="00343C06">
            <w:pPr>
              <w:pStyle w:val="a5"/>
              <w:widowControl w:val="0"/>
              <w:spacing w:after="120" w:line="240" w:lineRule="auto"/>
              <w:jc w:val="center"/>
              <w:rPr>
                <w:rFonts w:ascii="Sylfaen" w:hAnsi="Sylfaen"/>
                <w:sz w:val="20"/>
              </w:rPr>
            </w:pPr>
          </w:p>
        </w:tc>
        <w:tc>
          <w:tcPr>
            <w:tcW w:w="2902" w:type="dxa"/>
            <w:tcBorders>
              <w:left w:val="single" w:sz="4" w:space="0" w:color="auto"/>
              <w:bottom w:val="single" w:sz="4" w:space="0" w:color="auto"/>
              <w:right w:val="single" w:sz="4" w:space="0" w:color="auto"/>
            </w:tcBorders>
            <w:shd w:val="clear" w:color="auto" w:fill="FFFFFF"/>
            <w:tcMar>
              <w:top w:w="85" w:type="dxa"/>
              <w:bottom w:w="85" w:type="dxa"/>
            </w:tcMar>
          </w:tcPr>
          <w:p w14:paraId="32FD6FD2"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ոչ ճշգրիտ ԷԹՍ-ով էլեկտրոնային փաստաթղթի փոխանցում</w:t>
            </w:r>
          </w:p>
        </w:tc>
        <w:tc>
          <w:tcPr>
            <w:tcW w:w="5387" w:type="dxa"/>
            <w:tcBorders>
              <w:left w:val="single" w:sz="4" w:space="0" w:color="auto"/>
              <w:bottom w:val="single" w:sz="4" w:space="0" w:color="auto"/>
              <w:right w:val="single" w:sz="4" w:space="0" w:color="auto"/>
            </w:tcBorders>
            <w:tcMar>
              <w:top w:w="85" w:type="dxa"/>
              <w:bottom w:w="85" w:type="dxa"/>
            </w:tcMar>
          </w:tcPr>
          <w:p w14:paraId="3FB78D9A" w14:textId="77777777" w:rsidR="002A6006" w:rsidRPr="00343C06" w:rsidRDefault="002A6006" w:rsidP="00343C06">
            <w:pPr>
              <w:pStyle w:val="a5"/>
              <w:widowControl w:val="0"/>
              <w:spacing w:after="120" w:line="240" w:lineRule="auto"/>
              <w:jc w:val="left"/>
              <w:rPr>
                <w:rFonts w:ascii="Sylfaen" w:hAnsi="Sylfaen"/>
                <w:sz w:val="20"/>
              </w:rPr>
            </w:pPr>
            <w:r w:rsidRPr="00343C06">
              <w:rPr>
                <w:rFonts w:ascii="Sylfaen" w:hAnsi="Sylfaen"/>
                <w:sz w:val="20"/>
              </w:rPr>
              <w:t>–</w:t>
            </w:r>
          </w:p>
        </w:tc>
      </w:tr>
    </w:tbl>
    <w:p w14:paraId="082FAF1F" w14:textId="77777777" w:rsidR="00AD20B3" w:rsidRDefault="00AD20B3" w:rsidP="00A06554">
      <w:pPr>
        <w:pStyle w:val="Heading2"/>
        <w:keepNext w:val="0"/>
        <w:keepLines w:val="0"/>
        <w:widowControl w:val="0"/>
        <w:spacing w:before="0" w:after="160" w:line="360" w:lineRule="auto"/>
        <w:rPr>
          <w:rFonts w:ascii="Sylfaen" w:hAnsi="Sylfaen"/>
          <w:sz w:val="24"/>
          <w:szCs w:val="24"/>
          <w:lang w:val="en-US"/>
        </w:rPr>
      </w:pPr>
    </w:p>
    <w:p w14:paraId="285DDDA7"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5. Ընդհանուր գործընթացի «Միասնական ռեեստրում օբյեկտը ներառելու վերաբերյալ ծանուցման ուղարկում»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 "000" \* MERGEFORMAT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005</w:t>
      </w:r>
      <w:r w:rsidR="00D47BA0" w:rsidRPr="00420A82">
        <w:rPr>
          <w:rFonts w:ascii="Sylfaen" w:hAnsi="Sylfaen"/>
          <w:sz w:val="24"/>
          <w:szCs w:val="24"/>
        </w:rPr>
        <w:fldChar w:fldCharType="end"/>
      </w:r>
      <w:r w:rsidRPr="00420A82">
        <w:rPr>
          <w:rFonts w:ascii="Sylfaen" w:hAnsi="Sylfaen"/>
          <w:sz w:val="24"/>
          <w:szCs w:val="24"/>
        </w:rPr>
        <w:t xml:space="preserve">) տրանզակցիա </w:t>
      </w:r>
    </w:p>
    <w:p w14:paraId="340D1BA5"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19.</w:t>
      </w:r>
      <w:r w:rsidR="00AD20B3" w:rsidRPr="00AD20B3">
        <w:rPr>
          <w:rFonts w:ascii="Sylfaen" w:hAnsi="Sylfaen"/>
        </w:rPr>
        <w:tab/>
      </w:r>
      <w:r w:rsidRPr="00420A82">
        <w:rPr>
          <w:rFonts w:ascii="Sylfaen" w:hAnsi="Sylfaen"/>
        </w:rPr>
        <w:t>Ընդհանուր գործընթացի «Միասնական ռեեստրում օբյեկտը ներառելու վերաբերյալ ծանուցման ուղարկում» տրանզակցիան (P.SP.01.TRN.</w:t>
      </w:r>
      <w:r w:rsidR="00D47BA0" w:rsidRPr="00420A82">
        <w:rPr>
          <w:rFonts w:ascii="Sylfaen" w:hAnsi="Sylfaen"/>
        </w:rPr>
        <w:fldChar w:fldCharType="begin"/>
      </w:r>
      <w:r w:rsidRPr="00420A82">
        <w:rPr>
          <w:rFonts w:ascii="Sylfaen" w:hAnsi="Sylfaen"/>
        </w:rPr>
        <w:instrText xml:space="preserve"> SEQ НомерТранзакц \c \# "000" \* MERGEFORMAT  \* MERGEFORMAT </w:instrText>
      </w:r>
      <w:r w:rsidR="00D47BA0" w:rsidRPr="00420A82">
        <w:rPr>
          <w:rFonts w:ascii="Sylfaen" w:hAnsi="Sylfaen"/>
        </w:rPr>
        <w:fldChar w:fldCharType="separate"/>
      </w:r>
      <w:r w:rsidRPr="00420A82">
        <w:rPr>
          <w:rFonts w:ascii="Sylfaen" w:hAnsi="Sylfaen"/>
        </w:rPr>
        <w:t>005</w:t>
      </w:r>
      <w:r w:rsidR="00D47BA0" w:rsidRPr="00420A82">
        <w:rPr>
          <w:rFonts w:ascii="Sylfaen" w:hAnsi="Sylfaen"/>
        </w:rPr>
        <w:fldChar w:fldCharType="end"/>
      </w:r>
      <w:r w:rsidRPr="00420A82">
        <w:rPr>
          <w:rFonts w:ascii="Sylfaen" w:hAnsi="Sylfaen"/>
        </w:rPr>
        <w:t xml:space="preserve">) նախատեսված է միասնական ռեեստրում օբյեկտը ներառելու վերաբերյալ Հանձնաժողովի կողմից լիազորված մարմնին ծանուցելու համար։ Ընդհանուր գործընթացի այդ տրանզակցիայի կատարման սխեման ներկայացված է 8-րդ </w:t>
      </w:r>
      <w:r w:rsidRPr="002A6006">
        <w:rPr>
          <w:rFonts w:ascii="Sylfaen" w:hAnsi="Sylfaen"/>
          <w:spacing w:val="-4"/>
        </w:rPr>
        <w:t>նկարում։ Ընդհանուր գործընթացի տրանզակցիայի պարամետրերը ներկայացված են 9-րդ աղյուսակում</w:t>
      </w:r>
      <w:r w:rsidRPr="00420A82">
        <w:rPr>
          <w:rFonts w:ascii="Sylfaen" w:hAnsi="Sylfaen"/>
        </w:rPr>
        <w:t>։</w:t>
      </w:r>
    </w:p>
    <w:p w14:paraId="75EA69D2" w14:textId="77777777" w:rsidR="00651630" w:rsidRPr="002A6006" w:rsidRDefault="00BD6DAC" w:rsidP="002A6006">
      <w:pPr>
        <w:pStyle w:val="ac"/>
        <w:keepNext w:val="0"/>
        <w:keepLines w:val="0"/>
        <w:widowControl w:val="0"/>
        <w:spacing w:before="0" w:after="160" w:line="360" w:lineRule="auto"/>
        <w:rPr>
          <w:rFonts w:ascii="Sylfaen" w:hAnsi="Sylfaen"/>
          <w:sz w:val="20"/>
        </w:rPr>
      </w:pPr>
      <w:r>
        <w:rPr>
          <w:rFonts w:ascii="Sylfaen" w:hAnsi="Sylfaen"/>
          <w:noProof/>
          <w:sz w:val="24"/>
          <w:szCs w:val="24"/>
          <w:lang w:val="en-US" w:eastAsia="en-US" w:bidi="ar-SA"/>
        </w:rPr>
        <w:pict w14:anchorId="3E713CAF">
          <v:group id="_x0000_s1549" style="position:absolute;left:0;text-align:left;margin-left:11.2pt;margin-top:4.85pt;width:438pt;height:260pt;z-index:252228608" coordorigin="1642,3097" coordsize="8760,5200">
            <v:rect id="_x0000_s1400" style="position:absolute;left:6886;top:3097;width:2985;height:315" stroked="f">
              <v:textbox style="mso-next-textbox:#_x0000_s1400" inset="0,0,0,0">
                <w:txbxContent>
                  <w:p w14:paraId="5E61BDA4" w14:textId="77777777" w:rsidR="005A1DA7" w:rsidRPr="002A6006" w:rsidRDefault="005A1DA7" w:rsidP="00651630">
                    <w:pPr>
                      <w:spacing w:line="240" w:lineRule="auto"/>
                      <w:jc w:val="center"/>
                      <w:rPr>
                        <w:rFonts w:ascii="Sylfaen" w:hAnsi="Sylfaen"/>
                        <w:sz w:val="16"/>
                        <w:szCs w:val="16"/>
                      </w:rPr>
                    </w:pPr>
                    <w:r w:rsidRPr="002A6006">
                      <w:rPr>
                        <w:rFonts w:ascii="Sylfaen" w:hAnsi="Sylfaen"/>
                        <w:sz w:val="16"/>
                        <w:szCs w:val="16"/>
                      </w:rPr>
                      <w:t>: Ռեսպոնդենտ</w:t>
                    </w:r>
                  </w:p>
                </w:txbxContent>
              </v:textbox>
            </v:rect>
            <v:rect id="_x0000_s1401" style="position:absolute;left:2551;top:3097;width:2985;height:315" stroked="f">
              <v:textbox style="mso-next-textbox:#_x0000_s1401" inset="0,0,0,0">
                <w:txbxContent>
                  <w:p w14:paraId="4E322122" w14:textId="77777777" w:rsidR="005A1DA7" w:rsidRPr="002A6006" w:rsidRDefault="005A1DA7" w:rsidP="00651630">
                    <w:pPr>
                      <w:spacing w:line="240" w:lineRule="auto"/>
                      <w:jc w:val="center"/>
                      <w:rPr>
                        <w:rFonts w:ascii="Sylfaen" w:hAnsi="Sylfaen"/>
                        <w:sz w:val="16"/>
                        <w:szCs w:val="16"/>
                      </w:rPr>
                    </w:pPr>
                    <w:r w:rsidRPr="002A6006">
                      <w:rPr>
                        <w:rFonts w:ascii="Sylfaen" w:hAnsi="Sylfaen"/>
                        <w:sz w:val="16"/>
                        <w:szCs w:val="16"/>
                      </w:rPr>
                      <w:t>: Նախաձեռնող</w:t>
                    </w:r>
                  </w:p>
                </w:txbxContent>
              </v:textbox>
            </v:rect>
            <v:rect id="_x0000_s1402" style="position:absolute;left:8033;top:4879;width:2369;height:872" stroked="f">
              <v:textbox style="mso-next-textbox:#_x0000_s1402" inset="0,0,0,0">
                <w:txbxContent>
                  <w:p w14:paraId="245FF865" w14:textId="77777777" w:rsidR="005A1DA7" w:rsidRPr="002A6006" w:rsidRDefault="005A1DA7" w:rsidP="00651630">
                    <w:pPr>
                      <w:spacing w:line="240" w:lineRule="auto"/>
                      <w:jc w:val="center"/>
                      <w:rPr>
                        <w:rFonts w:ascii="Sylfaen" w:hAnsi="Sylfaen" w:cs="Sylfaen"/>
                        <w:sz w:val="14"/>
                        <w:szCs w:val="14"/>
                      </w:rPr>
                    </w:pPr>
                    <w:r w:rsidRPr="002A6006">
                      <w:rPr>
                        <w:rFonts w:ascii="Sylfaen" w:hAnsi="Sylfaen"/>
                        <w:sz w:val="14"/>
                        <w:szCs w:val="14"/>
                      </w:rPr>
                      <w:t>Միասնական ռեեստրում օբյեկտի ներառման վերաբերյալ ծանուցման ստացում</w:t>
                    </w:r>
                  </w:p>
                </w:txbxContent>
              </v:textbox>
            </v:rect>
            <v:rect id="_x0000_s1403" style="position:absolute;left:2551;top:4518;width:2414;height:1403" stroked="f">
              <v:textbox style="mso-next-textbox:#_x0000_s1403" inset="0,0,0,0">
                <w:txbxContent>
                  <w:p w14:paraId="07827801" w14:textId="77777777" w:rsidR="005A1DA7" w:rsidRPr="002A6006" w:rsidRDefault="005A1DA7" w:rsidP="00651630">
                    <w:pPr>
                      <w:spacing w:line="240" w:lineRule="auto"/>
                      <w:jc w:val="center"/>
                      <w:rPr>
                        <w:sz w:val="14"/>
                        <w:szCs w:val="14"/>
                      </w:rPr>
                    </w:pPr>
                    <w:r w:rsidRPr="002A6006">
                      <w:rPr>
                        <w:rFonts w:ascii="Sylfaen" w:hAnsi="Sylfaen"/>
                        <w:sz w:val="14"/>
                        <w:szCs w:val="14"/>
                      </w:rPr>
                      <w:t>Միասնական ռեեստրում օբյեկտը ներառելու վերաբերյալ ծանուցման ուղարկում լիազորված մարմին</w:t>
                    </w:r>
                  </w:p>
                </w:txbxContent>
              </v:textbox>
            </v:rect>
            <v:rect id="_x0000_s1404" style="position:absolute;left:1870;top:6464;width:3909;height:784" stroked="f">
              <v:textbox style="mso-next-textbox:#_x0000_s1404" inset="0,0,0,0">
                <w:txbxContent>
                  <w:p w14:paraId="16979C78" w14:textId="77777777" w:rsidR="005A1DA7" w:rsidRPr="002A6006" w:rsidRDefault="005A1DA7" w:rsidP="00651630">
                    <w:pPr>
                      <w:spacing w:line="240" w:lineRule="auto"/>
                      <w:jc w:val="center"/>
                      <w:rPr>
                        <w:sz w:val="16"/>
                        <w:szCs w:val="16"/>
                      </w:rPr>
                    </w:pPr>
                    <w:r>
                      <w:rPr>
                        <w:rFonts w:ascii="Sylfaen" w:hAnsi="Sylfaen"/>
                        <w:sz w:val="19"/>
                      </w:rPr>
                      <w:t xml:space="preserve">: </w:t>
                    </w:r>
                    <w:r w:rsidRPr="002A6006">
                      <w:rPr>
                        <w:rFonts w:ascii="Sylfaen" w:hAnsi="Sylfaen"/>
                        <w:sz w:val="16"/>
                        <w:szCs w:val="16"/>
                      </w:rPr>
                      <w:t>միասնական ռեեստր</w:t>
                    </w:r>
                    <w:r>
                      <w:rPr>
                        <w:rFonts w:ascii="Sylfaen" w:hAnsi="Sylfaen"/>
                        <w:sz w:val="16"/>
                        <w:szCs w:val="16"/>
                        <w:lang w:val="en-US"/>
                      </w:rPr>
                      <w:t xml:space="preserve"> </w:t>
                    </w:r>
                    <w:r w:rsidRPr="002A6006">
                      <w:rPr>
                        <w:rFonts w:ascii="Sylfaen" w:hAnsi="Sylfaen"/>
                        <w:sz w:val="16"/>
                        <w:szCs w:val="16"/>
                      </w:rPr>
                      <w:t>[օբյեկտը ներառելու վերաբերյալ ծանուցումն ստացվել է]</w:t>
                    </w:r>
                  </w:p>
                </w:txbxContent>
              </v:textbox>
            </v:rect>
            <v:rect id="_x0000_s1405" style="position:absolute;left:3314;top:7997;width:1230;height:300" stroked="f">
              <v:textbox style="mso-next-textbox:#_x0000_s1405" inset="0,0,0,0">
                <w:txbxContent>
                  <w:p w14:paraId="1680A3E1" w14:textId="77777777" w:rsidR="005A1DA7" w:rsidRPr="002A6006" w:rsidRDefault="005A1DA7" w:rsidP="00651630">
                    <w:pPr>
                      <w:spacing w:line="240" w:lineRule="auto"/>
                      <w:jc w:val="center"/>
                      <w:rPr>
                        <w:rFonts w:ascii="Sylfaen" w:hAnsi="Sylfaen"/>
                        <w:sz w:val="16"/>
                        <w:szCs w:val="16"/>
                      </w:rPr>
                    </w:pPr>
                    <w:r w:rsidRPr="002A6006">
                      <w:rPr>
                        <w:rFonts w:ascii="Sylfaen" w:hAnsi="Sylfaen"/>
                        <w:sz w:val="16"/>
                        <w:szCs w:val="16"/>
                      </w:rPr>
                      <w:t>Հաջողված</w:t>
                    </w:r>
                  </w:p>
                </w:txbxContent>
              </v:textbox>
            </v:rect>
            <v:rect id="_x0000_s1406" style="position:absolute;left:1642;top:4518;width:784;height:598" stroked="f">
              <v:textbox style="mso-next-textbox:#_x0000_s1406" inset="0,0,0,0">
                <w:txbxContent>
                  <w:p w14:paraId="2307BD2B" w14:textId="77777777" w:rsidR="005A1DA7" w:rsidRPr="002A6006" w:rsidRDefault="005A1DA7" w:rsidP="002A6006">
                    <w:pPr>
                      <w:spacing w:line="240" w:lineRule="auto"/>
                      <w:jc w:val="center"/>
                      <w:rPr>
                        <w:sz w:val="12"/>
                        <w:szCs w:val="12"/>
                      </w:rPr>
                    </w:pPr>
                    <w:r w:rsidRPr="002A6006">
                      <w:rPr>
                        <w:rFonts w:ascii="Sylfaen" w:hAnsi="Sylfaen"/>
                        <w:sz w:val="12"/>
                        <w:szCs w:val="12"/>
                      </w:rPr>
                      <w:t>Հսկողության սխալ</w:t>
                    </w:r>
                  </w:p>
                </w:txbxContent>
              </v:textbox>
            </v:rect>
            <v:rect id="_x0000_s1407" style="position:absolute;left:5309;top:4163;width:2362;height:953" stroked="f">
              <v:textbox style="mso-next-textbox:#_x0000_s1407" inset="0,0,0,0">
                <w:txbxContent>
                  <w:p w14:paraId="0353246E" w14:textId="77777777" w:rsidR="005A1DA7" w:rsidRPr="002A6006" w:rsidRDefault="005A1DA7" w:rsidP="00651630">
                    <w:pPr>
                      <w:spacing w:line="240" w:lineRule="auto"/>
                      <w:jc w:val="center"/>
                      <w:rPr>
                        <w:sz w:val="14"/>
                        <w:szCs w:val="14"/>
                      </w:rPr>
                    </w:pPr>
                    <w:r w:rsidRPr="002A6006">
                      <w:rPr>
                        <w:rFonts w:ascii="Sylfaen" w:hAnsi="Sylfaen"/>
                        <w:sz w:val="14"/>
                        <w:szCs w:val="14"/>
                      </w:rPr>
                      <w:t>Միասնական ռեեստրում օբյեկտը ներառելու վերաբերյալ ծանուցում (P.SP.01 .MSG.006)</w:t>
                    </w:r>
                  </w:p>
                </w:txbxContent>
              </v:textbox>
            </v:rect>
            <v:rect id="_x0000_s1408" style="position:absolute;left:5309;top:5309;width:2362;height:949" stroked="f">
              <v:textbox style="mso-next-textbox:#_x0000_s1408" inset="0,0,0,0">
                <w:txbxContent>
                  <w:p w14:paraId="23DD6DBE" w14:textId="77777777" w:rsidR="005A1DA7" w:rsidRPr="002A6006" w:rsidRDefault="005A1DA7" w:rsidP="00651630">
                    <w:pPr>
                      <w:spacing w:line="240" w:lineRule="auto"/>
                      <w:jc w:val="center"/>
                      <w:rPr>
                        <w:rFonts w:ascii="Sylfaen" w:hAnsi="Sylfaen" w:cs="Sylfaen"/>
                        <w:sz w:val="14"/>
                        <w:szCs w:val="14"/>
                      </w:rPr>
                    </w:pPr>
                    <w:r w:rsidRPr="002A6006">
                      <w:rPr>
                        <w:rFonts w:ascii="Sylfaen" w:hAnsi="Sylfaen"/>
                        <w:sz w:val="14"/>
                        <w:szCs w:val="14"/>
                      </w:rPr>
                      <w:t>Հաղորդագրության հաջող մշակման վերաբերյալ ծանուցում</w:t>
                    </w:r>
                  </w:p>
                  <w:p w14:paraId="00C7DBC2" w14:textId="77777777" w:rsidR="005A1DA7" w:rsidRPr="002A6006" w:rsidRDefault="005A1DA7" w:rsidP="00651630">
                    <w:pPr>
                      <w:spacing w:line="240" w:lineRule="auto"/>
                      <w:jc w:val="center"/>
                      <w:rPr>
                        <w:rFonts w:ascii="Sylfaen" w:hAnsi="Sylfaen"/>
                        <w:sz w:val="14"/>
                        <w:szCs w:val="14"/>
                      </w:rPr>
                    </w:pPr>
                    <w:r w:rsidRPr="002A6006">
                      <w:rPr>
                        <w:rFonts w:ascii="Sylfaen" w:hAnsi="Sylfaen"/>
                        <w:sz w:val="14"/>
                        <w:szCs w:val="14"/>
                      </w:rPr>
                      <w:t>(P.SP.01 .MSG.002)</w:t>
                    </w:r>
                  </w:p>
                </w:txbxContent>
              </v:textbox>
            </v:rect>
          </v:group>
        </w:pict>
      </w:r>
      <w:r w:rsidR="00651630" w:rsidRPr="00420A82">
        <w:rPr>
          <w:rFonts w:ascii="Sylfaen" w:hAnsi="Sylfaen"/>
          <w:sz w:val="24"/>
          <w:szCs w:val="24"/>
        </w:rPr>
        <w:object w:dxaOrig="11484" w:dyaOrig="6646" w14:anchorId="1931CF3B">
          <v:shape id="_x0000_i1031" type="#_x0000_t75" style="width:467.25pt;height:271.5pt" o:ole="">
            <v:imagedata r:id="rId41" o:title=""/>
          </v:shape>
          <o:OLEObject Type="Embed" ProgID="Visio.Drawing.11" ShapeID="_x0000_i1031" DrawAspect="Content" ObjectID="_1719839037" r:id="rId42"/>
        </w:object>
      </w:r>
      <w:r w:rsidR="00651630" w:rsidRPr="002A6006">
        <w:rPr>
          <w:rFonts w:ascii="Sylfaen" w:hAnsi="Sylfaen" w:cs="Sylfaen"/>
          <w:sz w:val="20"/>
        </w:rPr>
        <w:t>Նկ</w:t>
      </w:r>
      <w:r w:rsidR="00651630" w:rsidRPr="002A6006">
        <w:rPr>
          <w:rFonts w:ascii="Sylfaen" w:hAnsi="Sylfaen"/>
          <w:sz w:val="20"/>
        </w:rPr>
        <w:t xml:space="preserve">. 8. </w:t>
      </w:r>
      <w:r w:rsidR="00651630" w:rsidRPr="002A6006">
        <w:rPr>
          <w:rFonts w:ascii="Sylfaen" w:hAnsi="Sylfaen" w:cs="Sylfaen"/>
          <w:sz w:val="20"/>
        </w:rPr>
        <w:t>Ընդհանուր</w:t>
      </w:r>
      <w:r w:rsidR="00651630" w:rsidRPr="002A6006">
        <w:rPr>
          <w:rFonts w:ascii="Sylfaen" w:hAnsi="Sylfaen"/>
          <w:sz w:val="20"/>
        </w:rPr>
        <w:t xml:space="preserve"> </w:t>
      </w:r>
      <w:r w:rsidR="00651630" w:rsidRPr="002A6006">
        <w:rPr>
          <w:rFonts w:ascii="Sylfaen" w:hAnsi="Sylfaen" w:cs="Sylfaen"/>
          <w:sz w:val="20"/>
        </w:rPr>
        <w:t>գործընթացի</w:t>
      </w:r>
      <w:r w:rsidR="00651630" w:rsidRPr="002A6006">
        <w:rPr>
          <w:rFonts w:ascii="Sylfaen" w:hAnsi="Sylfaen"/>
          <w:sz w:val="20"/>
        </w:rPr>
        <w:t xml:space="preserve"> «</w:t>
      </w:r>
      <w:r w:rsidR="00651630" w:rsidRPr="002A6006">
        <w:rPr>
          <w:rFonts w:ascii="Sylfaen" w:hAnsi="Sylfaen" w:cs="Sylfaen"/>
          <w:sz w:val="20"/>
        </w:rPr>
        <w:t>Միասնական</w:t>
      </w:r>
      <w:r w:rsidR="00651630" w:rsidRPr="002A6006">
        <w:rPr>
          <w:rFonts w:ascii="Sylfaen" w:hAnsi="Sylfaen"/>
          <w:sz w:val="20"/>
        </w:rPr>
        <w:t xml:space="preserve"> </w:t>
      </w:r>
      <w:r w:rsidR="00651630" w:rsidRPr="002A6006">
        <w:rPr>
          <w:rFonts w:ascii="Sylfaen" w:hAnsi="Sylfaen" w:cs="Sylfaen"/>
          <w:sz w:val="20"/>
        </w:rPr>
        <w:t>ռեեստրում</w:t>
      </w:r>
      <w:r w:rsidR="00651630" w:rsidRPr="002A6006">
        <w:rPr>
          <w:rFonts w:ascii="Sylfaen" w:hAnsi="Sylfaen"/>
          <w:sz w:val="20"/>
        </w:rPr>
        <w:t xml:space="preserve"> </w:t>
      </w:r>
      <w:r w:rsidR="00651630" w:rsidRPr="002A6006">
        <w:rPr>
          <w:rFonts w:ascii="Sylfaen" w:hAnsi="Sylfaen" w:cs="Sylfaen"/>
          <w:sz w:val="20"/>
        </w:rPr>
        <w:t>օբյեկտը</w:t>
      </w:r>
      <w:r w:rsidR="00651630" w:rsidRPr="002A6006">
        <w:rPr>
          <w:rFonts w:ascii="Sylfaen" w:hAnsi="Sylfaen"/>
          <w:sz w:val="20"/>
        </w:rPr>
        <w:t xml:space="preserve"> </w:t>
      </w:r>
      <w:r w:rsidR="00651630" w:rsidRPr="002A6006">
        <w:rPr>
          <w:rFonts w:ascii="Sylfaen" w:hAnsi="Sylfaen" w:cs="Sylfaen"/>
          <w:sz w:val="20"/>
        </w:rPr>
        <w:t>ներառելու</w:t>
      </w:r>
      <w:r w:rsidR="00651630" w:rsidRPr="002A6006">
        <w:rPr>
          <w:rFonts w:ascii="Sylfaen" w:hAnsi="Sylfaen"/>
          <w:sz w:val="20"/>
        </w:rPr>
        <w:t xml:space="preserve"> </w:t>
      </w:r>
      <w:r w:rsidR="00651630" w:rsidRPr="002A6006">
        <w:rPr>
          <w:rFonts w:ascii="Sylfaen" w:hAnsi="Sylfaen" w:cs="Sylfaen"/>
          <w:sz w:val="20"/>
        </w:rPr>
        <w:t>վերաբերյալ</w:t>
      </w:r>
      <w:r w:rsidR="00651630" w:rsidRPr="002A6006">
        <w:rPr>
          <w:rFonts w:ascii="Sylfaen" w:hAnsi="Sylfaen"/>
          <w:sz w:val="20"/>
        </w:rPr>
        <w:t xml:space="preserve"> </w:t>
      </w:r>
      <w:r w:rsidR="00651630" w:rsidRPr="002A6006">
        <w:rPr>
          <w:rFonts w:ascii="Sylfaen" w:hAnsi="Sylfaen" w:cs="Sylfaen"/>
          <w:sz w:val="20"/>
        </w:rPr>
        <w:t>ծանուցման</w:t>
      </w:r>
      <w:r w:rsidR="00651630" w:rsidRPr="002A6006">
        <w:rPr>
          <w:rFonts w:ascii="Sylfaen" w:hAnsi="Sylfaen"/>
          <w:sz w:val="20"/>
        </w:rPr>
        <w:t xml:space="preserve"> </w:t>
      </w:r>
      <w:r w:rsidR="00651630" w:rsidRPr="002A6006">
        <w:rPr>
          <w:rFonts w:ascii="Sylfaen" w:hAnsi="Sylfaen" w:cs="Sylfaen"/>
          <w:sz w:val="20"/>
        </w:rPr>
        <w:t>ուղարկում</w:t>
      </w:r>
      <w:r w:rsidR="00651630" w:rsidRPr="002A6006">
        <w:rPr>
          <w:rFonts w:ascii="Sylfaen" w:hAnsi="Sylfaen"/>
          <w:sz w:val="20"/>
        </w:rPr>
        <w:t xml:space="preserve">» </w:t>
      </w:r>
      <w:r w:rsidR="00651630" w:rsidRPr="002A6006">
        <w:rPr>
          <w:rFonts w:ascii="Sylfaen" w:hAnsi="Sylfaen" w:cs="Sylfaen"/>
          <w:sz w:val="20"/>
        </w:rPr>
        <w:t>տրանզակցիայի</w:t>
      </w:r>
      <w:r w:rsidR="00651630" w:rsidRPr="002A6006">
        <w:rPr>
          <w:rFonts w:ascii="Sylfaen" w:hAnsi="Sylfaen"/>
          <w:sz w:val="20"/>
        </w:rPr>
        <w:t xml:space="preserve"> (P.SP.01.TRN.</w:t>
      </w:r>
      <w:r w:rsidR="00D47BA0" w:rsidRPr="002A6006">
        <w:rPr>
          <w:rFonts w:ascii="Sylfaen" w:hAnsi="Sylfaen"/>
          <w:sz w:val="20"/>
        </w:rPr>
        <w:fldChar w:fldCharType="begin"/>
      </w:r>
      <w:r w:rsidR="00651630" w:rsidRPr="002A6006">
        <w:rPr>
          <w:rFonts w:ascii="Sylfaen" w:hAnsi="Sylfaen"/>
          <w:sz w:val="20"/>
        </w:rPr>
        <w:instrText xml:space="preserve"> SEQ НомерТранзакц \c \# "000" \* MERGEFORMAT  \* MERGEFORMAT </w:instrText>
      </w:r>
      <w:r w:rsidR="00D47BA0" w:rsidRPr="002A6006">
        <w:rPr>
          <w:rFonts w:ascii="Sylfaen" w:hAnsi="Sylfaen"/>
          <w:sz w:val="20"/>
        </w:rPr>
        <w:fldChar w:fldCharType="separate"/>
      </w:r>
      <w:r w:rsidR="00651630" w:rsidRPr="002A6006">
        <w:rPr>
          <w:rFonts w:ascii="Sylfaen" w:hAnsi="Sylfaen"/>
          <w:noProof/>
          <w:sz w:val="20"/>
        </w:rPr>
        <w:t>005</w:t>
      </w:r>
      <w:r w:rsidR="00D47BA0" w:rsidRPr="002A6006">
        <w:rPr>
          <w:rFonts w:ascii="Sylfaen" w:hAnsi="Sylfaen"/>
          <w:sz w:val="20"/>
        </w:rPr>
        <w:fldChar w:fldCharType="end"/>
      </w:r>
      <w:r w:rsidR="00651630" w:rsidRPr="002A6006">
        <w:rPr>
          <w:rFonts w:ascii="Sylfaen" w:hAnsi="Sylfaen"/>
          <w:sz w:val="20"/>
        </w:rPr>
        <w:t xml:space="preserve">) </w:t>
      </w:r>
      <w:r w:rsidR="00651630" w:rsidRPr="002A6006">
        <w:rPr>
          <w:rFonts w:ascii="Sylfaen" w:hAnsi="Sylfaen" w:cs="Sylfaen"/>
          <w:sz w:val="20"/>
        </w:rPr>
        <w:t>կատարման</w:t>
      </w:r>
      <w:r w:rsidR="00651630" w:rsidRPr="002A6006">
        <w:rPr>
          <w:rFonts w:ascii="Sylfaen" w:hAnsi="Sylfaen"/>
          <w:sz w:val="20"/>
        </w:rPr>
        <w:t xml:space="preserve"> </w:t>
      </w:r>
      <w:r w:rsidR="00651630" w:rsidRPr="002A6006">
        <w:rPr>
          <w:rFonts w:ascii="Sylfaen" w:hAnsi="Sylfaen" w:cs="Sylfaen"/>
          <w:sz w:val="20"/>
        </w:rPr>
        <w:t>սխեման</w:t>
      </w:r>
    </w:p>
    <w:p w14:paraId="3CEA982C" w14:textId="77777777" w:rsidR="00651630" w:rsidRPr="00420A82" w:rsidRDefault="00651630" w:rsidP="00A06554">
      <w:pPr>
        <w:pStyle w:val="aff"/>
        <w:keepNext w:val="0"/>
        <w:widowControl w:val="0"/>
        <w:spacing w:after="160" w:line="360" w:lineRule="auto"/>
        <w:ind w:firstLine="709"/>
        <w:jc w:val="right"/>
        <w:rPr>
          <w:rFonts w:ascii="Sylfaen" w:hAnsi="Sylfaen"/>
          <w:sz w:val="24"/>
          <w:szCs w:val="24"/>
        </w:rPr>
      </w:pPr>
    </w:p>
    <w:p w14:paraId="0EDCA5A1" w14:textId="77777777" w:rsidR="00651630" w:rsidRPr="00420A82" w:rsidRDefault="00651630" w:rsidP="00A06554">
      <w:pPr>
        <w:pStyle w:val="aff"/>
        <w:keepNext w:val="0"/>
        <w:widowControl w:val="0"/>
        <w:spacing w:after="160" w:line="360" w:lineRule="auto"/>
        <w:ind w:firstLine="709"/>
        <w:jc w:val="right"/>
        <w:rPr>
          <w:rStyle w:val="af"/>
          <w:rFonts w:ascii="Sylfaen" w:hAnsi="Sylfaen"/>
          <w:bCs w:val="0"/>
        </w:rPr>
      </w:pPr>
      <w:r w:rsidRPr="00420A82">
        <w:rPr>
          <w:rFonts w:ascii="Sylfaen" w:hAnsi="Sylfaen"/>
          <w:sz w:val="24"/>
          <w:szCs w:val="24"/>
        </w:rPr>
        <w:t>Աղյուսակ 9</w:t>
      </w:r>
    </w:p>
    <w:p w14:paraId="41CADC91"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 xml:space="preserve">Ընդհանուր գործընթացի «Միասնական ռեեստրում օբյեկտը ներառելու վերաբերյալ ծանուցման ուղարկում» (P.SP.01.TRN.005) </w:t>
      </w:r>
      <w:r w:rsidR="00754F4A" w:rsidRPr="001940DA">
        <w:rPr>
          <w:rFonts w:ascii="Sylfaen" w:hAnsi="Sylfaen"/>
          <w:sz w:val="24"/>
          <w:szCs w:val="24"/>
        </w:rPr>
        <w:br/>
      </w:r>
      <w:r w:rsidRPr="00420A82">
        <w:rPr>
          <w:rFonts w:ascii="Sylfaen" w:hAnsi="Sylfaen"/>
          <w:sz w:val="24"/>
          <w:szCs w:val="24"/>
        </w:rPr>
        <w:t>տրանզակցիայի նկարագրությունը</w:t>
      </w:r>
    </w:p>
    <w:tbl>
      <w:tblPr>
        <w:tblW w:w="9361" w:type="dxa"/>
        <w:jc w:val="center"/>
        <w:tblLayout w:type="fixed"/>
        <w:tblLook w:val="00A0" w:firstRow="1" w:lastRow="0" w:firstColumn="1" w:lastColumn="0" w:noHBand="0" w:noVBand="0"/>
      </w:tblPr>
      <w:tblGrid>
        <w:gridCol w:w="1138"/>
        <w:gridCol w:w="2833"/>
        <w:gridCol w:w="5390"/>
      </w:tblGrid>
      <w:tr w:rsidR="00651630" w:rsidRPr="002A6006" w14:paraId="56677E95" w14:textId="77777777" w:rsidTr="002A6006">
        <w:trPr>
          <w:tblHeader/>
          <w:jc w:val="center"/>
        </w:trPr>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1E7C80AB" w14:textId="77777777" w:rsidR="00651630" w:rsidRPr="002A6006" w:rsidRDefault="00651630" w:rsidP="002A6006">
            <w:pPr>
              <w:pStyle w:val="a7"/>
              <w:keepNext w:val="0"/>
              <w:keepLines w:val="0"/>
              <w:widowControl w:val="0"/>
              <w:spacing w:after="120"/>
              <w:rPr>
                <w:rFonts w:ascii="Sylfaen" w:hAnsi="Sylfaen"/>
                <w:sz w:val="20"/>
                <w:szCs w:val="20"/>
              </w:rPr>
            </w:pPr>
            <w:r w:rsidRPr="002A6006">
              <w:rPr>
                <w:rFonts w:ascii="Sylfaen" w:hAnsi="Sylfaen"/>
                <w:sz w:val="20"/>
                <w:szCs w:val="20"/>
              </w:rPr>
              <w:t>Համարը՝ ը/կ</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960D95E" w14:textId="77777777" w:rsidR="00651630" w:rsidRPr="002A6006" w:rsidRDefault="00651630" w:rsidP="002A6006">
            <w:pPr>
              <w:pStyle w:val="a7"/>
              <w:keepNext w:val="0"/>
              <w:keepLines w:val="0"/>
              <w:widowControl w:val="0"/>
              <w:spacing w:after="120"/>
              <w:rPr>
                <w:rFonts w:ascii="Sylfaen" w:hAnsi="Sylfaen"/>
                <w:sz w:val="20"/>
                <w:szCs w:val="20"/>
              </w:rPr>
            </w:pPr>
            <w:r w:rsidRPr="002A6006">
              <w:rPr>
                <w:rFonts w:ascii="Sylfaen" w:hAnsi="Sylfaen"/>
                <w:sz w:val="20"/>
                <w:szCs w:val="20"/>
              </w:rPr>
              <w:t>Պարտադիր տարրը</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37FBC4D" w14:textId="77777777" w:rsidR="00651630" w:rsidRPr="002A6006" w:rsidRDefault="00651630" w:rsidP="002A6006">
            <w:pPr>
              <w:pStyle w:val="a7"/>
              <w:keepNext w:val="0"/>
              <w:keepLines w:val="0"/>
              <w:widowControl w:val="0"/>
              <w:spacing w:after="120"/>
              <w:rPr>
                <w:rFonts w:ascii="Sylfaen" w:hAnsi="Sylfaen"/>
                <w:sz w:val="20"/>
                <w:szCs w:val="20"/>
              </w:rPr>
            </w:pPr>
            <w:r w:rsidRPr="002A6006">
              <w:rPr>
                <w:rFonts w:ascii="Sylfaen" w:hAnsi="Sylfaen"/>
                <w:sz w:val="20"/>
                <w:szCs w:val="20"/>
              </w:rPr>
              <w:t>Նկարագրությունը</w:t>
            </w:r>
          </w:p>
        </w:tc>
      </w:tr>
      <w:tr w:rsidR="00651630" w:rsidRPr="002A6006" w14:paraId="41EECE28" w14:textId="77777777" w:rsidTr="002A6006">
        <w:trPr>
          <w:tblHeader/>
          <w:jc w:val="center"/>
        </w:trPr>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5B700533" w14:textId="77777777" w:rsidR="00651630" w:rsidRPr="002A6006" w:rsidRDefault="00651630" w:rsidP="002A6006">
            <w:pPr>
              <w:pStyle w:val="a7"/>
              <w:keepNext w:val="0"/>
              <w:keepLines w:val="0"/>
              <w:widowControl w:val="0"/>
              <w:spacing w:after="120"/>
              <w:rPr>
                <w:rFonts w:ascii="Sylfaen" w:hAnsi="Sylfaen"/>
                <w:sz w:val="20"/>
                <w:szCs w:val="20"/>
              </w:rPr>
            </w:pPr>
            <w:r w:rsidRPr="002A6006">
              <w:rPr>
                <w:rFonts w:ascii="Sylfaen" w:hAnsi="Sylfaen"/>
                <w:sz w:val="20"/>
                <w:szCs w:val="20"/>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3846505" w14:textId="77777777" w:rsidR="00651630" w:rsidRPr="002A6006" w:rsidRDefault="00651630" w:rsidP="002A6006">
            <w:pPr>
              <w:pStyle w:val="a7"/>
              <w:keepNext w:val="0"/>
              <w:keepLines w:val="0"/>
              <w:widowControl w:val="0"/>
              <w:spacing w:after="120"/>
              <w:rPr>
                <w:rFonts w:ascii="Sylfaen" w:hAnsi="Sylfaen"/>
                <w:sz w:val="20"/>
                <w:szCs w:val="20"/>
              </w:rPr>
            </w:pPr>
            <w:r w:rsidRPr="002A6006">
              <w:rPr>
                <w:rFonts w:ascii="Sylfaen" w:hAnsi="Sylfaen"/>
                <w:sz w:val="20"/>
                <w:szCs w:val="20"/>
              </w:rPr>
              <w:t>2</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9245572" w14:textId="77777777" w:rsidR="00651630" w:rsidRPr="002A6006" w:rsidRDefault="00651630" w:rsidP="002A6006">
            <w:pPr>
              <w:pStyle w:val="a7"/>
              <w:keepNext w:val="0"/>
              <w:keepLines w:val="0"/>
              <w:widowControl w:val="0"/>
              <w:spacing w:after="120"/>
              <w:rPr>
                <w:rFonts w:ascii="Sylfaen" w:hAnsi="Sylfaen"/>
                <w:sz w:val="20"/>
                <w:szCs w:val="20"/>
              </w:rPr>
            </w:pPr>
            <w:r w:rsidRPr="002A6006">
              <w:rPr>
                <w:rFonts w:ascii="Sylfaen" w:hAnsi="Sylfaen"/>
                <w:sz w:val="20"/>
                <w:szCs w:val="20"/>
              </w:rPr>
              <w:t>3</w:t>
            </w:r>
          </w:p>
        </w:tc>
      </w:tr>
      <w:tr w:rsidR="00651630" w:rsidRPr="002A6006" w14:paraId="111EF7F9" w14:textId="77777777" w:rsidTr="002A6006">
        <w:trPr>
          <w:jc w:val="center"/>
        </w:trPr>
        <w:tc>
          <w:tcPr>
            <w:tcW w:w="1138" w:type="dxa"/>
            <w:tcBorders>
              <w:top w:val="single" w:sz="4" w:space="0" w:color="auto"/>
              <w:left w:val="single" w:sz="4" w:space="0" w:color="auto"/>
              <w:bottom w:val="single" w:sz="4" w:space="0" w:color="auto"/>
            </w:tcBorders>
            <w:shd w:val="clear" w:color="auto" w:fill="FFFFFF"/>
          </w:tcPr>
          <w:p w14:paraId="0167A2E9" w14:textId="77777777" w:rsidR="00651630" w:rsidRPr="002A6006" w:rsidRDefault="00651630" w:rsidP="002A6006">
            <w:pPr>
              <w:pStyle w:val="a5"/>
              <w:widowControl w:val="0"/>
              <w:spacing w:after="120" w:line="240" w:lineRule="auto"/>
              <w:jc w:val="center"/>
              <w:rPr>
                <w:rFonts w:ascii="Sylfaen" w:hAnsi="Sylfaen"/>
                <w:sz w:val="20"/>
              </w:rPr>
            </w:pPr>
            <w:r w:rsidRPr="002A6006">
              <w:rPr>
                <w:rFonts w:ascii="Sylfaen" w:hAnsi="Sylfaen"/>
                <w:sz w:val="20"/>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E177F8"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Ծածկագրային նշագիրը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07C44F32"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P.SP.01.TRN.</w:t>
            </w:r>
            <w:r w:rsidR="00D47BA0" w:rsidRPr="002A6006">
              <w:rPr>
                <w:rFonts w:ascii="Sylfaen" w:hAnsi="Sylfaen"/>
                <w:sz w:val="20"/>
              </w:rPr>
              <w:fldChar w:fldCharType="begin"/>
            </w:r>
            <w:r w:rsidRPr="002A6006">
              <w:rPr>
                <w:rFonts w:ascii="Sylfaen" w:hAnsi="Sylfaen"/>
                <w:sz w:val="20"/>
              </w:rPr>
              <w:instrText xml:space="preserve"> SEQ НомерТранзакц \c \# "000" \* MERGEFORMAT  \* MERGEFORMAT </w:instrText>
            </w:r>
            <w:r w:rsidR="00D47BA0" w:rsidRPr="002A6006">
              <w:rPr>
                <w:rFonts w:ascii="Sylfaen" w:hAnsi="Sylfaen"/>
                <w:sz w:val="20"/>
              </w:rPr>
              <w:fldChar w:fldCharType="separate"/>
            </w:r>
            <w:r w:rsidRPr="002A6006">
              <w:rPr>
                <w:rFonts w:ascii="Sylfaen" w:hAnsi="Sylfaen"/>
                <w:noProof/>
                <w:sz w:val="20"/>
              </w:rPr>
              <w:t>005</w:t>
            </w:r>
            <w:r w:rsidR="00D47BA0" w:rsidRPr="002A6006">
              <w:rPr>
                <w:rFonts w:ascii="Sylfaen" w:hAnsi="Sylfaen"/>
                <w:sz w:val="20"/>
              </w:rPr>
              <w:fldChar w:fldCharType="end"/>
            </w:r>
          </w:p>
        </w:tc>
      </w:tr>
      <w:tr w:rsidR="00651630" w:rsidRPr="002A6006" w14:paraId="7D26E1A9" w14:textId="77777777" w:rsidTr="002A6006">
        <w:trPr>
          <w:jc w:val="center"/>
        </w:trPr>
        <w:tc>
          <w:tcPr>
            <w:tcW w:w="1138" w:type="dxa"/>
            <w:tcBorders>
              <w:top w:val="single" w:sz="4" w:space="0" w:color="auto"/>
              <w:left w:val="single" w:sz="4" w:space="0" w:color="auto"/>
              <w:bottom w:val="single" w:sz="4" w:space="0" w:color="auto"/>
            </w:tcBorders>
            <w:shd w:val="clear" w:color="auto" w:fill="FFFFFF"/>
          </w:tcPr>
          <w:p w14:paraId="6C1BD7E2" w14:textId="77777777" w:rsidR="00651630" w:rsidRPr="002A6006" w:rsidRDefault="00651630" w:rsidP="002A6006">
            <w:pPr>
              <w:pStyle w:val="a5"/>
              <w:widowControl w:val="0"/>
              <w:spacing w:after="120" w:line="240" w:lineRule="auto"/>
              <w:jc w:val="center"/>
              <w:rPr>
                <w:rFonts w:ascii="Sylfaen" w:hAnsi="Sylfaen"/>
                <w:sz w:val="20"/>
              </w:rPr>
            </w:pPr>
            <w:r w:rsidRPr="002A6006">
              <w:rPr>
                <w:rFonts w:ascii="Sylfaen" w:hAnsi="Sylfaen"/>
                <w:sz w:val="20"/>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35DD6F"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Ընդհանուր գործընթացի տրանզակցիայի անվանումը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447CA731"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 xml:space="preserve">միասնական ռեեստրում օբյեկտը ներառելու վերաբերյալ ծանուցման ուղարկում </w:t>
            </w:r>
          </w:p>
        </w:tc>
      </w:tr>
      <w:tr w:rsidR="00651630" w:rsidRPr="002A6006" w14:paraId="66F0F8B5" w14:textId="77777777" w:rsidTr="002A6006">
        <w:trPr>
          <w:jc w:val="center"/>
        </w:trPr>
        <w:tc>
          <w:tcPr>
            <w:tcW w:w="1138" w:type="dxa"/>
            <w:tcBorders>
              <w:top w:val="single" w:sz="4" w:space="0" w:color="auto"/>
              <w:left w:val="single" w:sz="4" w:space="0" w:color="auto"/>
              <w:bottom w:val="single" w:sz="4" w:space="0" w:color="auto"/>
            </w:tcBorders>
            <w:shd w:val="clear" w:color="auto" w:fill="FFFFFF"/>
          </w:tcPr>
          <w:p w14:paraId="57ABFF96" w14:textId="77777777" w:rsidR="00651630" w:rsidRPr="002A6006" w:rsidRDefault="00651630" w:rsidP="002A6006">
            <w:pPr>
              <w:pStyle w:val="a5"/>
              <w:widowControl w:val="0"/>
              <w:spacing w:after="120" w:line="240" w:lineRule="auto"/>
              <w:jc w:val="center"/>
              <w:rPr>
                <w:rFonts w:ascii="Sylfaen" w:hAnsi="Sylfaen"/>
                <w:sz w:val="20"/>
              </w:rPr>
            </w:pPr>
            <w:r w:rsidRPr="002A6006">
              <w:rPr>
                <w:rFonts w:ascii="Sylfaen" w:hAnsi="Sylfaen"/>
                <w:sz w:val="20"/>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790C9C"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Ընդհանուր գործընթացի տրանզակցիայի ձևանմուշը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4AE5A4D2"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հարցում/պատասխան</w:t>
            </w:r>
          </w:p>
        </w:tc>
      </w:tr>
      <w:tr w:rsidR="00651630" w:rsidRPr="002A6006" w14:paraId="70081A26" w14:textId="77777777" w:rsidTr="002A6006">
        <w:trPr>
          <w:jc w:val="center"/>
        </w:trPr>
        <w:tc>
          <w:tcPr>
            <w:tcW w:w="1138" w:type="dxa"/>
            <w:tcBorders>
              <w:top w:val="single" w:sz="4" w:space="0" w:color="auto"/>
              <w:left w:val="single" w:sz="4" w:space="0" w:color="auto"/>
              <w:bottom w:val="single" w:sz="4" w:space="0" w:color="auto"/>
            </w:tcBorders>
            <w:shd w:val="clear" w:color="auto" w:fill="FFFFFF"/>
          </w:tcPr>
          <w:p w14:paraId="45823196" w14:textId="77777777" w:rsidR="00651630" w:rsidRPr="002A6006" w:rsidRDefault="00651630" w:rsidP="002A6006">
            <w:pPr>
              <w:pStyle w:val="a5"/>
              <w:widowControl w:val="0"/>
              <w:spacing w:after="120" w:line="240" w:lineRule="auto"/>
              <w:jc w:val="center"/>
              <w:rPr>
                <w:rFonts w:ascii="Sylfaen" w:hAnsi="Sylfaen"/>
                <w:sz w:val="20"/>
              </w:rPr>
            </w:pPr>
            <w:r w:rsidRPr="002A6006">
              <w:rPr>
                <w:rFonts w:ascii="Sylfaen" w:hAnsi="Sylfaen"/>
                <w:sz w:val="20"/>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B52EAB"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Սկզբնավորող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7CC3487"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նախաձեռնող</w:t>
            </w:r>
          </w:p>
        </w:tc>
      </w:tr>
      <w:tr w:rsidR="00651630" w:rsidRPr="002A6006" w14:paraId="79C1C620" w14:textId="77777777" w:rsidTr="002A6006">
        <w:trPr>
          <w:jc w:val="center"/>
        </w:trPr>
        <w:tc>
          <w:tcPr>
            <w:tcW w:w="1138" w:type="dxa"/>
            <w:tcBorders>
              <w:top w:val="single" w:sz="4" w:space="0" w:color="auto"/>
              <w:left w:val="single" w:sz="4" w:space="0" w:color="auto"/>
              <w:bottom w:val="single" w:sz="4" w:space="0" w:color="auto"/>
            </w:tcBorders>
            <w:shd w:val="clear" w:color="auto" w:fill="FFFFFF"/>
          </w:tcPr>
          <w:p w14:paraId="01E00E6F" w14:textId="77777777" w:rsidR="00651630" w:rsidRPr="002A6006" w:rsidRDefault="00651630" w:rsidP="002A6006">
            <w:pPr>
              <w:pStyle w:val="a5"/>
              <w:widowControl w:val="0"/>
              <w:spacing w:after="120" w:line="240" w:lineRule="auto"/>
              <w:jc w:val="center"/>
              <w:rPr>
                <w:rFonts w:ascii="Sylfaen" w:hAnsi="Sylfaen"/>
                <w:sz w:val="20"/>
              </w:rPr>
            </w:pPr>
            <w:r w:rsidRPr="002A6006">
              <w:rPr>
                <w:rFonts w:ascii="Sylfaen" w:hAnsi="Sylfaen"/>
                <w:sz w:val="20"/>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9657B9"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Սկզբնավորող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21B00BCF"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միասնական ռեեստրում օբյեկտը ներառելու վերաբերյալ ծանուցման ուղարկում լիազորված մարմին</w:t>
            </w:r>
          </w:p>
        </w:tc>
      </w:tr>
      <w:tr w:rsidR="00651630" w:rsidRPr="002A6006" w14:paraId="227CE034" w14:textId="77777777" w:rsidTr="002A6006">
        <w:trPr>
          <w:jc w:val="center"/>
        </w:trPr>
        <w:tc>
          <w:tcPr>
            <w:tcW w:w="1138" w:type="dxa"/>
            <w:tcBorders>
              <w:top w:val="single" w:sz="4" w:space="0" w:color="auto"/>
              <w:left w:val="single" w:sz="4" w:space="0" w:color="auto"/>
              <w:bottom w:val="single" w:sz="4" w:space="0" w:color="auto"/>
            </w:tcBorders>
            <w:shd w:val="clear" w:color="auto" w:fill="FFFFFF"/>
          </w:tcPr>
          <w:p w14:paraId="19DAA496" w14:textId="77777777" w:rsidR="00651630" w:rsidRPr="002A6006" w:rsidRDefault="00651630" w:rsidP="002A6006">
            <w:pPr>
              <w:pStyle w:val="a5"/>
              <w:widowControl w:val="0"/>
              <w:spacing w:after="120" w:line="240" w:lineRule="auto"/>
              <w:jc w:val="center"/>
              <w:rPr>
                <w:rFonts w:ascii="Sylfaen" w:hAnsi="Sylfaen"/>
                <w:sz w:val="20"/>
              </w:rPr>
            </w:pPr>
            <w:r w:rsidRPr="002A6006">
              <w:rPr>
                <w:rFonts w:ascii="Sylfaen" w:hAnsi="Sylfaen"/>
                <w:sz w:val="20"/>
              </w:rPr>
              <w:t>6</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E8E063"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Արձագանքող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47F52442"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ռեսպոնդենտ</w:t>
            </w:r>
          </w:p>
        </w:tc>
      </w:tr>
      <w:tr w:rsidR="00651630" w:rsidRPr="002A6006" w14:paraId="33E8382D" w14:textId="77777777" w:rsidTr="002A6006">
        <w:trPr>
          <w:jc w:val="center"/>
        </w:trPr>
        <w:tc>
          <w:tcPr>
            <w:tcW w:w="1138" w:type="dxa"/>
            <w:tcBorders>
              <w:top w:val="single" w:sz="4" w:space="0" w:color="auto"/>
              <w:left w:val="single" w:sz="4" w:space="0" w:color="auto"/>
              <w:bottom w:val="single" w:sz="4" w:space="0" w:color="auto"/>
            </w:tcBorders>
            <w:shd w:val="clear" w:color="auto" w:fill="FFFFFF"/>
          </w:tcPr>
          <w:p w14:paraId="2BB1F7C5" w14:textId="77777777" w:rsidR="00651630" w:rsidRPr="002A6006" w:rsidRDefault="00651630" w:rsidP="002A6006">
            <w:pPr>
              <w:pStyle w:val="a5"/>
              <w:widowControl w:val="0"/>
              <w:spacing w:after="120" w:line="240" w:lineRule="auto"/>
              <w:jc w:val="center"/>
              <w:rPr>
                <w:rFonts w:ascii="Sylfaen" w:hAnsi="Sylfaen"/>
                <w:sz w:val="20"/>
              </w:rPr>
            </w:pPr>
            <w:r w:rsidRPr="002A6006">
              <w:rPr>
                <w:rFonts w:ascii="Sylfaen" w:hAnsi="Sylfaen"/>
                <w:sz w:val="20"/>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57B01FA"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Ընդունող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3B07C39D"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միասնական ռեեստրում օբյեկտը ներառելու վերաբերյալ ծանուցման ստացում</w:t>
            </w:r>
          </w:p>
        </w:tc>
      </w:tr>
      <w:tr w:rsidR="00651630" w:rsidRPr="002A6006" w14:paraId="75EB49EB" w14:textId="77777777" w:rsidTr="002A6006">
        <w:trPr>
          <w:jc w:val="center"/>
        </w:trPr>
        <w:tc>
          <w:tcPr>
            <w:tcW w:w="1138" w:type="dxa"/>
            <w:tcBorders>
              <w:top w:val="single" w:sz="4" w:space="0" w:color="auto"/>
              <w:left w:val="single" w:sz="4" w:space="0" w:color="auto"/>
              <w:bottom w:val="single" w:sz="4" w:space="0" w:color="auto"/>
            </w:tcBorders>
            <w:shd w:val="clear" w:color="auto" w:fill="FFFFFF"/>
          </w:tcPr>
          <w:p w14:paraId="6EBFDD87" w14:textId="77777777" w:rsidR="00651630" w:rsidRPr="002A6006" w:rsidRDefault="00651630" w:rsidP="002A6006">
            <w:pPr>
              <w:pStyle w:val="a5"/>
              <w:widowControl w:val="0"/>
              <w:spacing w:after="120" w:line="240" w:lineRule="auto"/>
              <w:jc w:val="center"/>
              <w:rPr>
                <w:rFonts w:ascii="Sylfaen" w:hAnsi="Sylfaen"/>
                <w:sz w:val="20"/>
              </w:rPr>
            </w:pPr>
            <w:r w:rsidRPr="002A6006">
              <w:rPr>
                <w:rFonts w:ascii="Sylfaen" w:hAnsi="Sylfaen"/>
                <w:sz w:val="20"/>
              </w:rPr>
              <w:t>8</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1A27350"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Ընդհանուր գործընթացի տրանզակցիայի կատարման արդյունքը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602E93DC" w14:textId="77777777" w:rsidR="00651630" w:rsidRPr="002A6006" w:rsidRDefault="00651630" w:rsidP="002A6006">
            <w:pPr>
              <w:pStyle w:val="a5"/>
              <w:widowControl w:val="0"/>
              <w:spacing w:after="120" w:line="240" w:lineRule="auto"/>
              <w:jc w:val="left"/>
              <w:rPr>
                <w:rFonts w:ascii="Sylfaen" w:hAnsi="Sylfaen"/>
                <w:sz w:val="20"/>
              </w:rPr>
            </w:pPr>
            <w:r w:rsidRPr="002A6006">
              <w:rPr>
                <w:rFonts w:ascii="Sylfaen" w:hAnsi="Sylfaen"/>
                <w:sz w:val="20"/>
              </w:rPr>
              <w:t>միասնական ռեեստր (P.SP.01.BEN.002)՝ օբյեկտը ներառելու վերաբերյալ ծանուցումն ստացվել է</w:t>
            </w:r>
          </w:p>
        </w:tc>
      </w:tr>
      <w:tr w:rsidR="002A6006" w:rsidRPr="002A6006" w14:paraId="273B2C4A" w14:textId="77777777" w:rsidTr="002A6006">
        <w:trPr>
          <w:jc w:val="center"/>
        </w:trPr>
        <w:tc>
          <w:tcPr>
            <w:tcW w:w="1138" w:type="dxa"/>
            <w:vMerge w:val="restart"/>
            <w:tcBorders>
              <w:top w:val="single" w:sz="4" w:space="0" w:color="auto"/>
              <w:left w:val="single" w:sz="4" w:space="0" w:color="auto"/>
            </w:tcBorders>
            <w:shd w:val="clear" w:color="auto" w:fill="FFFFFF"/>
          </w:tcPr>
          <w:p w14:paraId="5E7FA4E5" w14:textId="77777777" w:rsidR="002A6006" w:rsidRPr="002A6006" w:rsidRDefault="002A6006" w:rsidP="002A6006">
            <w:pPr>
              <w:pStyle w:val="a5"/>
              <w:widowControl w:val="0"/>
              <w:spacing w:after="120" w:line="240" w:lineRule="auto"/>
              <w:jc w:val="center"/>
              <w:rPr>
                <w:rFonts w:ascii="Sylfaen" w:hAnsi="Sylfaen"/>
                <w:sz w:val="20"/>
              </w:rPr>
            </w:pPr>
            <w:r w:rsidRPr="002A6006">
              <w:rPr>
                <w:rFonts w:ascii="Sylfaen" w:hAnsi="Sylfaen"/>
                <w:sz w:val="20"/>
              </w:rPr>
              <w:t>9</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61E5CE04"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481D4DB6" w14:textId="77777777" w:rsidR="002A6006" w:rsidRPr="002A6006" w:rsidRDefault="002A6006" w:rsidP="002A6006">
            <w:pPr>
              <w:pStyle w:val="a5"/>
              <w:widowControl w:val="0"/>
              <w:spacing w:after="120" w:line="240" w:lineRule="auto"/>
              <w:jc w:val="left"/>
              <w:rPr>
                <w:rFonts w:ascii="Sylfaen" w:hAnsi="Sylfaen"/>
                <w:sz w:val="20"/>
              </w:rPr>
            </w:pPr>
          </w:p>
        </w:tc>
      </w:tr>
      <w:tr w:rsidR="002A6006" w:rsidRPr="002A6006" w14:paraId="2DD74EEB" w14:textId="77777777" w:rsidTr="002A6006">
        <w:trPr>
          <w:jc w:val="center"/>
        </w:trPr>
        <w:tc>
          <w:tcPr>
            <w:tcW w:w="1138" w:type="dxa"/>
            <w:vMerge/>
            <w:tcBorders>
              <w:left w:val="single" w:sz="4" w:space="0" w:color="auto"/>
            </w:tcBorders>
            <w:shd w:val="clear" w:color="auto" w:fill="FFFFFF"/>
          </w:tcPr>
          <w:p w14:paraId="241EDF50" w14:textId="77777777" w:rsidR="002A6006" w:rsidRPr="002A6006" w:rsidRDefault="002A6006" w:rsidP="002A600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4F69BE07" w14:textId="77777777" w:rsidR="002A6006" w:rsidRPr="002A6006" w:rsidDel="00C2156F" w:rsidRDefault="002A6006" w:rsidP="002A6006">
            <w:pPr>
              <w:pStyle w:val="a5"/>
              <w:widowControl w:val="0"/>
              <w:spacing w:after="120" w:line="240" w:lineRule="auto"/>
              <w:jc w:val="left"/>
              <w:rPr>
                <w:rFonts w:ascii="Sylfaen" w:hAnsi="Sylfaen"/>
                <w:sz w:val="20"/>
              </w:rPr>
            </w:pPr>
            <w:r w:rsidRPr="002A6006">
              <w:rPr>
                <w:rFonts w:ascii="Sylfaen" w:hAnsi="Sylfaen"/>
                <w:sz w:val="20"/>
              </w:rPr>
              <w:t>ստացումը հաստատելու համար ժամանակը</w:t>
            </w:r>
          </w:p>
        </w:tc>
        <w:tc>
          <w:tcPr>
            <w:tcW w:w="5390" w:type="dxa"/>
            <w:tcBorders>
              <w:left w:val="single" w:sz="4" w:space="0" w:color="auto"/>
              <w:right w:val="single" w:sz="4" w:space="0" w:color="auto"/>
            </w:tcBorders>
            <w:tcMar>
              <w:top w:w="85" w:type="dxa"/>
              <w:bottom w:w="85" w:type="dxa"/>
            </w:tcMar>
          </w:tcPr>
          <w:p w14:paraId="26ABF4B3"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5</w:t>
            </w:r>
          </w:p>
        </w:tc>
      </w:tr>
      <w:tr w:rsidR="002A6006" w:rsidRPr="002A6006" w14:paraId="5D10C658" w14:textId="77777777" w:rsidTr="002A6006">
        <w:trPr>
          <w:jc w:val="center"/>
        </w:trPr>
        <w:tc>
          <w:tcPr>
            <w:tcW w:w="1138" w:type="dxa"/>
            <w:vMerge/>
            <w:tcBorders>
              <w:left w:val="single" w:sz="4" w:space="0" w:color="auto"/>
            </w:tcBorders>
            <w:shd w:val="clear" w:color="auto" w:fill="FFFFFF"/>
          </w:tcPr>
          <w:p w14:paraId="37FB69AF" w14:textId="77777777" w:rsidR="002A6006" w:rsidRPr="002A6006" w:rsidRDefault="002A6006" w:rsidP="002A600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43123005"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մշակման համար ընդունումը հաստատելու ժամանակը</w:t>
            </w:r>
          </w:p>
        </w:tc>
        <w:tc>
          <w:tcPr>
            <w:tcW w:w="5390" w:type="dxa"/>
            <w:tcBorders>
              <w:left w:val="single" w:sz="4" w:space="0" w:color="auto"/>
              <w:right w:val="single" w:sz="4" w:space="0" w:color="auto"/>
            </w:tcBorders>
            <w:tcMar>
              <w:top w:w="85" w:type="dxa"/>
              <w:bottom w:w="85" w:type="dxa"/>
            </w:tcMar>
          </w:tcPr>
          <w:p w14:paraId="2BC91AAA"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10 րոպե</w:t>
            </w:r>
          </w:p>
        </w:tc>
      </w:tr>
      <w:tr w:rsidR="002A6006" w:rsidRPr="002A6006" w14:paraId="746E994C" w14:textId="77777777" w:rsidTr="002A6006">
        <w:trPr>
          <w:jc w:val="center"/>
        </w:trPr>
        <w:tc>
          <w:tcPr>
            <w:tcW w:w="1138" w:type="dxa"/>
            <w:vMerge/>
            <w:tcBorders>
              <w:left w:val="single" w:sz="4" w:space="0" w:color="auto"/>
            </w:tcBorders>
            <w:shd w:val="clear" w:color="auto" w:fill="FFFFFF"/>
          </w:tcPr>
          <w:p w14:paraId="67960EF5" w14:textId="77777777" w:rsidR="002A6006" w:rsidRPr="002A6006" w:rsidRDefault="002A6006" w:rsidP="002A600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02C8C9EA"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պատասխանին սպասելու ժամանակը</w:t>
            </w:r>
          </w:p>
        </w:tc>
        <w:tc>
          <w:tcPr>
            <w:tcW w:w="5390" w:type="dxa"/>
            <w:tcBorders>
              <w:left w:val="single" w:sz="4" w:space="0" w:color="auto"/>
              <w:right w:val="single" w:sz="4" w:space="0" w:color="auto"/>
            </w:tcBorders>
            <w:tcMar>
              <w:top w:w="85" w:type="dxa"/>
              <w:bottom w:w="85" w:type="dxa"/>
            </w:tcMar>
          </w:tcPr>
          <w:p w14:paraId="6BF6C19D"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20 րոպե</w:t>
            </w:r>
          </w:p>
        </w:tc>
      </w:tr>
      <w:tr w:rsidR="002A6006" w:rsidRPr="002A6006" w14:paraId="2BECB3C4" w14:textId="77777777" w:rsidTr="002A6006">
        <w:trPr>
          <w:jc w:val="center"/>
        </w:trPr>
        <w:tc>
          <w:tcPr>
            <w:tcW w:w="1138" w:type="dxa"/>
            <w:vMerge/>
            <w:tcBorders>
              <w:left w:val="single" w:sz="4" w:space="0" w:color="auto"/>
            </w:tcBorders>
            <w:shd w:val="clear" w:color="auto" w:fill="FFFFFF"/>
          </w:tcPr>
          <w:p w14:paraId="51FBF3B7" w14:textId="77777777" w:rsidR="002A6006" w:rsidRPr="002A6006" w:rsidRDefault="002A6006" w:rsidP="002A600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49C19E1A"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ավտորիզացման հատկանիշը</w:t>
            </w:r>
          </w:p>
        </w:tc>
        <w:tc>
          <w:tcPr>
            <w:tcW w:w="5390" w:type="dxa"/>
            <w:tcBorders>
              <w:left w:val="single" w:sz="4" w:space="0" w:color="auto"/>
              <w:right w:val="single" w:sz="4" w:space="0" w:color="auto"/>
            </w:tcBorders>
            <w:tcMar>
              <w:top w:w="85" w:type="dxa"/>
              <w:bottom w:w="85" w:type="dxa"/>
            </w:tcMar>
          </w:tcPr>
          <w:p w14:paraId="23DB377E"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այո</w:t>
            </w:r>
          </w:p>
        </w:tc>
      </w:tr>
      <w:tr w:rsidR="002A6006" w:rsidRPr="002A6006" w14:paraId="184E97DB" w14:textId="77777777" w:rsidTr="002A6006">
        <w:trPr>
          <w:jc w:val="center"/>
        </w:trPr>
        <w:tc>
          <w:tcPr>
            <w:tcW w:w="1138" w:type="dxa"/>
            <w:vMerge/>
            <w:tcBorders>
              <w:left w:val="single" w:sz="4" w:space="0" w:color="auto"/>
              <w:bottom w:val="single" w:sz="4" w:space="0" w:color="auto"/>
            </w:tcBorders>
            <w:shd w:val="clear" w:color="auto" w:fill="FFFFFF"/>
          </w:tcPr>
          <w:p w14:paraId="32B93B9F" w14:textId="77777777" w:rsidR="002A6006" w:rsidRPr="002A6006" w:rsidRDefault="002A6006" w:rsidP="002A6006">
            <w:pPr>
              <w:pStyle w:val="a5"/>
              <w:widowControl w:val="0"/>
              <w:spacing w:after="120" w:line="240" w:lineRule="auto"/>
              <w:jc w:val="center"/>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07311F4D"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կրկնությունների քանակը</w:t>
            </w:r>
          </w:p>
        </w:tc>
        <w:tc>
          <w:tcPr>
            <w:tcW w:w="5390" w:type="dxa"/>
            <w:tcBorders>
              <w:left w:val="single" w:sz="4" w:space="0" w:color="auto"/>
              <w:bottom w:val="single" w:sz="4" w:space="0" w:color="auto"/>
              <w:right w:val="single" w:sz="4" w:space="0" w:color="auto"/>
            </w:tcBorders>
            <w:tcMar>
              <w:top w:w="85" w:type="dxa"/>
              <w:bottom w:w="85" w:type="dxa"/>
            </w:tcMar>
          </w:tcPr>
          <w:p w14:paraId="028A8CF7"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3 անգամ</w:t>
            </w:r>
          </w:p>
        </w:tc>
      </w:tr>
      <w:tr w:rsidR="002A6006" w:rsidRPr="002A6006" w14:paraId="6839F547" w14:textId="77777777" w:rsidTr="002A6006">
        <w:trPr>
          <w:jc w:val="center"/>
        </w:trPr>
        <w:tc>
          <w:tcPr>
            <w:tcW w:w="1138" w:type="dxa"/>
            <w:vMerge w:val="restart"/>
            <w:tcBorders>
              <w:top w:val="single" w:sz="4" w:space="0" w:color="auto"/>
              <w:left w:val="single" w:sz="4" w:space="0" w:color="auto"/>
            </w:tcBorders>
            <w:shd w:val="clear" w:color="auto" w:fill="FFFFFF"/>
          </w:tcPr>
          <w:p w14:paraId="1A2461EA" w14:textId="77777777" w:rsidR="002A6006" w:rsidRPr="002A6006" w:rsidRDefault="002A6006" w:rsidP="002A6006">
            <w:pPr>
              <w:pStyle w:val="a5"/>
              <w:widowControl w:val="0"/>
              <w:spacing w:after="120" w:line="240" w:lineRule="auto"/>
              <w:jc w:val="center"/>
              <w:rPr>
                <w:rFonts w:ascii="Sylfaen" w:hAnsi="Sylfaen"/>
                <w:sz w:val="20"/>
              </w:rPr>
            </w:pPr>
            <w:r w:rsidRPr="002A6006">
              <w:rPr>
                <w:rFonts w:ascii="Sylfaen" w:hAnsi="Sylfaen"/>
                <w:sz w:val="20"/>
              </w:rPr>
              <w:t>10</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00CCFEB7"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tcMar>
              <w:top w:w="85" w:type="dxa"/>
              <w:bottom w:w="85" w:type="dxa"/>
            </w:tcMar>
          </w:tcPr>
          <w:p w14:paraId="53546881" w14:textId="77777777" w:rsidR="002A6006" w:rsidRPr="002A6006" w:rsidRDefault="002A6006" w:rsidP="002A6006">
            <w:pPr>
              <w:pStyle w:val="a5"/>
              <w:widowControl w:val="0"/>
              <w:spacing w:after="120" w:line="240" w:lineRule="auto"/>
              <w:jc w:val="left"/>
              <w:rPr>
                <w:rFonts w:ascii="Sylfaen" w:hAnsi="Sylfaen"/>
                <w:sz w:val="20"/>
              </w:rPr>
            </w:pPr>
          </w:p>
        </w:tc>
      </w:tr>
      <w:tr w:rsidR="002A6006" w:rsidRPr="002A6006" w14:paraId="151516AB" w14:textId="77777777" w:rsidTr="002A6006">
        <w:trPr>
          <w:jc w:val="center"/>
        </w:trPr>
        <w:tc>
          <w:tcPr>
            <w:tcW w:w="1138" w:type="dxa"/>
            <w:vMerge/>
            <w:tcBorders>
              <w:left w:val="single" w:sz="4" w:space="0" w:color="auto"/>
            </w:tcBorders>
            <w:shd w:val="clear" w:color="auto" w:fill="FFFFFF"/>
          </w:tcPr>
          <w:p w14:paraId="128396FD" w14:textId="77777777" w:rsidR="002A6006" w:rsidRPr="002A6006" w:rsidRDefault="002A6006" w:rsidP="002A600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5D44147E"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սկզբնավորող հաղորդագրությունը</w:t>
            </w:r>
          </w:p>
        </w:tc>
        <w:tc>
          <w:tcPr>
            <w:tcW w:w="5390" w:type="dxa"/>
            <w:tcBorders>
              <w:left w:val="single" w:sz="4" w:space="0" w:color="auto"/>
              <w:right w:val="single" w:sz="4" w:space="0" w:color="auto"/>
            </w:tcBorders>
            <w:tcMar>
              <w:top w:w="85" w:type="dxa"/>
              <w:bottom w:w="85" w:type="dxa"/>
            </w:tcMar>
          </w:tcPr>
          <w:p w14:paraId="17D3028A"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միասնական ռեեստրում օբյեկտը ներառելու վերաբերյալ ծանուցում (P.SP.01.MSG.006)</w:t>
            </w:r>
          </w:p>
        </w:tc>
      </w:tr>
      <w:tr w:rsidR="002A6006" w:rsidRPr="002A6006" w14:paraId="00B416B5" w14:textId="77777777" w:rsidTr="002A6006">
        <w:trPr>
          <w:jc w:val="center"/>
        </w:trPr>
        <w:tc>
          <w:tcPr>
            <w:tcW w:w="1138" w:type="dxa"/>
            <w:vMerge/>
            <w:tcBorders>
              <w:left w:val="single" w:sz="4" w:space="0" w:color="auto"/>
              <w:bottom w:val="single" w:sz="4" w:space="0" w:color="auto"/>
            </w:tcBorders>
            <w:shd w:val="clear" w:color="auto" w:fill="FFFFFF"/>
          </w:tcPr>
          <w:p w14:paraId="651349E1" w14:textId="77777777" w:rsidR="002A6006" w:rsidRPr="002A6006" w:rsidRDefault="002A6006" w:rsidP="002A6006">
            <w:pPr>
              <w:pStyle w:val="a5"/>
              <w:widowControl w:val="0"/>
              <w:spacing w:after="120" w:line="240" w:lineRule="auto"/>
              <w:jc w:val="center"/>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30061993"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պատասխան հաղորդագրություն</w:t>
            </w:r>
          </w:p>
        </w:tc>
        <w:tc>
          <w:tcPr>
            <w:tcW w:w="5390" w:type="dxa"/>
            <w:tcBorders>
              <w:left w:val="single" w:sz="4" w:space="0" w:color="auto"/>
              <w:bottom w:val="single" w:sz="4" w:space="0" w:color="auto"/>
              <w:right w:val="single" w:sz="4" w:space="0" w:color="auto"/>
            </w:tcBorders>
            <w:tcMar>
              <w:top w:w="85" w:type="dxa"/>
              <w:bottom w:w="85" w:type="dxa"/>
            </w:tcMar>
          </w:tcPr>
          <w:p w14:paraId="750FF843" w14:textId="77777777" w:rsidR="002A6006" w:rsidRPr="002A6006" w:rsidRDefault="002A6006" w:rsidP="002A6006">
            <w:pPr>
              <w:pStyle w:val="a5"/>
              <w:widowControl w:val="0"/>
              <w:spacing w:after="120" w:line="240" w:lineRule="auto"/>
              <w:jc w:val="left"/>
              <w:rPr>
                <w:rFonts w:ascii="Sylfaen" w:hAnsi="Sylfaen"/>
                <w:sz w:val="20"/>
              </w:rPr>
            </w:pPr>
            <w:r w:rsidRPr="002A6006">
              <w:rPr>
                <w:rFonts w:ascii="Sylfaen" w:hAnsi="Sylfaen"/>
                <w:sz w:val="20"/>
              </w:rPr>
              <w:t>հաղորդագրության հաջող մշակման վերաբերյալ ծանուցում (P.SP.01.MSG.002)</w:t>
            </w:r>
          </w:p>
        </w:tc>
      </w:tr>
      <w:tr w:rsidR="002A6006" w:rsidRPr="002A6006" w14:paraId="39EB0F44" w14:textId="77777777" w:rsidTr="002A6006">
        <w:tblPrEx>
          <w:tblLook w:val="04A0" w:firstRow="1" w:lastRow="0" w:firstColumn="1" w:lastColumn="0" w:noHBand="0" w:noVBand="1"/>
        </w:tblPrEx>
        <w:trPr>
          <w:jc w:val="center"/>
        </w:trPr>
        <w:tc>
          <w:tcPr>
            <w:tcW w:w="1138" w:type="dxa"/>
            <w:vMerge w:val="restart"/>
            <w:tcBorders>
              <w:top w:val="single" w:sz="4" w:space="0" w:color="auto"/>
              <w:left w:val="single" w:sz="4" w:space="0" w:color="auto"/>
            </w:tcBorders>
            <w:shd w:val="clear" w:color="auto" w:fill="FFFFFF"/>
          </w:tcPr>
          <w:p w14:paraId="17D7D4AE" w14:textId="77777777" w:rsidR="002A6006" w:rsidRPr="002A6006" w:rsidRDefault="002A6006" w:rsidP="002A6006">
            <w:pPr>
              <w:pStyle w:val="af3"/>
              <w:widowControl w:val="0"/>
              <w:spacing w:after="120" w:line="240" w:lineRule="auto"/>
              <w:rPr>
                <w:rFonts w:ascii="Sylfaen" w:hAnsi="Sylfaen"/>
                <w:sz w:val="20"/>
              </w:rPr>
            </w:pPr>
            <w:r w:rsidRPr="002A6006">
              <w:rPr>
                <w:rFonts w:ascii="Sylfaen" w:hAnsi="Sylfaen"/>
                <w:sz w:val="20"/>
              </w:rPr>
              <w:t>11</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4E06D028" w14:textId="77777777" w:rsidR="002A6006" w:rsidRPr="002A6006" w:rsidRDefault="002A6006" w:rsidP="002A6006">
            <w:pPr>
              <w:pStyle w:val="af3"/>
              <w:widowControl w:val="0"/>
              <w:spacing w:after="120" w:line="240" w:lineRule="auto"/>
              <w:jc w:val="left"/>
              <w:rPr>
                <w:rFonts w:ascii="Sylfaen" w:hAnsi="Sylfaen"/>
                <w:sz w:val="20"/>
              </w:rPr>
            </w:pPr>
            <w:r w:rsidRPr="002A6006">
              <w:rPr>
                <w:rFonts w:ascii="Sylfaen" w:hAnsi="Sylfaen"/>
                <w:sz w:val="20"/>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766C75AB" w14:textId="77777777" w:rsidR="002A6006" w:rsidRPr="002A6006" w:rsidRDefault="002A6006" w:rsidP="002A6006">
            <w:pPr>
              <w:pStyle w:val="af3"/>
              <w:widowControl w:val="0"/>
              <w:spacing w:after="120" w:line="240" w:lineRule="auto"/>
              <w:rPr>
                <w:rFonts w:ascii="Sylfaen" w:hAnsi="Sylfaen"/>
                <w:sz w:val="20"/>
              </w:rPr>
            </w:pPr>
          </w:p>
        </w:tc>
      </w:tr>
      <w:tr w:rsidR="002A6006" w:rsidRPr="002A6006" w14:paraId="053F59F2" w14:textId="77777777" w:rsidTr="002A6006">
        <w:tblPrEx>
          <w:tblLook w:val="04A0" w:firstRow="1" w:lastRow="0" w:firstColumn="1" w:lastColumn="0" w:noHBand="0" w:noVBand="1"/>
        </w:tblPrEx>
        <w:trPr>
          <w:jc w:val="center"/>
        </w:trPr>
        <w:tc>
          <w:tcPr>
            <w:tcW w:w="1138" w:type="dxa"/>
            <w:vMerge/>
            <w:tcBorders>
              <w:left w:val="single" w:sz="4" w:space="0" w:color="auto"/>
            </w:tcBorders>
            <w:shd w:val="clear" w:color="auto" w:fill="FFFFFF"/>
          </w:tcPr>
          <w:p w14:paraId="09B57E25" w14:textId="77777777" w:rsidR="002A6006" w:rsidRPr="002A6006" w:rsidRDefault="002A6006" w:rsidP="002A6006">
            <w:pPr>
              <w:pStyle w:val="af3"/>
              <w:widowControl w:val="0"/>
              <w:spacing w:after="120" w:line="240" w:lineRule="auto"/>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12B50E23" w14:textId="77777777" w:rsidR="002A6006" w:rsidRPr="002A6006" w:rsidRDefault="002A6006" w:rsidP="002A6006">
            <w:pPr>
              <w:pStyle w:val="af3"/>
              <w:widowControl w:val="0"/>
              <w:spacing w:after="120" w:line="240" w:lineRule="auto"/>
              <w:jc w:val="left"/>
              <w:rPr>
                <w:rFonts w:ascii="Sylfaen" w:hAnsi="Sylfaen"/>
                <w:sz w:val="20"/>
              </w:rPr>
            </w:pPr>
            <w:r w:rsidRPr="002A6006">
              <w:rPr>
                <w:rFonts w:ascii="Sylfaen" w:hAnsi="Sylfaen"/>
                <w:sz w:val="20"/>
              </w:rPr>
              <w:t>ԷԹՍ-ի հատկանիշը</w:t>
            </w:r>
          </w:p>
        </w:tc>
        <w:tc>
          <w:tcPr>
            <w:tcW w:w="5390" w:type="dxa"/>
            <w:tcBorders>
              <w:left w:val="single" w:sz="4" w:space="0" w:color="auto"/>
              <w:right w:val="single" w:sz="4" w:space="0" w:color="auto"/>
            </w:tcBorders>
            <w:tcMar>
              <w:top w:w="85" w:type="dxa"/>
              <w:bottom w:w="85" w:type="dxa"/>
            </w:tcMar>
          </w:tcPr>
          <w:p w14:paraId="46EC0D23" w14:textId="77777777" w:rsidR="002A6006" w:rsidRPr="002A6006" w:rsidRDefault="002A6006" w:rsidP="002A6006">
            <w:pPr>
              <w:pStyle w:val="af3"/>
              <w:widowControl w:val="0"/>
              <w:spacing w:after="120" w:line="240" w:lineRule="auto"/>
              <w:jc w:val="left"/>
              <w:rPr>
                <w:rFonts w:ascii="Sylfaen" w:hAnsi="Sylfaen"/>
                <w:sz w:val="20"/>
              </w:rPr>
            </w:pPr>
            <w:r w:rsidRPr="002A6006">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P.SP.01.MSG.006-ի համար</w:t>
            </w:r>
          </w:p>
          <w:p w14:paraId="68C0C8EF" w14:textId="77777777" w:rsidR="002A6006" w:rsidRPr="002A6006" w:rsidRDefault="002A6006" w:rsidP="002A6006">
            <w:pPr>
              <w:pStyle w:val="af3"/>
              <w:widowControl w:val="0"/>
              <w:spacing w:after="120" w:line="240" w:lineRule="auto"/>
              <w:jc w:val="left"/>
              <w:rPr>
                <w:rFonts w:ascii="Sylfaen" w:hAnsi="Sylfaen"/>
                <w:sz w:val="20"/>
              </w:rPr>
            </w:pPr>
          </w:p>
          <w:p w14:paraId="46E97521" w14:textId="77777777" w:rsidR="002A6006" w:rsidRPr="002A6006" w:rsidRDefault="002A6006" w:rsidP="002A6006">
            <w:pPr>
              <w:pStyle w:val="af3"/>
              <w:widowControl w:val="0"/>
              <w:spacing w:after="120" w:line="240" w:lineRule="auto"/>
              <w:jc w:val="left"/>
              <w:rPr>
                <w:rFonts w:ascii="Sylfaen" w:hAnsi="Sylfaen"/>
                <w:sz w:val="20"/>
              </w:rPr>
            </w:pPr>
            <w:r w:rsidRPr="002A6006">
              <w:rPr>
                <w:rFonts w:ascii="Sylfaen" w:hAnsi="Sylfaen"/>
                <w:sz w:val="20"/>
              </w:rPr>
              <w:t>ոչ՝ P.SP.01.MSG.002-ի համար</w:t>
            </w:r>
          </w:p>
        </w:tc>
      </w:tr>
      <w:tr w:rsidR="002A6006" w:rsidRPr="002A6006" w14:paraId="4D5E8D5A" w14:textId="77777777" w:rsidTr="002A6006">
        <w:tblPrEx>
          <w:tblLook w:val="04A0" w:firstRow="1" w:lastRow="0" w:firstColumn="1" w:lastColumn="0" w:noHBand="0" w:noVBand="1"/>
        </w:tblPrEx>
        <w:trPr>
          <w:jc w:val="center"/>
        </w:trPr>
        <w:tc>
          <w:tcPr>
            <w:tcW w:w="1138" w:type="dxa"/>
            <w:vMerge/>
            <w:tcBorders>
              <w:left w:val="single" w:sz="4" w:space="0" w:color="auto"/>
              <w:bottom w:val="single" w:sz="4" w:space="0" w:color="auto"/>
            </w:tcBorders>
            <w:shd w:val="clear" w:color="auto" w:fill="FFFFFF"/>
          </w:tcPr>
          <w:p w14:paraId="6A6A3C0E" w14:textId="77777777" w:rsidR="002A6006" w:rsidRPr="002A6006" w:rsidRDefault="002A6006" w:rsidP="002A6006">
            <w:pPr>
              <w:pStyle w:val="af3"/>
              <w:widowControl w:val="0"/>
              <w:spacing w:after="120" w:line="240" w:lineRule="auto"/>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088EC632" w14:textId="77777777" w:rsidR="002A6006" w:rsidRPr="002A6006" w:rsidRDefault="002A6006" w:rsidP="002A6006">
            <w:pPr>
              <w:pStyle w:val="af3"/>
              <w:widowControl w:val="0"/>
              <w:spacing w:after="120" w:line="240" w:lineRule="auto"/>
              <w:jc w:val="left"/>
              <w:rPr>
                <w:rFonts w:ascii="Sylfaen" w:hAnsi="Sylfaen"/>
                <w:sz w:val="20"/>
              </w:rPr>
            </w:pPr>
            <w:r w:rsidRPr="002A6006">
              <w:rPr>
                <w:rFonts w:ascii="Sylfaen" w:hAnsi="Sylfaen"/>
                <w:sz w:val="20"/>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tcMar>
              <w:top w:w="85" w:type="dxa"/>
              <w:bottom w:w="85" w:type="dxa"/>
            </w:tcMar>
          </w:tcPr>
          <w:p w14:paraId="68562F39" w14:textId="77777777" w:rsidR="002A6006" w:rsidRPr="002A6006" w:rsidRDefault="002A6006" w:rsidP="002A6006">
            <w:pPr>
              <w:pStyle w:val="af3"/>
              <w:widowControl w:val="0"/>
              <w:spacing w:after="120" w:line="240" w:lineRule="auto"/>
              <w:jc w:val="left"/>
              <w:rPr>
                <w:rFonts w:ascii="Sylfaen" w:hAnsi="Sylfaen"/>
                <w:sz w:val="20"/>
              </w:rPr>
            </w:pPr>
            <w:r w:rsidRPr="002A6006">
              <w:rPr>
                <w:rFonts w:ascii="Sylfaen" w:hAnsi="Sylfaen"/>
                <w:sz w:val="20"/>
              </w:rPr>
              <w:t>–</w:t>
            </w:r>
          </w:p>
        </w:tc>
      </w:tr>
    </w:tbl>
    <w:p w14:paraId="3F6181E6" w14:textId="77777777" w:rsidR="00AD20B3" w:rsidRDefault="00AD20B3" w:rsidP="00A06554">
      <w:pPr>
        <w:pStyle w:val="Heading2"/>
        <w:keepNext w:val="0"/>
        <w:keepLines w:val="0"/>
        <w:widowControl w:val="0"/>
        <w:spacing w:before="0" w:after="160" w:line="360" w:lineRule="auto"/>
        <w:rPr>
          <w:rFonts w:ascii="Sylfaen" w:hAnsi="Sylfaen"/>
          <w:sz w:val="24"/>
          <w:szCs w:val="24"/>
          <w:lang w:val="en-US"/>
        </w:rPr>
      </w:pPr>
    </w:p>
    <w:p w14:paraId="1AC123FB"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 xml:space="preserve">6. Ընդհանուր գործընթացի «Միասնական ռեեստրում փոփոխություններ (լրացումներ) կատարելու վերաբերյալ ծանուցման ուղարկում» </w:t>
      </w:r>
      <w:r w:rsidR="002A6006">
        <w:rPr>
          <w:rFonts w:ascii="Sylfaen" w:hAnsi="Sylfaen"/>
          <w:sz w:val="24"/>
          <w:szCs w:val="24"/>
          <w:lang w:val="en-US"/>
        </w:rPr>
        <w:br/>
      </w:r>
      <w:r w:rsidRPr="00420A82">
        <w:rPr>
          <w:rFonts w:ascii="Sylfaen" w:hAnsi="Sylfaen"/>
          <w:sz w:val="24"/>
          <w:szCs w:val="24"/>
        </w:rPr>
        <w:t>(P.SP.01.TRN.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 "000" \* MERGEFORMAT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006</w:t>
      </w:r>
      <w:r w:rsidR="00D47BA0" w:rsidRPr="00420A82">
        <w:rPr>
          <w:rFonts w:ascii="Sylfaen" w:hAnsi="Sylfaen"/>
          <w:sz w:val="24"/>
          <w:szCs w:val="24"/>
        </w:rPr>
        <w:fldChar w:fldCharType="end"/>
      </w:r>
      <w:r w:rsidRPr="00420A82">
        <w:rPr>
          <w:rFonts w:ascii="Sylfaen" w:hAnsi="Sylfaen"/>
          <w:sz w:val="24"/>
          <w:szCs w:val="24"/>
        </w:rPr>
        <w:t xml:space="preserve">) տրանզակցիա </w:t>
      </w:r>
    </w:p>
    <w:p w14:paraId="7E8E1C56"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20.</w:t>
      </w:r>
      <w:r w:rsidR="00AD20B3" w:rsidRPr="00AD20B3">
        <w:rPr>
          <w:rFonts w:ascii="Sylfaen" w:hAnsi="Sylfaen"/>
        </w:rPr>
        <w:tab/>
      </w:r>
      <w:r w:rsidRPr="00420A82">
        <w:rPr>
          <w:rFonts w:ascii="Sylfaen" w:hAnsi="Sylfaen"/>
        </w:rPr>
        <w:t>Ընդհանուր գործընթացի «Միասնական ռեեստրում փոփոխություններ (լրացումներ) կատարելու վերաբերյալ ծանուցման ուղարկում» (P.SP.01.TRN.</w:t>
      </w:r>
      <w:r w:rsidR="00D47BA0" w:rsidRPr="00420A82">
        <w:rPr>
          <w:rFonts w:ascii="Sylfaen" w:hAnsi="Sylfaen"/>
        </w:rPr>
        <w:fldChar w:fldCharType="begin"/>
      </w:r>
      <w:r w:rsidRPr="00420A82">
        <w:rPr>
          <w:rFonts w:ascii="Sylfaen" w:hAnsi="Sylfaen"/>
        </w:rPr>
        <w:instrText xml:space="preserve"> SEQ НомерТранзакц \c \# "000" \* MERGEFORMAT  \* MERGEFORMAT </w:instrText>
      </w:r>
      <w:r w:rsidR="00D47BA0" w:rsidRPr="00420A82">
        <w:rPr>
          <w:rFonts w:ascii="Sylfaen" w:hAnsi="Sylfaen"/>
        </w:rPr>
        <w:fldChar w:fldCharType="separate"/>
      </w:r>
      <w:r w:rsidRPr="00420A82">
        <w:rPr>
          <w:rFonts w:ascii="Sylfaen" w:hAnsi="Sylfaen"/>
        </w:rPr>
        <w:t>006</w:t>
      </w:r>
      <w:r w:rsidR="00D47BA0" w:rsidRPr="00420A82">
        <w:rPr>
          <w:rFonts w:ascii="Sylfaen" w:hAnsi="Sylfaen"/>
        </w:rPr>
        <w:fldChar w:fldCharType="end"/>
      </w:r>
      <w:r w:rsidRPr="00420A82">
        <w:rPr>
          <w:rFonts w:ascii="Sylfaen" w:hAnsi="Sylfaen"/>
        </w:rPr>
        <w:t>) տրանզակցիան</w:t>
      </w:r>
      <w:r w:rsidR="00420A82">
        <w:rPr>
          <w:rFonts w:ascii="Sylfaen" w:hAnsi="Sylfaen"/>
        </w:rPr>
        <w:t xml:space="preserve"> </w:t>
      </w:r>
      <w:r w:rsidRPr="00420A82">
        <w:rPr>
          <w:rFonts w:ascii="Sylfaen" w:hAnsi="Sylfaen"/>
        </w:rPr>
        <w:t>նախատեսված է միասնական ռեեստրում փոփոխություններ (լրացումներ) կատարելու վերաբերյալ Հանձնաժողովի կողմից լիազորված մարմնին ծանուցելու համար։ Ընդհանուր գործընթացի այդ տրանզակցիայի կատարման սխեման ներկայացված է 9-րդ նկարում։ Ընդհանուր գործընթացի տրանզակցիայի պարամետրերը ներկայացված են 10-րդ աղյուսակում։</w:t>
      </w:r>
    </w:p>
    <w:p w14:paraId="2CE20C60" w14:textId="77777777" w:rsidR="00651630" w:rsidRPr="00952C56" w:rsidRDefault="00BD6DAC" w:rsidP="00952C56">
      <w:pPr>
        <w:pStyle w:val="ac"/>
        <w:keepNext w:val="0"/>
        <w:keepLines w:val="0"/>
        <w:widowControl w:val="0"/>
        <w:spacing w:before="0" w:after="160" w:line="360" w:lineRule="auto"/>
        <w:rPr>
          <w:spacing w:val="-6"/>
        </w:rPr>
      </w:pPr>
      <w:r>
        <w:rPr>
          <w:rFonts w:ascii="Sylfaen" w:hAnsi="Sylfaen"/>
          <w:noProof/>
          <w:sz w:val="24"/>
          <w:szCs w:val="24"/>
          <w:lang w:val="en-US" w:eastAsia="en-US" w:bidi="ar-SA"/>
        </w:rPr>
        <w:pict w14:anchorId="26E7D31E">
          <v:group id="_x0000_s1551" style="position:absolute;left:0;text-align:left;margin-left:5.4pt;margin-top:1.85pt;width:449.75pt;height:260pt;z-index:252249088" coordorigin="1526,1455" coordsize="8995,5200">
            <v:rect id="_x0000_s1410" style="position:absolute;left:6883;top:1455;width:2985;height:315" stroked="f">
              <v:textbox style="mso-next-textbox:#_x0000_s1410" inset="0,0,0,0">
                <w:txbxContent>
                  <w:p w14:paraId="39AEF7E7" w14:textId="77777777" w:rsidR="005A1DA7" w:rsidRPr="009D28AE" w:rsidRDefault="005A1DA7" w:rsidP="00651630">
                    <w:pPr>
                      <w:spacing w:line="240" w:lineRule="auto"/>
                      <w:jc w:val="center"/>
                      <w:rPr>
                        <w:rFonts w:ascii="Sylfaen" w:hAnsi="Sylfaen"/>
                        <w:sz w:val="16"/>
                        <w:szCs w:val="16"/>
                      </w:rPr>
                    </w:pPr>
                    <w:r>
                      <w:rPr>
                        <w:rFonts w:ascii="Sylfaen" w:hAnsi="Sylfaen"/>
                        <w:sz w:val="16"/>
                      </w:rPr>
                      <w:t>:</w:t>
                    </w:r>
                    <w:r>
                      <w:rPr>
                        <w:rFonts w:ascii="Sylfaen" w:hAnsi="Sylfaen"/>
                        <w:sz w:val="19"/>
                      </w:rPr>
                      <w:t xml:space="preserve"> </w:t>
                    </w:r>
                    <w:r w:rsidRPr="009D28AE">
                      <w:rPr>
                        <w:rFonts w:ascii="Sylfaen" w:hAnsi="Sylfaen"/>
                        <w:sz w:val="16"/>
                        <w:szCs w:val="16"/>
                      </w:rPr>
                      <w:t>Ռեսպոնդենտ</w:t>
                    </w:r>
                  </w:p>
                </w:txbxContent>
              </v:textbox>
            </v:rect>
            <v:rect id="_x0000_s1411" style="position:absolute;left:2548;top:1455;width:2985;height:315" stroked="f">
              <v:textbox style="mso-next-textbox:#_x0000_s1411" inset="0,0,0,0">
                <w:txbxContent>
                  <w:p w14:paraId="463624FA" w14:textId="77777777" w:rsidR="005A1DA7" w:rsidRPr="009D28AE" w:rsidRDefault="005A1DA7" w:rsidP="00651630">
                    <w:pPr>
                      <w:spacing w:line="240" w:lineRule="auto"/>
                      <w:jc w:val="center"/>
                      <w:rPr>
                        <w:rFonts w:ascii="Sylfaen" w:hAnsi="Sylfaen"/>
                        <w:sz w:val="16"/>
                        <w:szCs w:val="16"/>
                      </w:rPr>
                    </w:pPr>
                    <w:r w:rsidRPr="009D28AE">
                      <w:rPr>
                        <w:rFonts w:ascii="Sylfaen" w:hAnsi="Sylfaen"/>
                        <w:sz w:val="16"/>
                        <w:szCs w:val="16"/>
                      </w:rPr>
                      <w:t>: Նախաձեռնող</w:t>
                    </w:r>
                  </w:p>
                </w:txbxContent>
              </v:textbox>
            </v:rect>
            <v:rect id="_x0000_s1412" style="position:absolute;left:8030;top:3138;width:2491;height:971" stroked="f">
              <v:textbox style="mso-next-textbox:#_x0000_s1412" inset="0,0,0,0">
                <w:txbxContent>
                  <w:p w14:paraId="67C58BB0" w14:textId="77777777" w:rsidR="005A1DA7" w:rsidRPr="00952C56" w:rsidRDefault="005A1DA7" w:rsidP="00651630">
                    <w:pPr>
                      <w:spacing w:line="240" w:lineRule="auto"/>
                      <w:jc w:val="center"/>
                      <w:rPr>
                        <w:sz w:val="14"/>
                        <w:szCs w:val="14"/>
                      </w:rPr>
                    </w:pPr>
                    <w:r w:rsidRPr="00952C56">
                      <w:rPr>
                        <w:rFonts w:ascii="Sylfaen" w:hAnsi="Sylfaen"/>
                        <w:sz w:val="14"/>
                        <w:szCs w:val="14"/>
                      </w:rPr>
                      <w:t>Միասնական ռեեստրում փոփոխություններ (լրացումներ) կատարելու վերաբերյալ ծանուցման ընդունում եւ մշակում</w:t>
                    </w:r>
                  </w:p>
                </w:txbxContent>
              </v:textbox>
            </v:rect>
            <v:rect id="_x0000_s1413" style="position:absolute;left:2548;top:2876;width:2352;height:1403" stroked="f">
              <v:textbox style="mso-next-textbox:#_x0000_s1413" inset="0,0,0,0">
                <w:txbxContent>
                  <w:p w14:paraId="543A1DB4" w14:textId="77777777" w:rsidR="005A1DA7" w:rsidRPr="00902B97" w:rsidRDefault="005A1DA7" w:rsidP="00651630">
                    <w:pPr>
                      <w:spacing w:line="240" w:lineRule="auto"/>
                      <w:jc w:val="center"/>
                      <w:rPr>
                        <w:sz w:val="14"/>
                        <w:szCs w:val="14"/>
                      </w:rPr>
                    </w:pPr>
                    <w:r w:rsidRPr="00902B97">
                      <w:rPr>
                        <w:rFonts w:ascii="Sylfaen" w:hAnsi="Sylfaen"/>
                        <w:sz w:val="14"/>
                        <w:szCs w:val="14"/>
                      </w:rPr>
                      <w:t>Միասնական ռեեստրում փոփոխություններ (լրացումներ) կատարելու վերաբերյալ ծանուցման ուղարկում լիազորված մարմին</w:t>
                    </w:r>
                  </w:p>
                </w:txbxContent>
              </v:textbox>
            </v:rect>
            <v:rect id="_x0000_s1414" style="position:absolute;left:1788;top:4822;width:4137;height:784" stroked="f">
              <v:textbox style="mso-next-textbox:#_x0000_s1414" inset="0,0,0,0">
                <w:txbxContent>
                  <w:p w14:paraId="0D0E9EF0" w14:textId="77777777" w:rsidR="005A1DA7" w:rsidRPr="00952C56" w:rsidRDefault="005A1DA7" w:rsidP="00651630">
                    <w:pPr>
                      <w:spacing w:line="240" w:lineRule="auto"/>
                      <w:jc w:val="center"/>
                      <w:rPr>
                        <w:rFonts w:ascii="Sylfaen" w:hAnsi="Sylfaen"/>
                        <w:sz w:val="16"/>
                        <w:szCs w:val="16"/>
                      </w:rPr>
                    </w:pPr>
                    <w:r w:rsidRPr="00952C56">
                      <w:rPr>
                        <w:rFonts w:ascii="Sylfaen" w:hAnsi="Sylfaen"/>
                        <w:color w:val="000000"/>
                        <w:sz w:val="16"/>
                        <w:szCs w:val="16"/>
                      </w:rPr>
                      <w:t xml:space="preserve">: </w:t>
                    </w:r>
                    <w:r w:rsidRPr="00952C56">
                      <w:rPr>
                        <w:rFonts w:ascii="Sylfaen" w:hAnsi="Sylfaen"/>
                        <w:sz w:val="16"/>
                        <w:szCs w:val="16"/>
                      </w:rPr>
                      <w:t>միասնական ռեեստր</w:t>
                    </w:r>
                    <w:r>
                      <w:rPr>
                        <w:rFonts w:ascii="Sylfaen" w:hAnsi="Sylfaen"/>
                        <w:sz w:val="16"/>
                        <w:szCs w:val="16"/>
                        <w:lang w:val="en-US"/>
                      </w:rPr>
                      <w:t xml:space="preserve"> </w:t>
                    </w:r>
                    <w:r w:rsidRPr="00952C56">
                      <w:rPr>
                        <w:rFonts w:ascii="Sylfaen" w:hAnsi="Sylfaen"/>
                        <w:color w:val="000000"/>
                        <w:sz w:val="16"/>
                        <w:szCs w:val="16"/>
                      </w:rPr>
                      <w:t>[փոփոխություններ (լրացումներ) կատարելու վերաբերյալ ծանուցումն ստացվել է]</w:t>
                    </w:r>
                  </w:p>
                </w:txbxContent>
              </v:textbox>
            </v:rect>
            <v:rect id="_x0000_s1415" style="position:absolute;left:3311;top:6355;width:1230;height:300" stroked="f">
              <v:textbox style="mso-next-textbox:#_x0000_s1415" inset="0,0,0,0">
                <w:txbxContent>
                  <w:p w14:paraId="23105158" w14:textId="77777777" w:rsidR="005A1DA7" w:rsidRPr="001B70B7" w:rsidRDefault="005A1DA7" w:rsidP="00651630">
                    <w:pPr>
                      <w:spacing w:line="240" w:lineRule="auto"/>
                      <w:jc w:val="center"/>
                      <w:rPr>
                        <w:rFonts w:ascii="Sylfaen" w:hAnsi="Sylfaen"/>
                        <w:sz w:val="16"/>
                      </w:rPr>
                    </w:pPr>
                    <w:r>
                      <w:rPr>
                        <w:rFonts w:ascii="Sylfaen" w:hAnsi="Sylfaen"/>
                        <w:sz w:val="19"/>
                      </w:rPr>
                      <w:t>Հ</w:t>
                    </w:r>
                    <w:r w:rsidRPr="005E3CE6">
                      <w:rPr>
                        <w:rFonts w:ascii="Sylfaen" w:hAnsi="Sylfaen"/>
                        <w:sz w:val="19"/>
                      </w:rPr>
                      <w:t>աջող</w:t>
                    </w:r>
                    <w:r w:rsidRPr="006C7F1D">
                      <w:rPr>
                        <w:rFonts w:ascii="Sylfaen" w:hAnsi="Sylfaen"/>
                        <w:sz w:val="19"/>
                      </w:rPr>
                      <w:t>ված</w:t>
                    </w:r>
                  </w:p>
                </w:txbxContent>
              </v:textbox>
            </v:rect>
            <v:rect id="_x0000_s1416" style="position:absolute;left:1526;top:2876;width:897;height:598" stroked="f">
              <v:textbox style="mso-next-textbox:#_x0000_s1416" inset="0,0,0,0">
                <w:txbxContent>
                  <w:p w14:paraId="5154CEBC" w14:textId="77777777" w:rsidR="005A1DA7" w:rsidRPr="009D28AE" w:rsidRDefault="005A1DA7" w:rsidP="009D28AE">
                    <w:pPr>
                      <w:spacing w:line="240" w:lineRule="auto"/>
                      <w:jc w:val="center"/>
                      <w:rPr>
                        <w:sz w:val="14"/>
                        <w:szCs w:val="14"/>
                      </w:rPr>
                    </w:pPr>
                    <w:r w:rsidRPr="009D28AE">
                      <w:rPr>
                        <w:rFonts w:ascii="Sylfaen" w:hAnsi="Sylfaen"/>
                        <w:sz w:val="14"/>
                        <w:szCs w:val="14"/>
                      </w:rPr>
                      <w:t>Հսկողության սխալ</w:t>
                    </w:r>
                  </w:p>
                </w:txbxContent>
              </v:textbox>
            </v:rect>
            <v:rect id="_x0000_s1417" style="position:absolute;left:5330;top:2521;width:2528;height:953" stroked="f">
              <v:textbox style="mso-next-textbox:#_x0000_s1417" inset="0,0,0,0">
                <w:txbxContent>
                  <w:p w14:paraId="3C409D17" w14:textId="77777777" w:rsidR="005A1DA7" w:rsidRPr="00952C56" w:rsidRDefault="005A1DA7" w:rsidP="00651630">
                    <w:pPr>
                      <w:spacing w:line="240" w:lineRule="auto"/>
                      <w:jc w:val="center"/>
                      <w:rPr>
                        <w:sz w:val="16"/>
                        <w:szCs w:val="16"/>
                      </w:rPr>
                    </w:pPr>
                    <w:r w:rsidRPr="00952C56">
                      <w:rPr>
                        <w:rFonts w:ascii="Sylfaen" w:hAnsi="Sylfaen"/>
                        <w:sz w:val="16"/>
                        <w:szCs w:val="16"/>
                      </w:rPr>
                      <w:t>Միասնական ռեեստրում փոփոխություններ (լրացումներ) կատարելու վերաբերյալ ծանուցում (P.SP.01.MSG.007)</w:t>
                    </w:r>
                  </w:p>
                </w:txbxContent>
              </v:textbox>
            </v:rect>
            <v:rect id="_x0000_s1418" style="position:absolute;left:5330;top:3654;width:2338;height:962" stroked="f">
              <v:textbox style="mso-next-textbox:#_x0000_s1418" inset="0,0,0,0">
                <w:txbxContent>
                  <w:p w14:paraId="00E0B15B" w14:textId="77777777" w:rsidR="005A1DA7" w:rsidRPr="00952C56" w:rsidRDefault="005A1DA7" w:rsidP="00651630">
                    <w:pPr>
                      <w:spacing w:line="240" w:lineRule="auto"/>
                      <w:jc w:val="center"/>
                      <w:rPr>
                        <w:rFonts w:ascii="Sylfaen" w:hAnsi="Sylfaen"/>
                        <w:sz w:val="14"/>
                        <w:szCs w:val="14"/>
                      </w:rPr>
                    </w:pPr>
                    <w:r w:rsidRPr="00952C56">
                      <w:rPr>
                        <w:rFonts w:ascii="Sylfaen" w:hAnsi="Sylfaen"/>
                        <w:sz w:val="14"/>
                        <w:szCs w:val="14"/>
                      </w:rPr>
                      <w:t>Հաղորդագրության հաջող մշակման վերաբերյալ ծանուցում</w:t>
                    </w:r>
                    <w:r w:rsidRPr="00952C56">
                      <w:rPr>
                        <w:rFonts w:ascii="Sylfaen" w:hAnsi="Sylfaen"/>
                        <w:sz w:val="14"/>
                        <w:szCs w:val="14"/>
                        <w:lang w:val="en-US"/>
                      </w:rPr>
                      <w:t xml:space="preserve"> </w:t>
                    </w:r>
                    <w:r w:rsidRPr="00952C56">
                      <w:rPr>
                        <w:rFonts w:ascii="Sylfaen" w:hAnsi="Sylfaen"/>
                        <w:sz w:val="14"/>
                        <w:szCs w:val="14"/>
                      </w:rPr>
                      <w:t>(P.SP.01 .MSG.002)</w:t>
                    </w:r>
                  </w:p>
                </w:txbxContent>
              </v:textbox>
            </v:rect>
          </v:group>
        </w:pict>
      </w:r>
      <w:r w:rsidR="00651630" w:rsidRPr="00420A82">
        <w:rPr>
          <w:rFonts w:ascii="Sylfaen" w:hAnsi="Sylfaen"/>
          <w:sz w:val="24"/>
          <w:szCs w:val="24"/>
        </w:rPr>
        <w:object w:dxaOrig="11484" w:dyaOrig="6646" w14:anchorId="269AE0B8">
          <v:shape id="_x0000_i1032" type="#_x0000_t75" style="width:467.25pt;height:271.5pt" o:ole="">
            <v:imagedata r:id="rId43" o:title=""/>
          </v:shape>
          <o:OLEObject Type="Embed" ProgID="Visio.Drawing.11" ShapeID="_x0000_i1032" DrawAspect="Content" ObjectID="_1719839038" r:id="rId44"/>
        </w:object>
      </w:r>
      <w:r w:rsidR="00651630" w:rsidRPr="00952C56">
        <w:rPr>
          <w:rFonts w:ascii="Sylfaen" w:hAnsi="Sylfaen" w:cs="Sylfaen"/>
          <w:spacing w:val="-6"/>
          <w:sz w:val="20"/>
        </w:rPr>
        <w:t>Նկ</w:t>
      </w:r>
      <w:r w:rsidR="00651630" w:rsidRPr="00952C56">
        <w:rPr>
          <w:rFonts w:ascii="Sylfaen" w:hAnsi="Sylfaen"/>
          <w:spacing w:val="-6"/>
          <w:sz w:val="20"/>
        </w:rPr>
        <w:t xml:space="preserve">. 9. </w:t>
      </w:r>
      <w:r w:rsidR="00651630" w:rsidRPr="00952C56">
        <w:rPr>
          <w:rFonts w:ascii="Sylfaen" w:hAnsi="Sylfaen" w:cs="Sylfaen"/>
          <w:spacing w:val="-6"/>
          <w:sz w:val="20"/>
        </w:rPr>
        <w:t>Ընդհանուր</w:t>
      </w:r>
      <w:r w:rsidR="00651630" w:rsidRPr="00952C56">
        <w:rPr>
          <w:rFonts w:ascii="Sylfaen" w:hAnsi="Sylfaen"/>
          <w:spacing w:val="-6"/>
          <w:sz w:val="20"/>
        </w:rPr>
        <w:t xml:space="preserve"> </w:t>
      </w:r>
      <w:r w:rsidR="00651630" w:rsidRPr="00952C56">
        <w:rPr>
          <w:rFonts w:ascii="Sylfaen" w:hAnsi="Sylfaen" w:cs="Sylfaen"/>
          <w:spacing w:val="-6"/>
          <w:sz w:val="20"/>
        </w:rPr>
        <w:t>գործընթացի</w:t>
      </w:r>
      <w:r w:rsidR="00651630" w:rsidRPr="00952C56">
        <w:rPr>
          <w:rFonts w:ascii="Sylfaen" w:hAnsi="Sylfaen"/>
          <w:spacing w:val="-6"/>
          <w:sz w:val="20"/>
        </w:rPr>
        <w:t xml:space="preserve"> «</w:t>
      </w:r>
      <w:r w:rsidR="00651630" w:rsidRPr="00952C56">
        <w:rPr>
          <w:rFonts w:ascii="Sylfaen" w:hAnsi="Sylfaen" w:cs="Sylfaen"/>
          <w:spacing w:val="-6"/>
          <w:sz w:val="20"/>
        </w:rPr>
        <w:t>Միասնական</w:t>
      </w:r>
      <w:r w:rsidR="00651630" w:rsidRPr="00952C56">
        <w:rPr>
          <w:rFonts w:ascii="Sylfaen" w:hAnsi="Sylfaen"/>
          <w:spacing w:val="-6"/>
          <w:sz w:val="20"/>
        </w:rPr>
        <w:t xml:space="preserve"> </w:t>
      </w:r>
      <w:r w:rsidR="00651630" w:rsidRPr="00952C56">
        <w:rPr>
          <w:rFonts w:ascii="Sylfaen" w:hAnsi="Sylfaen" w:cs="Sylfaen"/>
          <w:spacing w:val="-6"/>
          <w:sz w:val="20"/>
        </w:rPr>
        <w:t>ռեեստրում</w:t>
      </w:r>
      <w:r w:rsidR="00651630" w:rsidRPr="00952C56">
        <w:rPr>
          <w:rFonts w:ascii="Sylfaen" w:hAnsi="Sylfaen"/>
          <w:spacing w:val="-6"/>
          <w:sz w:val="20"/>
        </w:rPr>
        <w:t xml:space="preserve"> </w:t>
      </w:r>
      <w:r w:rsidR="00651630" w:rsidRPr="00952C56">
        <w:rPr>
          <w:rFonts w:ascii="Sylfaen" w:hAnsi="Sylfaen" w:cs="Sylfaen"/>
          <w:spacing w:val="-6"/>
          <w:sz w:val="20"/>
        </w:rPr>
        <w:t>փոփոխություններ</w:t>
      </w:r>
      <w:r w:rsidR="00651630" w:rsidRPr="00952C56">
        <w:rPr>
          <w:rFonts w:ascii="Sylfaen" w:hAnsi="Sylfaen"/>
          <w:spacing w:val="-6"/>
          <w:sz w:val="20"/>
        </w:rPr>
        <w:t xml:space="preserve"> (</w:t>
      </w:r>
      <w:r w:rsidR="00651630" w:rsidRPr="00952C56">
        <w:rPr>
          <w:rFonts w:ascii="Sylfaen" w:hAnsi="Sylfaen" w:cs="Sylfaen"/>
          <w:spacing w:val="-6"/>
          <w:sz w:val="20"/>
        </w:rPr>
        <w:t>լրացումներ</w:t>
      </w:r>
      <w:r w:rsidR="00651630" w:rsidRPr="00952C56">
        <w:rPr>
          <w:rFonts w:ascii="Sylfaen" w:hAnsi="Sylfaen"/>
          <w:spacing w:val="-6"/>
          <w:sz w:val="20"/>
        </w:rPr>
        <w:t xml:space="preserve">) </w:t>
      </w:r>
      <w:r w:rsidR="00651630" w:rsidRPr="00952C56">
        <w:rPr>
          <w:rFonts w:ascii="Sylfaen" w:hAnsi="Sylfaen" w:cs="Sylfaen"/>
          <w:spacing w:val="-6"/>
          <w:sz w:val="20"/>
        </w:rPr>
        <w:t>կատարելու</w:t>
      </w:r>
      <w:r w:rsidR="00651630" w:rsidRPr="00952C56">
        <w:rPr>
          <w:rFonts w:ascii="Sylfaen" w:hAnsi="Sylfaen"/>
          <w:spacing w:val="-6"/>
          <w:sz w:val="20"/>
        </w:rPr>
        <w:t xml:space="preserve"> </w:t>
      </w:r>
      <w:r w:rsidR="00651630" w:rsidRPr="00952C56">
        <w:rPr>
          <w:rFonts w:ascii="Sylfaen" w:hAnsi="Sylfaen" w:cs="Sylfaen"/>
          <w:spacing w:val="-6"/>
          <w:sz w:val="20"/>
        </w:rPr>
        <w:t>վերաբերյալ</w:t>
      </w:r>
      <w:r w:rsidR="00651630" w:rsidRPr="00952C56">
        <w:rPr>
          <w:rFonts w:ascii="Sylfaen" w:hAnsi="Sylfaen"/>
          <w:spacing w:val="-6"/>
          <w:sz w:val="20"/>
        </w:rPr>
        <w:t xml:space="preserve"> </w:t>
      </w:r>
      <w:r w:rsidR="00651630" w:rsidRPr="00952C56">
        <w:rPr>
          <w:rFonts w:ascii="Sylfaen" w:hAnsi="Sylfaen" w:cs="Sylfaen"/>
          <w:spacing w:val="-6"/>
          <w:sz w:val="20"/>
        </w:rPr>
        <w:t>ծանուցման</w:t>
      </w:r>
      <w:r w:rsidR="00651630" w:rsidRPr="00952C56">
        <w:rPr>
          <w:rFonts w:ascii="Sylfaen" w:hAnsi="Sylfaen"/>
          <w:spacing w:val="-6"/>
          <w:sz w:val="20"/>
        </w:rPr>
        <w:t xml:space="preserve"> </w:t>
      </w:r>
      <w:r w:rsidR="00651630" w:rsidRPr="00952C56">
        <w:rPr>
          <w:rFonts w:ascii="Sylfaen" w:hAnsi="Sylfaen" w:cs="Sylfaen"/>
          <w:spacing w:val="-6"/>
          <w:sz w:val="20"/>
        </w:rPr>
        <w:t>ուղարկում</w:t>
      </w:r>
      <w:r w:rsidR="00651630" w:rsidRPr="00952C56">
        <w:rPr>
          <w:rFonts w:ascii="Sylfaen" w:hAnsi="Sylfaen"/>
          <w:spacing w:val="-6"/>
          <w:sz w:val="20"/>
        </w:rPr>
        <w:t>» (P.SP.01.TRN.</w:t>
      </w:r>
      <w:r w:rsidR="00D47BA0" w:rsidRPr="00952C56">
        <w:rPr>
          <w:rFonts w:ascii="Sylfaen" w:hAnsi="Sylfaen"/>
          <w:spacing w:val="-6"/>
          <w:sz w:val="20"/>
        </w:rPr>
        <w:fldChar w:fldCharType="begin"/>
      </w:r>
      <w:r w:rsidR="00651630" w:rsidRPr="00952C56">
        <w:rPr>
          <w:rFonts w:ascii="Sylfaen" w:hAnsi="Sylfaen"/>
          <w:spacing w:val="-6"/>
          <w:sz w:val="20"/>
        </w:rPr>
        <w:instrText xml:space="preserve"> SEQ НомерТранзакц \c \# "000" \* MERGEFORMAT  \* MERGEFORMAT </w:instrText>
      </w:r>
      <w:r w:rsidR="00D47BA0" w:rsidRPr="00952C56">
        <w:rPr>
          <w:rFonts w:ascii="Sylfaen" w:hAnsi="Sylfaen"/>
          <w:spacing w:val="-6"/>
          <w:sz w:val="20"/>
        </w:rPr>
        <w:fldChar w:fldCharType="separate"/>
      </w:r>
      <w:r w:rsidR="00651630" w:rsidRPr="00952C56">
        <w:rPr>
          <w:rFonts w:ascii="Sylfaen" w:hAnsi="Sylfaen"/>
          <w:noProof/>
          <w:spacing w:val="-6"/>
          <w:sz w:val="20"/>
        </w:rPr>
        <w:t>006</w:t>
      </w:r>
      <w:r w:rsidR="00D47BA0" w:rsidRPr="00952C56">
        <w:rPr>
          <w:rFonts w:ascii="Sylfaen" w:hAnsi="Sylfaen"/>
          <w:spacing w:val="-6"/>
          <w:sz w:val="20"/>
        </w:rPr>
        <w:fldChar w:fldCharType="end"/>
      </w:r>
      <w:r w:rsidR="00651630" w:rsidRPr="00952C56">
        <w:rPr>
          <w:rFonts w:ascii="Sylfaen" w:hAnsi="Sylfaen"/>
          <w:spacing w:val="-6"/>
          <w:sz w:val="20"/>
        </w:rPr>
        <w:t xml:space="preserve">) </w:t>
      </w:r>
      <w:r w:rsidR="00651630" w:rsidRPr="00952C56">
        <w:rPr>
          <w:rFonts w:ascii="Sylfaen" w:hAnsi="Sylfaen" w:cs="Sylfaen"/>
          <w:spacing w:val="-6"/>
          <w:sz w:val="20"/>
        </w:rPr>
        <w:t>տրանզակցիայի</w:t>
      </w:r>
      <w:r w:rsidR="00651630" w:rsidRPr="00952C56">
        <w:rPr>
          <w:rFonts w:ascii="Sylfaen" w:hAnsi="Sylfaen"/>
          <w:spacing w:val="-6"/>
          <w:sz w:val="20"/>
        </w:rPr>
        <w:t xml:space="preserve"> </w:t>
      </w:r>
      <w:r w:rsidR="00651630" w:rsidRPr="00952C56">
        <w:rPr>
          <w:rFonts w:ascii="Sylfaen" w:hAnsi="Sylfaen" w:cs="Sylfaen"/>
          <w:spacing w:val="-6"/>
          <w:sz w:val="20"/>
        </w:rPr>
        <w:t>կատարման</w:t>
      </w:r>
      <w:r w:rsidR="00651630" w:rsidRPr="00952C56">
        <w:rPr>
          <w:rFonts w:ascii="Sylfaen" w:hAnsi="Sylfaen"/>
          <w:spacing w:val="-6"/>
          <w:sz w:val="20"/>
        </w:rPr>
        <w:t xml:space="preserve"> </w:t>
      </w:r>
      <w:r w:rsidR="00651630" w:rsidRPr="00952C56">
        <w:rPr>
          <w:rFonts w:ascii="Sylfaen" w:hAnsi="Sylfaen" w:cs="Sylfaen"/>
          <w:spacing w:val="-6"/>
          <w:sz w:val="20"/>
        </w:rPr>
        <w:t>սխեման</w:t>
      </w:r>
    </w:p>
    <w:p w14:paraId="77017F89" w14:textId="77777777" w:rsidR="00651630" w:rsidRPr="00420A82" w:rsidRDefault="00651630" w:rsidP="00A06554">
      <w:pPr>
        <w:pStyle w:val="aff"/>
        <w:keepNext w:val="0"/>
        <w:widowControl w:val="0"/>
        <w:spacing w:after="160" w:line="360" w:lineRule="auto"/>
        <w:ind w:firstLine="709"/>
        <w:jc w:val="right"/>
        <w:rPr>
          <w:rFonts w:ascii="Sylfaen" w:hAnsi="Sylfaen"/>
          <w:sz w:val="24"/>
          <w:szCs w:val="24"/>
        </w:rPr>
      </w:pPr>
    </w:p>
    <w:p w14:paraId="0F86A19C" w14:textId="77777777" w:rsidR="00651630" w:rsidRPr="00420A82" w:rsidRDefault="00651630" w:rsidP="00A06554">
      <w:pPr>
        <w:pStyle w:val="aff"/>
        <w:keepNext w:val="0"/>
        <w:widowControl w:val="0"/>
        <w:spacing w:after="160" w:line="360" w:lineRule="auto"/>
        <w:ind w:firstLine="709"/>
        <w:jc w:val="right"/>
        <w:rPr>
          <w:rStyle w:val="af"/>
          <w:rFonts w:ascii="Sylfaen" w:hAnsi="Sylfaen"/>
          <w:bCs w:val="0"/>
        </w:rPr>
      </w:pPr>
      <w:r w:rsidRPr="00420A82">
        <w:rPr>
          <w:rFonts w:ascii="Sylfaen" w:hAnsi="Sylfaen"/>
          <w:sz w:val="24"/>
          <w:szCs w:val="24"/>
        </w:rPr>
        <w:t>Աղյուսակ 10</w:t>
      </w:r>
    </w:p>
    <w:p w14:paraId="3AF29472"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 xml:space="preserve">Ընդհանուր գործընթացի «Միասնական ռեեստրում փոփոխություններ (լրացումներ) կատարելու վերաբերյալ ծանուցման ուղարկում» </w:t>
      </w:r>
      <w:r w:rsidR="00952C56" w:rsidRPr="00952C56">
        <w:rPr>
          <w:rFonts w:ascii="Sylfaen" w:hAnsi="Sylfaen"/>
          <w:sz w:val="24"/>
          <w:szCs w:val="24"/>
        </w:rPr>
        <w:br/>
      </w:r>
      <w:r w:rsidRPr="00420A82">
        <w:rPr>
          <w:rFonts w:ascii="Sylfaen" w:hAnsi="Sylfaen"/>
          <w:sz w:val="24"/>
          <w:szCs w:val="24"/>
        </w:rPr>
        <w:t>(P.SP.01.TRN.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\c \# "000"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006</w:t>
      </w:r>
      <w:r w:rsidR="00D47BA0" w:rsidRPr="00420A82">
        <w:rPr>
          <w:rFonts w:ascii="Sylfaen" w:hAnsi="Sylfaen"/>
          <w:sz w:val="24"/>
          <w:szCs w:val="24"/>
        </w:rPr>
        <w:fldChar w:fldCharType="end"/>
      </w:r>
      <w:r w:rsidRPr="00420A82">
        <w:rPr>
          <w:rFonts w:ascii="Sylfaen" w:hAnsi="Sylfaen"/>
          <w:sz w:val="24"/>
          <w:szCs w:val="24"/>
        </w:rPr>
        <w:t>) տրանզակցիայի նկարագրությունը</w:t>
      </w:r>
    </w:p>
    <w:tbl>
      <w:tblPr>
        <w:tblW w:w="9361" w:type="dxa"/>
        <w:jc w:val="center"/>
        <w:tblLayout w:type="fixed"/>
        <w:tblLook w:val="00A0" w:firstRow="1" w:lastRow="0" w:firstColumn="1" w:lastColumn="0" w:noHBand="0" w:noVBand="0"/>
      </w:tblPr>
      <w:tblGrid>
        <w:gridCol w:w="1138"/>
        <w:gridCol w:w="2833"/>
        <w:gridCol w:w="5390"/>
      </w:tblGrid>
      <w:tr w:rsidR="00651630" w:rsidRPr="00952C56" w14:paraId="44281CF5" w14:textId="77777777" w:rsidTr="00952C56">
        <w:trPr>
          <w:tblHeader/>
          <w:jc w:val="center"/>
        </w:trPr>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0735AACA" w14:textId="77777777" w:rsidR="00651630" w:rsidRPr="00952C56" w:rsidRDefault="00651630" w:rsidP="00952C56">
            <w:pPr>
              <w:pStyle w:val="a7"/>
              <w:keepNext w:val="0"/>
              <w:keepLines w:val="0"/>
              <w:widowControl w:val="0"/>
              <w:spacing w:after="120"/>
              <w:rPr>
                <w:rFonts w:ascii="Sylfaen" w:hAnsi="Sylfaen"/>
                <w:sz w:val="20"/>
                <w:szCs w:val="20"/>
              </w:rPr>
            </w:pPr>
            <w:r w:rsidRPr="00952C56">
              <w:rPr>
                <w:rFonts w:ascii="Sylfaen" w:hAnsi="Sylfaen"/>
                <w:sz w:val="20"/>
                <w:szCs w:val="20"/>
              </w:rPr>
              <w:t>Համարը՝ ը/կ</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0E5C4E6" w14:textId="77777777" w:rsidR="00651630" w:rsidRPr="00952C56" w:rsidRDefault="00651630" w:rsidP="00952C56">
            <w:pPr>
              <w:pStyle w:val="a7"/>
              <w:keepNext w:val="0"/>
              <w:keepLines w:val="0"/>
              <w:widowControl w:val="0"/>
              <w:spacing w:after="120"/>
              <w:rPr>
                <w:rFonts w:ascii="Sylfaen" w:hAnsi="Sylfaen"/>
                <w:sz w:val="20"/>
                <w:szCs w:val="20"/>
              </w:rPr>
            </w:pPr>
            <w:r w:rsidRPr="00952C56">
              <w:rPr>
                <w:rFonts w:ascii="Sylfaen" w:hAnsi="Sylfaen"/>
                <w:sz w:val="20"/>
                <w:szCs w:val="20"/>
              </w:rPr>
              <w:t>Պարտադիր տարրը</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9BF8A43" w14:textId="77777777" w:rsidR="00651630" w:rsidRPr="00952C56" w:rsidRDefault="00651630" w:rsidP="00952C56">
            <w:pPr>
              <w:pStyle w:val="a7"/>
              <w:keepNext w:val="0"/>
              <w:keepLines w:val="0"/>
              <w:widowControl w:val="0"/>
              <w:spacing w:after="120"/>
              <w:rPr>
                <w:rFonts w:ascii="Sylfaen" w:hAnsi="Sylfaen"/>
                <w:sz w:val="20"/>
                <w:szCs w:val="20"/>
              </w:rPr>
            </w:pPr>
            <w:r w:rsidRPr="00952C56">
              <w:rPr>
                <w:rFonts w:ascii="Sylfaen" w:hAnsi="Sylfaen"/>
                <w:sz w:val="20"/>
                <w:szCs w:val="20"/>
              </w:rPr>
              <w:t>Նկարագրությունը</w:t>
            </w:r>
          </w:p>
        </w:tc>
      </w:tr>
      <w:tr w:rsidR="00651630" w:rsidRPr="00952C56" w14:paraId="6E89ECA1" w14:textId="77777777" w:rsidTr="00952C56">
        <w:trPr>
          <w:tblHeader/>
          <w:jc w:val="center"/>
        </w:trPr>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51EBBD24" w14:textId="77777777" w:rsidR="00651630" w:rsidRPr="00952C56" w:rsidRDefault="00651630" w:rsidP="00952C56">
            <w:pPr>
              <w:pStyle w:val="a7"/>
              <w:keepNext w:val="0"/>
              <w:keepLines w:val="0"/>
              <w:widowControl w:val="0"/>
              <w:spacing w:after="120"/>
              <w:rPr>
                <w:rFonts w:ascii="Sylfaen" w:hAnsi="Sylfaen"/>
                <w:sz w:val="20"/>
                <w:szCs w:val="20"/>
              </w:rPr>
            </w:pPr>
            <w:r w:rsidRPr="00952C56">
              <w:rPr>
                <w:rFonts w:ascii="Sylfaen" w:hAnsi="Sylfaen"/>
                <w:sz w:val="20"/>
                <w:szCs w:val="20"/>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BC3FB9F" w14:textId="77777777" w:rsidR="00651630" w:rsidRPr="00952C56" w:rsidRDefault="00651630" w:rsidP="00952C56">
            <w:pPr>
              <w:pStyle w:val="a7"/>
              <w:keepNext w:val="0"/>
              <w:keepLines w:val="0"/>
              <w:widowControl w:val="0"/>
              <w:spacing w:after="120"/>
              <w:rPr>
                <w:rFonts w:ascii="Sylfaen" w:hAnsi="Sylfaen"/>
                <w:sz w:val="20"/>
                <w:szCs w:val="20"/>
              </w:rPr>
            </w:pPr>
            <w:r w:rsidRPr="00952C56">
              <w:rPr>
                <w:rFonts w:ascii="Sylfaen" w:hAnsi="Sylfaen"/>
                <w:sz w:val="20"/>
                <w:szCs w:val="20"/>
              </w:rPr>
              <w:t>2</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898F209" w14:textId="77777777" w:rsidR="00651630" w:rsidRPr="00952C56" w:rsidRDefault="00651630" w:rsidP="00952C56">
            <w:pPr>
              <w:pStyle w:val="a7"/>
              <w:keepNext w:val="0"/>
              <w:keepLines w:val="0"/>
              <w:widowControl w:val="0"/>
              <w:spacing w:after="120"/>
              <w:rPr>
                <w:rFonts w:ascii="Sylfaen" w:hAnsi="Sylfaen"/>
                <w:sz w:val="20"/>
                <w:szCs w:val="20"/>
              </w:rPr>
            </w:pPr>
            <w:r w:rsidRPr="00952C56">
              <w:rPr>
                <w:rFonts w:ascii="Sylfaen" w:hAnsi="Sylfaen"/>
                <w:sz w:val="20"/>
                <w:szCs w:val="20"/>
              </w:rPr>
              <w:t>3</w:t>
            </w:r>
          </w:p>
        </w:tc>
      </w:tr>
      <w:tr w:rsidR="00651630" w:rsidRPr="00952C56" w14:paraId="701270B4" w14:textId="77777777" w:rsidTr="00952C56">
        <w:trPr>
          <w:jc w:val="center"/>
        </w:trPr>
        <w:tc>
          <w:tcPr>
            <w:tcW w:w="1138" w:type="dxa"/>
            <w:tcBorders>
              <w:top w:val="single" w:sz="4" w:space="0" w:color="auto"/>
              <w:left w:val="single" w:sz="4" w:space="0" w:color="auto"/>
              <w:bottom w:val="single" w:sz="4" w:space="0" w:color="auto"/>
            </w:tcBorders>
            <w:shd w:val="clear" w:color="auto" w:fill="FFFFFF"/>
          </w:tcPr>
          <w:p w14:paraId="3C47C085" w14:textId="77777777" w:rsidR="00651630" w:rsidRPr="00952C56" w:rsidRDefault="00651630" w:rsidP="00952C56">
            <w:pPr>
              <w:pStyle w:val="a5"/>
              <w:widowControl w:val="0"/>
              <w:spacing w:after="120" w:line="240" w:lineRule="auto"/>
              <w:jc w:val="center"/>
              <w:rPr>
                <w:rFonts w:ascii="Sylfaen" w:hAnsi="Sylfaen"/>
                <w:sz w:val="20"/>
              </w:rPr>
            </w:pPr>
            <w:r w:rsidRPr="00952C56">
              <w:rPr>
                <w:rFonts w:ascii="Sylfaen" w:hAnsi="Sylfaen"/>
                <w:sz w:val="20"/>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B174AD"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Ծածկագրային նշագիրը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5DD5D9D4"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P.SP.01.TRN.</w:t>
            </w:r>
            <w:r w:rsidR="00D47BA0" w:rsidRPr="00952C56">
              <w:rPr>
                <w:rFonts w:ascii="Sylfaen" w:hAnsi="Sylfaen"/>
                <w:sz w:val="20"/>
              </w:rPr>
              <w:fldChar w:fldCharType="begin"/>
            </w:r>
            <w:r w:rsidRPr="00952C56">
              <w:rPr>
                <w:rFonts w:ascii="Sylfaen" w:hAnsi="Sylfaen"/>
                <w:sz w:val="20"/>
              </w:rPr>
              <w:instrText xml:space="preserve"> SEQ НомерТранзакц \c \# "000" \* MERGEFORMAT  \* MERGEFORMAT </w:instrText>
            </w:r>
            <w:r w:rsidR="00D47BA0" w:rsidRPr="00952C56">
              <w:rPr>
                <w:rFonts w:ascii="Sylfaen" w:hAnsi="Sylfaen"/>
                <w:sz w:val="20"/>
              </w:rPr>
              <w:fldChar w:fldCharType="separate"/>
            </w:r>
            <w:r w:rsidRPr="00952C56">
              <w:rPr>
                <w:rFonts w:ascii="Sylfaen" w:hAnsi="Sylfaen"/>
                <w:noProof/>
                <w:sz w:val="20"/>
              </w:rPr>
              <w:t>006</w:t>
            </w:r>
            <w:r w:rsidR="00D47BA0" w:rsidRPr="00952C56">
              <w:rPr>
                <w:rFonts w:ascii="Sylfaen" w:hAnsi="Sylfaen"/>
                <w:sz w:val="20"/>
              </w:rPr>
              <w:fldChar w:fldCharType="end"/>
            </w:r>
          </w:p>
        </w:tc>
      </w:tr>
      <w:tr w:rsidR="00651630" w:rsidRPr="00952C56" w14:paraId="667EABFE" w14:textId="77777777" w:rsidTr="00952C56">
        <w:trPr>
          <w:jc w:val="center"/>
        </w:trPr>
        <w:tc>
          <w:tcPr>
            <w:tcW w:w="1138" w:type="dxa"/>
            <w:tcBorders>
              <w:top w:val="single" w:sz="4" w:space="0" w:color="auto"/>
              <w:left w:val="single" w:sz="4" w:space="0" w:color="auto"/>
              <w:bottom w:val="single" w:sz="4" w:space="0" w:color="auto"/>
            </w:tcBorders>
            <w:shd w:val="clear" w:color="auto" w:fill="FFFFFF"/>
          </w:tcPr>
          <w:p w14:paraId="0E7AAFAA" w14:textId="77777777" w:rsidR="00651630" w:rsidRPr="00952C56" w:rsidRDefault="00651630" w:rsidP="00952C56">
            <w:pPr>
              <w:pStyle w:val="a5"/>
              <w:widowControl w:val="0"/>
              <w:spacing w:after="120" w:line="240" w:lineRule="auto"/>
              <w:jc w:val="center"/>
              <w:rPr>
                <w:rFonts w:ascii="Sylfaen" w:hAnsi="Sylfaen"/>
                <w:sz w:val="20"/>
              </w:rPr>
            </w:pPr>
            <w:r w:rsidRPr="00952C56">
              <w:rPr>
                <w:rFonts w:ascii="Sylfaen" w:hAnsi="Sylfaen"/>
                <w:sz w:val="20"/>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B1D36B"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Ընդհանուր գործընթացի տրանզակցիայի անվանումը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28086E5D"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միասնական ռեեստրում փոփոխություններ (լրացումներ) կատարելու վերաբերյալ ծանուցման ուղարկում</w:t>
            </w:r>
          </w:p>
        </w:tc>
      </w:tr>
      <w:tr w:rsidR="00651630" w:rsidRPr="00952C56" w14:paraId="484BB5A5" w14:textId="77777777" w:rsidTr="00952C56">
        <w:trPr>
          <w:jc w:val="center"/>
        </w:trPr>
        <w:tc>
          <w:tcPr>
            <w:tcW w:w="1138" w:type="dxa"/>
            <w:tcBorders>
              <w:top w:val="single" w:sz="4" w:space="0" w:color="auto"/>
              <w:left w:val="single" w:sz="4" w:space="0" w:color="auto"/>
              <w:bottom w:val="single" w:sz="4" w:space="0" w:color="auto"/>
            </w:tcBorders>
            <w:shd w:val="clear" w:color="auto" w:fill="FFFFFF"/>
          </w:tcPr>
          <w:p w14:paraId="249910AF" w14:textId="77777777" w:rsidR="00651630" w:rsidRPr="00952C56" w:rsidRDefault="00651630" w:rsidP="00952C56">
            <w:pPr>
              <w:pStyle w:val="a5"/>
              <w:widowControl w:val="0"/>
              <w:spacing w:after="120" w:line="240" w:lineRule="auto"/>
              <w:jc w:val="center"/>
              <w:rPr>
                <w:rFonts w:ascii="Sylfaen" w:hAnsi="Sylfaen"/>
                <w:sz w:val="20"/>
              </w:rPr>
            </w:pPr>
            <w:r w:rsidRPr="00952C56">
              <w:rPr>
                <w:rFonts w:ascii="Sylfaen" w:hAnsi="Sylfaen"/>
                <w:sz w:val="20"/>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21C226"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Ընդհանուր գործընթացի տրանզակցիայի ձևանմուշը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6D21E499"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հարցում/պատասխան</w:t>
            </w:r>
          </w:p>
        </w:tc>
      </w:tr>
      <w:tr w:rsidR="00651630" w:rsidRPr="00952C56" w14:paraId="68496938" w14:textId="77777777" w:rsidTr="00952C56">
        <w:trPr>
          <w:jc w:val="center"/>
        </w:trPr>
        <w:tc>
          <w:tcPr>
            <w:tcW w:w="1138" w:type="dxa"/>
            <w:tcBorders>
              <w:top w:val="single" w:sz="4" w:space="0" w:color="auto"/>
              <w:left w:val="single" w:sz="4" w:space="0" w:color="auto"/>
              <w:bottom w:val="single" w:sz="4" w:space="0" w:color="auto"/>
            </w:tcBorders>
            <w:shd w:val="clear" w:color="auto" w:fill="FFFFFF"/>
          </w:tcPr>
          <w:p w14:paraId="1B8462B8" w14:textId="77777777" w:rsidR="00651630" w:rsidRPr="00952C56" w:rsidRDefault="00651630" w:rsidP="00952C56">
            <w:pPr>
              <w:pStyle w:val="a5"/>
              <w:widowControl w:val="0"/>
              <w:spacing w:after="120" w:line="240" w:lineRule="auto"/>
              <w:jc w:val="center"/>
              <w:rPr>
                <w:rFonts w:ascii="Sylfaen" w:hAnsi="Sylfaen"/>
                <w:sz w:val="20"/>
              </w:rPr>
            </w:pPr>
            <w:r w:rsidRPr="00952C56">
              <w:rPr>
                <w:rFonts w:ascii="Sylfaen" w:hAnsi="Sylfaen"/>
                <w:sz w:val="20"/>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CBF646"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Սկզբնավորող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6BB3B591"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նախաձեռնող</w:t>
            </w:r>
          </w:p>
        </w:tc>
      </w:tr>
      <w:tr w:rsidR="00651630" w:rsidRPr="00952C56" w14:paraId="6DF11DEA" w14:textId="77777777" w:rsidTr="00952C56">
        <w:trPr>
          <w:jc w:val="center"/>
        </w:trPr>
        <w:tc>
          <w:tcPr>
            <w:tcW w:w="1138" w:type="dxa"/>
            <w:tcBorders>
              <w:top w:val="single" w:sz="4" w:space="0" w:color="auto"/>
              <w:left w:val="single" w:sz="4" w:space="0" w:color="auto"/>
              <w:bottom w:val="single" w:sz="4" w:space="0" w:color="auto"/>
            </w:tcBorders>
            <w:shd w:val="clear" w:color="auto" w:fill="FFFFFF"/>
          </w:tcPr>
          <w:p w14:paraId="635678C3" w14:textId="77777777" w:rsidR="00651630" w:rsidRPr="00952C56" w:rsidRDefault="00651630" w:rsidP="00952C56">
            <w:pPr>
              <w:pStyle w:val="a5"/>
              <w:widowControl w:val="0"/>
              <w:spacing w:after="120" w:line="240" w:lineRule="auto"/>
              <w:jc w:val="center"/>
              <w:rPr>
                <w:rFonts w:ascii="Sylfaen" w:hAnsi="Sylfaen"/>
                <w:sz w:val="20"/>
              </w:rPr>
            </w:pPr>
            <w:r w:rsidRPr="00952C56">
              <w:rPr>
                <w:rFonts w:ascii="Sylfaen" w:hAnsi="Sylfaen"/>
                <w:sz w:val="20"/>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63AE81"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Սկզբնավորող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162A404A"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միասնական ռեեստրում փոփոխություններ (լրացումներ) կատարելու վերաբերյալ ծանուցման ուղարկում լիազորված մարմին</w:t>
            </w:r>
          </w:p>
        </w:tc>
      </w:tr>
      <w:tr w:rsidR="00651630" w:rsidRPr="00952C56" w14:paraId="270AC502" w14:textId="77777777" w:rsidTr="00952C56">
        <w:trPr>
          <w:jc w:val="center"/>
        </w:trPr>
        <w:tc>
          <w:tcPr>
            <w:tcW w:w="1138" w:type="dxa"/>
            <w:tcBorders>
              <w:top w:val="single" w:sz="4" w:space="0" w:color="auto"/>
              <w:left w:val="single" w:sz="4" w:space="0" w:color="auto"/>
              <w:bottom w:val="single" w:sz="4" w:space="0" w:color="auto"/>
            </w:tcBorders>
            <w:shd w:val="clear" w:color="auto" w:fill="FFFFFF"/>
          </w:tcPr>
          <w:p w14:paraId="56157B57" w14:textId="77777777" w:rsidR="00651630" w:rsidRPr="00952C56" w:rsidRDefault="00651630" w:rsidP="00952C56">
            <w:pPr>
              <w:pStyle w:val="a5"/>
              <w:widowControl w:val="0"/>
              <w:spacing w:after="120" w:line="240" w:lineRule="auto"/>
              <w:jc w:val="center"/>
              <w:rPr>
                <w:rFonts w:ascii="Sylfaen" w:hAnsi="Sylfaen"/>
                <w:sz w:val="20"/>
              </w:rPr>
            </w:pPr>
            <w:r w:rsidRPr="00952C56">
              <w:rPr>
                <w:rFonts w:ascii="Sylfaen" w:hAnsi="Sylfaen"/>
                <w:sz w:val="20"/>
              </w:rPr>
              <w:t>6</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2990A6"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Արձագանքող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029EF432"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ռեսպոնդենտ</w:t>
            </w:r>
          </w:p>
        </w:tc>
      </w:tr>
      <w:tr w:rsidR="00651630" w:rsidRPr="00952C56" w14:paraId="4197EE2E" w14:textId="77777777" w:rsidTr="00952C56">
        <w:trPr>
          <w:jc w:val="center"/>
        </w:trPr>
        <w:tc>
          <w:tcPr>
            <w:tcW w:w="1138" w:type="dxa"/>
            <w:tcBorders>
              <w:top w:val="single" w:sz="4" w:space="0" w:color="auto"/>
              <w:left w:val="single" w:sz="4" w:space="0" w:color="auto"/>
              <w:bottom w:val="single" w:sz="4" w:space="0" w:color="auto"/>
            </w:tcBorders>
            <w:shd w:val="clear" w:color="auto" w:fill="FFFFFF"/>
          </w:tcPr>
          <w:p w14:paraId="6334A2F6" w14:textId="77777777" w:rsidR="00651630" w:rsidRPr="00952C56" w:rsidRDefault="00651630" w:rsidP="00952C56">
            <w:pPr>
              <w:pStyle w:val="a5"/>
              <w:widowControl w:val="0"/>
              <w:spacing w:after="120" w:line="240" w:lineRule="auto"/>
              <w:jc w:val="center"/>
              <w:rPr>
                <w:rFonts w:ascii="Sylfaen" w:hAnsi="Sylfaen"/>
                <w:sz w:val="20"/>
              </w:rPr>
            </w:pPr>
            <w:r w:rsidRPr="00952C56">
              <w:rPr>
                <w:rFonts w:ascii="Sylfaen" w:hAnsi="Sylfaen"/>
                <w:sz w:val="20"/>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5CA1EA"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Ընդունող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DBC7315"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միասնական ռեեստրում փոփոխություններ (լրացումներ) կատարելու վերաբերյալ ծանուցման ընդունում եւ մշակում</w:t>
            </w:r>
          </w:p>
        </w:tc>
      </w:tr>
      <w:tr w:rsidR="00651630" w:rsidRPr="00952C56" w14:paraId="4561D070" w14:textId="77777777" w:rsidTr="00952C56">
        <w:trPr>
          <w:jc w:val="center"/>
        </w:trPr>
        <w:tc>
          <w:tcPr>
            <w:tcW w:w="1138" w:type="dxa"/>
            <w:tcBorders>
              <w:top w:val="single" w:sz="4" w:space="0" w:color="auto"/>
              <w:left w:val="single" w:sz="4" w:space="0" w:color="auto"/>
              <w:bottom w:val="single" w:sz="4" w:space="0" w:color="auto"/>
            </w:tcBorders>
            <w:shd w:val="clear" w:color="auto" w:fill="FFFFFF"/>
          </w:tcPr>
          <w:p w14:paraId="7C9936CB" w14:textId="77777777" w:rsidR="00651630" w:rsidRPr="00952C56" w:rsidRDefault="00651630" w:rsidP="00952C56">
            <w:pPr>
              <w:pStyle w:val="a5"/>
              <w:widowControl w:val="0"/>
              <w:spacing w:after="120" w:line="240" w:lineRule="auto"/>
              <w:jc w:val="center"/>
              <w:rPr>
                <w:rFonts w:ascii="Sylfaen" w:hAnsi="Sylfaen"/>
                <w:sz w:val="20"/>
              </w:rPr>
            </w:pPr>
            <w:r w:rsidRPr="00952C56">
              <w:rPr>
                <w:rFonts w:ascii="Sylfaen" w:hAnsi="Sylfaen"/>
                <w:sz w:val="20"/>
              </w:rPr>
              <w:t>8</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D81304"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Ընդհանուր գործընթացի տրանզակցիայի կատարման արդյունքը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285E514D" w14:textId="77777777" w:rsidR="00651630" w:rsidRPr="00952C56" w:rsidRDefault="00651630" w:rsidP="00952C56">
            <w:pPr>
              <w:pStyle w:val="a5"/>
              <w:widowControl w:val="0"/>
              <w:spacing w:after="120" w:line="240" w:lineRule="auto"/>
              <w:jc w:val="left"/>
              <w:rPr>
                <w:rFonts w:ascii="Sylfaen" w:hAnsi="Sylfaen"/>
                <w:sz w:val="20"/>
              </w:rPr>
            </w:pPr>
            <w:r w:rsidRPr="00952C56">
              <w:rPr>
                <w:rFonts w:ascii="Sylfaen" w:hAnsi="Sylfaen"/>
                <w:sz w:val="20"/>
              </w:rPr>
              <w:t>միասնական ռեեստր (P.SP.01.BEN.002)՝ փոփոխություններ (լրացումներ) կատարելու վերաբերյալ ծանուցումն ստացվել է</w:t>
            </w:r>
          </w:p>
        </w:tc>
      </w:tr>
      <w:tr w:rsidR="00952C56" w:rsidRPr="00952C56" w14:paraId="010F43AB" w14:textId="77777777" w:rsidTr="00952C56">
        <w:trPr>
          <w:jc w:val="center"/>
        </w:trPr>
        <w:tc>
          <w:tcPr>
            <w:tcW w:w="1138" w:type="dxa"/>
            <w:vMerge w:val="restart"/>
            <w:tcBorders>
              <w:top w:val="single" w:sz="4" w:space="0" w:color="auto"/>
              <w:left w:val="single" w:sz="4" w:space="0" w:color="auto"/>
            </w:tcBorders>
            <w:shd w:val="clear" w:color="auto" w:fill="FFFFFF"/>
          </w:tcPr>
          <w:p w14:paraId="54862DE1" w14:textId="77777777" w:rsidR="00952C56" w:rsidRPr="00952C56" w:rsidRDefault="00952C56" w:rsidP="00952C56">
            <w:pPr>
              <w:pStyle w:val="a5"/>
              <w:widowControl w:val="0"/>
              <w:spacing w:after="120" w:line="240" w:lineRule="auto"/>
              <w:jc w:val="center"/>
              <w:rPr>
                <w:rFonts w:ascii="Sylfaen" w:hAnsi="Sylfaen"/>
                <w:sz w:val="20"/>
              </w:rPr>
            </w:pPr>
            <w:r w:rsidRPr="00952C56">
              <w:rPr>
                <w:rFonts w:ascii="Sylfaen" w:hAnsi="Sylfaen"/>
                <w:sz w:val="20"/>
              </w:rPr>
              <w:t>9</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3A9AFEBC"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672B3EA6" w14:textId="77777777" w:rsidR="00952C56" w:rsidRPr="00952C56" w:rsidRDefault="00952C56" w:rsidP="00952C56">
            <w:pPr>
              <w:pStyle w:val="a5"/>
              <w:widowControl w:val="0"/>
              <w:spacing w:after="120" w:line="240" w:lineRule="auto"/>
              <w:jc w:val="left"/>
              <w:rPr>
                <w:rFonts w:ascii="Sylfaen" w:hAnsi="Sylfaen"/>
                <w:sz w:val="20"/>
              </w:rPr>
            </w:pPr>
          </w:p>
        </w:tc>
      </w:tr>
      <w:tr w:rsidR="00952C56" w:rsidRPr="00952C56" w14:paraId="68F5E675" w14:textId="77777777" w:rsidTr="00952C56">
        <w:trPr>
          <w:jc w:val="center"/>
        </w:trPr>
        <w:tc>
          <w:tcPr>
            <w:tcW w:w="1138" w:type="dxa"/>
            <w:vMerge/>
            <w:tcBorders>
              <w:left w:val="single" w:sz="4" w:space="0" w:color="auto"/>
            </w:tcBorders>
            <w:shd w:val="clear" w:color="auto" w:fill="FFFFFF"/>
          </w:tcPr>
          <w:p w14:paraId="41A3B709" w14:textId="77777777" w:rsidR="00952C56" w:rsidRPr="00952C56" w:rsidRDefault="00952C56" w:rsidP="00952C5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40B1ABCA" w14:textId="77777777" w:rsidR="00952C56" w:rsidRPr="00952C56" w:rsidDel="00C2156F" w:rsidRDefault="00952C56" w:rsidP="00952C56">
            <w:pPr>
              <w:pStyle w:val="a5"/>
              <w:widowControl w:val="0"/>
              <w:spacing w:after="120" w:line="240" w:lineRule="auto"/>
              <w:jc w:val="left"/>
              <w:rPr>
                <w:rFonts w:ascii="Sylfaen" w:hAnsi="Sylfaen"/>
                <w:sz w:val="20"/>
              </w:rPr>
            </w:pPr>
            <w:r w:rsidRPr="00952C56">
              <w:rPr>
                <w:rFonts w:ascii="Sylfaen" w:hAnsi="Sylfaen"/>
                <w:sz w:val="20"/>
              </w:rPr>
              <w:t>ստացումը հաստատելու համար ժամանակը</w:t>
            </w:r>
          </w:p>
        </w:tc>
        <w:tc>
          <w:tcPr>
            <w:tcW w:w="5390" w:type="dxa"/>
            <w:tcBorders>
              <w:left w:val="single" w:sz="4" w:space="0" w:color="auto"/>
              <w:right w:val="single" w:sz="4" w:space="0" w:color="auto"/>
            </w:tcBorders>
            <w:tcMar>
              <w:top w:w="85" w:type="dxa"/>
              <w:bottom w:w="85" w:type="dxa"/>
            </w:tcMar>
          </w:tcPr>
          <w:p w14:paraId="7B182950"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5</w:t>
            </w:r>
          </w:p>
        </w:tc>
      </w:tr>
      <w:tr w:rsidR="00952C56" w:rsidRPr="00952C56" w14:paraId="0016D116" w14:textId="77777777" w:rsidTr="00952C56">
        <w:trPr>
          <w:jc w:val="center"/>
        </w:trPr>
        <w:tc>
          <w:tcPr>
            <w:tcW w:w="1138" w:type="dxa"/>
            <w:vMerge/>
            <w:tcBorders>
              <w:left w:val="single" w:sz="4" w:space="0" w:color="auto"/>
            </w:tcBorders>
            <w:shd w:val="clear" w:color="auto" w:fill="FFFFFF"/>
          </w:tcPr>
          <w:p w14:paraId="3C971535" w14:textId="77777777" w:rsidR="00952C56" w:rsidRPr="00952C56" w:rsidRDefault="00952C56" w:rsidP="00952C5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0B157204"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մշակման համար ընդունումը հաստատելու ժամանակը</w:t>
            </w:r>
          </w:p>
        </w:tc>
        <w:tc>
          <w:tcPr>
            <w:tcW w:w="5390" w:type="dxa"/>
            <w:tcBorders>
              <w:left w:val="single" w:sz="4" w:space="0" w:color="auto"/>
              <w:right w:val="single" w:sz="4" w:space="0" w:color="auto"/>
            </w:tcBorders>
            <w:tcMar>
              <w:top w:w="85" w:type="dxa"/>
              <w:bottom w:w="85" w:type="dxa"/>
            </w:tcMar>
          </w:tcPr>
          <w:p w14:paraId="50C3BC2C"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10 րոպե</w:t>
            </w:r>
          </w:p>
        </w:tc>
      </w:tr>
      <w:tr w:rsidR="00952C56" w:rsidRPr="00952C56" w14:paraId="6EA94333" w14:textId="77777777" w:rsidTr="00952C56">
        <w:trPr>
          <w:jc w:val="center"/>
        </w:trPr>
        <w:tc>
          <w:tcPr>
            <w:tcW w:w="1138" w:type="dxa"/>
            <w:vMerge/>
            <w:tcBorders>
              <w:left w:val="single" w:sz="4" w:space="0" w:color="auto"/>
            </w:tcBorders>
            <w:shd w:val="clear" w:color="auto" w:fill="FFFFFF"/>
          </w:tcPr>
          <w:p w14:paraId="065FD817" w14:textId="77777777" w:rsidR="00952C56" w:rsidRPr="00952C56" w:rsidRDefault="00952C56" w:rsidP="00952C5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25F1AC72"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պատասխանին սպասելու ժամանակը</w:t>
            </w:r>
          </w:p>
        </w:tc>
        <w:tc>
          <w:tcPr>
            <w:tcW w:w="5390" w:type="dxa"/>
            <w:tcBorders>
              <w:left w:val="single" w:sz="4" w:space="0" w:color="auto"/>
              <w:right w:val="single" w:sz="4" w:space="0" w:color="auto"/>
            </w:tcBorders>
            <w:tcMar>
              <w:top w:w="85" w:type="dxa"/>
              <w:bottom w:w="85" w:type="dxa"/>
            </w:tcMar>
          </w:tcPr>
          <w:p w14:paraId="43715A7D"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20 րոպե</w:t>
            </w:r>
          </w:p>
        </w:tc>
      </w:tr>
      <w:tr w:rsidR="00952C56" w:rsidRPr="00952C56" w14:paraId="3647ABE5" w14:textId="77777777" w:rsidTr="00952C56">
        <w:trPr>
          <w:jc w:val="center"/>
        </w:trPr>
        <w:tc>
          <w:tcPr>
            <w:tcW w:w="1138" w:type="dxa"/>
            <w:vMerge/>
            <w:tcBorders>
              <w:left w:val="single" w:sz="4" w:space="0" w:color="auto"/>
            </w:tcBorders>
            <w:shd w:val="clear" w:color="auto" w:fill="FFFFFF"/>
          </w:tcPr>
          <w:p w14:paraId="6E83FAE7" w14:textId="77777777" w:rsidR="00952C56" w:rsidRPr="00952C56" w:rsidRDefault="00952C56" w:rsidP="00952C5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583D6807"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ավտորիզացման հատկանիշը</w:t>
            </w:r>
          </w:p>
        </w:tc>
        <w:tc>
          <w:tcPr>
            <w:tcW w:w="5390" w:type="dxa"/>
            <w:tcBorders>
              <w:left w:val="single" w:sz="4" w:space="0" w:color="auto"/>
              <w:right w:val="single" w:sz="4" w:space="0" w:color="auto"/>
            </w:tcBorders>
            <w:tcMar>
              <w:top w:w="85" w:type="dxa"/>
              <w:bottom w:w="85" w:type="dxa"/>
            </w:tcMar>
          </w:tcPr>
          <w:p w14:paraId="46CCB4FA"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այո</w:t>
            </w:r>
          </w:p>
        </w:tc>
      </w:tr>
      <w:tr w:rsidR="00952C56" w:rsidRPr="00952C56" w14:paraId="04AC5D80" w14:textId="77777777" w:rsidTr="00952C56">
        <w:trPr>
          <w:trHeight w:val="559"/>
          <w:jc w:val="center"/>
        </w:trPr>
        <w:tc>
          <w:tcPr>
            <w:tcW w:w="1138" w:type="dxa"/>
            <w:vMerge/>
            <w:tcBorders>
              <w:left w:val="single" w:sz="4" w:space="0" w:color="auto"/>
              <w:bottom w:val="single" w:sz="4" w:space="0" w:color="auto"/>
            </w:tcBorders>
            <w:shd w:val="clear" w:color="auto" w:fill="FFFFFF"/>
          </w:tcPr>
          <w:p w14:paraId="769A3832" w14:textId="77777777" w:rsidR="00952C56" w:rsidRPr="00952C56" w:rsidRDefault="00952C56" w:rsidP="00952C56">
            <w:pPr>
              <w:pStyle w:val="a5"/>
              <w:widowControl w:val="0"/>
              <w:spacing w:after="120" w:line="240" w:lineRule="auto"/>
              <w:jc w:val="center"/>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156AC55C"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կրկնությունների քանակը</w:t>
            </w:r>
          </w:p>
        </w:tc>
        <w:tc>
          <w:tcPr>
            <w:tcW w:w="5390" w:type="dxa"/>
            <w:tcBorders>
              <w:left w:val="single" w:sz="4" w:space="0" w:color="auto"/>
              <w:bottom w:val="single" w:sz="4" w:space="0" w:color="auto"/>
              <w:right w:val="single" w:sz="4" w:space="0" w:color="auto"/>
            </w:tcBorders>
            <w:tcMar>
              <w:top w:w="85" w:type="dxa"/>
              <w:bottom w:w="85" w:type="dxa"/>
            </w:tcMar>
          </w:tcPr>
          <w:p w14:paraId="3C22232E"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3 անգամ</w:t>
            </w:r>
          </w:p>
        </w:tc>
      </w:tr>
      <w:tr w:rsidR="00952C56" w:rsidRPr="00952C56" w14:paraId="34DDF45E" w14:textId="77777777" w:rsidTr="00952C56">
        <w:trPr>
          <w:jc w:val="center"/>
        </w:trPr>
        <w:tc>
          <w:tcPr>
            <w:tcW w:w="1138" w:type="dxa"/>
            <w:vMerge w:val="restart"/>
            <w:tcBorders>
              <w:top w:val="single" w:sz="4" w:space="0" w:color="auto"/>
              <w:left w:val="single" w:sz="4" w:space="0" w:color="auto"/>
            </w:tcBorders>
            <w:shd w:val="clear" w:color="auto" w:fill="FFFFFF"/>
          </w:tcPr>
          <w:p w14:paraId="638BBD68" w14:textId="77777777" w:rsidR="00952C56" w:rsidRPr="00952C56" w:rsidRDefault="00952C56" w:rsidP="00952C56">
            <w:pPr>
              <w:pStyle w:val="a5"/>
              <w:widowControl w:val="0"/>
              <w:spacing w:after="120" w:line="240" w:lineRule="auto"/>
              <w:jc w:val="center"/>
              <w:rPr>
                <w:rFonts w:ascii="Sylfaen" w:hAnsi="Sylfaen"/>
                <w:sz w:val="20"/>
              </w:rPr>
            </w:pPr>
            <w:r w:rsidRPr="00952C56">
              <w:rPr>
                <w:rFonts w:ascii="Sylfaen" w:hAnsi="Sylfaen"/>
                <w:sz w:val="20"/>
              </w:rPr>
              <w:t>10</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02EE2AAF"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tcMar>
              <w:top w:w="85" w:type="dxa"/>
              <w:bottom w:w="85" w:type="dxa"/>
            </w:tcMar>
          </w:tcPr>
          <w:p w14:paraId="05E81E45" w14:textId="77777777" w:rsidR="00952C56" w:rsidRPr="00952C56" w:rsidRDefault="00952C56" w:rsidP="00952C56">
            <w:pPr>
              <w:pStyle w:val="a5"/>
              <w:widowControl w:val="0"/>
              <w:spacing w:after="120" w:line="240" w:lineRule="auto"/>
              <w:jc w:val="left"/>
              <w:rPr>
                <w:rFonts w:ascii="Sylfaen" w:hAnsi="Sylfaen"/>
                <w:sz w:val="20"/>
              </w:rPr>
            </w:pPr>
          </w:p>
        </w:tc>
      </w:tr>
      <w:tr w:rsidR="00952C56" w:rsidRPr="00952C56" w14:paraId="781A8685" w14:textId="77777777" w:rsidTr="00952C56">
        <w:trPr>
          <w:jc w:val="center"/>
        </w:trPr>
        <w:tc>
          <w:tcPr>
            <w:tcW w:w="1138" w:type="dxa"/>
            <w:vMerge/>
            <w:tcBorders>
              <w:left w:val="single" w:sz="4" w:space="0" w:color="auto"/>
            </w:tcBorders>
            <w:shd w:val="clear" w:color="auto" w:fill="FFFFFF"/>
          </w:tcPr>
          <w:p w14:paraId="41F48691" w14:textId="77777777" w:rsidR="00952C56" w:rsidRPr="00952C56" w:rsidRDefault="00952C56" w:rsidP="00952C5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5CDB3DC1"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սկզբնավորող հաղորդագրությունը</w:t>
            </w:r>
          </w:p>
        </w:tc>
        <w:tc>
          <w:tcPr>
            <w:tcW w:w="5390" w:type="dxa"/>
            <w:tcBorders>
              <w:left w:val="single" w:sz="4" w:space="0" w:color="auto"/>
              <w:right w:val="single" w:sz="4" w:space="0" w:color="auto"/>
            </w:tcBorders>
            <w:tcMar>
              <w:top w:w="85" w:type="dxa"/>
              <w:bottom w:w="85" w:type="dxa"/>
            </w:tcMar>
          </w:tcPr>
          <w:p w14:paraId="61DD0BCC"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միասնական ռեեստրում փոփոխություններ (լրացումներ) կատարելու վերաբերյալ ծանուցում (P.SP.01.MSG.007)</w:t>
            </w:r>
          </w:p>
        </w:tc>
      </w:tr>
      <w:tr w:rsidR="00952C56" w:rsidRPr="00952C56" w14:paraId="528FCFA8" w14:textId="77777777" w:rsidTr="00952C56">
        <w:trPr>
          <w:jc w:val="center"/>
        </w:trPr>
        <w:tc>
          <w:tcPr>
            <w:tcW w:w="1138" w:type="dxa"/>
            <w:vMerge/>
            <w:tcBorders>
              <w:left w:val="single" w:sz="4" w:space="0" w:color="auto"/>
              <w:bottom w:val="single" w:sz="4" w:space="0" w:color="auto"/>
            </w:tcBorders>
            <w:shd w:val="clear" w:color="auto" w:fill="FFFFFF"/>
          </w:tcPr>
          <w:p w14:paraId="2CA78E5C" w14:textId="77777777" w:rsidR="00952C56" w:rsidRPr="00952C56" w:rsidRDefault="00952C56" w:rsidP="00952C56">
            <w:pPr>
              <w:pStyle w:val="a5"/>
              <w:widowControl w:val="0"/>
              <w:spacing w:after="120" w:line="240" w:lineRule="auto"/>
              <w:jc w:val="center"/>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330D2495"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պատասխան հաղորդագրություն</w:t>
            </w:r>
          </w:p>
        </w:tc>
        <w:tc>
          <w:tcPr>
            <w:tcW w:w="5390" w:type="dxa"/>
            <w:tcBorders>
              <w:left w:val="single" w:sz="4" w:space="0" w:color="auto"/>
              <w:bottom w:val="single" w:sz="4" w:space="0" w:color="auto"/>
              <w:right w:val="single" w:sz="4" w:space="0" w:color="auto"/>
            </w:tcBorders>
            <w:tcMar>
              <w:top w:w="85" w:type="dxa"/>
              <w:bottom w:w="85" w:type="dxa"/>
            </w:tcMar>
          </w:tcPr>
          <w:p w14:paraId="1A4134B5" w14:textId="77777777" w:rsidR="00952C56" w:rsidRPr="00952C56" w:rsidRDefault="00952C56" w:rsidP="00952C56">
            <w:pPr>
              <w:pStyle w:val="a5"/>
              <w:widowControl w:val="0"/>
              <w:spacing w:after="120" w:line="240" w:lineRule="auto"/>
              <w:jc w:val="left"/>
              <w:rPr>
                <w:rFonts w:ascii="Sylfaen" w:hAnsi="Sylfaen"/>
                <w:sz w:val="20"/>
              </w:rPr>
            </w:pPr>
            <w:r w:rsidRPr="00952C56">
              <w:rPr>
                <w:rFonts w:ascii="Sylfaen" w:hAnsi="Sylfaen"/>
                <w:sz w:val="20"/>
              </w:rPr>
              <w:t>հաղորդագրության հաջող մշակման վերաբերյալ ծանուցում (P.CC.03.MSG.002)</w:t>
            </w:r>
          </w:p>
        </w:tc>
      </w:tr>
      <w:tr w:rsidR="00952C56" w:rsidRPr="00952C56" w14:paraId="5816C507" w14:textId="77777777" w:rsidTr="00952C56">
        <w:tblPrEx>
          <w:tblLook w:val="04A0" w:firstRow="1" w:lastRow="0" w:firstColumn="1" w:lastColumn="0" w:noHBand="0" w:noVBand="1"/>
        </w:tblPrEx>
        <w:trPr>
          <w:jc w:val="center"/>
        </w:trPr>
        <w:tc>
          <w:tcPr>
            <w:tcW w:w="1138" w:type="dxa"/>
            <w:vMerge w:val="restart"/>
            <w:tcBorders>
              <w:top w:val="single" w:sz="4" w:space="0" w:color="auto"/>
              <w:left w:val="single" w:sz="4" w:space="0" w:color="auto"/>
            </w:tcBorders>
            <w:shd w:val="clear" w:color="auto" w:fill="FFFFFF"/>
          </w:tcPr>
          <w:p w14:paraId="721E39F1" w14:textId="77777777" w:rsidR="00952C56" w:rsidRPr="00952C56" w:rsidRDefault="00952C56" w:rsidP="00952C56">
            <w:pPr>
              <w:pStyle w:val="af3"/>
              <w:widowControl w:val="0"/>
              <w:spacing w:after="120" w:line="240" w:lineRule="auto"/>
              <w:rPr>
                <w:rFonts w:ascii="Sylfaen" w:hAnsi="Sylfaen"/>
                <w:sz w:val="20"/>
              </w:rPr>
            </w:pPr>
            <w:r w:rsidRPr="00952C56">
              <w:rPr>
                <w:rFonts w:ascii="Sylfaen" w:hAnsi="Sylfaen"/>
                <w:sz w:val="20"/>
              </w:rPr>
              <w:t>11</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0CA1D18F" w14:textId="77777777" w:rsidR="00952C56" w:rsidRPr="00952C56" w:rsidRDefault="00952C56" w:rsidP="00952C56">
            <w:pPr>
              <w:pStyle w:val="af3"/>
              <w:widowControl w:val="0"/>
              <w:spacing w:after="120" w:line="240" w:lineRule="auto"/>
              <w:jc w:val="left"/>
              <w:rPr>
                <w:rFonts w:ascii="Sylfaen" w:hAnsi="Sylfaen"/>
                <w:sz w:val="20"/>
              </w:rPr>
            </w:pPr>
            <w:r w:rsidRPr="00952C56">
              <w:rPr>
                <w:rFonts w:ascii="Sylfaen" w:hAnsi="Sylfaen"/>
                <w:sz w:val="20"/>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36F109EE" w14:textId="77777777" w:rsidR="00952C56" w:rsidRPr="00952C56" w:rsidRDefault="00952C56" w:rsidP="00952C56">
            <w:pPr>
              <w:pStyle w:val="af3"/>
              <w:widowControl w:val="0"/>
              <w:spacing w:after="120" w:line="240" w:lineRule="auto"/>
              <w:jc w:val="left"/>
              <w:rPr>
                <w:rFonts w:ascii="Sylfaen" w:hAnsi="Sylfaen"/>
                <w:sz w:val="20"/>
              </w:rPr>
            </w:pPr>
          </w:p>
        </w:tc>
      </w:tr>
      <w:tr w:rsidR="00952C56" w:rsidRPr="00952C56" w14:paraId="4143E1DA" w14:textId="77777777" w:rsidTr="00952C56">
        <w:tblPrEx>
          <w:tblLook w:val="04A0" w:firstRow="1" w:lastRow="0" w:firstColumn="1" w:lastColumn="0" w:noHBand="0" w:noVBand="1"/>
        </w:tblPrEx>
        <w:trPr>
          <w:jc w:val="center"/>
        </w:trPr>
        <w:tc>
          <w:tcPr>
            <w:tcW w:w="1138" w:type="dxa"/>
            <w:vMerge/>
            <w:tcBorders>
              <w:left w:val="single" w:sz="4" w:space="0" w:color="auto"/>
            </w:tcBorders>
            <w:shd w:val="clear" w:color="auto" w:fill="FFFFFF"/>
          </w:tcPr>
          <w:p w14:paraId="7C918803" w14:textId="77777777" w:rsidR="00952C56" w:rsidRPr="00952C56" w:rsidRDefault="00952C56" w:rsidP="00952C56">
            <w:pPr>
              <w:pStyle w:val="af3"/>
              <w:widowControl w:val="0"/>
              <w:spacing w:after="120" w:line="240" w:lineRule="auto"/>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761BDF8F" w14:textId="77777777" w:rsidR="00952C56" w:rsidRPr="00952C56" w:rsidRDefault="00952C56" w:rsidP="00952C56">
            <w:pPr>
              <w:pStyle w:val="af3"/>
              <w:widowControl w:val="0"/>
              <w:spacing w:after="120" w:line="240" w:lineRule="auto"/>
              <w:jc w:val="left"/>
              <w:rPr>
                <w:rFonts w:ascii="Sylfaen" w:hAnsi="Sylfaen"/>
                <w:sz w:val="20"/>
              </w:rPr>
            </w:pPr>
            <w:r w:rsidRPr="00952C56">
              <w:rPr>
                <w:rFonts w:ascii="Sylfaen" w:hAnsi="Sylfaen"/>
                <w:sz w:val="20"/>
              </w:rPr>
              <w:t>ԷԹՍ-ի հատկանիշը</w:t>
            </w:r>
          </w:p>
        </w:tc>
        <w:tc>
          <w:tcPr>
            <w:tcW w:w="5390" w:type="dxa"/>
            <w:tcBorders>
              <w:left w:val="single" w:sz="4" w:space="0" w:color="auto"/>
              <w:right w:val="single" w:sz="4" w:space="0" w:color="auto"/>
            </w:tcBorders>
            <w:tcMar>
              <w:top w:w="85" w:type="dxa"/>
              <w:bottom w:w="85" w:type="dxa"/>
            </w:tcMar>
          </w:tcPr>
          <w:p w14:paraId="265C768C" w14:textId="77777777" w:rsidR="00952C56" w:rsidRPr="00952C56" w:rsidRDefault="00952C56" w:rsidP="00952C56">
            <w:pPr>
              <w:pStyle w:val="af3"/>
              <w:widowControl w:val="0"/>
              <w:spacing w:after="120" w:line="240" w:lineRule="auto"/>
              <w:jc w:val="left"/>
              <w:rPr>
                <w:rFonts w:ascii="Sylfaen" w:hAnsi="Sylfaen"/>
                <w:sz w:val="20"/>
              </w:rPr>
            </w:pPr>
            <w:r w:rsidRPr="00952C56">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P.LL.09.MSG.007-ի համար</w:t>
            </w:r>
          </w:p>
          <w:p w14:paraId="443CAD9A" w14:textId="77777777" w:rsidR="00952C56" w:rsidRPr="00952C56" w:rsidRDefault="00952C56" w:rsidP="00952C56">
            <w:pPr>
              <w:pStyle w:val="af3"/>
              <w:widowControl w:val="0"/>
              <w:spacing w:after="120" w:line="240" w:lineRule="auto"/>
              <w:jc w:val="left"/>
              <w:rPr>
                <w:rFonts w:ascii="Sylfaen" w:hAnsi="Sylfaen"/>
                <w:sz w:val="20"/>
              </w:rPr>
            </w:pPr>
          </w:p>
          <w:p w14:paraId="66DCD77E" w14:textId="77777777" w:rsidR="00952C56" w:rsidRPr="00952C56" w:rsidRDefault="00952C56" w:rsidP="00952C56">
            <w:pPr>
              <w:pStyle w:val="af3"/>
              <w:widowControl w:val="0"/>
              <w:spacing w:after="120" w:line="240" w:lineRule="auto"/>
              <w:jc w:val="left"/>
              <w:rPr>
                <w:rFonts w:ascii="Sylfaen" w:hAnsi="Sylfaen"/>
                <w:sz w:val="20"/>
              </w:rPr>
            </w:pPr>
            <w:r w:rsidRPr="00952C56">
              <w:rPr>
                <w:rFonts w:ascii="Sylfaen" w:hAnsi="Sylfaen"/>
                <w:sz w:val="20"/>
              </w:rPr>
              <w:t>ոչ՝ P.LL.09.MSG.002-ի համար</w:t>
            </w:r>
          </w:p>
        </w:tc>
      </w:tr>
      <w:tr w:rsidR="00952C56" w:rsidRPr="00952C56" w14:paraId="706DE15F" w14:textId="77777777" w:rsidTr="00952C56">
        <w:tblPrEx>
          <w:tblLook w:val="04A0" w:firstRow="1" w:lastRow="0" w:firstColumn="1" w:lastColumn="0" w:noHBand="0" w:noVBand="1"/>
        </w:tblPrEx>
        <w:trPr>
          <w:jc w:val="center"/>
        </w:trPr>
        <w:tc>
          <w:tcPr>
            <w:tcW w:w="1138" w:type="dxa"/>
            <w:vMerge/>
            <w:tcBorders>
              <w:left w:val="single" w:sz="4" w:space="0" w:color="auto"/>
              <w:bottom w:val="single" w:sz="4" w:space="0" w:color="auto"/>
            </w:tcBorders>
            <w:shd w:val="clear" w:color="auto" w:fill="FFFFFF"/>
          </w:tcPr>
          <w:p w14:paraId="643C434E" w14:textId="77777777" w:rsidR="00952C56" w:rsidRPr="00952C56" w:rsidRDefault="00952C56" w:rsidP="00952C56">
            <w:pPr>
              <w:pStyle w:val="af3"/>
              <w:widowControl w:val="0"/>
              <w:spacing w:after="120" w:line="240" w:lineRule="auto"/>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76EF02BD" w14:textId="77777777" w:rsidR="00952C56" w:rsidRPr="00952C56" w:rsidRDefault="00952C56" w:rsidP="00952C56">
            <w:pPr>
              <w:pStyle w:val="af3"/>
              <w:widowControl w:val="0"/>
              <w:spacing w:after="120" w:line="240" w:lineRule="auto"/>
              <w:jc w:val="left"/>
              <w:rPr>
                <w:rFonts w:ascii="Sylfaen" w:hAnsi="Sylfaen"/>
                <w:sz w:val="20"/>
              </w:rPr>
            </w:pPr>
            <w:r w:rsidRPr="00952C56">
              <w:rPr>
                <w:rFonts w:ascii="Sylfaen" w:hAnsi="Sylfaen"/>
                <w:sz w:val="20"/>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tcMar>
              <w:top w:w="85" w:type="dxa"/>
              <w:bottom w:w="85" w:type="dxa"/>
            </w:tcMar>
          </w:tcPr>
          <w:p w14:paraId="4A491315" w14:textId="77777777" w:rsidR="00952C56" w:rsidRPr="00952C56" w:rsidRDefault="00952C56" w:rsidP="00952C56">
            <w:pPr>
              <w:pStyle w:val="af3"/>
              <w:widowControl w:val="0"/>
              <w:spacing w:after="120" w:line="240" w:lineRule="auto"/>
              <w:jc w:val="left"/>
              <w:rPr>
                <w:rFonts w:ascii="Sylfaen" w:hAnsi="Sylfaen"/>
                <w:sz w:val="20"/>
              </w:rPr>
            </w:pPr>
            <w:r w:rsidRPr="00952C56">
              <w:rPr>
                <w:rFonts w:ascii="Sylfaen" w:hAnsi="Sylfaen"/>
                <w:sz w:val="20"/>
              </w:rPr>
              <w:t>–</w:t>
            </w:r>
          </w:p>
        </w:tc>
      </w:tr>
    </w:tbl>
    <w:p w14:paraId="426BE40F" w14:textId="77777777" w:rsidR="00AD20B3" w:rsidRDefault="00AD20B3" w:rsidP="00A06554">
      <w:pPr>
        <w:pStyle w:val="Heading2"/>
        <w:keepNext w:val="0"/>
        <w:keepLines w:val="0"/>
        <w:widowControl w:val="0"/>
        <w:spacing w:before="0" w:after="160" w:line="360" w:lineRule="auto"/>
        <w:rPr>
          <w:rFonts w:ascii="Sylfaen" w:hAnsi="Sylfaen"/>
          <w:sz w:val="24"/>
          <w:szCs w:val="24"/>
          <w:lang w:val="en-US"/>
        </w:rPr>
      </w:pPr>
    </w:p>
    <w:p w14:paraId="4018F8AD"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7. Ընդհանուր գործընթացի «Պաշտպանության ժամկետը երկարաձգելու վերաբերյալ ծանուցման ուղարկում»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 "000" \* MERGEFORMAT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007</w:t>
      </w:r>
      <w:r w:rsidR="00D47BA0" w:rsidRPr="00420A82">
        <w:rPr>
          <w:rFonts w:ascii="Sylfaen" w:hAnsi="Sylfaen"/>
          <w:sz w:val="24"/>
          <w:szCs w:val="24"/>
        </w:rPr>
        <w:fldChar w:fldCharType="end"/>
      </w:r>
      <w:r w:rsidRPr="00420A82">
        <w:rPr>
          <w:rFonts w:ascii="Sylfaen" w:hAnsi="Sylfaen"/>
          <w:sz w:val="24"/>
          <w:szCs w:val="24"/>
        </w:rPr>
        <w:t xml:space="preserve">) տրանզակցիա </w:t>
      </w:r>
    </w:p>
    <w:p w14:paraId="1908EDE6"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21.</w:t>
      </w:r>
      <w:r w:rsidR="00AD20B3" w:rsidRPr="00AD20B3">
        <w:rPr>
          <w:rFonts w:ascii="Sylfaen" w:hAnsi="Sylfaen"/>
        </w:rPr>
        <w:tab/>
      </w:r>
      <w:r w:rsidRPr="00420A82">
        <w:rPr>
          <w:rFonts w:ascii="Sylfaen" w:hAnsi="Sylfaen"/>
        </w:rPr>
        <w:t>Ընդհանուր գործընթացի «Պաշտպանության ժամկետը երկարաձգելու վերաբերյալ ծանուցման ուղարկում» (P.SP.01.TRN.</w:t>
      </w:r>
      <w:r w:rsidR="00D47BA0" w:rsidRPr="00420A82">
        <w:rPr>
          <w:rFonts w:ascii="Sylfaen" w:hAnsi="Sylfaen"/>
        </w:rPr>
        <w:fldChar w:fldCharType="begin"/>
      </w:r>
      <w:r w:rsidRPr="00420A82">
        <w:rPr>
          <w:rFonts w:ascii="Sylfaen" w:hAnsi="Sylfaen"/>
        </w:rPr>
        <w:instrText xml:space="preserve"> SEQ НомерТранзакц \c \# "000" \* MERGEFORMAT  \* MERGEFORMAT </w:instrText>
      </w:r>
      <w:r w:rsidR="00D47BA0" w:rsidRPr="00420A82">
        <w:rPr>
          <w:rFonts w:ascii="Sylfaen" w:hAnsi="Sylfaen"/>
        </w:rPr>
        <w:fldChar w:fldCharType="separate"/>
      </w:r>
      <w:r w:rsidRPr="00420A82">
        <w:rPr>
          <w:rFonts w:ascii="Sylfaen" w:hAnsi="Sylfaen"/>
        </w:rPr>
        <w:t>007</w:t>
      </w:r>
      <w:r w:rsidR="00D47BA0" w:rsidRPr="00420A82">
        <w:rPr>
          <w:rFonts w:ascii="Sylfaen" w:hAnsi="Sylfaen"/>
        </w:rPr>
        <w:fldChar w:fldCharType="end"/>
      </w:r>
      <w:r w:rsidRPr="00420A82">
        <w:rPr>
          <w:rFonts w:ascii="Sylfaen" w:hAnsi="Sylfaen"/>
        </w:rPr>
        <w:t>) տրանզակցիան նախատեսված է միասնական ռեեստրում օբյեկտի պաշտպանության ժամկետը երկարաձգելու վերաբերյալ Հանձնաժողովի կողմից անդամ պետության լիազորված մարմնին ծանուցելու համար։ Ընդհանուր գործընթացի այդ տրանզակցիայի կատարման սխեման ներկայացված է 10-րդ նկարում։ Ընդհանուր գործընթացի տրանզակցիայի պարամետրերը ներկայացված են 11-րդ աղյուսակում։</w:t>
      </w:r>
    </w:p>
    <w:p w14:paraId="069B5D5C" w14:textId="77777777" w:rsidR="00651630" w:rsidRPr="00952585" w:rsidRDefault="00BD6DAC" w:rsidP="00952585">
      <w:pPr>
        <w:pStyle w:val="ac"/>
        <w:keepNext w:val="0"/>
        <w:keepLines w:val="0"/>
        <w:widowControl w:val="0"/>
        <w:spacing w:before="0" w:after="160" w:line="360" w:lineRule="auto"/>
        <w:rPr>
          <w:rFonts w:ascii="Sylfaen" w:hAnsi="Sylfaen"/>
          <w:sz w:val="20"/>
        </w:rPr>
      </w:pPr>
      <w:r>
        <w:rPr>
          <w:rFonts w:ascii="Sylfaen" w:hAnsi="Sylfaen"/>
          <w:noProof/>
          <w:sz w:val="24"/>
          <w:szCs w:val="24"/>
          <w:lang w:val="en-US" w:eastAsia="en-US" w:bidi="ar-SA"/>
        </w:rPr>
        <w:pict w14:anchorId="1EABBCE0">
          <v:group id="_x0000_s1552" style="position:absolute;left:0;text-align:left;margin-left:5.4pt;margin-top:4.85pt;width:444.9pt;height:260pt;z-index:252259328" coordorigin="1526,1515" coordsize="8898,5200">
            <v:rect id="_x0000_s1420" style="position:absolute;left:6918;top:1515;width:2985;height:315" stroked="f">
              <v:textbox style="mso-next-textbox:#_x0000_s1420" inset="0,0,0,0">
                <w:txbxContent>
                  <w:p w14:paraId="00F5B4C5" w14:textId="77777777" w:rsidR="005A1DA7" w:rsidRPr="00952C56" w:rsidRDefault="005A1DA7" w:rsidP="00651630">
                    <w:pPr>
                      <w:spacing w:line="240" w:lineRule="auto"/>
                      <w:jc w:val="center"/>
                      <w:rPr>
                        <w:rFonts w:ascii="Sylfaen" w:hAnsi="Sylfaen"/>
                        <w:sz w:val="18"/>
                        <w:szCs w:val="18"/>
                      </w:rPr>
                    </w:pPr>
                    <w:r w:rsidRPr="00952C56">
                      <w:rPr>
                        <w:rFonts w:ascii="Sylfaen" w:hAnsi="Sylfaen"/>
                        <w:sz w:val="18"/>
                        <w:szCs w:val="18"/>
                      </w:rPr>
                      <w:t>: Ռեսպոնդենտ</w:t>
                    </w:r>
                  </w:p>
                </w:txbxContent>
              </v:textbox>
            </v:rect>
            <v:rect id="_x0000_s1421" style="position:absolute;left:2583;top:1515;width:2985;height:315" stroked="f">
              <v:textbox style="mso-next-textbox:#_x0000_s1421" inset="0,0,0,0">
                <w:txbxContent>
                  <w:p w14:paraId="32614CE2" w14:textId="77777777" w:rsidR="005A1DA7" w:rsidRPr="00952C56" w:rsidRDefault="005A1DA7" w:rsidP="00651630">
                    <w:pPr>
                      <w:spacing w:line="240" w:lineRule="auto"/>
                      <w:jc w:val="center"/>
                      <w:rPr>
                        <w:rFonts w:ascii="Sylfaen" w:hAnsi="Sylfaen"/>
                        <w:sz w:val="18"/>
                        <w:szCs w:val="18"/>
                      </w:rPr>
                    </w:pPr>
                    <w:r w:rsidRPr="00952C56">
                      <w:rPr>
                        <w:rFonts w:ascii="Sylfaen" w:hAnsi="Sylfaen"/>
                        <w:sz w:val="18"/>
                        <w:szCs w:val="18"/>
                      </w:rPr>
                      <w:t>: Նախաձեռնող</w:t>
                    </w:r>
                  </w:p>
                </w:txbxContent>
              </v:textbox>
            </v:rect>
            <v:rect id="_x0000_s1422" style="position:absolute;left:8065;top:2936;width:2359;height:1233" stroked="f">
              <v:textbox style="mso-next-textbox:#_x0000_s1422" inset="0,0,0,0">
                <w:txbxContent>
                  <w:p w14:paraId="00FF5FCC" w14:textId="77777777" w:rsidR="005A1DA7" w:rsidRPr="00952C56" w:rsidRDefault="005A1DA7" w:rsidP="00651630">
                    <w:pPr>
                      <w:spacing w:line="240" w:lineRule="auto"/>
                      <w:jc w:val="center"/>
                      <w:rPr>
                        <w:sz w:val="16"/>
                        <w:szCs w:val="16"/>
                      </w:rPr>
                    </w:pPr>
                    <w:r w:rsidRPr="00952C56">
                      <w:rPr>
                        <w:rFonts w:ascii="Sylfaen" w:hAnsi="Sylfaen"/>
                        <w:sz w:val="16"/>
                        <w:szCs w:val="16"/>
                      </w:rPr>
                      <w:t>Պաշտպանության ժամկետը երկարաձգելու վերաբերյալ ծանուցման ընդունում եւ մշակում</w:t>
                    </w:r>
                  </w:p>
                </w:txbxContent>
              </v:textbox>
            </v:rect>
            <v:rect id="_x0000_s1423" style="position:absolute;left:2583;top:2936;width:2468;height:1403" stroked="f">
              <v:textbox style="mso-next-textbox:#_x0000_s1423" inset="0,0,0,0">
                <w:txbxContent>
                  <w:p w14:paraId="1861F84E" w14:textId="77777777" w:rsidR="005A1DA7" w:rsidRPr="00952C56" w:rsidRDefault="005A1DA7" w:rsidP="00651630">
                    <w:pPr>
                      <w:spacing w:line="240" w:lineRule="auto"/>
                      <w:jc w:val="center"/>
                      <w:rPr>
                        <w:sz w:val="16"/>
                        <w:szCs w:val="16"/>
                      </w:rPr>
                    </w:pPr>
                    <w:r w:rsidRPr="00952C56">
                      <w:rPr>
                        <w:rFonts w:ascii="Sylfaen" w:hAnsi="Sylfaen"/>
                        <w:sz w:val="16"/>
                        <w:szCs w:val="16"/>
                      </w:rPr>
                      <w:t>Պաշտպանության ժամկետը երկարաձգելու վերաբերյալ ծանուցման ուղարկում լիազորված մարմին</w:t>
                    </w:r>
                  </w:p>
                </w:txbxContent>
              </v:textbox>
            </v:rect>
            <v:rect id="_x0000_s1424" style="position:absolute;left:1674;top:4882;width:4417;height:784" stroked="f">
              <v:textbox style="mso-next-textbox:#_x0000_s1424" inset="0,0,0,0">
                <w:txbxContent>
                  <w:p w14:paraId="16E81C42" w14:textId="77777777" w:rsidR="005A1DA7" w:rsidRPr="00952C56" w:rsidRDefault="005A1DA7" w:rsidP="00651630">
                    <w:pPr>
                      <w:spacing w:line="240" w:lineRule="auto"/>
                      <w:jc w:val="center"/>
                      <w:rPr>
                        <w:rFonts w:ascii="Sylfaen" w:hAnsi="Sylfaen"/>
                        <w:sz w:val="16"/>
                        <w:szCs w:val="16"/>
                      </w:rPr>
                    </w:pPr>
                    <w:r>
                      <w:rPr>
                        <w:rFonts w:ascii="Sylfaen" w:hAnsi="Sylfaen"/>
                        <w:color w:val="000000"/>
                        <w:sz w:val="19"/>
                      </w:rPr>
                      <w:t xml:space="preserve">: </w:t>
                    </w:r>
                    <w:r w:rsidRPr="00952C56">
                      <w:rPr>
                        <w:rFonts w:ascii="Sylfaen" w:hAnsi="Sylfaen"/>
                        <w:sz w:val="16"/>
                        <w:szCs w:val="16"/>
                      </w:rPr>
                      <w:t>միասնական ռեեստր</w:t>
                    </w:r>
                    <w:r>
                      <w:rPr>
                        <w:rFonts w:ascii="Sylfaen" w:hAnsi="Sylfaen"/>
                        <w:sz w:val="16"/>
                        <w:szCs w:val="16"/>
                        <w:lang w:val="en-US"/>
                      </w:rPr>
                      <w:t xml:space="preserve"> </w:t>
                    </w:r>
                    <w:r w:rsidRPr="00952C56">
                      <w:rPr>
                        <w:rFonts w:ascii="Sylfaen" w:hAnsi="Sylfaen"/>
                        <w:sz w:val="16"/>
                        <w:szCs w:val="16"/>
                      </w:rPr>
                      <w:t>[պաշտպանության ժամկետը երկարաձգելու վերաբերյալ ծանուցումն ստացվել է]</w:t>
                    </w:r>
                  </w:p>
                </w:txbxContent>
              </v:textbox>
            </v:rect>
            <v:rect id="_x0000_s1425" style="position:absolute;left:3346;top:6415;width:1230;height:300" stroked="f">
              <v:textbox style="mso-next-textbox:#_x0000_s1425" inset="0,0,0,0">
                <w:txbxContent>
                  <w:p w14:paraId="0A6D6D65" w14:textId="77777777" w:rsidR="005A1DA7" w:rsidRPr="00952C56" w:rsidRDefault="005A1DA7" w:rsidP="00651630">
                    <w:pPr>
                      <w:spacing w:line="240" w:lineRule="auto"/>
                      <w:jc w:val="center"/>
                      <w:rPr>
                        <w:rFonts w:ascii="Sylfaen" w:hAnsi="Sylfaen"/>
                        <w:sz w:val="16"/>
                        <w:szCs w:val="16"/>
                      </w:rPr>
                    </w:pPr>
                    <w:r w:rsidRPr="00952C56">
                      <w:rPr>
                        <w:rFonts w:ascii="Sylfaen" w:hAnsi="Sylfaen"/>
                        <w:sz w:val="16"/>
                        <w:szCs w:val="16"/>
                      </w:rPr>
                      <w:t>Հաջողված</w:t>
                    </w:r>
                  </w:p>
                </w:txbxContent>
              </v:textbox>
            </v:rect>
            <v:rect id="_x0000_s1426" style="position:absolute;left:1526;top:2936;width:932;height:598" stroked="f">
              <v:textbox style="mso-next-textbox:#_x0000_s1426" inset="0,0,0,0">
                <w:txbxContent>
                  <w:p w14:paraId="621B3902" w14:textId="77777777" w:rsidR="005A1DA7" w:rsidRPr="00952C56" w:rsidRDefault="005A1DA7" w:rsidP="00952C56">
                    <w:pPr>
                      <w:spacing w:line="240" w:lineRule="auto"/>
                      <w:jc w:val="center"/>
                      <w:rPr>
                        <w:sz w:val="14"/>
                        <w:szCs w:val="14"/>
                      </w:rPr>
                    </w:pPr>
                    <w:r w:rsidRPr="00952C56">
                      <w:rPr>
                        <w:rFonts w:ascii="Sylfaen" w:hAnsi="Sylfaen"/>
                        <w:sz w:val="14"/>
                        <w:szCs w:val="14"/>
                      </w:rPr>
                      <w:t>Հսկողության սխալ</w:t>
                    </w:r>
                  </w:p>
                </w:txbxContent>
              </v:textbox>
            </v:rect>
            <v:rect id="_x0000_s1427" style="position:absolute;left:5314;top:2581;width:2389;height:953" stroked="f">
              <v:textbox style="mso-next-textbox:#_x0000_s1427" inset="0,0,0,0">
                <w:txbxContent>
                  <w:p w14:paraId="0B696B2F" w14:textId="77777777" w:rsidR="005A1DA7" w:rsidRPr="00952C56" w:rsidRDefault="005A1DA7" w:rsidP="00651630">
                    <w:pPr>
                      <w:spacing w:line="240" w:lineRule="auto"/>
                      <w:jc w:val="center"/>
                      <w:rPr>
                        <w:sz w:val="16"/>
                        <w:szCs w:val="16"/>
                      </w:rPr>
                    </w:pPr>
                    <w:r w:rsidRPr="00952C56">
                      <w:rPr>
                        <w:rFonts w:ascii="Sylfaen" w:hAnsi="Sylfaen"/>
                        <w:sz w:val="16"/>
                        <w:szCs w:val="16"/>
                      </w:rPr>
                      <w:t>Պաշտպանության ժամկետը երկարաձգելու վերաբերյալ ծանուցում</w:t>
                    </w:r>
                    <w:r w:rsidRPr="00952C56">
                      <w:rPr>
                        <w:rFonts w:ascii="Sylfaen" w:hAnsi="Sylfaen"/>
                        <w:sz w:val="16"/>
                        <w:szCs w:val="16"/>
                        <w:lang w:val="en-US"/>
                      </w:rPr>
                      <w:t xml:space="preserve"> </w:t>
                    </w:r>
                    <w:r w:rsidRPr="00952C56">
                      <w:rPr>
                        <w:rFonts w:ascii="Sylfaen" w:hAnsi="Sylfaen"/>
                        <w:sz w:val="16"/>
                        <w:szCs w:val="16"/>
                      </w:rPr>
                      <w:t>(P.SP.01 .MSG.007)</w:t>
                    </w:r>
                  </w:p>
                </w:txbxContent>
              </v:textbox>
            </v:rect>
            <v:rect id="_x0000_s1428" style="position:absolute;left:5163;top:3534;width:2540;height:1142" stroked="f">
              <v:textbox style="mso-next-textbox:#_x0000_s1428" inset="0,0,0,0">
                <w:txbxContent>
                  <w:p w14:paraId="017EF6C8" w14:textId="77777777" w:rsidR="005A1DA7" w:rsidRPr="00952C56" w:rsidRDefault="005A1DA7" w:rsidP="00651630">
                    <w:pPr>
                      <w:spacing w:line="240" w:lineRule="auto"/>
                      <w:jc w:val="center"/>
                      <w:rPr>
                        <w:rFonts w:ascii="Sylfaen" w:hAnsi="Sylfaen" w:cs="Sylfaen"/>
                        <w:sz w:val="16"/>
                        <w:szCs w:val="16"/>
                      </w:rPr>
                    </w:pPr>
                    <w:r w:rsidRPr="00952C56">
                      <w:rPr>
                        <w:rFonts w:ascii="Sylfaen" w:hAnsi="Sylfaen"/>
                        <w:sz w:val="16"/>
                        <w:szCs w:val="16"/>
                      </w:rPr>
                      <w:t>Հաղորդագրության հաջող մշակման վերաբերյալ ծանուցում</w:t>
                    </w:r>
                  </w:p>
                  <w:p w14:paraId="7ECE1033" w14:textId="77777777" w:rsidR="005A1DA7" w:rsidRPr="00952C56" w:rsidRDefault="005A1DA7" w:rsidP="00651630">
                    <w:pPr>
                      <w:spacing w:line="240" w:lineRule="auto"/>
                      <w:jc w:val="center"/>
                      <w:rPr>
                        <w:sz w:val="16"/>
                        <w:szCs w:val="16"/>
                      </w:rPr>
                    </w:pPr>
                    <w:r w:rsidRPr="00952C56">
                      <w:rPr>
                        <w:rFonts w:ascii="Sylfaen" w:hAnsi="Sylfaen"/>
                        <w:sz w:val="16"/>
                        <w:szCs w:val="16"/>
                      </w:rPr>
                      <w:t>(P.SP.01 .MSG.002)</w:t>
                    </w:r>
                  </w:p>
                </w:txbxContent>
              </v:textbox>
            </v:rect>
          </v:group>
        </w:pict>
      </w:r>
      <w:r w:rsidR="00651630" w:rsidRPr="00420A82">
        <w:rPr>
          <w:rFonts w:ascii="Sylfaen" w:hAnsi="Sylfaen"/>
          <w:sz w:val="24"/>
          <w:szCs w:val="24"/>
        </w:rPr>
        <w:object w:dxaOrig="11484" w:dyaOrig="6646" w14:anchorId="3D79A289">
          <v:shape id="_x0000_i1033" type="#_x0000_t75" style="width:467.25pt;height:271.5pt" o:ole="">
            <v:imagedata r:id="rId45" o:title=""/>
          </v:shape>
          <o:OLEObject Type="Embed" ProgID="Visio.Drawing.11" ShapeID="_x0000_i1033" DrawAspect="Content" ObjectID="_1719839039" r:id="rId46"/>
        </w:object>
      </w:r>
      <w:r w:rsidR="00651630" w:rsidRPr="00952585">
        <w:rPr>
          <w:rFonts w:ascii="Sylfaen" w:hAnsi="Sylfaen" w:cs="Sylfaen"/>
          <w:sz w:val="20"/>
        </w:rPr>
        <w:t>Նկ</w:t>
      </w:r>
      <w:r w:rsidR="00651630" w:rsidRPr="00952585">
        <w:rPr>
          <w:rFonts w:ascii="Sylfaen" w:hAnsi="Sylfaen"/>
          <w:sz w:val="20"/>
        </w:rPr>
        <w:t xml:space="preserve">. 10. </w:t>
      </w:r>
      <w:r w:rsidR="00651630" w:rsidRPr="00952585">
        <w:rPr>
          <w:rFonts w:ascii="Sylfaen" w:hAnsi="Sylfaen" w:cs="Sylfaen"/>
          <w:sz w:val="20"/>
        </w:rPr>
        <w:t>Ընդհանուր</w:t>
      </w:r>
      <w:r w:rsidR="00651630" w:rsidRPr="00952585">
        <w:rPr>
          <w:rFonts w:ascii="Sylfaen" w:hAnsi="Sylfaen"/>
          <w:sz w:val="20"/>
        </w:rPr>
        <w:t xml:space="preserve"> </w:t>
      </w:r>
      <w:r w:rsidR="00651630" w:rsidRPr="00952585">
        <w:rPr>
          <w:rFonts w:ascii="Sylfaen" w:hAnsi="Sylfaen" w:cs="Sylfaen"/>
          <w:sz w:val="20"/>
        </w:rPr>
        <w:t>գործընթացի</w:t>
      </w:r>
      <w:r w:rsidR="00651630" w:rsidRPr="00952585">
        <w:rPr>
          <w:rFonts w:ascii="Sylfaen" w:hAnsi="Sylfaen"/>
          <w:sz w:val="20"/>
        </w:rPr>
        <w:t xml:space="preserve"> «</w:t>
      </w:r>
      <w:r w:rsidR="00651630" w:rsidRPr="00952585">
        <w:rPr>
          <w:rFonts w:ascii="Sylfaen" w:hAnsi="Sylfaen" w:cs="Sylfaen"/>
          <w:sz w:val="20"/>
        </w:rPr>
        <w:t>Պաշտպանության</w:t>
      </w:r>
      <w:r w:rsidR="00651630" w:rsidRPr="00952585">
        <w:rPr>
          <w:rFonts w:ascii="Sylfaen" w:hAnsi="Sylfaen"/>
          <w:sz w:val="20"/>
        </w:rPr>
        <w:t xml:space="preserve"> </w:t>
      </w:r>
      <w:r w:rsidR="00651630" w:rsidRPr="00952585">
        <w:rPr>
          <w:rFonts w:ascii="Sylfaen" w:hAnsi="Sylfaen" w:cs="Sylfaen"/>
          <w:sz w:val="20"/>
        </w:rPr>
        <w:t>ժամկետը</w:t>
      </w:r>
      <w:r w:rsidR="00651630" w:rsidRPr="00952585">
        <w:rPr>
          <w:rFonts w:ascii="Sylfaen" w:hAnsi="Sylfaen"/>
          <w:sz w:val="20"/>
        </w:rPr>
        <w:t xml:space="preserve"> </w:t>
      </w:r>
      <w:r w:rsidR="00651630" w:rsidRPr="00952585">
        <w:rPr>
          <w:rFonts w:ascii="Sylfaen" w:hAnsi="Sylfaen" w:cs="Sylfaen"/>
          <w:sz w:val="20"/>
        </w:rPr>
        <w:t>երկարաձգելու</w:t>
      </w:r>
      <w:r w:rsidR="00651630" w:rsidRPr="00952585">
        <w:rPr>
          <w:rFonts w:ascii="Sylfaen" w:hAnsi="Sylfaen"/>
          <w:sz w:val="20"/>
        </w:rPr>
        <w:t xml:space="preserve"> </w:t>
      </w:r>
      <w:r w:rsidR="00651630" w:rsidRPr="00952585">
        <w:rPr>
          <w:rFonts w:ascii="Sylfaen" w:hAnsi="Sylfaen" w:cs="Sylfaen"/>
          <w:sz w:val="20"/>
        </w:rPr>
        <w:t>վերաբերյալ</w:t>
      </w:r>
      <w:r w:rsidR="00651630" w:rsidRPr="00952585">
        <w:rPr>
          <w:rFonts w:ascii="Sylfaen" w:hAnsi="Sylfaen"/>
          <w:sz w:val="20"/>
        </w:rPr>
        <w:t xml:space="preserve"> </w:t>
      </w:r>
      <w:r w:rsidR="00651630" w:rsidRPr="00952585">
        <w:rPr>
          <w:rFonts w:ascii="Sylfaen" w:hAnsi="Sylfaen" w:cs="Sylfaen"/>
          <w:sz w:val="20"/>
        </w:rPr>
        <w:t>ծանուցման</w:t>
      </w:r>
      <w:r w:rsidR="00651630" w:rsidRPr="00952585">
        <w:rPr>
          <w:rFonts w:ascii="Sylfaen" w:hAnsi="Sylfaen"/>
          <w:sz w:val="20"/>
        </w:rPr>
        <w:t xml:space="preserve"> </w:t>
      </w:r>
      <w:r w:rsidR="00651630" w:rsidRPr="00952585">
        <w:rPr>
          <w:rFonts w:ascii="Sylfaen" w:hAnsi="Sylfaen" w:cs="Sylfaen"/>
          <w:sz w:val="20"/>
        </w:rPr>
        <w:t>ուղարկում</w:t>
      </w:r>
      <w:r w:rsidR="00651630" w:rsidRPr="00952585">
        <w:rPr>
          <w:rFonts w:ascii="Sylfaen" w:hAnsi="Sylfaen"/>
          <w:sz w:val="20"/>
        </w:rPr>
        <w:t>» (P.SP.01.TRN.</w:t>
      </w:r>
      <w:r w:rsidR="00D47BA0" w:rsidRPr="00952585">
        <w:rPr>
          <w:rFonts w:ascii="Sylfaen" w:hAnsi="Sylfaen"/>
          <w:sz w:val="20"/>
        </w:rPr>
        <w:fldChar w:fldCharType="begin"/>
      </w:r>
      <w:r w:rsidR="00651630" w:rsidRPr="00952585">
        <w:rPr>
          <w:rFonts w:ascii="Sylfaen" w:hAnsi="Sylfaen"/>
          <w:sz w:val="20"/>
        </w:rPr>
        <w:instrText xml:space="preserve"> SEQ НомерТранзакц \c \# "000" \* MERGEFORMAT  \* MERGEFORMAT </w:instrText>
      </w:r>
      <w:r w:rsidR="00D47BA0" w:rsidRPr="00952585">
        <w:rPr>
          <w:rFonts w:ascii="Sylfaen" w:hAnsi="Sylfaen"/>
          <w:sz w:val="20"/>
        </w:rPr>
        <w:fldChar w:fldCharType="separate"/>
      </w:r>
      <w:r w:rsidR="00651630" w:rsidRPr="00952585">
        <w:rPr>
          <w:rFonts w:ascii="Sylfaen" w:hAnsi="Sylfaen"/>
          <w:noProof/>
          <w:sz w:val="20"/>
        </w:rPr>
        <w:t>007</w:t>
      </w:r>
      <w:r w:rsidR="00D47BA0" w:rsidRPr="00952585">
        <w:rPr>
          <w:rFonts w:ascii="Sylfaen" w:hAnsi="Sylfaen"/>
          <w:sz w:val="20"/>
        </w:rPr>
        <w:fldChar w:fldCharType="end"/>
      </w:r>
      <w:r w:rsidR="00651630" w:rsidRPr="00952585">
        <w:rPr>
          <w:rFonts w:ascii="Sylfaen" w:hAnsi="Sylfaen"/>
          <w:sz w:val="20"/>
        </w:rPr>
        <w:t xml:space="preserve">) </w:t>
      </w:r>
      <w:r w:rsidR="00651630" w:rsidRPr="00952585">
        <w:rPr>
          <w:rFonts w:ascii="Sylfaen" w:hAnsi="Sylfaen" w:cs="Sylfaen"/>
          <w:sz w:val="20"/>
        </w:rPr>
        <w:t>տրանզակցիայի</w:t>
      </w:r>
      <w:r w:rsidR="00651630" w:rsidRPr="00952585">
        <w:rPr>
          <w:rFonts w:ascii="Sylfaen" w:hAnsi="Sylfaen"/>
          <w:sz w:val="20"/>
        </w:rPr>
        <w:t xml:space="preserve"> </w:t>
      </w:r>
      <w:r w:rsidR="00651630" w:rsidRPr="00952585">
        <w:rPr>
          <w:rFonts w:ascii="Sylfaen" w:hAnsi="Sylfaen" w:cs="Sylfaen"/>
          <w:sz w:val="20"/>
        </w:rPr>
        <w:t>կատարման</w:t>
      </w:r>
      <w:r w:rsidR="00651630" w:rsidRPr="00952585">
        <w:rPr>
          <w:rFonts w:ascii="Sylfaen" w:hAnsi="Sylfaen"/>
          <w:sz w:val="20"/>
        </w:rPr>
        <w:t xml:space="preserve"> </w:t>
      </w:r>
      <w:r w:rsidR="00651630" w:rsidRPr="00952585">
        <w:rPr>
          <w:rFonts w:ascii="Sylfaen" w:hAnsi="Sylfaen" w:cs="Sylfaen"/>
          <w:sz w:val="20"/>
        </w:rPr>
        <w:t>սխեման</w:t>
      </w:r>
    </w:p>
    <w:p w14:paraId="11594CDE" w14:textId="77777777" w:rsidR="00651630" w:rsidRPr="00420A82" w:rsidRDefault="00651630" w:rsidP="00A06554">
      <w:pPr>
        <w:pStyle w:val="aff"/>
        <w:keepNext w:val="0"/>
        <w:widowControl w:val="0"/>
        <w:spacing w:after="160" w:line="360" w:lineRule="auto"/>
        <w:ind w:firstLine="709"/>
        <w:jc w:val="right"/>
        <w:rPr>
          <w:rFonts w:ascii="Sylfaen" w:hAnsi="Sylfaen"/>
          <w:sz w:val="24"/>
          <w:szCs w:val="24"/>
        </w:rPr>
      </w:pPr>
    </w:p>
    <w:p w14:paraId="29E6AE33" w14:textId="77777777" w:rsidR="00651630" w:rsidRPr="00420A82" w:rsidRDefault="00651630" w:rsidP="00A06554">
      <w:pPr>
        <w:pStyle w:val="aff"/>
        <w:keepNext w:val="0"/>
        <w:widowControl w:val="0"/>
        <w:spacing w:after="160" w:line="360" w:lineRule="auto"/>
        <w:ind w:firstLine="709"/>
        <w:jc w:val="right"/>
        <w:rPr>
          <w:rStyle w:val="af"/>
          <w:rFonts w:ascii="Sylfaen" w:hAnsi="Sylfaen"/>
          <w:bCs w:val="0"/>
        </w:rPr>
      </w:pPr>
      <w:r w:rsidRPr="00420A82">
        <w:rPr>
          <w:rFonts w:ascii="Sylfaen" w:hAnsi="Sylfaen"/>
          <w:sz w:val="24"/>
          <w:szCs w:val="24"/>
        </w:rPr>
        <w:t>Աղյուսակ 11</w:t>
      </w:r>
    </w:p>
    <w:p w14:paraId="11B5B44B"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Ընդհանուր գործընթացի «Պաշտպանության ժամկետը երկարաձգելու վերաբերյալ ծանուցման ուղարկում»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\c \# "000"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007</w:t>
      </w:r>
      <w:r w:rsidR="00D47BA0" w:rsidRPr="00420A82">
        <w:rPr>
          <w:rFonts w:ascii="Sylfaen" w:hAnsi="Sylfaen"/>
          <w:sz w:val="24"/>
          <w:szCs w:val="24"/>
        </w:rPr>
        <w:fldChar w:fldCharType="end"/>
      </w:r>
      <w:r w:rsidRPr="00420A82">
        <w:rPr>
          <w:rFonts w:ascii="Sylfaen" w:hAnsi="Sylfaen"/>
          <w:sz w:val="24"/>
          <w:szCs w:val="24"/>
        </w:rPr>
        <w:t>) տրանզակցիայի նկարագրությունը</w:t>
      </w:r>
    </w:p>
    <w:tbl>
      <w:tblPr>
        <w:tblW w:w="9642" w:type="dxa"/>
        <w:jc w:val="center"/>
        <w:tblLayout w:type="fixed"/>
        <w:tblLook w:val="00A0" w:firstRow="1" w:lastRow="0" w:firstColumn="1" w:lastColumn="0" w:noHBand="0" w:noVBand="0"/>
      </w:tblPr>
      <w:tblGrid>
        <w:gridCol w:w="1137"/>
        <w:gridCol w:w="3115"/>
        <w:gridCol w:w="5390"/>
      </w:tblGrid>
      <w:tr w:rsidR="00651630" w:rsidRPr="000D4782" w14:paraId="355DA113" w14:textId="77777777" w:rsidTr="000D4782">
        <w:trPr>
          <w:tblHeader/>
          <w:jc w:val="center"/>
        </w:trPr>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14:paraId="02D26BF4" w14:textId="77777777" w:rsidR="00651630" w:rsidRPr="000D4782" w:rsidRDefault="00651630" w:rsidP="00754F4A">
            <w:pPr>
              <w:pStyle w:val="a7"/>
              <w:keepNext w:val="0"/>
              <w:keepLines w:val="0"/>
              <w:widowControl w:val="0"/>
              <w:spacing w:after="120"/>
              <w:rPr>
                <w:rFonts w:ascii="Sylfaen" w:hAnsi="Sylfaen"/>
                <w:sz w:val="20"/>
                <w:szCs w:val="20"/>
              </w:rPr>
            </w:pPr>
            <w:r w:rsidRPr="000D4782">
              <w:rPr>
                <w:rFonts w:ascii="Sylfaen" w:hAnsi="Sylfaen"/>
                <w:sz w:val="20"/>
                <w:szCs w:val="20"/>
              </w:rPr>
              <w:t>Համարը՝ ը/կ</w:t>
            </w: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D8426C9" w14:textId="77777777" w:rsidR="00651630" w:rsidRPr="000D4782" w:rsidRDefault="00651630" w:rsidP="00754F4A">
            <w:pPr>
              <w:pStyle w:val="a7"/>
              <w:keepNext w:val="0"/>
              <w:keepLines w:val="0"/>
              <w:widowControl w:val="0"/>
              <w:spacing w:after="120"/>
              <w:rPr>
                <w:rFonts w:ascii="Sylfaen" w:hAnsi="Sylfaen"/>
                <w:sz w:val="20"/>
                <w:szCs w:val="20"/>
              </w:rPr>
            </w:pPr>
            <w:r w:rsidRPr="000D4782">
              <w:rPr>
                <w:rFonts w:ascii="Sylfaen" w:hAnsi="Sylfaen"/>
                <w:sz w:val="20"/>
                <w:szCs w:val="20"/>
              </w:rPr>
              <w:t>Պարտադիր տարրը</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1D0E13D" w14:textId="77777777" w:rsidR="00651630" w:rsidRPr="000D4782" w:rsidRDefault="00651630" w:rsidP="00754F4A">
            <w:pPr>
              <w:pStyle w:val="a7"/>
              <w:keepNext w:val="0"/>
              <w:keepLines w:val="0"/>
              <w:widowControl w:val="0"/>
              <w:spacing w:after="120"/>
              <w:rPr>
                <w:rFonts w:ascii="Sylfaen" w:hAnsi="Sylfaen"/>
                <w:sz w:val="20"/>
                <w:szCs w:val="20"/>
              </w:rPr>
            </w:pPr>
            <w:r w:rsidRPr="000D4782">
              <w:rPr>
                <w:rFonts w:ascii="Sylfaen" w:hAnsi="Sylfaen"/>
                <w:sz w:val="20"/>
                <w:szCs w:val="20"/>
              </w:rPr>
              <w:t>Նկարագրությունը</w:t>
            </w:r>
          </w:p>
        </w:tc>
      </w:tr>
      <w:tr w:rsidR="00651630" w:rsidRPr="000D4782" w14:paraId="52B3E406" w14:textId="77777777" w:rsidTr="000D4782">
        <w:trPr>
          <w:tblHeader/>
          <w:jc w:val="center"/>
        </w:trPr>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14:paraId="63F92D6B" w14:textId="77777777" w:rsidR="00651630" w:rsidRPr="000D4782" w:rsidRDefault="00651630" w:rsidP="00754F4A">
            <w:pPr>
              <w:pStyle w:val="a7"/>
              <w:keepNext w:val="0"/>
              <w:keepLines w:val="0"/>
              <w:widowControl w:val="0"/>
              <w:spacing w:after="120"/>
              <w:rPr>
                <w:rFonts w:ascii="Sylfaen" w:hAnsi="Sylfaen"/>
                <w:sz w:val="20"/>
                <w:szCs w:val="20"/>
              </w:rPr>
            </w:pPr>
            <w:r w:rsidRPr="000D4782">
              <w:rPr>
                <w:rFonts w:ascii="Sylfaen" w:hAnsi="Sylfaen"/>
                <w:sz w:val="20"/>
                <w:szCs w:val="20"/>
              </w:rPr>
              <w:t>1</w:t>
            </w: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95041B4" w14:textId="77777777" w:rsidR="00651630" w:rsidRPr="000D4782" w:rsidRDefault="00651630" w:rsidP="00754F4A">
            <w:pPr>
              <w:pStyle w:val="a7"/>
              <w:keepNext w:val="0"/>
              <w:keepLines w:val="0"/>
              <w:widowControl w:val="0"/>
              <w:spacing w:after="120"/>
              <w:rPr>
                <w:rFonts w:ascii="Sylfaen" w:hAnsi="Sylfaen"/>
                <w:sz w:val="20"/>
                <w:szCs w:val="20"/>
              </w:rPr>
            </w:pPr>
            <w:r w:rsidRPr="000D4782">
              <w:rPr>
                <w:rFonts w:ascii="Sylfaen" w:hAnsi="Sylfaen"/>
                <w:sz w:val="20"/>
                <w:szCs w:val="20"/>
              </w:rPr>
              <w:t>2</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6F57C71" w14:textId="77777777" w:rsidR="00651630" w:rsidRPr="000D4782" w:rsidRDefault="00651630" w:rsidP="00754F4A">
            <w:pPr>
              <w:pStyle w:val="a7"/>
              <w:keepNext w:val="0"/>
              <w:keepLines w:val="0"/>
              <w:widowControl w:val="0"/>
              <w:spacing w:after="120"/>
              <w:rPr>
                <w:rFonts w:ascii="Sylfaen" w:hAnsi="Sylfaen"/>
                <w:sz w:val="20"/>
                <w:szCs w:val="20"/>
              </w:rPr>
            </w:pPr>
            <w:r w:rsidRPr="000D4782">
              <w:rPr>
                <w:rFonts w:ascii="Sylfaen" w:hAnsi="Sylfaen"/>
                <w:sz w:val="20"/>
                <w:szCs w:val="20"/>
              </w:rPr>
              <w:t>3</w:t>
            </w:r>
          </w:p>
        </w:tc>
      </w:tr>
      <w:tr w:rsidR="00651630" w:rsidRPr="000D4782" w14:paraId="2936C961" w14:textId="77777777" w:rsidTr="000D4782">
        <w:trPr>
          <w:jc w:val="center"/>
        </w:trPr>
        <w:tc>
          <w:tcPr>
            <w:tcW w:w="1137" w:type="dxa"/>
            <w:tcBorders>
              <w:top w:val="single" w:sz="4" w:space="0" w:color="auto"/>
              <w:left w:val="single" w:sz="4" w:space="0" w:color="auto"/>
              <w:bottom w:val="single" w:sz="4" w:space="0" w:color="auto"/>
            </w:tcBorders>
            <w:shd w:val="clear" w:color="auto" w:fill="FFFFFF"/>
          </w:tcPr>
          <w:p w14:paraId="5A3FA660" w14:textId="77777777" w:rsidR="00651630" w:rsidRPr="000D4782" w:rsidRDefault="00651630" w:rsidP="00754F4A">
            <w:pPr>
              <w:pStyle w:val="a5"/>
              <w:widowControl w:val="0"/>
              <w:spacing w:after="120" w:line="240" w:lineRule="auto"/>
              <w:jc w:val="center"/>
              <w:rPr>
                <w:rFonts w:ascii="Sylfaen" w:hAnsi="Sylfaen"/>
                <w:sz w:val="20"/>
              </w:rPr>
            </w:pPr>
            <w:r w:rsidRPr="000D4782">
              <w:rPr>
                <w:rFonts w:ascii="Sylfaen" w:hAnsi="Sylfaen"/>
                <w:sz w:val="20"/>
              </w:rPr>
              <w:t>1</w:t>
            </w: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DE95CD"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Ծածկագրային նշագիրը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3425CD03"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P.SP.01.TRN.</w:t>
            </w:r>
            <w:r w:rsidR="00D47BA0" w:rsidRPr="000D4782">
              <w:rPr>
                <w:rFonts w:ascii="Sylfaen" w:hAnsi="Sylfaen"/>
                <w:sz w:val="20"/>
              </w:rPr>
              <w:fldChar w:fldCharType="begin"/>
            </w:r>
            <w:r w:rsidRPr="000D4782">
              <w:rPr>
                <w:rFonts w:ascii="Sylfaen" w:hAnsi="Sylfaen"/>
                <w:sz w:val="20"/>
              </w:rPr>
              <w:instrText xml:space="preserve"> SEQ НомерТранзакц \c \# "000" \* MERGEFORMAT  \* MERGEFORMAT </w:instrText>
            </w:r>
            <w:r w:rsidR="00D47BA0" w:rsidRPr="000D4782">
              <w:rPr>
                <w:rFonts w:ascii="Sylfaen" w:hAnsi="Sylfaen"/>
                <w:sz w:val="20"/>
              </w:rPr>
              <w:fldChar w:fldCharType="separate"/>
            </w:r>
            <w:r w:rsidRPr="000D4782">
              <w:rPr>
                <w:rFonts w:ascii="Sylfaen" w:hAnsi="Sylfaen"/>
                <w:noProof/>
                <w:sz w:val="20"/>
              </w:rPr>
              <w:t>007</w:t>
            </w:r>
            <w:r w:rsidR="00D47BA0" w:rsidRPr="000D4782">
              <w:rPr>
                <w:rFonts w:ascii="Sylfaen" w:hAnsi="Sylfaen"/>
                <w:sz w:val="20"/>
              </w:rPr>
              <w:fldChar w:fldCharType="end"/>
            </w:r>
          </w:p>
        </w:tc>
      </w:tr>
      <w:tr w:rsidR="00651630" w:rsidRPr="000D4782" w14:paraId="05555AFB" w14:textId="77777777" w:rsidTr="000D4782">
        <w:trPr>
          <w:jc w:val="center"/>
        </w:trPr>
        <w:tc>
          <w:tcPr>
            <w:tcW w:w="1137" w:type="dxa"/>
            <w:tcBorders>
              <w:top w:val="single" w:sz="4" w:space="0" w:color="auto"/>
              <w:left w:val="single" w:sz="4" w:space="0" w:color="auto"/>
              <w:bottom w:val="single" w:sz="4" w:space="0" w:color="auto"/>
            </w:tcBorders>
            <w:shd w:val="clear" w:color="auto" w:fill="FFFFFF"/>
          </w:tcPr>
          <w:p w14:paraId="35D8472F" w14:textId="77777777" w:rsidR="00651630" w:rsidRPr="000D4782" w:rsidRDefault="00651630" w:rsidP="00754F4A">
            <w:pPr>
              <w:pStyle w:val="a5"/>
              <w:widowControl w:val="0"/>
              <w:spacing w:after="120" w:line="240" w:lineRule="auto"/>
              <w:jc w:val="center"/>
              <w:rPr>
                <w:rFonts w:ascii="Sylfaen" w:hAnsi="Sylfaen"/>
                <w:sz w:val="20"/>
              </w:rPr>
            </w:pPr>
            <w:r w:rsidRPr="000D4782">
              <w:rPr>
                <w:rFonts w:ascii="Sylfaen" w:hAnsi="Sylfaen"/>
                <w:sz w:val="20"/>
              </w:rPr>
              <w:t>2</w:t>
            </w: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2FB1B6"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Ընդհանուր գործընթացի տրանզակցիայի անվանումը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51C17293"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պաշտպանության ժամկետը երկարաձգելու վերաբերյալ ծանուցման ուղարկում</w:t>
            </w:r>
          </w:p>
        </w:tc>
      </w:tr>
      <w:tr w:rsidR="00651630" w:rsidRPr="000D4782" w14:paraId="12ED59CF" w14:textId="77777777" w:rsidTr="000D4782">
        <w:trPr>
          <w:jc w:val="center"/>
        </w:trPr>
        <w:tc>
          <w:tcPr>
            <w:tcW w:w="1137" w:type="dxa"/>
            <w:tcBorders>
              <w:top w:val="single" w:sz="4" w:space="0" w:color="auto"/>
              <w:left w:val="single" w:sz="4" w:space="0" w:color="auto"/>
              <w:bottom w:val="single" w:sz="4" w:space="0" w:color="auto"/>
            </w:tcBorders>
            <w:shd w:val="clear" w:color="auto" w:fill="FFFFFF"/>
          </w:tcPr>
          <w:p w14:paraId="3690000A" w14:textId="77777777" w:rsidR="00651630" w:rsidRPr="000D4782" w:rsidRDefault="00651630" w:rsidP="00754F4A">
            <w:pPr>
              <w:pStyle w:val="a5"/>
              <w:widowControl w:val="0"/>
              <w:spacing w:after="120" w:line="240" w:lineRule="auto"/>
              <w:jc w:val="center"/>
              <w:rPr>
                <w:rFonts w:ascii="Sylfaen" w:hAnsi="Sylfaen"/>
                <w:sz w:val="20"/>
              </w:rPr>
            </w:pPr>
            <w:r w:rsidRPr="000D4782">
              <w:rPr>
                <w:rFonts w:ascii="Sylfaen" w:hAnsi="Sylfaen"/>
                <w:sz w:val="20"/>
              </w:rPr>
              <w:t>3</w:t>
            </w: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5E4398"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Ընդհանուր գործընթացի տրանզակցիայի ձևանմուշը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3453EE65"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հարցում/պատասխան</w:t>
            </w:r>
          </w:p>
        </w:tc>
      </w:tr>
      <w:tr w:rsidR="00651630" w:rsidRPr="000D4782" w14:paraId="66EDE81C" w14:textId="77777777" w:rsidTr="000D4782">
        <w:trPr>
          <w:jc w:val="center"/>
        </w:trPr>
        <w:tc>
          <w:tcPr>
            <w:tcW w:w="1137" w:type="dxa"/>
            <w:tcBorders>
              <w:top w:val="single" w:sz="4" w:space="0" w:color="auto"/>
              <w:left w:val="single" w:sz="4" w:space="0" w:color="auto"/>
              <w:bottom w:val="single" w:sz="4" w:space="0" w:color="auto"/>
            </w:tcBorders>
            <w:shd w:val="clear" w:color="auto" w:fill="FFFFFF"/>
          </w:tcPr>
          <w:p w14:paraId="369B07C2" w14:textId="77777777" w:rsidR="00651630" w:rsidRPr="000D4782" w:rsidRDefault="00651630" w:rsidP="00754F4A">
            <w:pPr>
              <w:pStyle w:val="a5"/>
              <w:widowControl w:val="0"/>
              <w:spacing w:after="120" w:line="240" w:lineRule="auto"/>
              <w:jc w:val="center"/>
              <w:rPr>
                <w:rFonts w:ascii="Sylfaen" w:hAnsi="Sylfaen"/>
                <w:sz w:val="20"/>
              </w:rPr>
            </w:pPr>
            <w:r w:rsidRPr="000D4782">
              <w:rPr>
                <w:rFonts w:ascii="Sylfaen" w:hAnsi="Sylfaen"/>
                <w:sz w:val="20"/>
              </w:rPr>
              <w:t>4</w:t>
            </w: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8561BC"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Սկզբնավորող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3C035558"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նախաձեռնող</w:t>
            </w:r>
          </w:p>
        </w:tc>
      </w:tr>
      <w:tr w:rsidR="00651630" w:rsidRPr="000D4782" w14:paraId="1CCC016A" w14:textId="77777777" w:rsidTr="000D4782">
        <w:trPr>
          <w:jc w:val="center"/>
        </w:trPr>
        <w:tc>
          <w:tcPr>
            <w:tcW w:w="1137" w:type="dxa"/>
            <w:tcBorders>
              <w:top w:val="single" w:sz="4" w:space="0" w:color="auto"/>
              <w:left w:val="single" w:sz="4" w:space="0" w:color="auto"/>
              <w:bottom w:val="single" w:sz="4" w:space="0" w:color="auto"/>
            </w:tcBorders>
            <w:shd w:val="clear" w:color="auto" w:fill="FFFFFF"/>
          </w:tcPr>
          <w:p w14:paraId="4FEE5D87" w14:textId="77777777" w:rsidR="00651630" w:rsidRPr="000D4782" w:rsidRDefault="00651630" w:rsidP="00754F4A">
            <w:pPr>
              <w:pStyle w:val="a5"/>
              <w:widowControl w:val="0"/>
              <w:spacing w:after="120" w:line="240" w:lineRule="auto"/>
              <w:jc w:val="center"/>
              <w:rPr>
                <w:rFonts w:ascii="Sylfaen" w:hAnsi="Sylfaen"/>
                <w:sz w:val="20"/>
              </w:rPr>
            </w:pPr>
            <w:r w:rsidRPr="000D4782">
              <w:rPr>
                <w:rFonts w:ascii="Sylfaen" w:hAnsi="Sylfaen"/>
                <w:sz w:val="20"/>
              </w:rPr>
              <w:t>5</w:t>
            </w: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686D857"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Սկզբնավորող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E264257"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պաշտպանության ժամկետը երկարաձգելու վերաբերյալ ծանուցման ուղարկում լիազորված մարմին</w:t>
            </w:r>
          </w:p>
        </w:tc>
      </w:tr>
      <w:tr w:rsidR="00651630" w:rsidRPr="000D4782" w14:paraId="30FD1817" w14:textId="77777777" w:rsidTr="000D4782">
        <w:trPr>
          <w:jc w:val="center"/>
        </w:trPr>
        <w:tc>
          <w:tcPr>
            <w:tcW w:w="1137" w:type="dxa"/>
            <w:tcBorders>
              <w:top w:val="single" w:sz="4" w:space="0" w:color="auto"/>
              <w:left w:val="single" w:sz="4" w:space="0" w:color="auto"/>
              <w:bottom w:val="single" w:sz="4" w:space="0" w:color="auto"/>
            </w:tcBorders>
            <w:shd w:val="clear" w:color="auto" w:fill="FFFFFF"/>
          </w:tcPr>
          <w:p w14:paraId="595EF215" w14:textId="77777777" w:rsidR="00651630" w:rsidRPr="000D4782" w:rsidRDefault="00651630" w:rsidP="00754F4A">
            <w:pPr>
              <w:pStyle w:val="a5"/>
              <w:widowControl w:val="0"/>
              <w:spacing w:after="120" w:line="240" w:lineRule="auto"/>
              <w:jc w:val="center"/>
              <w:rPr>
                <w:rFonts w:ascii="Sylfaen" w:hAnsi="Sylfaen"/>
                <w:sz w:val="20"/>
              </w:rPr>
            </w:pPr>
            <w:r w:rsidRPr="000D4782">
              <w:rPr>
                <w:rFonts w:ascii="Sylfaen" w:hAnsi="Sylfaen"/>
                <w:sz w:val="20"/>
              </w:rPr>
              <w:t>6</w:t>
            </w: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A7A00C6"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Արձագանքող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257C6A0C" w14:textId="77777777" w:rsidR="00651630" w:rsidRPr="000D4782" w:rsidRDefault="00651630" w:rsidP="00754F4A">
            <w:pPr>
              <w:pStyle w:val="a5"/>
              <w:widowControl w:val="0"/>
              <w:spacing w:after="120" w:line="240" w:lineRule="auto"/>
              <w:jc w:val="left"/>
              <w:rPr>
                <w:rFonts w:ascii="Sylfaen" w:hAnsi="Sylfaen"/>
                <w:sz w:val="20"/>
              </w:rPr>
            </w:pPr>
            <w:r w:rsidRPr="000D4782">
              <w:rPr>
                <w:rFonts w:ascii="Sylfaen" w:hAnsi="Sylfaen"/>
                <w:sz w:val="20"/>
              </w:rPr>
              <w:t>ռեսպոնդենտ</w:t>
            </w:r>
          </w:p>
        </w:tc>
      </w:tr>
      <w:tr w:rsidR="00651630" w:rsidRPr="000D4782" w14:paraId="50FF84BE" w14:textId="77777777" w:rsidTr="000D4782">
        <w:trPr>
          <w:jc w:val="center"/>
        </w:trPr>
        <w:tc>
          <w:tcPr>
            <w:tcW w:w="1137" w:type="dxa"/>
            <w:tcBorders>
              <w:top w:val="single" w:sz="4" w:space="0" w:color="auto"/>
              <w:left w:val="single" w:sz="4" w:space="0" w:color="auto"/>
              <w:bottom w:val="single" w:sz="4" w:space="0" w:color="auto"/>
            </w:tcBorders>
            <w:shd w:val="clear" w:color="auto" w:fill="FFFFFF"/>
          </w:tcPr>
          <w:p w14:paraId="7891FA00" w14:textId="77777777" w:rsidR="00651630" w:rsidRPr="000D4782" w:rsidRDefault="00651630" w:rsidP="000D4782">
            <w:pPr>
              <w:pStyle w:val="a5"/>
              <w:widowControl w:val="0"/>
              <w:spacing w:after="120" w:line="240" w:lineRule="auto"/>
              <w:jc w:val="center"/>
              <w:rPr>
                <w:rFonts w:ascii="Sylfaen" w:hAnsi="Sylfaen"/>
                <w:sz w:val="20"/>
              </w:rPr>
            </w:pPr>
            <w:r w:rsidRPr="000D4782">
              <w:rPr>
                <w:rFonts w:ascii="Sylfaen" w:hAnsi="Sylfaen"/>
                <w:sz w:val="20"/>
              </w:rPr>
              <w:t>7</w:t>
            </w: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30D56D"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Ընդունող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53788127"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պաշտպանության ժամկետը երկարաձգելու վերաբերյալ ծանուցման ընդունում եւ մշակում</w:t>
            </w:r>
          </w:p>
        </w:tc>
      </w:tr>
      <w:tr w:rsidR="00651630" w:rsidRPr="000D4782" w14:paraId="18AE9BC8" w14:textId="77777777" w:rsidTr="000D4782">
        <w:trPr>
          <w:jc w:val="center"/>
        </w:trPr>
        <w:tc>
          <w:tcPr>
            <w:tcW w:w="1137" w:type="dxa"/>
            <w:tcBorders>
              <w:top w:val="single" w:sz="4" w:space="0" w:color="auto"/>
              <w:left w:val="single" w:sz="4" w:space="0" w:color="auto"/>
              <w:bottom w:val="single" w:sz="4" w:space="0" w:color="auto"/>
            </w:tcBorders>
            <w:shd w:val="clear" w:color="auto" w:fill="FFFFFF"/>
          </w:tcPr>
          <w:p w14:paraId="7594431D" w14:textId="77777777" w:rsidR="00651630" w:rsidRPr="000D4782" w:rsidRDefault="00651630" w:rsidP="000D4782">
            <w:pPr>
              <w:pStyle w:val="a5"/>
              <w:widowControl w:val="0"/>
              <w:spacing w:after="120" w:line="240" w:lineRule="auto"/>
              <w:jc w:val="center"/>
              <w:rPr>
                <w:rFonts w:ascii="Sylfaen" w:hAnsi="Sylfaen"/>
                <w:sz w:val="20"/>
              </w:rPr>
            </w:pPr>
            <w:r w:rsidRPr="000D4782">
              <w:rPr>
                <w:rFonts w:ascii="Sylfaen" w:hAnsi="Sylfaen"/>
                <w:sz w:val="20"/>
              </w:rPr>
              <w:t>8</w:t>
            </w:r>
          </w:p>
        </w:tc>
        <w:tc>
          <w:tcPr>
            <w:tcW w:w="3115"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DFA46C"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Ընդհանուր գործընթացի տրանզակցիայի կատարման արդյունքը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45B3AADC"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միասնական ռեեստր (P.SP.01.BEN.002)՝ պաշտպանության ժամկետը երկարաձգելու վերաբերյալ ծանուցումն ստացվել է</w:t>
            </w:r>
          </w:p>
        </w:tc>
      </w:tr>
      <w:tr w:rsidR="000D4782" w:rsidRPr="000D4782" w14:paraId="6B686A61" w14:textId="77777777" w:rsidTr="000D4782">
        <w:trPr>
          <w:jc w:val="center"/>
        </w:trPr>
        <w:tc>
          <w:tcPr>
            <w:tcW w:w="1137" w:type="dxa"/>
            <w:vMerge w:val="restart"/>
            <w:tcBorders>
              <w:top w:val="single" w:sz="4" w:space="0" w:color="auto"/>
              <w:left w:val="single" w:sz="4" w:space="0" w:color="auto"/>
            </w:tcBorders>
            <w:shd w:val="clear" w:color="auto" w:fill="FFFFFF"/>
          </w:tcPr>
          <w:p w14:paraId="7D9B03AC" w14:textId="77777777" w:rsidR="000D4782" w:rsidRPr="000D4782" w:rsidRDefault="000D4782" w:rsidP="000D4782">
            <w:pPr>
              <w:pStyle w:val="a5"/>
              <w:widowControl w:val="0"/>
              <w:spacing w:after="120" w:line="240" w:lineRule="auto"/>
              <w:jc w:val="center"/>
              <w:rPr>
                <w:rFonts w:ascii="Sylfaen" w:hAnsi="Sylfaen"/>
                <w:sz w:val="20"/>
              </w:rPr>
            </w:pPr>
            <w:r w:rsidRPr="000D4782">
              <w:rPr>
                <w:rFonts w:ascii="Sylfaen" w:hAnsi="Sylfaen"/>
                <w:sz w:val="20"/>
              </w:rPr>
              <w:t>9</w:t>
            </w:r>
          </w:p>
        </w:tc>
        <w:tc>
          <w:tcPr>
            <w:tcW w:w="3115" w:type="dxa"/>
            <w:tcBorders>
              <w:top w:val="single" w:sz="4" w:space="0" w:color="auto"/>
              <w:left w:val="single" w:sz="4" w:space="0" w:color="auto"/>
              <w:right w:val="single" w:sz="4" w:space="0" w:color="auto"/>
            </w:tcBorders>
            <w:shd w:val="clear" w:color="auto" w:fill="FFFFFF"/>
            <w:tcMar>
              <w:top w:w="85" w:type="dxa"/>
              <w:bottom w:w="85" w:type="dxa"/>
            </w:tcMar>
          </w:tcPr>
          <w:p w14:paraId="3EE8CA48"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03A4FC1C" w14:textId="77777777" w:rsidR="000D4782" w:rsidRPr="000D4782" w:rsidRDefault="000D4782" w:rsidP="000D4782">
            <w:pPr>
              <w:pStyle w:val="a5"/>
              <w:widowControl w:val="0"/>
              <w:spacing w:after="120" w:line="240" w:lineRule="auto"/>
              <w:jc w:val="left"/>
              <w:rPr>
                <w:rFonts w:ascii="Sylfaen" w:hAnsi="Sylfaen"/>
                <w:sz w:val="20"/>
              </w:rPr>
            </w:pPr>
          </w:p>
        </w:tc>
      </w:tr>
      <w:tr w:rsidR="000D4782" w:rsidRPr="000D4782" w14:paraId="5967B051" w14:textId="77777777" w:rsidTr="000D4782">
        <w:trPr>
          <w:jc w:val="center"/>
        </w:trPr>
        <w:tc>
          <w:tcPr>
            <w:tcW w:w="1137" w:type="dxa"/>
            <w:vMerge/>
            <w:tcBorders>
              <w:left w:val="single" w:sz="4" w:space="0" w:color="auto"/>
            </w:tcBorders>
            <w:shd w:val="clear" w:color="auto" w:fill="FFFFFF"/>
          </w:tcPr>
          <w:p w14:paraId="1FC5EB86" w14:textId="77777777" w:rsidR="000D4782" w:rsidRPr="000D4782" w:rsidRDefault="000D4782" w:rsidP="000D4782">
            <w:pPr>
              <w:pStyle w:val="a5"/>
              <w:widowControl w:val="0"/>
              <w:spacing w:after="120" w:line="240" w:lineRule="auto"/>
              <w:jc w:val="center"/>
              <w:rPr>
                <w:rFonts w:ascii="Sylfaen" w:hAnsi="Sylfaen"/>
                <w:sz w:val="20"/>
              </w:rPr>
            </w:pPr>
          </w:p>
        </w:tc>
        <w:tc>
          <w:tcPr>
            <w:tcW w:w="3115" w:type="dxa"/>
            <w:tcBorders>
              <w:left w:val="single" w:sz="4" w:space="0" w:color="auto"/>
              <w:right w:val="single" w:sz="4" w:space="0" w:color="auto"/>
            </w:tcBorders>
            <w:shd w:val="clear" w:color="auto" w:fill="FFFFFF"/>
            <w:tcMar>
              <w:top w:w="85" w:type="dxa"/>
              <w:bottom w:w="85" w:type="dxa"/>
            </w:tcMar>
          </w:tcPr>
          <w:p w14:paraId="06E936E5" w14:textId="77777777" w:rsidR="000D4782" w:rsidRPr="000D4782" w:rsidDel="00C2156F" w:rsidRDefault="000D4782" w:rsidP="000D4782">
            <w:pPr>
              <w:pStyle w:val="a5"/>
              <w:widowControl w:val="0"/>
              <w:spacing w:after="120" w:line="240" w:lineRule="auto"/>
              <w:jc w:val="left"/>
              <w:rPr>
                <w:rFonts w:ascii="Sylfaen" w:hAnsi="Sylfaen"/>
                <w:sz w:val="20"/>
              </w:rPr>
            </w:pPr>
            <w:r w:rsidRPr="000D4782">
              <w:rPr>
                <w:rFonts w:ascii="Sylfaen" w:hAnsi="Sylfaen"/>
                <w:sz w:val="20"/>
              </w:rPr>
              <w:t>ստացումը հաստատելու համար ժամանակը</w:t>
            </w:r>
          </w:p>
        </w:tc>
        <w:tc>
          <w:tcPr>
            <w:tcW w:w="5390" w:type="dxa"/>
            <w:tcBorders>
              <w:left w:val="single" w:sz="4" w:space="0" w:color="auto"/>
              <w:right w:val="single" w:sz="4" w:space="0" w:color="auto"/>
            </w:tcBorders>
            <w:tcMar>
              <w:top w:w="85" w:type="dxa"/>
              <w:bottom w:w="85" w:type="dxa"/>
            </w:tcMar>
          </w:tcPr>
          <w:p w14:paraId="3BEBA00C"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5</w:t>
            </w:r>
          </w:p>
        </w:tc>
      </w:tr>
      <w:tr w:rsidR="000D4782" w:rsidRPr="000D4782" w14:paraId="7738DB75" w14:textId="77777777" w:rsidTr="000D4782">
        <w:trPr>
          <w:jc w:val="center"/>
        </w:trPr>
        <w:tc>
          <w:tcPr>
            <w:tcW w:w="1137" w:type="dxa"/>
            <w:vMerge/>
            <w:tcBorders>
              <w:left w:val="single" w:sz="4" w:space="0" w:color="auto"/>
            </w:tcBorders>
            <w:shd w:val="clear" w:color="auto" w:fill="FFFFFF"/>
          </w:tcPr>
          <w:p w14:paraId="79E409F6" w14:textId="77777777" w:rsidR="000D4782" w:rsidRPr="000D4782" w:rsidRDefault="000D4782" w:rsidP="000D4782">
            <w:pPr>
              <w:pStyle w:val="a5"/>
              <w:widowControl w:val="0"/>
              <w:spacing w:after="120" w:line="240" w:lineRule="auto"/>
              <w:jc w:val="center"/>
              <w:rPr>
                <w:rFonts w:ascii="Sylfaen" w:hAnsi="Sylfaen"/>
                <w:sz w:val="20"/>
              </w:rPr>
            </w:pPr>
          </w:p>
        </w:tc>
        <w:tc>
          <w:tcPr>
            <w:tcW w:w="3115" w:type="dxa"/>
            <w:tcBorders>
              <w:left w:val="single" w:sz="4" w:space="0" w:color="auto"/>
              <w:right w:val="single" w:sz="4" w:space="0" w:color="auto"/>
            </w:tcBorders>
            <w:shd w:val="clear" w:color="auto" w:fill="FFFFFF"/>
            <w:tcMar>
              <w:top w:w="85" w:type="dxa"/>
              <w:bottom w:w="85" w:type="dxa"/>
            </w:tcMar>
          </w:tcPr>
          <w:p w14:paraId="3C5F09D8"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մշակման համար ընդունումը հաստատելու ժամանակը</w:t>
            </w:r>
          </w:p>
        </w:tc>
        <w:tc>
          <w:tcPr>
            <w:tcW w:w="5390" w:type="dxa"/>
            <w:tcBorders>
              <w:left w:val="single" w:sz="4" w:space="0" w:color="auto"/>
              <w:right w:val="single" w:sz="4" w:space="0" w:color="auto"/>
            </w:tcBorders>
            <w:tcMar>
              <w:top w:w="85" w:type="dxa"/>
              <w:bottom w:w="85" w:type="dxa"/>
            </w:tcMar>
          </w:tcPr>
          <w:p w14:paraId="25097777"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10 րոպե</w:t>
            </w:r>
          </w:p>
        </w:tc>
      </w:tr>
      <w:tr w:rsidR="000D4782" w:rsidRPr="000D4782" w14:paraId="38FB027B" w14:textId="77777777" w:rsidTr="000D4782">
        <w:trPr>
          <w:jc w:val="center"/>
        </w:trPr>
        <w:tc>
          <w:tcPr>
            <w:tcW w:w="1137" w:type="dxa"/>
            <w:vMerge/>
            <w:tcBorders>
              <w:left w:val="single" w:sz="4" w:space="0" w:color="auto"/>
            </w:tcBorders>
            <w:shd w:val="clear" w:color="auto" w:fill="FFFFFF"/>
          </w:tcPr>
          <w:p w14:paraId="5B47FF6E" w14:textId="77777777" w:rsidR="000D4782" w:rsidRPr="000D4782" w:rsidRDefault="000D4782" w:rsidP="000D4782">
            <w:pPr>
              <w:pStyle w:val="a5"/>
              <w:widowControl w:val="0"/>
              <w:spacing w:after="120" w:line="240" w:lineRule="auto"/>
              <w:jc w:val="center"/>
              <w:rPr>
                <w:rFonts w:ascii="Sylfaen" w:hAnsi="Sylfaen"/>
                <w:sz w:val="20"/>
              </w:rPr>
            </w:pPr>
          </w:p>
        </w:tc>
        <w:tc>
          <w:tcPr>
            <w:tcW w:w="3115" w:type="dxa"/>
            <w:tcBorders>
              <w:left w:val="single" w:sz="4" w:space="0" w:color="auto"/>
              <w:right w:val="single" w:sz="4" w:space="0" w:color="auto"/>
            </w:tcBorders>
            <w:shd w:val="clear" w:color="auto" w:fill="FFFFFF"/>
            <w:tcMar>
              <w:top w:w="85" w:type="dxa"/>
              <w:bottom w:w="85" w:type="dxa"/>
            </w:tcMar>
          </w:tcPr>
          <w:p w14:paraId="741EF666"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պատասխանին սպասելու ժամանակը</w:t>
            </w:r>
          </w:p>
        </w:tc>
        <w:tc>
          <w:tcPr>
            <w:tcW w:w="5390" w:type="dxa"/>
            <w:tcBorders>
              <w:left w:val="single" w:sz="4" w:space="0" w:color="auto"/>
              <w:right w:val="single" w:sz="4" w:space="0" w:color="auto"/>
            </w:tcBorders>
            <w:tcMar>
              <w:top w:w="85" w:type="dxa"/>
              <w:bottom w:w="85" w:type="dxa"/>
            </w:tcMar>
          </w:tcPr>
          <w:p w14:paraId="62DFA648"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20 րոպե</w:t>
            </w:r>
          </w:p>
        </w:tc>
      </w:tr>
      <w:tr w:rsidR="000D4782" w:rsidRPr="000D4782" w14:paraId="762A8E0F" w14:textId="77777777" w:rsidTr="000D4782">
        <w:trPr>
          <w:jc w:val="center"/>
        </w:trPr>
        <w:tc>
          <w:tcPr>
            <w:tcW w:w="1137" w:type="dxa"/>
            <w:vMerge/>
            <w:tcBorders>
              <w:left w:val="single" w:sz="4" w:space="0" w:color="auto"/>
            </w:tcBorders>
            <w:shd w:val="clear" w:color="auto" w:fill="FFFFFF"/>
          </w:tcPr>
          <w:p w14:paraId="109AF8DC" w14:textId="77777777" w:rsidR="000D4782" w:rsidRPr="000D4782" w:rsidRDefault="000D4782" w:rsidP="000D4782">
            <w:pPr>
              <w:pStyle w:val="a5"/>
              <w:widowControl w:val="0"/>
              <w:spacing w:after="120" w:line="240" w:lineRule="auto"/>
              <w:jc w:val="center"/>
              <w:rPr>
                <w:rFonts w:ascii="Sylfaen" w:hAnsi="Sylfaen"/>
                <w:sz w:val="20"/>
              </w:rPr>
            </w:pPr>
          </w:p>
        </w:tc>
        <w:tc>
          <w:tcPr>
            <w:tcW w:w="3115" w:type="dxa"/>
            <w:tcBorders>
              <w:left w:val="single" w:sz="4" w:space="0" w:color="auto"/>
              <w:right w:val="single" w:sz="4" w:space="0" w:color="auto"/>
            </w:tcBorders>
            <w:shd w:val="clear" w:color="auto" w:fill="FFFFFF"/>
            <w:tcMar>
              <w:top w:w="85" w:type="dxa"/>
              <w:bottom w:w="85" w:type="dxa"/>
            </w:tcMar>
          </w:tcPr>
          <w:p w14:paraId="2449D109"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ավտորիզացման հատկանիշը</w:t>
            </w:r>
          </w:p>
        </w:tc>
        <w:tc>
          <w:tcPr>
            <w:tcW w:w="5390" w:type="dxa"/>
            <w:tcBorders>
              <w:left w:val="single" w:sz="4" w:space="0" w:color="auto"/>
              <w:right w:val="single" w:sz="4" w:space="0" w:color="auto"/>
            </w:tcBorders>
            <w:tcMar>
              <w:top w:w="85" w:type="dxa"/>
              <w:bottom w:w="85" w:type="dxa"/>
            </w:tcMar>
          </w:tcPr>
          <w:p w14:paraId="3EE51A31"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այո</w:t>
            </w:r>
          </w:p>
        </w:tc>
      </w:tr>
      <w:tr w:rsidR="000D4782" w:rsidRPr="000D4782" w14:paraId="4F156D19" w14:textId="77777777" w:rsidTr="000D4782">
        <w:trPr>
          <w:jc w:val="center"/>
        </w:trPr>
        <w:tc>
          <w:tcPr>
            <w:tcW w:w="1137" w:type="dxa"/>
            <w:vMerge/>
            <w:tcBorders>
              <w:left w:val="single" w:sz="4" w:space="0" w:color="auto"/>
              <w:bottom w:val="single" w:sz="4" w:space="0" w:color="auto"/>
            </w:tcBorders>
            <w:shd w:val="clear" w:color="auto" w:fill="FFFFFF"/>
          </w:tcPr>
          <w:p w14:paraId="5998C17F" w14:textId="77777777" w:rsidR="000D4782" w:rsidRPr="000D4782" w:rsidRDefault="000D4782" w:rsidP="000D4782">
            <w:pPr>
              <w:pStyle w:val="a5"/>
              <w:widowControl w:val="0"/>
              <w:spacing w:after="120" w:line="240" w:lineRule="auto"/>
              <w:jc w:val="center"/>
              <w:rPr>
                <w:rFonts w:ascii="Sylfaen" w:hAnsi="Sylfaen"/>
                <w:sz w:val="20"/>
              </w:rPr>
            </w:pPr>
          </w:p>
        </w:tc>
        <w:tc>
          <w:tcPr>
            <w:tcW w:w="3115" w:type="dxa"/>
            <w:tcBorders>
              <w:left w:val="single" w:sz="4" w:space="0" w:color="auto"/>
              <w:bottom w:val="single" w:sz="4" w:space="0" w:color="auto"/>
              <w:right w:val="single" w:sz="4" w:space="0" w:color="auto"/>
            </w:tcBorders>
            <w:shd w:val="clear" w:color="auto" w:fill="FFFFFF"/>
            <w:tcMar>
              <w:top w:w="85" w:type="dxa"/>
              <w:bottom w:w="85" w:type="dxa"/>
            </w:tcMar>
          </w:tcPr>
          <w:p w14:paraId="5443FC47"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կրկնությունների քանակը</w:t>
            </w:r>
          </w:p>
        </w:tc>
        <w:tc>
          <w:tcPr>
            <w:tcW w:w="5390" w:type="dxa"/>
            <w:tcBorders>
              <w:left w:val="single" w:sz="4" w:space="0" w:color="auto"/>
              <w:bottom w:val="single" w:sz="4" w:space="0" w:color="auto"/>
              <w:right w:val="single" w:sz="4" w:space="0" w:color="auto"/>
            </w:tcBorders>
            <w:tcMar>
              <w:top w:w="85" w:type="dxa"/>
              <w:bottom w:w="85" w:type="dxa"/>
            </w:tcMar>
          </w:tcPr>
          <w:p w14:paraId="4F321326"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3 անգամ</w:t>
            </w:r>
          </w:p>
        </w:tc>
      </w:tr>
      <w:tr w:rsidR="000D4782" w:rsidRPr="000D4782" w14:paraId="0699091A" w14:textId="77777777" w:rsidTr="000D4782">
        <w:trPr>
          <w:jc w:val="center"/>
        </w:trPr>
        <w:tc>
          <w:tcPr>
            <w:tcW w:w="1137" w:type="dxa"/>
            <w:vMerge w:val="restart"/>
            <w:tcBorders>
              <w:top w:val="single" w:sz="4" w:space="0" w:color="auto"/>
              <w:left w:val="single" w:sz="4" w:space="0" w:color="auto"/>
            </w:tcBorders>
            <w:shd w:val="clear" w:color="auto" w:fill="FFFFFF"/>
          </w:tcPr>
          <w:p w14:paraId="04073F30" w14:textId="77777777" w:rsidR="000D4782" w:rsidRPr="000D4782" w:rsidRDefault="000D4782" w:rsidP="000D4782">
            <w:pPr>
              <w:pStyle w:val="a5"/>
              <w:widowControl w:val="0"/>
              <w:spacing w:after="120" w:line="240" w:lineRule="auto"/>
              <w:jc w:val="center"/>
              <w:rPr>
                <w:rFonts w:ascii="Sylfaen" w:hAnsi="Sylfaen"/>
                <w:sz w:val="20"/>
              </w:rPr>
            </w:pPr>
            <w:r w:rsidRPr="000D4782">
              <w:rPr>
                <w:rFonts w:ascii="Sylfaen" w:hAnsi="Sylfaen"/>
                <w:sz w:val="20"/>
              </w:rPr>
              <w:t>10</w:t>
            </w:r>
          </w:p>
        </w:tc>
        <w:tc>
          <w:tcPr>
            <w:tcW w:w="3115" w:type="dxa"/>
            <w:tcBorders>
              <w:top w:val="single" w:sz="4" w:space="0" w:color="auto"/>
              <w:left w:val="single" w:sz="4" w:space="0" w:color="auto"/>
              <w:right w:val="single" w:sz="4" w:space="0" w:color="auto"/>
            </w:tcBorders>
            <w:shd w:val="clear" w:color="auto" w:fill="FFFFFF"/>
            <w:tcMar>
              <w:top w:w="85" w:type="dxa"/>
              <w:bottom w:w="85" w:type="dxa"/>
            </w:tcMar>
          </w:tcPr>
          <w:p w14:paraId="250FC584"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tcMar>
              <w:top w:w="85" w:type="dxa"/>
              <w:bottom w:w="85" w:type="dxa"/>
            </w:tcMar>
          </w:tcPr>
          <w:p w14:paraId="691931D1" w14:textId="77777777" w:rsidR="000D4782" w:rsidRPr="000D4782" w:rsidRDefault="000D4782" w:rsidP="000D4782">
            <w:pPr>
              <w:pStyle w:val="a5"/>
              <w:widowControl w:val="0"/>
              <w:spacing w:after="120" w:line="240" w:lineRule="auto"/>
              <w:jc w:val="left"/>
              <w:rPr>
                <w:rFonts w:ascii="Sylfaen" w:hAnsi="Sylfaen"/>
                <w:sz w:val="20"/>
              </w:rPr>
            </w:pPr>
          </w:p>
        </w:tc>
      </w:tr>
      <w:tr w:rsidR="000D4782" w:rsidRPr="000D4782" w14:paraId="0EC5A928" w14:textId="77777777" w:rsidTr="000D4782">
        <w:trPr>
          <w:jc w:val="center"/>
        </w:trPr>
        <w:tc>
          <w:tcPr>
            <w:tcW w:w="1137" w:type="dxa"/>
            <w:vMerge/>
            <w:tcBorders>
              <w:left w:val="single" w:sz="4" w:space="0" w:color="auto"/>
            </w:tcBorders>
            <w:shd w:val="clear" w:color="auto" w:fill="FFFFFF"/>
          </w:tcPr>
          <w:p w14:paraId="37FEECAF" w14:textId="77777777" w:rsidR="000D4782" w:rsidRPr="000D4782" w:rsidRDefault="000D4782" w:rsidP="000D4782">
            <w:pPr>
              <w:pStyle w:val="a5"/>
              <w:widowControl w:val="0"/>
              <w:spacing w:after="120" w:line="240" w:lineRule="auto"/>
              <w:jc w:val="center"/>
              <w:rPr>
                <w:rFonts w:ascii="Sylfaen" w:hAnsi="Sylfaen"/>
                <w:sz w:val="20"/>
              </w:rPr>
            </w:pPr>
          </w:p>
        </w:tc>
        <w:tc>
          <w:tcPr>
            <w:tcW w:w="3115" w:type="dxa"/>
            <w:tcBorders>
              <w:left w:val="single" w:sz="4" w:space="0" w:color="auto"/>
              <w:right w:val="single" w:sz="4" w:space="0" w:color="auto"/>
            </w:tcBorders>
            <w:shd w:val="clear" w:color="auto" w:fill="FFFFFF"/>
            <w:tcMar>
              <w:top w:w="85" w:type="dxa"/>
              <w:bottom w:w="85" w:type="dxa"/>
            </w:tcMar>
          </w:tcPr>
          <w:p w14:paraId="49CABEEE"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սկզբնավորող հաղորդագրություն</w:t>
            </w:r>
          </w:p>
        </w:tc>
        <w:tc>
          <w:tcPr>
            <w:tcW w:w="5390" w:type="dxa"/>
            <w:tcBorders>
              <w:left w:val="single" w:sz="4" w:space="0" w:color="auto"/>
              <w:right w:val="single" w:sz="4" w:space="0" w:color="auto"/>
            </w:tcBorders>
            <w:tcMar>
              <w:top w:w="85" w:type="dxa"/>
              <w:bottom w:w="85" w:type="dxa"/>
            </w:tcMar>
          </w:tcPr>
          <w:p w14:paraId="020B83A3"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պաշտպանության ժամկետը երկարաձգելու վերաբերյալ ծանուցում (P.SP.01.MSG.008)</w:t>
            </w:r>
          </w:p>
        </w:tc>
      </w:tr>
      <w:tr w:rsidR="000D4782" w:rsidRPr="000D4782" w14:paraId="5BD5440C" w14:textId="77777777" w:rsidTr="000D4782">
        <w:trPr>
          <w:jc w:val="center"/>
        </w:trPr>
        <w:tc>
          <w:tcPr>
            <w:tcW w:w="1137" w:type="dxa"/>
            <w:vMerge/>
            <w:tcBorders>
              <w:left w:val="single" w:sz="4" w:space="0" w:color="auto"/>
              <w:bottom w:val="single" w:sz="4" w:space="0" w:color="auto"/>
            </w:tcBorders>
            <w:shd w:val="clear" w:color="auto" w:fill="FFFFFF"/>
          </w:tcPr>
          <w:p w14:paraId="4FF72C10" w14:textId="77777777" w:rsidR="000D4782" w:rsidRPr="000D4782" w:rsidRDefault="000D4782" w:rsidP="000D4782">
            <w:pPr>
              <w:pStyle w:val="a5"/>
              <w:widowControl w:val="0"/>
              <w:spacing w:after="120" w:line="240" w:lineRule="auto"/>
              <w:jc w:val="center"/>
              <w:rPr>
                <w:rFonts w:ascii="Sylfaen" w:hAnsi="Sylfaen"/>
                <w:sz w:val="20"/>
              </w:rPr>
            </w:pPr>
          </w:p>
        </w:tc>
        <w:tc>
          <w:tcPr>
            <w:tcW w:w="3115" w:type="dxa"/>
            <w:tcBorders>
              <w:left w:val="single" w:sz="4" w:space="0" w:color="auto"/>
              <w:bottom w:val="single" w:sz="4" w:space="0" w:color="auto"/>
              <w:right w:val="single" w:sz="4" w:space="0" w:color="auto"/>
            </w:tcBorders>
            <w:shd w:val="clear" w:color="auto" w:fill="FFFFFF"/>
            <w:tcMar>
              <w:top w:w="85" w:type="dxa"/>
              <w:bottom w:w="85" w:type="dxa"/>
            </w:tcMar>
          </w:tcPr>
          <w:p w14:paraId="58624C0F"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պատասխան հաղորդագրություն</w:t>
            </w:r>
          </w:p>
        </w:tc>
        <w:tc>
          <w:tcPr>
            <w:tcW w:w="5390" w:type="dxa"/>
            <w:tcBorders>
              <w:left w:val="single" w:sz="4" w:space="0" w:color="auto"/>
              <w:bottom w:val="single" w:sz="4" w:space="0" w:color="auto"/>
              <w:right w:val="single" w:sz="4" w:space="0" w:color="auto"/>
            </w:tcBorders>
            <w:tcMar>
              <w:top w:w="85" w:type="dxa"/>
              <w:bottom w:w="85" w:type="dxa"/>
            </w:tcMar>
          </w:tcPr>
          <w:p w14:paraId="4E0CCB04"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հաղորդագրության հաջող մշակման վերաբերյալ ծանուցում (P.CC.03.MSG.002)</w:t>
            </w:r>
          </w:p>
        </w:tc>
      </w:tr>
      <w:tr w:rsidR="000D4782" w:rsidRPr="000D4782" w14:paraId="7A65ED61" w14:textId="77777777" w:rsidTr="000D4782">
        <w:tblPrEx>
          <w:tblLook w:val="04A0" w:firstRow="1" w:lastRow="0" w:firstColumn="1" w:lastColumn="0" w:noHBand="0" w:noVBand="1"/>
        </w:tblPrEx>
        <w:trPr>
          <w:jc w:val="center"/>
        </w:trPr>
        <w:tc>
          <w:tcPr>
            <w:tcW w:w="1137" w:type="dxa"/>
            <w:vMerge w:val="restart"/>
            <w:tcBorders>
              <w:top w:val="single" w:sz="4" w:space="0" w:color="auto"/>
              <w:left w:val="single" w:sz="4" w:space="0" w:color="auto"/>
            </w:tcBorders>
            <w:shd w:val="clear" w:color="auto" w:fill="FFFFFF"/>
          </w:tcPr>
          <w:p w14:paraId="1FA07A45" w14:textId="77777777" w:rsidR="000D4782" w:rsidRPr="000D4782" w:rsidRDefault="000D4782" w:rsidP="000D4782">
            <w:pPr>
              <w:pStyle w:val="af3"/>
              <w:widowControl w:val="0"/>
              <w:spacing w:after="120" w:line="240" w:lineRule="auto"/>
              <w:rPr>
                <w:rFonts w:ascii="Sylfaen" w:hAnsi="Sylfaen"/>
                <w:sz w:val="20"/>
              </w:rPr>
            </w:pPr>
            <w:r w:rsidRPr="000D4782">
              <w:rPr>
                <w:rFonts w:ascii="Sylfaen" w:hAnsi="Sylfaen"/>
                <w:sz w:val="20"/>
              </w:rPr>
              <w:t>11</w:t>
            </w:r>
          </w:p>
        </w:tc>
        <w:tc>
          <w:tcPr>
            <w:tcW w:w="3115" w:type="dxa"/>
            <w:tcBorders>
              <w:top w:val="single" w:sz="4" w:space="0" w:color="auto"/>
              <w:left w:val="single" w:sz="4" w:space="0" w:color="auto"/>
              <w:right w:val="single" w:sz="4" w:space="0" w:color="auto"/>
            </w:tcBorders>
            <w:shd w:val="clear" w:color="auto" w:fill="FFFFFF"/>
            <w:tcMar>
              <w:top w:w="85" w:type="dxa"/>
              <w:bottom w:w="85" w:type="dxa"/>
            </w:tcMar>
          </w:tcPr>
          <w:p w14:paraId="6A7F70D8" w14:textId="77777777" w:rsidR="000D4782" w:rsidRPr="000D4782" w:rsidRDefault="000D4782" w:rsidP="000D4782">
            <w:pPr>
              <w:pStyle w:val="af3"/>
              <w:widowControl w:val="0"/>
              <w:spacing w:after="120" w:line="240" w:lineRule="auto"/>
              <w:jc w:val="left"/>
              <w:rPr>
                <w:rFonts w:ascii="Sylfaen" w:hAnsi="Sylfaen"/>
                <w:sz w:val="20"/>
              </w:rPr>
            </w:pPr>
            <w:r w:rsidRPr="000D4782">
              <w:rPr>
                <w:rFonts w:ascii="Sylfaen" w:hAnsi="Sylfaen"/>
                <w:sz w:val="20"/>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36190F1F" w14:textId="77777777" w:rsidR="000D4782" w:rsidRPr="000D4782" w:rsidRDefault="000D4782" w:rsidP="000D4782">
            <w:pPr>
              <w:pStyle w:val="af3"/>
              <w:widowControl w:val="0"/>
              <w:spacing w:after="120" w:line="240" w:lineRule="auto"/>
              <w:jc w:val="left"/>
              <w:rPr>
                <w:rFonts w:ascii="Sylfaen" w:hAnsi="Sylfaen"/>
                <w:sz w:val="20"/>
              </w:rPr>
            </w:pPr>
          </w:p>
        </w:tc>
      </w:tr>
      <w:tr w:rsidR="000D4782" w:rsidRPr="000D4782" w14:paraId="6556082C" w14:textId="77777777" w:rsidTr="000D4782">
        <w:tblPrEx>
          <w:tblLook w:val="04A0" w:firstRow="1" w:lastRow="0" w:firstColumn="1" w:lastColumn="0" w:noHBand="0" w:noVBand="1"/>
        </w:tblPrEx>
        <w:trPr>
          <w:jc w:val="center"/>
        </w:trPr>
        <w:tc>
          <w:tcPr>
            <w:tcW w:w="1137" w:type="dxa"/>
            <w:vMerge/>
            <w:tcBorders>
              <w:left w:val="single" w:sz="4" w:space="0" w:color="auto"/>
            </w:tcBorders>
            <w:shd w:val="clear" w:color="auto" w:fill="FFFFFF"/>
          </w:tcPr>
          <w:p w14:paraId="33508944" w14:textId="77777777" w:rsidR="000D4782" w:rsidRPr="000D4782" w:rsidRDefault="000D4782" w:rsidP="000D4782">
            <w:pPr>
              <w:pStyle w:val="af3"/>
              <w:widowControl w:val="0"/>
              <w:spacing w:after="120" w:line="240" w:lineRule="auto"/>
              <w:rPr>
                <w:rFonts w:ascii="Sylfaen" w:hAnsi="Sylfaen"/>
                <w:sz w:val="20"/>
              </w:rPr>
            </w:pPr>
          </w:p>
        </w:tc>
        <w:tc>
          <w:tcPr>
            <w:tcW w:w="3115" w:type="dxa"/>
            <w:tcBorders>
              <w:left w:val="single" w:sz="4" w:space="0" w:color="auto"/>
              <w:right w:val="single" w:sz="4" w:space="0" w:color="auto"/>
            </w:tcBorders>
            <w:shd w:val="clear" w:color="auto" w:fill="FFFFFF"/>
            <w:tcMar>
              <w:top w:w="85" w:type="dxa"/>
              <w:bottom w:w="85" w:type="dxa"/>
            </w:tcMar>
          </w:tcPr>
          <w:p w14:paraId="33AEC641" w14:textId="77777777" w:rsidR="000D4782" w:rsidRPr="000D4782" w:rsidRDefault="000D4782" w:rsidP="000D4782">
            <w:pPr>
              <w:pStyle w:val="af3"/>
              <w:widowControl w:val="0"/>
              <w:spacing w:after="120" w:line="240" w:lineRule="auto"/>
              <w:jc w:val="left"/>
              <w:rPr>
                <w:rFonts w:ascii="Sylfaen" w:hAnsi="Sylfaen"/>
                <w:sz w:val="20"/>
              </w:rPr>
            </w:pPr>
            <w:r w:rsidRPr="000D4782">
              <w:rPr>
                <w:rFonts w:ascii="Sylfaen" w:hAnsi="Sylfaen"/>
                <w:sz w:val="20"/>
              </w:rPr>
              <w:t>ԷԹՍ-ի հատկանիշը</w:t>
            </w:r>
          </w:p>
        </w:tc>
        <w:tc>
          <w:tcPr>
            <w:tcW w:w="5390" w:type="dxa"/>
            <w:tcBorders>
              <w:left w:val="single" w:sz="4" w:space="0" w:color="auto"/>
              <w:right w:val="single" w:sz="4" w:space="0" w:color="auto"/>
            </w:tcBorders>
            <w:tcMar>
              <w:top w:w="85" w:type="dxa"/>
              <w:bottom w:w="85" w:type="dxa"/>
            </w:tcMar>
          </w:tcPr>
          <w:p w14:paraId="52F86934" w14:textId="77777777" w:rsidR="000D4782" w:rsidRPr="000D4782" w:rsidRDefault="000D4782" w:rsidP="000D4782">
            <w:pPr>
              <w:pStyle w:val="af3"/>
              <w:widowControl w:val="0"/>
              <w:spacing w:after="120" w:line="240" w:lineRule="auto"/>
              <w:jc w:val="left"/>
              <w:rPr>
                <w:rFonts w:ascii="Sylfaen" w:hAnsi="Sylfaen"/>
                <w:sz w:val="20"/>
              </w:rPr>
            </w:pPr>
            <w:r w:rsidRPr="000D4782">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P.SP.01.MSG.008-ի համար</w:t>
            </w:r>
          </w:p>
          <w:p w14:paraId="1EE8D592" w14:textId="77777777" w:rsidR="000D4782" w:rsidRPr="000D4782" w:rsidRDefault="000D4782" w:rsidP="000D4782">
            <w:pPr>
              <w:pStyle w:val="af3"/>
              <w:widowControl w:val="0"/>
              <w:spacing w:after="120" w:line="240" w:lineRule="auto"/>
              <w:jc w:val="left"/>
              <w:rPr>
                <w:rFonts w:ascii="Sylfaen" w:hAnsi="Sylfaen"/>
                <w:sz w:val="20"/>
              </w:rPr>
            </w:pPr>
            <w:r w:rsidRPr="000D4782">
              <w:rPr>
                <w:rFonts w:ascii="Sylfaen" w:hAnsi="Sylfaen"/>
                <w:sz w:val="20"/>
              </w:rPr>
              <w:t>ոչ՝ P.SP.01.MSG.002-ի համար</w:t>
            </w:r>
          </w:p>
        </w:tc>
      </w:tr>
      <w:tr w:rsidR="000D4782" w:rsidRPr="000D4782" w14:paraId="363B5658" w14:textId="77777777" w:rsidTr="000D4782">
        <w:tblPrEx>
          <w:tblLook w:val="04A0" w:firstRow="1" w:lastRow="0" w:firstColumn="1" w:lastColumn="0" w:noHBand="0" w:noVBand="1"/>
        </w:tblPrEx>
        <w:trPr>
          <w:jc w:val="center"/>
        </w:trPr>
        <w:tc>
          <w:tcPr>
            <w:tcW w:w="1137" w:type="dxa"/>
            <w:vMerge/>
            <w:tcBorders>
              <w:left w:val="single" w:sz="4" w:space="0" w:color="auto"/>
              <w:bottom w:val="single" w:sz="4" w:space="0" w:color="auto"/>
            </w:tcBorders>
            <w:shd w:val="clear" w:color="auto" w:fill="FFFFFF"/>
          </w:tcPr>
          <w:p w14:paraId="30845A6D" w14:textId="77777777" w:rsidR="000D4782" w:rsidRPr="000D4782" w:rsidRDefault="000D4782" w:rsidP="000D4782">
            <w:pPr>
              <w:pStyle w:val="af3"/>
              <w:widowControl w:val="0"/>
              <w:spacing w:after="120" w:line="240" w:lineRule="auto"/>
              <w:rPr>
                <w:rFonts w:ascii="Sylfaen" w:hAnsi="Sylfaen"/>
                <w:sz w:val="20"/>
              </w:rPr>
            </w:pPr>
          </w:p>
        </w:tc>
        <w:tc>
          <w:tcPr>
            <w:tcW w:w="3115" w:type="dxa"/>
            <w:tcBorders>
              <w:left w:val="single" w:sz="4" w:space="0" w:color="auto"/>
              <w:bottom w:val="single" w:sz="4" w:space="0" w:color="auto"/>
              <w:right w:val="single" w:sz="4" w:space="0" w:color="auto"/>
            </w:tcBorders>
            <w:shd w:val="clear" w:color="auto" w:fill="FFFFFF"/>
            <w:tcMar>
              <w:top w:w="85" w:type="dxa"/>
              <w:bottom w:w="85" w:type="dxa"/>
            </w:tcMar>
          </w:tcPr>
          <w:p w14:paraId="608DC44A" w14:textId="77777777" w:rsidR="000D4782" w:rsidRPr="000D4782" w:rsidRDefault="000D4782" w:rsidP="000D4782">
            <w:pPr>
              <w:pStyle w:val="af3"/>
              <w:widowControl w:val="0"/>
              <w:spacing w:after="120" w:line="240" w:lineRule="auto"/>
              <w:jc w:val="left"/>
              <w:rPr>
                <w:rFonts w:ascii="Sylfaen" w:hAnsi="Sylfaen"/>
                <w:sz w:val="20"/>
              </w:rPr>
            </w:pPr>
            <w:r w:rsidRPr="000D4782">
              <w:rPr>
                <w:rFonts w:ascii="Sylfaen" w:hAnsi="Sylfaen"/>
                <w:sz w:val="20"/>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tcMar>
              <w:top w:w="85" w:type="dxa"/>
              <w:bottom w:w="85" w:type="dxa"/>
            </w:tcMar>
          </w:tcPr>
          <w:p w14:paraId="39B029AB" w14:textId="77777777" w:rsidR="000D4782" w:rsidRPr="000D4782" w:rsidRDefault="000D4782" w:rsidP="000D4782">
            <w:pPr>
              <w:pStyle w:val="af3"/>
              <w:widowControl w:val="0"/>
              <w:spacing w:after="120" w:line="240" w:lineRule="auto"/>
              <w:jc w:val="left"/>
              <w:rPr>
                <w:rFonts w:ascii="Sylfaen" w:hAnsi="Sylfaen"/>
                <w:sz w:val="20"/>
              </w:rPr>
            </w:pPr>
            <w:r w:rsidRPr="000D4782">
              <w:rPr>
                <w:rFonts w:ascii="Sylfaen" w:hAnsi="Sylfaen"/>
                <w:sz w:val="20"/>
              </w:rPr>
              <w:t>–</w:t>
            </w:r>
          </w:p>
        </w:tc>
      </w:tr>
    </w:tbl>
    <w:p w14:paraId="1D6C43EA" w14:textId="77777777" w:rsidR="00AD20B3" w:rsidRDefault="00AD20B3" w:rsidP="00A06554">
      <w:pPr>
        <w:pStyle w:val="Heading2"/>
        <w:keepNext w:val="0"/>
        <w:keepLines w:val="0"/>
        <w:widowControl w:val="0"/>
        <w:spacing w:before="0" w:after="160" w:line="360" w:lineRule="auto"/>
        <w:rPr>
          <w:rFonts w:ascii="Sylfaen" w:hAnsi="Sylfaen"/>
          <w:sz w:val="24"/>
          <w:szCs w:val="24"/>
          <w:lang w:val="en-US"/>
        </w:rPr>
      </w:pPr>
    </w:p>
    <w:p w14:paraId="5D762898"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8. Ընդհանուր գործընթացի «Օբյեկտը միասնական ռեեստրից հանելու վերաբերյալ ծանուցման ուղարկում»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 "000" \* MERGEFORMAT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008</w:t>
      </w:r>
      <w:r w:rsidR="00D47BA0" w:rsidRPr="00420A82">
        <w:rPr>
          <w:rFonts w:ascii="Sylfaen" w:hAnsi="Sylfaen"/>
          <w:sz w:val="24"/>
          <w:szCs w:val="24"/>
        </w:rPr>
        <w:fldChar w:fldCharType="end"/>
      </w:r>
      <w:r w:rsidRPr="00420A82">
        <w:rPr>
          <w:rFonts w:ascii="Sylfaen" w:hAnsi="Sylfaen"/>
          <w:sz w:val="24"/>
          <w:szCs w:val="24"/>
        </w:rPr>
        <w:t xml:space="preserve">) տրանզակցիա </w:t>
      </w:r>
    </w:p>
    <w:p w14:paraId="19003F17"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22.</w:t>
      </w:r>
      <w:r w:rsidR="00AD20B3" w:rsidRPr="00AD20B3">
        <w:rPr>
          <w:rFonts w:ascii="Sylfaen" w:hAnsi="Sylfaen"/>
        </w:rPr>
        <w:tab/>
      </w:r>
      <w:r w:rsidRPr="00420A82">
        <w:rPr>
          <w:rFonts w:ascii="Sylfaen" w:hAnsi="Sylfaen"/>
        </w:rPr>
        <w:t>Ընդհանուր գործընթացի «Օբյեկտը միասնական ռեեստրից հանելու վերաբերյալ ծանուցման ուղարկում» (P.SP.01.TRN.</w:t>
      </w:r>
      <w:r w:rsidR="00D47BA0" w:rsidRPr="00420A82">
        <w:rPr>
          <w:rFonts w:ascii="Sylfaen" w:hAnsi="Sylfaen"/>
        </w:rPr>
        <w:fldChar w:fldCharType="begin"/>
      </w:r>
      <w:r w:rsidRPr="00420A82">
        <w:rPr>
          <w:rFonts w:ascii="Sylfaen" w:hAnsi="Sylfaen"/>
        </w:rPr>
        <w:instrText xml:space="preserve"> SEQ НомерТранзакц \c \# "000" \* MERGEFORMAT  \* MERGEFORMAT </w:instrText>
      </w:r>
      <w:r w:rsidR="00D47BA0" w:rsidRPr="00420A82">
        <w:rPr>
          <w:rFonts w:ascii="Sylfaen" w:hAnsi="Sylfaen"/>
        </w:rPr>
        <w:fldChar w:fldCharType="separate"/>
      </w:r>
      <w:r w:rsidRPr="00420A82">
        <w:rPr>
          <w:rFonts w:ascii="Sylfaen" w:hAnsi="Sylfaen"/>
        </w:rPr>
        <w:t>008</w:t>
      </w:r>
      <w:r w:rsidR="00D47BA0" w:rsidRPr="00420A82">
        <w:rPr>
          <w:rFonts w:ascii="Sylfaen" w:hAnsi="Sylfaen"/>
        </w:rPr>
        <w:fldChar w:fldCharType="end"/>
      </w:r>
      <w:r w:rsidRPr="00420A82">
        <w:rPr>
          <w:rFonts w:ascii="Sylfaen" w:hAnsi="Sylfaen"/>
        </w:rPr>
        <w:t>) տրանզակցիան նախատեսված է հայտատուի դիմելու դեպքում եւ հայտատուի դիմումի հետ չկապված հիմքերի առաջացման դեպքում միասնական ռեեստրից օբյեկտը հանելու վերաբերյալ Հանձնաժողովի կողմից անդամ պետության լիազորված մարմնին ծանուցելու համար։ Ընդհանուր գործընթացի այդ տրանզակցիայի կատարման սխեման ներկայացված է 11-րդ նկարում։ Ընդհանուր գործընթացի տրանզակցիայի պարամետրերը ներկայացված են 12-րդ աղյուսակում։</w:t>
      </w:r>
    </w:p>
    <w:p w14:paraId="3981101A" w14:textId="77777777" w:rsidR="00651630" w:rsidRPr="000D4782" w:rsidRDefault="00BD6DAC" w:rsidP="000D4782">
      <w:pPr>
        <w:pStyle w:val="ac"/>
        <w:keepNext w:val="0"/>
        <w:keepLines w:val="0"/>
        <w:widowControl w:val="0"/>
        <w:spacing w:before="0" w:after="160" w:line="360" w:lineRule="auto"/>
        <w:rPr>
          <w:rFonts w:ascii="Sylfaen" w:hAnsi="Sylfaen"/>
          <w:sz w:val="20"/>
        </w:rPr>
      </w:pPr>
      <w:r>
        <w:rPr>
          <w:rFonts w:ascii="Sylfaen" w:hAnsi="Sylfaen"/>
          <w:noProof/>
          <w:sz w:val="24"/>
          <w:szCs w:val="24"/>
          <w:lang w:val="en-US" w:eastAsia="en-US" w:bidi="ar-SA"/>
        </w:rPr>
        <w:pict w14:anchorId="7E5D2E58">
          <v:group id="_x0000_s1553" style="position:absolute;left:0;text-align:left;margin-left:5.15pt;margin-top:1.85pt;width:445.15pt;height:260pt;z-index:252269568" coordorigin="1521,1455" coordsize="8903,5200">
            <v:rect id="_x0000_s1430" style="position:absolute;left:6915;top:1455;width:2985;height:315" stroked="f">
              <v:textbox style="mso-next-textbox:#_x0000_s1430" inset="0,0,0,0">
                <w:txbxContent>
                  <w:p w14:paraId="20BB2854" w14:textId="77777777" w:rsidR="005A1DA7" w:rsidRPr="000D4782" w:rsidRDefault="005A1DA7" w:rsidP="00651630">
                    <w:pPr>
                      <w:spacing w:line="240" w:lineRule="auto"/>
                      <w:jc w:val="center"/>
                      <w:rPr>
                        <w:rFonts w:ascii="Sylfaen" w:hAnsi="Sylfaen"/>
                        <w:sz w:val="18"/>
                        <w:szCs w:val="18"/>
                      </w:rPr>
                    </w:pPr>
                    <w:r>
                      <w:rPr>
                        <w:rFonts w:ascii="Sylfaen" w:hAnsi="Sylfaen"/>
                        <w:sz w:val="16"/>
                      </w:rPr>
                      <w:t>:</w:t>
                    </w:r>
                    <w:r>
                      <w:rPr>
                        <w:rFonts w:ascii="Sylfaen" w:hAnsi="Sylfaen"/>
                        <w:sz w:val="19"/>
                      </w:rPr>
                      <w:t xml:space="preserve"> </w:t>
                    </w:r>
                    <w:r w:rsidRPr="000D4782">
                      <w:rPr>
                        <w:rFonts w:ascii="Sylfaen" w:hAnsi="Sylfaen"/>
                        <w:sz w:val="18"/>
                        <w:szCs w:val="18"/>
                      </w:rPr>
                      <w:t>Ռեսպոնդենտ</w:t>
                    </w:r>
                  </w:p>
                </w:txbxContent>
              </v:textbox>
            </v:rect>
            <v:rect id="_x0000_s1431" style="position:absolute;left:2580;top:1455;width:2985;height:315" stroked="f">
              <v:textbox style="mso-next-textbox:#_x0000_s1431" inset="0,0,0,0">
                <w:txbxContent>
                  <w:p w14:paraId="6F648465" w14:textId="77777777" w:rsidR="005A1DA7" w:rsidRPr="000D4782" w:rsidRDefault="005A1DA7" w:rsidP="00651630">
                    <w:pPr>
                      <w:spacing w:line="240" w:lineRule="auto"/>
                      <w:jc w:val="center"/>
                      <w:rPr>
                        <w:rFonts w:ascii="Sylfaen" w:hAnsi="Sylfaen"/>
                        <w:sz w:val="18"/>
                        <w:szCs w:val="18"/>
                      </w:rPr>
                    </w:pPr>
                    <w:r w:rsidRPr="000D4782">
                      <w:rPr>
                        <w:rFonts w:ascii="Sylfaen" w:hAnsi="Sylfaen"/>
                        <w:sz w:val="18"/>
                        <w:szCs w:val="18"/>
                      </w:rPr>
                      <w:t>: Նախաձեռնող</w:t>
                    </w:r>
                  </w:p>
                </w:txbxContent>
              </v:textbox>
            </v:rect>
            <v:rect id="_x0000_s1432" style="position:absolute;left:8062;top:2992;width:2362;height:1402" stroked="f">
              <v:textbox style="mso-next-textbox:#_x0000_s1432" inset="0,0,0,0">
                <w:txbxContent>
                  <w:p w14:paraId="46CAD86C" w14:textId="77777777" w:rsidR="005A1DA7" w:rsidRPr="000D4782" w:rsidRDefault="005A1DA7" w:rsidP="00651630">
                    <w:pPr>
                      <w:spacing w:line="240" w:lineRule="auto"/>
                      <w:jc w:val="center"/>
                      <w:rPr>
                        <w:rFonts w:ascii="Sylfaen" w:hAnsi="Sylfaen"/>
                        <w:sz w:val="16"/>
                        <w:szCs w:val="16"/>
                      </w:rPr>
                    </w:pPr>
                    <w:r w:rsidRPr="000D4782">
                      <w:rPr>
                        <w:rFonts w:ascii="Sylfaen" w:hAnsi="Sylfaen"/>
                        <w:sz w:val="16"/>
                        <w:szCs w:val="16"/>
                      </w:rPr>
                      <w:t>Մտավոր սեփականության օբյեկտը միասնական ռեեստրից հանելու</w:t>
                    </w:r>
                    <w:r w:rsidRPr="000D4782">
                      <w:rPr>
                        <w:rFonts w:ascii="Sylfaen" w:hAnsi="Sylfaen"/>
                      </w:rPr>
                      <w:t xml:space="preserve"> </w:t>
                    </w:r>
                    <w:r w:rsidRPr="000D4782">
                      <w:rPr>
                        <w:rFonts w:ascii="Sylfaen" w:hAnsi="Sylfaen"/>
                        <w:sz w:val="16"/>
                        <w:szCs w:val="16"/>
                      </w:rPr>
                      <w:t>վերաբերյալ ծանուցման ընդունում եւ</w:t>
                    </w:r>
                    <w:r w:rsidRPr="000D4782">
                      <w:rPr>
                        <w:rFonts w:ascii="Sylfaen" w:hAnsi="Sylfaen"/>
                      </w:rPr>
                      <w:t xml:space="preserve"> </w:t>
                    </w:r>
                    <w:r w:rsidRPr="000D4782">
                      <w:rPr>
                        <w:rFonts w:ascii="Sylfaen" w:hAnsi="Sylfaen"/>
                        <w:sz w:val="16"/>
                        <w:szCs w:val="16"/>
                      </w:rPr>
                      <w:t>մշակում</w:t>
                    </w:r>
                  </w:p>
                </w:txbxContent>
              </v:textbox>
            </v:rect>
            <v:rect id="_x0000_s1433" style="position:absolute;left:2580;top:2992;width:2451;height:1287" stroked="f">
              <v:textbox style="mso-next-textbox:#_x0000_s1433" inset="0,0,0,0">
                <w:txbxContent>
                  <w:p w14:paraId="41829506" w14:textId="77777777" w:rsidR="005A1DA7" w:rsidRPr="000D4782" w:rsidRDefault="005A1DA7" w:rsidP="00651630">
                    <w:pPr>
                      <w:spacing w:line="240" w:lineRule="auto"/>
                      <w:jc w:val="center"/>
                      <w:rPr>
                        <w:sz w:val="16"/>
                        <w:szCs w:val="16"/>
                      </w:rPr>
                    </w:pPr>
                    <w:r w:rsidRPr="000D4782">
                      <w:rPr>
                        <w:rFonts w:ascii="Sylfaen" w:hAnsi="Sylfaen"/>
                        <w:sz w:val="16"/>
                        <w:szCs w:val="16"/>
                      </w:rPr>
                      <w:t>Մտավոր սեփականության օբյեկտը միասնական ռեեստրից հանելու վերաբերյալ ծանուցման ուղարկում լիազորված մարմին</w:t>
                    </w:r>
                  </w:p>
                </w:txbxContent>
              </v:textbox>
            </v:rect>
            <v:rect id="_x0000_s1434" style="position:absolute;left:1795;top:4822;width:4106;height:784" stroked="f">
              <v:textbox style="mso-next-textbox:#_x0000_s1434" inset="0,0,0,0">
                <w:txbxContent>
                  <w:p w14:paraId="7D05C39F" w14:textId="77777777" w:rsidR="005A1DA7" w:rsidRPr="000D4782" w:rsidRDefault="005A1DA7" w:rsidP="00651630">
                    <w:pPr>
                      <w:spacing w:line="240" w:lineRule="auto"/>
                      <w:jc w:val="center"/>
                      <w:rPr>
                        <w:rFonts w:ascii="Sylfaen" w:hAnsi="Sylfaen" w:cs="Sylfaen"/>
                        <w:sz w:val="16"/>
                        <w:szCs w:val="16"/>
                      </w:rPr>
                    </w:pPr>
                    <w:r w:rsidRPr="000D4782">
                      <w:rPr>
                        <w:rFonts w:ascii="Sylfaen" w:hAnsi="Sylfaen"/>
                        <w:sz w:val="16"/>
                        <w:szCs w:val="16"/>
                      </w:rPr>
                      <w:t>: միասնական ռեեստր</w:t>
                    </w:r>
                    <w:r w:rsidRPr="000D4782">
                      <w:rPr>
                        <w:rFonts w:ascii="Sylfaen" w:hAnsi="Sylfaen"/>
                        <w:sz w:val="16"/>
                        <w:szCs w:val="16"/>
                        <w:lang w:val="en-US"/>
                      </w:rPr>
                      <w:t xml:space="preserve"> </w:t>
                    </w:r>
                    <w:r w:rsidRPr="000D4782">
                      <w:rPr>
                        <w:rFonts w:ascii="Sylfaen" w:hAnsi="Sylfaen"/>
                        <w:sz w:val="16"/>
                        <w:szCs w:val="16"/>
                      </w:rPr>
                      <w:t>[օբյեկտը հանելու վերաբերյալ ծանուցումն ստացվել է]</w:t>
                    </w:r>
                  </w:p>
                </w:txbxContent>
              </v:textbox>
            </v:rect>
            <v:rect id="_x0000_s1435" style="position:absolute;left:3343;top:6355;width:1230;height:300" stroked="f">
              <v:textbox style="mso-next-textbox:#_x0000_s1435" inset="0,0,0,0">
                <w:txbxContent>
                  <w:p w14:paraId="562DD9CE" w14:textId="77777777" w:rsidR="005A1DA7" w:rsidRPr="000D4782" w:rsidRDefault="005A1DA7" w:rsidP="00651630">
                    <w:pPr>
                      <w:spacing w:line="240" w:lineRule="auto"/>
                      <w:jc w:val="center"/>
                      <w:rPr>
                        <w:rFonts w:ascii="Sylfaen" w:hAnsi="Sylfaen"/>
                        <w:sz w:val="16"/>
                        <w:szCs w:val="16"/>
                      </w:rPr>
                    </w:pPr>
                    <w:r w:rsidRPr="000D4782">
                      <w:rPr>
                        <w:rFonts w:ascii="Sylfaen" w:hAnsi="Sylfaen"/>
                        <w:sz w:val="16"/>
                        <w:szCs w:val="16"/>
                      </w:rPr>
                      <w:t>Հաջողված</w:t>
                    </w:r>
                  </w:p>
                </w:txbxContent>
              </v:textbox>
            </v:rect>
            <v:rect id="_x0000_s1436" style="position:absolute;left:1521;top:2876;width:934;height:598" stroked="f">
              <v:textbox style="mso-next-textbox:#_x0000_s1436" inset="0,0,0,0">
                <w:txbxContent>
                  <w:p w14:paraId="622550AA" w14:textId="77777777" w:rsidR="005A1DA7" w:rsidRPr="000D4782" w:rsidRDefault="005A1DA7" w:rsidP="000D4782">
                    <w:pPr>
                      <w:spacing w:line="240" w:lineRule="auto"/>
                      <w:jc w:val="center"/>
                      <w:rPr>
                        <w:sz w:val="14"/>
                        <w:szCs w:val="14"/>
                      </w:rPr>
                    </w:pPr>
                    <w:r w:rsidRPr="000D4782">
                      <w:rPr>
                        <w:rFonts w:ascii="Sylfaen" w:hAnsi="Sylfaen"/>
                        <w:sz w:val="14"/>
                        <w:szCs w:val="14"/>
                      </w:rPr>
                      <w:t>Հսկողության սխալ</w:t>
                    </w:r>
                  </w:p>
                </w:txbxContent>
              </v:textbox>
            </v:rect>
            <v:rect id="_x0000_s1437" style="position:absolute;left:5160;top:2730;width:2730;height:924" stroked="f">
              <v:textbox style="mso-next-textbox:#_x0000_s1437" inset="0,0,0,0">
                <w:txbxContent>
                  <w:p w14:paraId="756FC2B9" w14:textId="77777777" w:rsidR="005A1DA7" w:rsidRPr="000D4782" w:rsidRDefault="005A1DA7" w:rsidP="00651630">
                    <w:pPr>
                      <w:spacing w:line="240" w:lineRule="auto"/>
                      <w:jc w:val="center"/>
                      <w:rPr>
                        <w:sz w:val="16"/>
                        <w:szCs w:val="16"/>
                      </w:rPr>
                    </w:pPr>
                    <w:r w:rsidRPr="000D4782">
                      <w:rPr>
                        <w:rFonts w:ascii="Sylfaen" w:hAnsi="Sylfaen"/>
                        <w:sz w:val="16"/>
                        <w:szCs w:val="16"/>
                      </w:rPr>
                      <w:t>Օբյեկտը միասնական ռեեստրից հանելու վերաբերյալ ծանուցում, P.SP.01 .MSG.009</w:t>
                    </w:r>
                  </w:p>
                </w:txbxContent>
              </v:textbox>
            </v:rect>
            <v:rect id="_x0000_s1438" style="position:absolute;left:5309;top:3654;width:2391;height:881" stroked="f">
              <v:textbox style="mso-next-textbox:#_x0000_s1438" inset="0,0,0,0">
                <w:txbxContent>
                  <w:p w14:paraId="78010434" w14:textId="77777777" w:rsidR="005A1DA7" w:rsidRPr="000D4782" w:rsidRDefault="005A1DA7" w:rsidP="00651630">
                    <w:pPr>
                      <w:spacing w:line="240" w:lineRule="auto"/>
                      <w:jc w:val="center"/>
                      <w:rPr>
                        <w:rFonts w:ascii="Sylfaen" w:hAnsi="Sylfaen" w:cs="Sylfaen"/>
                        <w:sz w:val="16"/>
                        <w:szCs w:val="16"/>
                      </w:rPr>
                    </w:pPr>
                    <w:r w:rsidRPr="000D4782">
                      <w:rPr>
                        <w:rFonts w:ascii="Sylfaen" w:hAnsi="Sylfaen"/>
                        <w:sz w:val="16"/>
                        <w:szCs w:val="16"/>
                      </w:rPr>
                      <w:t>Հաղորդագրության հաջող մշակման վերաբերյալ ծանուցում</w:t>
                    </w:r>
                  </w:p>
                  <w:p w14:paraId="5A0B3653" w14:textId="77777777" w:rsidR="005A1DA7" w:rsidRPr="000D4782" w:rsidRDefault="005A1DA7" w:rsidP="00651630">
                    <w:pPr>
                      <w:spacing w:line="240" w:lineRule="auto"/>
                      <w:jc w:val="center"/>
                      <w:rPr>
                        <w:sz w:val="16"/>
                        <w:szCs w:val="16"/>
                      </w:rPr>
                    </w:pPr>
                    <w:r w:rsidRPr="000D4782">
                      <w:rPr>
                        <w:rFonts w:ascii="Sylfaen" w:hAnsi="Sylfaen"/>
                        <w:sz w:val="16"/>
                        <w:szCs w:val="16"/>
                      </w:rPr>
                      <w:t>(P.SP.01 .MSG.002)</w:t>
                    </w:r>
                  </w:p>
                </w:txbxContent>
              </v:textbox>
            </v:rect>
          </v:group>
        </w:pict>
      </w:r>
      <w:r w:rsidR="00651630" w:rsidRPr="00420A82">
        <w:rPr>
          <w:rFonts w:ascii="Sylfaen" w:hAnsi="Sylfaen"/>
          <w:sz w:val="24"/>
          <w:szCs w:val="24"/>
        </w:rPr>
        <w:object w:dxaOrig="11484" w:dyaOrig="6646" w14:anchorId="57C7D83C">
          <v:shape id="_x0000_i1034" type="#_x0000_t75" style="width:467.25pt;height:271.5pt" o:ole="">
            <v:imagedata r:id="rId47" o:title=""/>
          </v:shape>
          <o:OLEObject Type="Embed" ProgID="Visio.Drawing.11" ShapeID="_x0000_i1034" DrawAspect="Content" ObjectID="_1719839040" r:id="rId48"/>
        </w:object>
      </w:r>
      <w:r w:rsidR="00651630" w:rsidRPr="000D4782">
        <w:rPr>
          <w:rFonts w:ascii="Sylfaen" w:hAnsi="Sylfaen" w:cs="Sylfaen"/>
          <w:sz w:val="20"/>
        </w:rPr>
        <w:t>Նկ</w:t>
      </w:r>
      <w:r w:rsidR="00651630" w:rsidRPr="000D4782">
        <w:rPr>
          <w:rFonts w:ascii="Sylfaen" w:hAnsi="Sylfaen"/>
          <w:sz w:val="20"/>
        </w:rPr>
        <w:t xml:space="preserve">. 11. </w:t>
      </w:r>
      <w:r w:rsidR="00651630" w:rsidRPr="000D4782">
        <w:rPr>
          <w:rFonts w:ascii="Sylfaen" w:hAnsi="Sylfaen" w:cs="Sylfaen"/>
          <w:sz w:val="20"/>
        </w:rPr>
        <w:t>Ընդհանուր</w:t>
      </w:r>
      <w:r w:rsidR="00651630" w:rsidRPr="000D4782">
        <w:rPr>
          <w:rFonts w:ascii="Sylfaen" w:hAnsi="Sylfaen"/>
          <w:sz w:val="20"/>
        </w:rPr>
        <w:t xml:space="preserve"> </w:t>
      </w:r>
      <w:r w:rsidR="00651630" w:rsidRPr="000D4782">
        <w:rPr>
          <w:rFonts w:ascii="Sylfaen" w:hAnsi="Sylfaen" w:cs="Sylfaen"/>
          <w:sz w:val="20"/>
        </w:rPr>
        <w:t>գործընթացի</w:t>
      </w:r>
      <w:r w:rsidR="00651630" w:rsidRPr="000D4782">
        <w:rPr>
          <w:rFonts w:ascii="Sylfaen" w:hAnsi="Sylfaen"/>
          <w:sz w:val="20"/>
        </w:rPr>
        <w:t xml:space="preserve"> «</w:t>
      </w:r>
      <w:r w:rsidR="00651630" w:rsidRPr="000D4782">
        <w:rPr>
          <w:rFonts w:ascii="Sylfaen" w:hAnsi="Sylfaen" w:cs="Sylfaen"/>
          <w:sz w:val="20"/>
        </w:rPr>
        <w:t>Օբյեկտը</w:t>
      </w:r>
      <w:r w:rsidR="00651630" w:rsidRPr="000D4782">
        <w:rPr>
          <w:rFonts w:ascii="Sylfaen" w:hAnsi="Sylfaen"/>
          <w:sz w:val="20"/>
        </w:rPr>
        <w:t xml:space="preserve"> </w:t>
      </w:r>
      <w:r w:rsidR="00651630" w:rsidRPr="000D4782">
        <w:rPr>
          <w:rFonts w:ascii="Sylfaen" w:hAnsi="Sylfaen" w:cs="Sylfaen"/>
          <w:sz w:val="20"/>
        </w:rPr>
        <w:t>միասնական</w:t>
      </w:r>
      <w:r w:rsidR="00651630" w:rsidRPr="000D4782">
        <w:rPr>
          <w:rFonts w:ascii="Sylfaen" w:hAnsi="Sylfaen"/>
          <w:sz w:val="20"/>
        </w:rPr>
        <w:t xml:space="preserve"> </w:t>
      </w:r>
      <w:r w:rsidR="00651630" w:rsidRPr="000D4782">
        <w:rPr>
          <w:rFonts w:ascii="Sylfaen" w:hAnsi="Sylfaen" w:cs="Sylfaen"/>
          <w:sz w:val="20"/>
        </w:rPr>
        <w:t>ռեեստրից</w:t>
      </w:r>
      <w:r w:rsidR="00651630" w:rsidRPr="000D4782">
        <w:rPr>
          <w:rFonts w:ascii="Sylfaen" w:hAnsi="Sylfaen"/>
          <w:sz w:val="20"/>
        </w:rPr>
        <w:t xml:space="preserve"> </w:t>
      </w:r>
      <w:r w:rsidR="00651630" w:rsidRPr="000D4782">
        <w:rPr>
          <w:rFonts w:ascii="Sylfaen" w:hAnsi="Sylfaen" w:cs="Sylfaen"/>
          <w:sz w:val="20"/>
        </w:rPr>
        <w:t>հանելու</w:t>
      </w:r>
      <w:r w:rsidR="00651630" w:rsidRPr="000D4782">
        <w:rPr>
          <w:rFonts w:ascii="Sylfaen" w:hAnsi="Sylfaen"/>
          <w:sz w:val="20"/>
        </w:rPr>
        <w:t xml:space="preserve"> </w:t>
      </w:r>
      <w:r w:rsidR="00651630" w:rsidRPr="000D4782">
        <w:rPr>
          <w:rFonts w:ascii="Sylfaen" w:hAnsi="Sylfaen" w:cs="Sylfaen"/>
          <w:sz w:val="20"/>
        </w:rPr>
        <w:t>վերաբերյալ</w:t>
      </w:r>
      <w:r w:rsidR="00651630" w:rsidRPr="000D4782">
        <w:rPr>
          <w:rFonts w:ascii="Sylfaen" w:hAnsi="Sylfaen"/>
          <w:sz w:val="20"/>
        </w:rPr>
        <w:t xml:space="preserve"> </w:t>
      </w:r>
      <w:r w:rsidR="00651630" w:rsidRPr="000D4782">
        <w:rPr>
          <w:rFonts w:ascii="Sylfaen" w:hAnsi="Sylfaen" w:cs="Sylfaen"/>
          <w:sz w:val="20"/>
        </w:rPr>
        <w:t>ծանուցման</w:t>
      </w:r>
      <w:r w:rsidR="00651630" w:rsidRPr="000D4782">
        <w:rPr>
          <w:rFonts w:ascii="Sylfaen" w:hAnsi="Sylfaen"/>
          <w:sz w:val="20"/>
        </w:rPr>
        <w:t xml:space="preserve"> </w:t>
      </w:r>
      <w:r w:rsidR="00651630" w:rsidRPr="000D4782">
        <w:rPr>
          <w:rFonts w:ascii="Sylfaen" w:hAnsi="Sylfaen" w:cs="Sylfaen"/>
          <w:sz w:val="20"/>
        </w:rPr>
        <w:t>ուղարկում</w:t>
      </w:r>
      <w:r w:rsidR="00651630" w:rsidRPr="000D4782">
        <w:rPr>
          <w:rFonts w:ascii="Sylfaen" w:hAnsi="Sylfaen"/>
          <w:sz w:val="20"/>
        </w:rPr>
        <w:t>» (P.SP.01.TRN.</w:t>
      </w:r>
      <w:r w:rsidR="00D47BA0" w:rsidRPr="000D4782">
        <w:rPr>
          <w:rFonts w:ascii="Sylfaen" w:hAnsi="Sylfaen"/>
          <w:sz w:val="20"/>
        </w:rPr>
        <w:fldChar w:fldCharType="begin"/>
      </w:r>
      <w:r w:rsidR="00651630" w:rsidRPr="000D4782">
        <w:rPr>
          <w:rFonts w:ascii="Sylfaen" w:hAnsi="Sylfaen"/>
          <w:sz w:val="20"/>
        </w:rPr>
        <w:instrText xml:space="preserve"> SEQ НомерТранзакц \c \# "000" \* MERGEFORMAT  \* MERGEFORMAT </w:instrText>
      </w:r>
      <w:r w:rsidR="00D47BA0" w:rsidRPr="000D4782">
        <w:rPr>
          <w:rFonts w:ascii="Sylfaen" w:hAnsi="Sylfaen"/>
          <w:sz w:val="20"/>
        </w:rPr>
        <w:fldChar w:fldCharType="separate"/>
      </w:r>
      <w:r w:rsidR="00651630" w:rsidRPr="000D4782">
        <w:rPr>
          <w:rFonts w:ascii="Sylfaen" w:hAnsi="Sylfaen"/>
          <w:noProof/>
          <w:sz w:val="20"/>
        </w:rPr>
        <w:t>008</w:t>
      </w:r>
      <w:r w:rsidR="00D47BA0" w:rsidRPr="000D4782">
        <w:rPr>
          <w:rFonts w:ascii="Sylfaen" w:hAnsi="Sylfaen"/>
          <w:sz w:val="20"/>
        </w:rPr>
        <w:fldChar w:fldCharType="end"/>
      </w:r>
      <w:r w:rsidR="00651630" w:rsidRPr="000D4782">
        <w:rPr>
          <w:rFonts w:ascii="Sylfaen" w:hAnsi="Sylfaen"/>
          <w:sz w:val="20"/>
        </w:rPr>
        <w:t xml:space="preserve">) </w:t>
      </w:r>
      <w:r w:rsidR="00651630" w:rsidRPr="000D4782">
        <w:rPr>
          <w:rFonts w:ascii="Sylfaen" w:hAnsi="Sylfaen" w:cs="Sylfaen"/>
          <w:sz w:val="20"/>
        </w:rPr>
        <w:t>տրանզակցիայի</w:t>
      </w:r>
      <w:r w:rsidR="00651630" w:rsidRPr="000D4782">
        <w:rPr>
          <w:rFonts w:ascii="Sylfaen" w:hAnsi="Sylfaen"/>
          <w:sz w:val="20"/>
        </w:rPr>
        <w:t xml:space="preserve"> </w:t>
      </w:r>
      <w:r w:rsidR="00651630" w:rsidRPr="000D4782">
        <w:rPr>
          <w:rFonts w:ascii="Sylfaen" w:hAnsi="Sylfaen" w:cs="Sylfaen"/>
          <w:sz w:val="20"/>
        </w:rPr>
        <w:t>կատարման</w:t>
      </w:r>
      <w:r w:rsidR="00651630" w:rsidRPr="000D4782">
        <w:rPr>
          <w:rFonts w:ascii="Sylfaen" w:hAnsi="Sylfaen"/>
          <w:sz w:val="20"/>
        </w:rPr>
        <w:t xml:space="preserve"> </w:t>
      </w:r>
      <w:r w:rsidR="00651630" w:rsidRPr="000D4782">
        <w:rPr>
          <w:rFonts w:ascii="Sylfaen" w:hAnsi="Sylfaen" w:cs="Sylfaen"/>
          <w:sz w:val="20"/>
        </w:rPr>
        <w:t>սխեման</w:t>
      </w:r>
    </w:p>
    <w:p w14:paraId="27537882" w14:textId="77777777" w:rsidR="00651630" w:rsidRPr="00420A82" w:rsidRDefault="00651630" w:rsidP="00A06554">
      <w:pPr>
        <w:pStyle w:val="aff"/>
        <w:keepNext w:val="0"/>
        <w:widowControl w:val="0"/>
        <w:spacing w:after="160" w:line="360" w:lineRule="auto"/>
        <w:ind w:firstLine="709"/>
        <w:jc w:val="right"/>
        <w:rPr>
          <w:rFonts w:ascii="Sylfaen" w:hAnsi="Sylfaen"/>
          <w:sz w:val="24"/>
          <w:szCs w:val="24"/>
        </w:rPr>
      </w:pPr>
    </w:p>
    <w:p w14:paraId="4842DC82" w14:textId="77777777" w:rsidR="00651630" w:rsidRPr="00420A82" w:rsidRDefault="00651630" w:rsidP="00A06554">
      <w:pPr>
        <w:pStyle w:val="aff"/>
        <w:keepNext w:val="0"/>
        <w:widowControl w:val="0"/>
        <w:spacing w:after="160" w:line="360" w:lineRule="auto"/>
        <w:ind w:firstLine="709"/>
        <w:jc w:val="right"/>
        <w:rPr>
          <w:rStyle w:val="af"/>
          <w:rFonts w:ascii="Sylfaen" w:hAnsi="Sylfaen"/>
          <w:bCs w:val="0"/>
        </w:rPr>
      </w:pPr>
      <w:r w:rsidRPr="00420A82">
        <w:rPr>
          <w:rFonts w:ascii="Sylfaen" w:hAnsi="Sylfaen"/>
          <w:sz w:val="24"/>
          <w:szCs w:val="24"/>
        </w:rPr>
        <w:t>Աղյուսակ 12</w:t>
      </w:r>
    </w:p>
    <w:p w14:paraId="4812336E"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Ընդհանուր գործընթացի «Օբյեկտը միասնական ռեեստրից հանելու վերաբերյալ ծանուցման ուղարկում» (P.SP.01.TRN.</w:t>
      </w:r>
      <w:r w:rsidR="00D47BA0" w:rsidRPr="00420A82">
        <w:rPr>
          <w:rFonts w:ascii="Sylfaen" w:hAnsi="Sylfaen"/>
          <w:sz w:val="24"/>
          <w:szCs w:val="24"/>
        </w:rPr>
        <w:fldChar w:fldCharType="begin"/>
      </w:r>
      <w:r w:rsidRPr="00420A82">
        <w:rPr>
          <w:rFonts w:ascii="Sylfaen" w:hAnsi="Sylfaen"/>
          <w:sz w:val="24"/>
          <w:szCs w:val="24"/>
        </w:rPr>
        <w:instrText xml:space="preserve"> SEQ НомерТранзакц \c \# "000" \* MERGEFORMAT  \* MERGEFORMAT </w:instrText>
      </w:r>
      <w:r w:rsidR="00D47BA0" w:rsidRPr="00420A82">
        <w:rPr>
          <w:rFonts w:ascii="Sylfaen" w:hAnsi="Sylfaen"/>
          <w:sz w:val="24"/>
          <w:szCs w:val="24"/>
        </w:rPr>
        <w:fldChar w:fldCharType="separate"/>
      </w:r>
      <w:r w:rsidRPr="00420A82">
        <w:rPr>
          <w:rFonts w:ascii="Sylfaen" w:hAnsi="Sylfaen"/>
          <w:noProof/>
          <w:sz w:val="24"/>
          <w:szCs w:val="24"/>
        </w:rPr>
        <w:t>008</w:t>
      </w:r>
      <w:r w:rsidR="00D47BA0" w:rsidRPr="00420A82">
        <w:rPr>
          <w:rFonts w:ascii="Sylfaen" w:hAnsi="Sylfaen"/>
          <w:sz w:val="24"/>
          <w:szCs w:val="24"/>
        </w:rPr>
        <w:fldChar w:fldCharType="end"/>
      </w:r>
      <w:r w:rsidRPr="00420A82">
        <w:rPr>
          <w:rFonts w:ascii="Sylfaen" w:hAnsi="Sylfaen"/>
          <w:sz w:val="24"/>
          <w:szCs w:val="24"/>
        </w:rPr>
        <w:t>) տրանզակցիայի նկարագրությունը</w:t>
      </w:r>
    </w:p>
    <w:tbl>
      <w:tblPr>
        <w:tblW w:w="9361" w:type="dxa"/>
        <w:jc w:val="center"/>
        <w:tblLayout w:type="fixed"/>
        <w:tblLook w:val="00A0" w:firstRow="1" w:lastRow="0" w:firstColumn="1" w:lastColumn="0" w:noHBand="0" w:noVBand="0"/>
      </w:tblPr>
      <w:tblGrid>
        <w:gridCol w:w="1138"/>
        <w:gridCol w:w="2833"/>
        <w:gridCol w:w="5390"/>
      </w:tblGrid>
      <w:tr w:rsidR="00651630" w:rsidRPr="000D4782" w14:paraId="5BB3074A" w14:textId="77777777" w:rsidTr="000D4782">
        <w:trPr>
          <w:tblHeader/>
          <w:jc w:val="center"/>
        </w:trPr>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7D4BD262" w14:textId="77777777" w:rsidR="00651630" w:rsidRPr="000D4782" w:rsidRDefault="00651630" w:rsidP="000D4782">
            <w:pPr>
              <w:pStyle w:val="a7"/>
              <w:keepNext w:val="0"/>
              <w:keepLines w:val="0"/>
              <w:widowControl w:val="0"/>
              <w:spacing w:after="120"/>
              <w:rPr>
                <w:rFonts w:ascii="Sylfaen" w:hAnsi="Sylfaen"/>
                <w:sz w:val="20"/>
                <w:szCs w:val="20"/>
              </w:rPr>
            </w:pPr>
            <w:r w:rsidRPr="000D4782">
              <w:rPr>
                <w:rFonts w:ascii="Sylfaen" w:hAnsi="Sylfaen"/>
                <w:sz w:val="20"/>
                <w:szCs w:val="20"/>
              </w:rPr>
              <w:t>Համարը՝ ը/կ</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0D2E81E" w14:textId="77777777" w:rsidR="00651630" w:rsidRPr="000D4782" w:rsidRDefault="00651630" w:rsidP="000D4782">
            <w:pPr>
              <w:pStyle w:val="a7"/>
              <w:keepNext w:val="0"/>
              <w:keepLines w:val="0"/>
              <w:widowControl w:val="0"/>
              <w:spacing w:after="120"/>
              <w:rPr>
                <w:rFonts w:ascii="Sylfaen" w:hAnsi="Sylfaen"/>
                <w:sz w:val="20"/>
                <w:szCs w:val="20"/>
              </w:rPr>
            </w:pPr>
            <w:r w:rsidRPr="000D4782">
              <w:rPr>
                <w:rFonts w:ascii="Sylfaen" w:hAnsi="Sylfaen"/>
                <w:sz w:val="20"/>
                <w:szCs w:val="20"/>
              </w:rPr>
              <w:t>Պարտադիր տարրը</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61FC41B" w14:textId="77777777" w:rsidR="00651630" w:rsidRPr="000D4782" w:rsidRDefault="00651630" w:rsidP="000D4782">
            <w:pPr>
              <w:pStyle w:val="a7"/>
              <w:keepNext w:val="0"/>
              <w:keepLines w:val="0"/>
              <w:widowControl w:val="0"/>
              <w:spacing w:after="120"/>
              <w:rPr>
                <w:rFonts w:ascii="Sylfaen" w:hAnsi="Sylfaen"/>
                <w:sz w:val="20"/>
                <w:szCs w:val="20"/>
              </w:rPr>
            </w:pPr>
            <w:r w:rsidRPr="000D4782">
              <w:rPr>
                <w:rFonts w:ascii="Sylfaen" w:hAnsi="Sylfaen"/>
                <w:sz w:val="20"/>
                <w:szCs w:val="20"/>
              </w:rPr>
              <w:t>Նկարագրությունը</w:t>
            </w:r>
          </w:p>
        </w:tc>
      </w:tr>
      <w:tr w:rsidR="00651630" w:rsidRPr="000D4782" w14:paraId="4CAFEBD1" w14:textId="77777777" w:rsidTr="000D4782">
        <w:trPr>
          <w:tblHeader/>
          <w:jc w:val="center"/>
        </w:trPr>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7E2B86A8" w14:textId="77777777" w:rsidR="00651630" w:rsidRPr="000D4782" w:rsidRDefault="00651630" w:rsidP="000D4782">
            <w:pPr>
              <w:pStyle w:val="a7"/>
              <w:keepNext w:val="0"/>
              <w:keepLines w:val="0"/>
              <w:widowControl w:val="0"/>
              <w:spacing w:after="120"/>
              <w:rPr>
                <w:rFonts w:ascii="Sylfaen" w:hAnsi="Sylfaen"/>
                <w:sz w:val="20"/>
                <w:szCs w:val="20"/>
              </w:rPr>
            </w:pPr>
            <w:r w:rsidRPr="000D4782">
              <w:rPr>
                <w:rFonts w:ascii="Sylfaen" w:hAnsi="Sylfaen"/>
                <w:sz w:val="20"/>
                <w:szCs w:val="20"/>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6D9E6FF" w14:textId="77777777" w:rsidR="00651630" w:rsidRPr="000D4782" w:rsidRDefault="00651630" w:rsidP="000D4782">
            <w:pPr>
              <w:pStyle w:val="a7"/>
              <w:keepNext w:val="0"/>
              <w:keepLines w:val="0"/>
              <w:widowControl w:val="0"/>
              <w:spacing w:after="120"/>
              <w:rPr>
                <w:rFonts w:ascii="Sylfaen" w:hAnsi="Sylfaen"/>
                <w:sz w:val="20"/>
                <w:szCs w:val="20"/>
              </w:rPr>
            </w:pPr>
            <w:r w:rsidRPr="000D4782">
              <w:rPr>
                <w:rFonts w:ascii="Sylfaen" w:hAnsi="Sylfaen"/>
                <w:sz w:val="20"/>
                <w:szCs w:val="20"/>
              </w:rPr>
              <w:t>2</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07FAA2A" w14:textId="77777777" w:rsidR="00651630" w:rsidRPr="000D4782" w:rsidRDefault="00651630" w:rsidP="000D4782">
            <w:pPr>
              <w:pStyle w:val="a7"/>
              <w:keepNext w:val="0"/>
              <w:keepLines w:val="0"/>
              <w:widowControl w:val="0"/>
              <w:spacing w:after="120"/>
              <w:rPr>
                <w:rFonts w:ascii="Sylfaen" w:hAnsi="Sylfaen"/>
                <w:sz w:val="20"/>
                <w:szCs w:val="20"/>
              </w:rPr>
            </w:pPr>
            <w:r w:rsidRPr="000D4782">
              <w:rPr>
                <w:rFonts w:ascii="Sylfaen" w:hAnsi="Sylfaen"/>
                <w:sz w:val="20"/>
                <w:szCs w:val="20"/>
              </w:rPr>
              <w:t>3</w:t>
            </w:r>
          </w:p>
        </w:tc>
      </w:tr>
      <w:tr w:rsidR="00651630" w:rsidRPr="000D4782" w14:paraId="6B20096D" w14:textId="77777777" w:rsidTr="000D4782">
        <w:trPr>
          <w:jc w:val="center"/>
        </w:trPr>
        <w:tc>
          <w:tcPr>
            <w:tcW w:w="1138" w:type="dxa"/>
            <w:tcBorders>
              <w:top w:val="single" w:sz="4" w:space="0" w:color="auto"/>
              <w:left w:val="single" w:sz="4" w:space="0" w:color="auto"/>
              <w:bottom w:val="single" w:sz="4" w:space="0" w:color="auto"/>
            </w:tcBorders>
            <w:shd w:val="clear" w:color="auto" w:fill="FFFFFF"/>
          </w:tcPr>
          <w:p w14:paraId="13F6939C" w14:textId="77777777" w:rsidR="00651630" w:rsidRPr="000D4782" w:rsidRDefault="00651630" w:rsidP="000D4782">
            <w:pPr>
              <w:pStyle w:val="a5"/>
              <w:widowControl w:val="0"/>
              <w:spacing w:after="120" w:line="240" w:lineRule="auto"/>
              <w:jc w:val="center"/>
              <w:rPr>
                <w:rFonts w:ascii="Sylfaen" w:hAnsi="Sylfaen"/>
                <w:sz w:val="20"/>
              </w:rPr>
            </w:pPr>
            <w:r w:rsidRPr="000D4782">
              <w:rPr>
                <w:rFonts w:ascii="Sylfaen" w:hAnsi="Sylfaen"/>
                <w:sz w:val="20"/>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89839D"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Ծածկագրային նշագիրը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378B03DD"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P.SP.01.TRN.</w:t>
            </w:r>
            <w:r w:rsidR="00D47BA0" w:rsidRPr="000D4782">
              <w:rPr>
                <w:rFonts w:ascii="Sylfaen" w:hAnsi="Sylfaen"/>
                <w:sz w:val="20"/>
              </w:rPr>
              <w:fldChar w:fldCharType="begin"/>
            </w:r>
            <w:r w:rsidRPr="000D4782">
              <w:rPr>
                <w:rFonts w:ascii="Sylfaen" w:hAnsi="Sylfaen"/>
                <w:sz w:val="20"/>
              </w:rPr>
              <w:instrText xml:space="preserve"> SEQ НомерТранзакц \c \# "000" \* MERGEFORMAT  \* MERGEFORMAT </w:instrText>
            </w:r>
            <w:r w:rsidR="00D47BA0" w:rsidRPr="000D4782">
              <w:rPr>
                <w:rFonts w:ascii="Sylfaen" w:hAnsi="Sylfaen"/>
                <w:sz w:val="20"/>
              </w:rPr>
              <w:fldChar w:fldCharType="separate"/>
            </w:r>
            <w:r w:rsidRPr="000D4782">
              <w:rPr>
                <w:rFonts w:ascii="Sylfaen" w:hAnsi="Sylfaen"/>
                <w:noProof/>
                <w:sz w:val="20"/>
              </w:rPr>
              <w:t>008</w:t>
            </w:r>
            <w:r w:rsidR="00D47BA0" w:rsidRPr="000D4782">
              <w:rPr>
                <w:rFonts w:ascii="Sylfaen" w:hAnsi="Sylfaen"/>
                <w:sz w:val="20"/>
              </w:rPr>
              <w:fldChar w:fldCharType="end"/>
            </w:r>
          </w:p>
        </w:tc>
      </w:tr>
      <w:tr w:rsidR="00651630" w:rsidRPr="000D4782" w14:paraId="54636B8F" w14:textId="77777777" w:rsidTr="000D4782">
        <w:trPr>
          <w:jc w:val="center"/>
        </w:trPr>
        <w:tc>
          <w:tcPr>
            <w:tcW w:w="1138" w:type="dxa"/>
            <w:tcBorders>
              <w:top w:val="single" w:sz="4" w:space="0" w:color="auto"/>
              <w:left w:val="single" w:sz="4" w:space="0" w:color="auto"/>
              <w:bottom w:val="single" w:sz="4" w:space="0" w:color="auto"/>
            </w:tcBorders>
            <w:shd w:val="clear" w:color="auto" w:fill="FFFFFF"/>
          </w:tcPr>
          <w:p w14:paraId="47169A20" w14:textId="77777777" w:rsidR="00651630" w:rsidRPr="000D4782" w:rsidRDefault="00651630" w:rsidP="000D4782">
            <w:pPr>
              <w:pStyle w:val="a5"/>
              <w:widowControl w:val="0"/>
              <w:spacing w:after="120" w:line="240" w:lineRule="auto"/>
              <w:jc w:val="center"/>
              <w:rPr>
                <w:rFonts w:ascii="Sylfaen" w:hAnsi="Sylfaen"/>
                <w:sz w:val="20"/>
              </w:rPr>
            </w:pPr>
            <w:r w:rsidRPr="000D4782">
              <w:rPr>
                <w:rFonts w:ascii="Sylfaen" w:hAnsi="Sylfaen"/>
                <w:sz w:val="20"/>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239D75"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Ընդհանուր գործընթացի տրանզակցիայի անվանումը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65C778E"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 xml:space="preserve">օբյեկտը միասնական ռեեստրից հանելու վերաբերյալ ծանուցման ուղարկում </w:t>
            </w:r>
          </w:p>
        </w:tc>
      </w:tr>
      <w:tr w:rsidR="00651630" w:rsidRPr="000D4782" w14:paraId="39F8DF6D" w14:textId="77777777" w:rsidTr="000D4782">
        <w:trPr>
          <w:jc w:val="center"/>
        </w:trPr>
        <w:tc>
          <w:tcPr>
            <w:tcW w:w="1138" w:type="dxa"/>
            <w:tcBorders>
              <w:top w:val="single" w:sz="4" w:space="0" w:color="auto"/>
              <w:left w:val="single" w:sz="4" w:space="0" w:color="auto"/>
              <w:bottom w:val="single" w:sz="4" w:space="0" w:color="auto"/>
            </w:tcBorders>
            <w:shd w:val="clear" w:color="auto" w:fill="FFFFFF"/>
          </w:tcPr>
          <w:p w14:paraId="05223939" w14:textId="77777777" w:rsidR="00651630" w:rsidRPr="000D4782" w:rsidRDefault="00651630" w:rsidP="000D4782">
            <w:pPr>
              <w:pStyle w:val="a5"/>
              <w:widowControl w:val="0"/>
              <w:spacing w:after="120" w:line="240" w:lineRule="auto"/>
              <w:jc w:val="center"/>
              <w:rPr>
                <w:rFonts w:ascii="Sylfaen" w:hAnsi="Sylfaen"/>
                <w:sz w:val="20"/>
              </w:rPr>
            </w:pPr>
            <w:r w:rsidRPr="000D4782">
              <w:rPr>
                <w:rFonts w:ascii="Sylfaen" w:hAnsi="Sylfaen"/>
                <w:sz w:val="20"/>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FA053E" w14:textId="77777777" w:rsidR="00651630" w:rsidRPr="000D4782" w:rsidRDefault="00651630" w:rsidP="000D4782">
            <w:pPr>
              <w:pStyle w:val="a5"/>
              <w:widowControl w:val="0"/>
              <w:spacing w:line="240" w:lineRule="auto"/>
              <w:jc w:val="left"/>
              <w:rPr>
                <w:rFonts w:ascii="Sylfaen" w:hAnsi="Sylfaen"/>
                <w:sz w:val="20"/>
              </w:rPr>
            </w:pPr>
            <w:r w:rsidRPr="000D4782">
              <w:rPr>
                <w:rFonts w:ascii="Sylfaen" w:hAnsi="Sylfaen"/>
                <w:sz w:val="20"/>
              </w:rPr>
              <w:t>Ընդհանուր գործընթացի տրանզակցիայի ձևանմուշը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6EA7E493" w14:textId="77777777" w:rsidR="00651630" w:rsidRPr="000D4782" w:rsidRDefault="00651630" w:rsidP="000D4782">
            <w:pPr>
              <w:pStyle w:val="a5"/>
              <w:widowControl w:val="0"/>
              <w:spacing w:line="240" w:lineRule="auto"/>
              <w:jc w:val="left"/>
              <w:rPr>
                <w:rFonts w:ascii="Sylfaen" w:hAnsi="Sylfaen"/>
                <w:sz w:val="20"/>
              </w:rPr>
            </w:pPr>
            <w:r w:rsidRPr="000D4782">
              <w:rPr>
                <w:rFonts w:ascii="Sylfaen" w:hAnsi="Sylfaen"/>
                <w:sz w:val="20"/>
              </w:rPr>
              <w:t>հարցում/պատասխան</w:t>
            </w:r>
          </w:p>
        </w:tc>
      </w:tr>
      <w:tr w:rsidR="00651630" w:rsidRPr="000D4782" w14:paraId="365E7D8A" w14:textId="77777777" w:rsidTr="000D4782">
        <w:trPr>
          <w:jc w:val="center"/>
        </w:trPr>
        <w:tc>
          <w:tcPr>
            <w:tcW w:w="1138" w:type="dxa"/>
            <w:tcBorders>
              <w:top w:val="single" w:sz="4" w:space="0" w:color="auto"/>
              <w:left w:val="single" w:sz="4" w:space="0" w:color="auto"/>
              <w:bottom w:val="single" w:sz="4" w:space="0" w:color="auto"/>
            </w:tcBorders>
            <w:shd w:val="clear" w:color="auto" w:fill="FFFFFF"/>
          </w:tcPr>
          <w:p w14:paraId="1BA0348A" w14:textId="77777777" w:rsidR="00651630" w:rsidRPr="000D4782" w:rsidRDefault="00651630" w:rsidP="000D4782">
            <w:pPr>
              <w:pStyle w:val="a5"/>
              <w:widowControl w:val="0"/>
              <w:spacing w:after="120" w:line="240" w:lineRule="auto"/>
              <w:jc w:val="center"/>
              <w:rPr>
                <w:rFonts w:ascii="Sylfaen" w:hAnsi="Sylfaen"/>
                <w:sz w:val="20"/>
              </w:rPr>
            </w:pPr>
            <w:r w:rsidRPr="000D4782">
              <w:rPr>
                <w:rFonts w:ascii="Sylfaen" w:hAnsi="Sylfaen"/>
                <w:sz w:val="20"/>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0C40BC" w14:textId="77777777" w:rsidR="00651630" w:rsidRPr="000D4782" w:rsidRDefault="00651630" w:rsidP="000D4782">
            <w:pPr>
              <w:pStyle w:val="a5"/>
              <w:widowControl w:val="0"/>
              <w:spacing w:line="240" w:lineRule="auto"/>
              <w:jc w:val="left"/>
              <w:rPr>
                <w:rFonts w:ascii="Sylfaen" w:hAnsi="Sylfaen"/>
                <w:sz w:val="20"/>
              </w:rPr>
            </w:pPr>
            <w:r w:rsidRPr="000D4782">
              <w:rPr>
                <w:rFonts w:ascii="Sylfaen" w:hAnsi="Sylfaen"/>
                <w:sz w:val="20"/>
              </w:rPr>
              <w:t>Սկզբնավորող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2D1C6BC0" w14:textId="77777777" w:rsidR="00651630" w:rsidRPr="000D4782" w:rsidRDefault="00651630" w:rsidP="000D4782">
            <w:pPr>
              <w:pStyle w:val="a5"/>
              <w:widowControl w:val="0"/>
              <w:spacing w:line="240" w:lineRule="auto"/>
              <w:jc w:val="left"/>
              <w:rPr>
                <w:rFonts w:ascii="Sylfaen" w:hAnsi="Sylfaen"/>
                <w:sz w:val="20"/>
              </w:rPr>
            </w:pPr>
            <w:r w:rsidRPr="000D4782">
              <w:rPr>
                <w:rFonts w:ascii="Sylfaen" w:hAnsi="Sylfaen"/>
                <w:sz w:val="20"/>
              </w:rPr>
              <w:t>նախաձեռնող</w:t>
            </w:r>
          </w:p>
        </w:tc>
      </w:tr>
      <w:tr w:rsidR="00651630" w:rsidRPr="000D4782" w14:paraId="71FCA1CE" w14:textId="77777777" w:rsidTr="000D4782">
        <w:trPr>
          <w:jc w:val="center"/>
        </w:trPr>
        <w:tc>
          <w:tcPr>
            <w:tcW w:w="1138" w:type="dxa"/>
            <w:tcBorders>
              <w:top w:val="single" w:sz="4" w:space="0" w:color="auto"/>
              <w:left w:val="single" w:sz="4" w:space="0" w:color="auto"/>
              <w:bottom w:val="single" w:sz="4" w:space="0" w:color="auto"/>
            </w:tcBorders>
            <w:shd w:val="clear" w:color="auto" w:fill="FFFFFF"/>
          </w:tcPr>
          <w:p w14:paraId="6202FA56" w14:textId="77777777" w:rsidR="00651630" w:rsidRPr="000D4782" w:rsidRDefault="00651630" w:rsidP="000D4782">
            <w:pPr>
              <w:pStyle w:val="a5"/>
              <w:widowControl w:val="0"/>
              <w:spacing w:after="120" w:line="240" w:lineRule="auto"/>
              <w:jc w:val="center"/>
              <w:rPr>
                <w:rFonts w:ascii="Sylfaen" w:hAnsi="Sylfaen"/>
                <w:sz w:val="20"/>
              </w:rPr>
            </w:pPr>
            <w:r w:rsidRPr="000D4782">
              <w:rPr>
                <w:rFonts w:ascii="Sylfaen" w:hAnsi="Sylfaen"/>
                <w:sz w:val="20"/>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4AA1F7" w14:textId="77777777" w:rsidR="00651630" w:rsidRPr="000D4782" w:rsidRDefault="00651630" w:rsidP="000D4782">
            <w:pPr>
              <w:pStyle w:val="a5"/>
              <w:widowControl w:val="0"/>
              <w:spacing w:line="240" w:lineRule="auto"/>
              <w:jc w:val="left"/>
              <w:rPr>
                <w:rFonts w:ascii="Sylfaen" w:hAnsi="Sylfaen"/>
                <w:sz w:val="20"/>
              </w:rPr>
            </w:pPr>
            <w:r w:rsidRPr="000D4782">
              <w:rPr>
                <w:rFonts w:ascii="Sylfaen" w:hAnsi="Sylfaen"/>
                <w:sz w:val="20"/>
              </w:rPr>
              <w:t>Սկզբնավորող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53449B5" w14:textId="77777777" w:rsidR="00651630" w:rsidRPr="000D4782" w:rsidRDefault="00651630" w:rsidP="000D4782">
            <w:pPr>
              <w:pStyle w:val="a5"/>
              <w:widowControl w:val="0"/>
              <w:spacing w:line="240" w:lineRule="auto"/>
              <w:jc w:val="left"/>
              <w:rPr>
                <w:rFonts w:ascii="Sylfaen" w:hAnsi="Sylfaen"/>
                <w:sz w:val="20"/>
              </w:rPr>
            </w:pPr>
            <w:r w:rsidRPr="000D4782">
              <w:rPr>
                <w:rFonts w:ascii="Sylfaen" w:hAnsi="Sylfaen"/>
                <w:sz w:val="20"/>
              </w:rPr>
              <w:t>մտավոր սեփականության օբյեկտը միասնական ռեեստրից հանելու վերաբերյալ ծանուցման ուղարկում լիազորված մարմին</w:t>
            </w:r>
          </w:p>
        </w:tc>
      </w:tr>
      <w:tr w:rsidR="00651630" w:rsidRPr="000D4782" w14:paraId="4244F250" w14:textId="77777777" w:rsidTr="000D4782">
        <w:trPr>
          <w:jc w:val="center"/>
        </w:trPr>
        <w:tc>
          <w:tcPr>
            <w:tcW w:w="1138" w:type="dxa"/>
            <w:tcBorders>
              <w:top w:val="single" w:sz="4" w:space="0" w:color="auto"/>
              <w:left w:val="single" w:sz="4" w:space="0" w:color="auto"/>
              <w:bottom w:val="single" w:sz="4" w:space="0" w:color="auto"/>
            </w:tcBorders>
            <w:shd w:val="clear" w:color="auto" w:fill="FFFFFF"/>
          </w:tcPr>
          <w:p w14:paraId="03D86230" w14:textId="77777777" w:rsidR="00651630" w:rsidRPr="000D4782" w:rsidRDefault="00651630" w:rsidP="000D4782">
            <w:pPr>
              <w:pStyle w:val="a5"/>
              <w:widowControl w:val="0"/>
              <w:spacing w:after="120" w:line="240" w:lineRule="auto"/>
              <w:jc w:val="center"/>
              <w:rPr>
                <w:rFonts w:ascii="Sylfaen" w:hAnsi="Sylfaen"/>
                <w:sz w:val="20"/>
              </w:rPr>
            </w:pPr>
            <w:r w:rsidRPr="000D4782">
              <w:rPr>
                <w:rFonts w:ascii="Sylfaen" w:hAnsi="Sylfaen"/>
                <w:sz w:val="20"/>
              </w:rPr>
              <w:t>6</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3B72C7"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Արձագանքող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46AEFDA1"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ռեսպոնդենտ</w:t>
            </w:r>
          </w:p>
        </w:tc>
      </w:tr>
      <w:tr w:rsidR="00651630" w:rsidRPr="000D4782" w14:paraId="1430F414" w14:textId="77777777" w:rsidTr="000D4782">
        <w:trPr>
          <w:jc w:val="center"/>
        </w:trPr>
        <w:tc>
          <w:tcPr>
            <w:tcW w:w="1138" w:type="dxa"/>
            <w:tcBorders>
              <w:top w:val="single" w:sz="4" w:space="0" w:color="auto"/>
              <w:left w:val="single" w:sz="4" w:space="0" w:color="auto"/>
              <w:bottom w:val="single" w:sz="4" w:space="0" w:color="auto"/>
            </w:tcBorders>
            <w:shd w:val="clear" w:color="auto" w:fill="FFFFFF"/>
          </w:tcPr>
          <w:p w14:paraId="6A10C552" w14:textId="77777777" w:rsidR="00651630" w:rsidRPr="000D4782" w:rsidRDefault="00651630" w:rsidP="000D4782">
            <w:pPr>
              <w:pStyle w:val="a5"/>
              <w:widowControl w:val="0"/>
              <w:spacing w:after="120" w:line="240" w:lineRule="auto"/>
              <w:jc w:val="center"/>
              <w:rPr>
                <w:rFonts w:ascii="Sylfaen" w:hAnsi="Sylfaen"/>
                <w:sz w:val="20"/>
              </w:rPr>
            </w:pPr>
            <w:r w:rsidRPr="000D4782">
              <w:rPr>
                <w:rFonts w:ascii="Sylfaen" w:hAnsi="Sylfaen"/>
                <w:sz w:val="20"/>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6EC7F6"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Ընդունող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54F9F4CB"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մտավոր սեփականության օբյեկտը միասնական ռեեստրից հանելու վերաբերյալ ծանուցման ընդունում եւ մշակում</w:t>
            </w:r>
          </w:p>
        </w:tc>
      </w:tr>
      <w:tr w:rsidR="00651630" w:rsidRPr="000D4782" w14:paraId="77F423D1" w14:textId="77777777" w:rsidTr="000D4782">
        <w:trPr>
          <w:jc w:val="center"/>
        </w:trPr>
        <w:tc>
          <w:tcPr>
            <w:tcW w:w="1138" w:type="dxa"/>
            <w:tcBorders>
              <w:top w:val="single" w:sz="4" w:space="0" w:color="auto"/>
              <w:left w:val="single" w:sz="4" w:space="0" w:color="auto"/>
              <w:bottom w:val="single" w:sz="4" w:space="0" w:color="auto"/>
            </w:tcBorders>
            <w:shd w:val="clear" w:color="auto" w:fill="FFFFFF"/>
          </w:tcPr>
          <w:p w14:paraId="35105F0F" w14:textId="77777777" w:rsidR="00651630" w:rsidRPr="000D4782" w:rsidRDefault="00651630" w:rsidP="000D4782">
            <w:pPr>
              <w:pStyle w:val="a5"/>
              <w:widowControl w:val="0"/>
              <w:spacing w:after="120" w:line="240" w:lineRule="auto"/>
              <w:jc w:val="center"/>
              <w:rPr>
                <w:rFonts w:ascii="Sylfaen" w:hAnsi="Sylfaen"/>
                <w:sz w:val="20"/>
              </w:rPr>
            </w:pPr>
            <w:r w:rsidRPr="000D4782">
              <w:rPr>
                <w:rFonts w:ascii="Sylfaen" w:hAnsi="Sylfaen"/>
                <w:sz w:val="20"/>
              </w:rPr>
              <w:t>8</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1B9A57"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Ընդհանուր գործընթացի տրանզակցիայի կատարման արդյունքը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4DFCD7EB" w14:textId="77777777" w:rsidR="00651630" w:rsidRPr="000D4782" w:rsidRDefault="00651630" w:rsidP="000D4782">
            <w:pPr>
              <w:pStyle w:val="a5"/>
              <w:widowControl w:val="0"/>
              <w:spacing w:after="120" w:line="240" w:lineRule="auto"/>
              <w:jc w:val="left"/>
              <w:rPr>
                <w:rFonts w:ascii="Sylfaen" w:hAnsi="Sylfaen"/>
                <w:sz w:val="20"/>
              </w:rPr>
            </w:pPr>
            <w:r w:rsidRPr="000D4782">
              <w:rPr>
                <w:rFonts w:ascii="Sylfaen" w:hAnsi="Sylfaen"/>
                <w:sz w:val="20"/>
              </w:rPr>
              <w:t>միասնական ռեեստր (P.SP.01.BEN.002)՝ օբյեկտը հանելու վերաբերյալ ծանուցումն ստացվել է</w:t>
            </w:r>
          </w:p>
        </w:tc>
      </w:tr>
      <w:tr w:rsidR="000D4782" w:rsidRPr="000D4782" w14:paraId="74679B1B" w14:textId="77777777" w:rsidTr="000D4782">
        <w:trPr>
          <w:jc w:val="center"/>
        </w:trPr>
        <w:tc>
          <w:tcPr>
            <w:tcW w:w="1138" w:type="dxa"/>
            <w:vMerge w:val="restart"/>
            <w:tcBorders>
              <w:top w:val="single" w:sz="4" w:space="0" w:color="auto"/>
              <w:left w:val="single" w:sz="4" w:space="0" w:color="auto"/>
            </w:tcBorders>
            <w:shd w:val="clear" w:color="auto" w:fill="FFFFFF"/>
          </w:tcPr>
          <w:p w14:paraId="6C0EF3C5" w14:textId="77777777" w:rsidR="000D4782" w:rsidRPr="000D4782" w:rsidRDefault="000D4782" w:rsidP="000D4782">
            <w:pPr>
              <w:pStyle w:val="a5"/>
              <w:widowControl w:val="0"/>
              <w:spacing w:after="120" w:line="240" w:lineRule="auto"/>
              <w:jc w:val="center"/>
              <w:rPr>
                <w:rFonts w:ascii="Sylfaen" w:hAnsi="Sylfaen"/>
                <w:sz w:val="20"/>
              </w:rPr>
            </w:pPr>
            <w:r w:rsidRPr="000D4782">
              <w:rPr>
                <w:rFonts w:ascii="Sylfaen" w:hAnsi="Sylfaen"/>
                <w:sz w:val="20"/>
              </w:rPr>
              <w:t>9</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14AACDAC"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77A0F1C2" w14:textId="77777777" w:rsidR="000D4782" w:rsidRPr="000D4782" w:rsidRDefault="000D4782" w:rsidP="000D4782">
            <w:pPr>
              <w:pStyle w:val="a5"/>
              <w:widowControl w:val="0"/>
              <w:spacing w:after="120" w:line="240" w:lineRule="auto"/>
              <w:jc w:val="left"/>
              <w:rPr>
                <w:rFonts w:ascii="Sylfaen" w:hAnsi="Sylfaen"/>
                <w:sz w:val="20"/>
              </w:rPr>
            </w:pPr>
          </w:p>
        </w:tc>
      </w:tr>
      <w:tr w:rsidR="000D4782" w:rsidRPr="000D4782" w14:paraId="577866B0" w14:textId="77777777" w:rsidTr="000D4782">
        <w:trPr>
          <w:jc w:val="center"/>
        </w:trPr>
        <w:tc>
          <w:tcPr>
            <w:tcW w:w="1138" w:type="dxa"/>
            <w:vMerge/>
            <w:tcBorders>
              <w:left w:val="single" w:sz="4" w:space="0" w:color="auto"/>
            </w:tcBorders>
            <w:shd w:val="clear" w:color="auto" w:fill="FFFFFF"/>
          </w:tcPr>
          <w:p w14:paraId="45B64FEC" w14:textId="77777777" w:rsidR="000D4782" w:rsidRPr="000D4782" w:rsidRDefault="000D4782" w:rsidP="000D4782">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7E24E6F9" w14:textId="77777777" w:rsidR="000D4782" w:rsidRPr="000D4782" w:rsidDel="00C2156F" w:rsidRDefault="000D4782" w:rsidP="000D4782">
            <w:pPr>
              <w:pStyle w:val="a5"/>
              <w:widowControl w:val="0"/>
              <w:spacing w:after="120" w:line="240" w:lineRule="auto"/>
              <w:jc w:val="left"/>
              <w:rPr>
                <w:rFonts w:ascii="Sylfaen" w:hAnsi="Sylfaen"/>
                <w:sz w:val="20"/>
              </w:rPr>
            </w:pPr>
            <w:r w:rsidRPr="000D4782">
              <w:rPr>
                <w:rFonts w:ascii="Sylfaen" w:hAnsi="Sylfaen"/>
                <w:sz w:val="20"/>
              </w:rPr>
              <w:t>ստացումը հաստատելու համար ժամանակը</w:t>
            </w:r>
          </w:p>
        </w:tc>
        <w:tc>
          <w:tcPr>
            <w:tcW w:w="5390" w:type="dxa"/>
            <w:tcBorders>
              <w:left w:val="single" w:sz="4" w:space="0" w:color="auto"/>
              <w:right w:val="single" w:sz="4" w:space="0" w:color="auto"/>
            </w:tcBorders>
            <w:tcMar>
              <w:top w:w="85" w:type="dxa"/>
              <w:bottom w:w="85" w:type="dxa"/>
            </w:tcMar>
          </w:tcPr>
          <w:p w14:paraId="68BDE148"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5</w:t>
            </w:r>
          </w:p>
        </w:tc>
      </w:tr>
      <w:tr w:rsidR="000D4782" w:rsidRPr="000D4782" w14:paraId="77C207EC" w14:textId="77777777" w:rsidTr="000D4782">
        <w:trPr>
          <w:jc w:val="center"/>
        </w:trPr>
        <w:tc>
          <w:tcPr>
            <w:tcW w:w="1138" w:type="dxa"/>
            <w:vMerge/>
            <w:tcBorders>
              <w:left w:val="single" w:sz="4" w:space="0" w:color="auto"/>
            </w:tcBorders>
            <w:shd w:val="clear" w:color="auto" w:fill="FFFFFF"/>
          </w:tcPr>
          <w:p w14:paraId="41085E7B" w14:textId="77777777" w:rsidR="000D4782" w:rsidRPr="000D4782" w:rsidRDefault="000D4782" w:rsidP="000D4782">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791D67C7"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մշակման համար ընդունումը հաստատելու ժամանակը</w:t>
            </w:r>
          </w:p>
        </w:tc>
        <w:tc>
          <w:tcPr>
            <w:tcW w:w="5390" w:type="dxa"/>
            <w:tcBorders>
              <w:left w:val="single" w:sz="4" w:space="0" w:color="auto"/>
              <w:right w:val="single" w:sz="4" w:space="0" w:color="auto"/>
            </w:tcBorders>
            <w:tcMar>
              <w:top w:w="85" w:type="dxa"/>
              <w:bottom w:w="85" w:type="dxa"/>
            </w:tcMar>
          </w:tcPr>
          <w:p w14:paraId="782327FD"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10 րոպե</w:t>
            </w:r>
          </w:p>
        </w:tc>
      </w:tr>
      <w:tr w:rsidR="000D4782" w:rsidRPr="000D4782" w14:paraId="4964DF86" w14:textId="77777777" w:rsidTr="000D4782">
        <w:trPr>
          <w:jc w:val="center"/>
        </w:trPr>
        <w:tc>
          <w:tcPr>
            <w:tcW w:w="1138" w:type="dxa"/>
            <w:vMerge/>
            <w:tcBorders>
              <w:left w:val="single" w:sz="4" w:space="0" w:color="auto"/>
            </w:tcBorders>
            <w:shd w:val="clear" w:color="auto" w:fill="FFFFFF"/>
          </w:tcPr>
          <w:p w14:paraId="69B6E20B" w14:textId="77777777" w:rsidR="000D4782" w:rsidRPr="000D4782" w:rsidRDefault="000D4782" w:rsidP="000D4782">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280A9CD6"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պատասխանին սպասելու ժամանակը</w:t>
            </w:r>
          </w:p>
        </w:tc>
        <w:tc>
          <w:tcPr>
            <w:tcW w:w="5390" w:type="dxa"/>
            <w:tcBorders>
              <w:left w:val="single" w:sz="4" w:space="0" w:color="auto"/>
              <w:right w:val="single" w:sz="4" w:space="0" w:color="auto"/>
            </w:tcBorders>
            <w:tcMar>
              <w:top w:w="85" w:type="dxa"/>
              <w:bottom w:w="85" w:type="dxa"/>
            </w:tcMar>
          </w:tcPr>
          <w:p w14:paraId="3A2F733E"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20 րոպե</w:t>
            </w:r>
          </w:p>
        </w:tc>
      </w:tr>
      <w:tr w:rsidR="000D4782" w:rsidRPr="000D4782" w14:paraId="6145F452" w14:textId="77777777" w:rsidTr="000D4782">
        <w:trPr>
          <w:jc w:val="center"/>
        </w:trPr>
        <w:tc>
          <w:tcPr>
            <w:tcW w:w="1138" w:type="dxa"/>
            <w:vMerge/>
            <w:tcBorders>
              <w:left w:val="single" w:sz="4" w:space="0" w:color="auto"/>
            </w:tcBorders>
            <w:shd w:val="clear" w:color="auto" w:fill="FFFFFF"/>
          </w:tcPr>
          <w:p w14:paraId="3DDFF4E4" w14:textId="77777777" w:rsidR="000D4782" w:rsidRPr="000D4782" w:rsidRDefault="000D4782" w:rsidP="000D4782">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53C2A72B"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ավտորիզացման հատկանիշը</w:t>
            </w:r>
          </w:p>
        </w:tc>
        <w:tc>
          <w:tcPr>
            <w:tcW w:w="5390" w:type="dxa"/>
            <w:tcBorders>
              <w:left w:val="single" w:sz="4" w:space="0" w:color="auto"/>
              <w:right w:val="single" w:sz="4" w:space="0" w:color="auto"/>
            </w:tcBorders>
            <w:tcMar>
              <w:top w:w="85" w:type="dxa"/>
              <w:bottom w:w="85" w:type="dxa"/>
            </w:tcMar>
          </w:tcPr>
          <w:p w14:paraId="6D93FC61"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այո</w:t>
            </w:r>
          </w:p>
        </w:tc>
      </w:tr>
      <w:tr w:rsidR="000D4782" w:rsidRPr="000D4782" w14:paraId="4D64BE0F" w14:textId="77777777" w:rsidTr="000D4782">
        <w:trPr>
          <w:jc w:val="center"/>
        </w:trPr>
        <w:tc>
          <w:tcPr>
            <w:tcW w:w="1138" w:type="dxa"/>
            <w:vMerge/>
            <w:tcBorders>
              <w:left w:val="single" w:sz="4" w:space="0" w:color="auto"/>
              <w:bottom w:val="single" w:sz="4" w:space="0" w:color="auto"/>
            </w:tcBorders>
            <w:shd w:val="clear" w:color="auto" w:fill="FFFFFF"/>
          </w:tcPr>
          <w:p w14:paraId="53BADAF5" w14:textId="77777777" w:rsidR="000D4782" w:rsidRPr="000D4782" w:rsidRDefault="000D4782" w:rsidP="000D4782">
            <w:pPr>
              <w:pStyle w:val="a5"/>
              <w:widowControl w:val="0"/>
              <w:spacing w:after="120" w:line="240" w:lineRule="auto"/>
              <w:jc w:val="center"/>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426EDBCB"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կրկնությունների քանակը</w:t>
            </w:r>
          </w:p>
        </w:tc>
        <w:tc>
          <w:tcPr>
            <w:tcW w:w="5390" w:type="dxa"/>
            <w:tcBorders>
              <w:left w:val="single" w:sz="4" w:space="0" w:color="auto"/>
              <w:bottom w:val="single" w:sz="4" w:space="0" w:color="auto"/>
              <w:right w:val="single" w:sz="4" w:space="0" w:color="auto"/>
            </w:tcBorders>
            <w:tcMar>
              <w:top w:w="85" w:type="dxa"/>
              <w:bottom w:w="85" w:type="dxa"/>
            </w:tcMar>
          </w:tcPr>
          <w:p w14:paraId="31F2DF14"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3 անգամ</w:t>
            </w:r>
          </w:p>
        </w:tc>
      </w:tr>
      <w:tr w:rsidR="000D4782" w:rsidRPr="000D4782" w14:paraId="1B2982C7" w14:textId="77777777" w:rsidTr="000D4782">
        <w:trPr>
          <w:jc w:val="center"/>
        </w:trPr>
        <w:tc>
          <w:tcPr>
            <w:tcW w:w="1138" w:type="dxa"/>
            <w:vMerge w:val="restart"/>
            <w:tcBorders>
              <w:top w:val="single" w:sz="4" w:space="0" w:color="auto"/>
              <w:left w:val="single" w:sz="4" w:space="0" w:color="auto"/>
            </w:tcBorders>
            <w:shd w:val="clear" w:color="auto" w:fill="FFFFFF"/>
          </w:tcPr>
          <w:p w14:paraId="2CDC1D57" w14:textId="77777777" w:rsidR="000D4782" w:rsidRPr="000D4782" w:rsidRDefault="000D4782" w:rsidP="000D4782">
            <w:pPr>
              <w:pStyle w:val="a5"/>
              <w:widowControl w:val="0"/>
              <w:spacing w:after="120" w:line="240" w:lineRule="auto"/>
              <w:jc w:val="center"/>
              <w:rPr>
                <w:rFonts w:ascii="Sylfaen" w:hAnsi="Sylfaen"/>
                <w:sz w:val="20"/>
              </w:rPr>
            </w:pPr>
            <w:r w:rsidRPr="000D4782">
              <w:rPr>
                <w:rFonts w:ascii="Sylfaen" w:hAnsi="Sylfaen"/>
                <w:sz w:val="20"/>
              </w:rPr>
              <w:t>10</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135E6EEC"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tcMar>
              <w:top w:w="85" w:type="dxa"/>
              <w:bottom w:w="85" w:type="dxa"/>
            </w:tcMar>
          </w:tcPr>
          <w:p w14:paraId="28D1FED2" w14:textId="77777777" w:rsidR="000D4782" w:rsidRPr="000D4782" w:rsidRDefault="000D4782" w:rsidP="000D4782">
            <w:pPr>
              <w:pStyle w:val="a5"/>
              <w:widowControl w:val="0"/>
              <w:spacing w:after="120" w:line="240" w:lineRule="auto"/>
              <w:jc w:val="left"/>
              <w:rPr>
                <w:rFonts w:ascii="Sylfaen" w:hAnsi="Sylfaen"/>
                <w:sz w:val="20"/>
              </w:rPr>
            </w:pPr>
          </w:p>
        </w:tc>
      </w:tr>
      <w:tr w:rsidR="000D4782" w:rsidRPr="000D4782" w14:paraId="550F0479" w14:textId="77777777" w:rsidTr="000D4782">
        <w:trPr>
          <w:jc w:val="center"/>
        </w:trPr>
        <w:tc>
          <w:tcPr>
            <w:tcW w:w="1138" w:type="dxa"/>
            <w:vMerge/>
            <w:tcBorders>
              <w:left w:val="single" w:sz="4" w:space="0" w:color="auto"/>
            </w:tcBorders>
            <w:shd w:val="clear" w:color="auto" w:fill="FFFFFF"/>
          </w:tcPr>
          <w:p w14:paraId="228AC085" w14:textId="77777777" w:rsidR="000D4782" w:rsidRPr="000D4782" w:rsidRDefault="000D4782" w:rsidP="000D4782">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400878F2"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սկզբնավորող հաղորդագրություն</w:t>
            </w:r>
          </w:p>
        </w:tc>
        <w:tc>
          <w:tcPr>
            <w:tcW w:w="5390" w:type="dxa"/>
            <w:tcBorders>
              <w:left w:val="single" w:sz="4" w:space="0" w:color="auto"/>
              <w:right w:val="single" w:sz="4" w:space="0" w:color="auto"/>
            </w:tcBorders>
            <w:tcMar>
              <w:top w:w="85" w:type="dxa"/>
              <w:bottom w:w="85" w:type="dxa"/>
            </w:tcMar>
          </w:tcPr>
          <w:p w14:paraId="2014B275"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օբյեկտը միասնական ռեեստրից հանելու վերաբերյալ ծանուցում (P.SP.01.MSG.009)</w:t>
            </w:r>
          </w:p>
        </w:tc>
      </w:tr>
      <w:tr w:rsidR="000D4782" w:rsidRPr="000D4782" w14:paraId="5E9C74DF" w14:textId="77777777" w:rsidTr="000D4782">
        <w:trPr>
          <w:trHeight w:val="891"/>
          <w:jc w:val="center"/>
        </w:trPr>
        <w:tc>
          <w:tcPr>
            <w:tcW w:w="1138" w:type="dxa"/>
            <w:vMerge/>
            <w:tcBorders>
              <w:left w:val="single" w:sz="4" w:space="0" w:color="auto"/>
              <w:bottom w:val="single" w:sz="4" w:space="0" w:color="auto"/>
            </w:tcBorders>
            <w:shd w:val="clear" w:color="auto" w:fill="FFFFFF"/>
          </w:tcPr>
          <w:p w14:paraId="3C2B8B38" w14:textId="77777777" w:rsidR="000D4782" w:rsidRPr="000D4782" w:rsidRDefault="000D4782" w:rsidP="000D4782">
            <w:pPr>
              <w:pStyle w:val="a5"/>
              <w:widowControl w:val="0"/>
              <w:spacing w:after="120" w:line="240" w:lineRule="auto"/>
              <w:jc w:val="center"/>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6D88C772"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պատասխան հաղորդագրություն</w:t>
            </w:r>
          </w:p>
        </w:tc>
        <w:tc>
          <w:tcPr>
            <w:tcW w:w="5390" w:type="dxa"/>
            <w:tcBorders>
              <w:left w:val="single" w:sz="4" w:space="0" w:color="auto"/>
              <w:bottom w:val="single" w:sz="4" w:space="0" w:color="auto"/>
              <w:right w:val="single" w:sz="4" w:space="0" w:color="auto"/>
            </w:tcBorders>
            <w:tcMar>
              <w:top w:w="85" w:type="dxa"/>
              <w:bottom w:w="85" w:type="dxa"/>
            </w:tcMar>
          </w:tcPr>
          <w:p w14:paraId="33585408" w14:textId="77777777" w:rsidR="000D4782" w:rsidRPr="000D4782" w:rsidRDefault="000D4782" w:rsidP="000D4782">
            <w:pPr>
              <w:pStyle w:val="a5"/>
              <w:widowControl w:val="0"/>
              <w:spacing w:after="120" w:line="240" w:lineRule="auto"/>
              <w:jc w:val="left"/>
              <w:rPr>
                <w:rFonts w:ascii="Sylfaen" w:hAnsi="Sylfaen"/>
                <w:sz w:val="20"/>
              </w:rPr>
            </w:pPr>
            <w:r w:rsidRPr="000D4782">
              <w:rPr>
                <w:rFonts w:ascii="Sylfaen" w:hAnsi="Sylfaen"/>
                <w:sz w:val="20"/>
              </w:rPr>
              <w:t>հաղորդագրության հաջող մշակման վերաբերյալ ծանուցում (P.CC.03.MSG.002)</w:t>
            </w:r>
          </w:p>
        </w:tc>
      </w:tr>
      <w:tr w:rsidR="000D4782" w:rsidRPr="000D4782" w14:paraId="1A0A5E5E" w14:textId="77777777" w:rsidTr="000D4782">
        <w:tblPrEx>
          <w:tblLook w:val="04A0" w:firstRow="1" w:lastRow="0" w:firstColumn="1" w:lastColumn="0" w:noHBand="0" w:noVBand="1"/>
        </w:tblPrEx>
        <w:trPr>
          <w:jc w:val="center"/>
        </w:trPr>
        <w:tc>
          <w:tcPr>
            <w:tcW w:w="1138" w:type="dxa"/>
            <w:vMerge w:val="restart"/>
            <w:tcBorders>
              <w:top w:val="single" w:sz="4" w:space="0" w:color="auto"/>
              <w:left w:val="single" w:sz="4" w:space="0" w:color="auto"/>
            </w:tcBorders>
            <w:shd w:val="clear" w:color="auto" w:fill="FFFFFF"/>
          </w:tcPr>
          <w:p w14:paraId="333C712B" w14:textId="77777777" w:rsidR="000D4782" w:rsidRPr="000D4782" w:rsidRDefault="000D4782" w:rsidP="000D4782">
            <w:pPr>
              <w:pStyle w:val="af3"/>
              <w:widowControl w:val="0"/>
              <w:spacing w:after="120" w:line="240" w:lineRule="auto"/>
              <w:rPr>
                <w:rFonts w:ascii="Sylfaen" w:hAnsi="Sylfaen"/>
                <w:sz w:val="20"/>
              </w:rPr>
            </w:pPr>
            <w:r w:rsidRPr="000D4782">
              <w:rPr>
                <w:rFonts w:ascii="Sylfaen" w:hAnsi="Sylfaen"/>
                <w:sz w:val="20"/>
              </w:rPr>
              <w:t>11</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30CE5683" w14:textId="77777777" w:rsidR="000D4782" w:rsidRPr="000D4782" w:rsidRDefault="000D4782" w:rsidP="000D4782">
            <w:pPr>
              <w:pStyle w:val="af3"/>
              <w:widowControl w:val="0"/>
              <w:spacing w:after="120" w:line="240" w:lineRule="auto"/>
              <w:jc w:val="left"/>
              <w:rPr>
                <w:rFonts w:ascii="Sylfaen" w:hAnsi="Sylfaen"/>
                <w:sz w:val="20"/>
              </w:rPr>
            </w:pPr>
            <w:r w:rsidRPr="000D4782">
              <w:rPr>
                <w:rFonts w:ascii="Sylfaen" w:hAnsi="Sylfaen"/>
                <w:sz w:val="20"/>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76D9BBE6" w14:textId="77777777" w:rsidR="000D4782" w:rsidRPr="000D4782" w:rsidRDefault="000D4782" w:rsidP="000D4782">
            <w:pPr>
              <w:pStyle w:val="af3"/>
              <w:widowControl w:val="0"/>
              <w:spacing w:after="120" w:line="240" w:lineRule="auto"/>
              <w:jc w:val="left"/>
              <w:rPr>
                <w:rFonts w:ascii="Sylfaen" w:hAnsi="Sylfaen"/>
                <w:sz w:val="20"/>
              </w:rPr>
            </w:pPr>
          </w:p>
        </w:tc>
      </w:tr>
      <w:tr w:rsidR="000D4782" w:rsidRPr="000D4782" w14:paraId="1470E2CD" w14:textId="77777777" w:rsidTr="000D4782">
        <w:tblPrEx>
          <w:tblLook w:val="04A0" w:firstRow="1" w:lastRow="0" w:firstColumn="1" w:lastColumn="0" w:noHBand="0" w:noVBand="1"/>
        </w:tblPrEx>
        <w:trPr>
          <w:jc w:val="center"/>
        </w:trPr>
        <w:tc>
          <w:tcPr>
            <w:tcW w:w="1138" w:type="dxa"/>
            <w:vMerge/>
            <w:tcBorders>
              <w:left w:val="single" w:sz="4" w:space="0" w:color="auto"/>
            </w:tcBorders>
            <w:shd w:val="clear" w:color="auto" w:fill="FFFFFF"/>
          </w:tcPr>
          <w:p w14:paraId="1AD300B6" w14:textId="77777777" w:rsidR="000D4782" w:rsidRPr="000D4782" w:rsidRDefault="000D4782" w:rsidP="000D4782">
            <w:pPr>
              <w:pStyle w:val="af3"/>
              <w:widowControl w:val="0"/>
              <w:spacing w:after="120" w:line="240" w:lineRule="auto"/>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2BCF0150" w14:textId="77777777" w:rsidR="000D4782" w:rsidRPr="000D4782" w:rsidRDefault="000D4782" w:rsidP="000D4782">
            <w:pPr>
              <w:pStyle w:val="af3"/>
              <w:widowControl w:val="0"/>
              <w:spacing w:after="120" w:line="240" w:lineRule="auto"/>
              <w:jc w:val="left"/>
              <w:rPr>
                <w:rFonts w:ascii="Sylfaen" w:hAnsi="Sylfaen"/>
                <w:sz w:val="20"/>
              </w:rPr>
            </w:pPr>
            <w:r w:rsidRPr="000D4782">
              <w:rPr>
                <w:rFonts w:ascii="Sylfaen" w:hAnsi="Sylfaen"/>
                <w:sz w:val="20"/>
              </w:rPr>
              <w:t>ԷԹՍ-ի հատկանիշը</w:t>
            </w:r>
          </w:p>
        </w:tc>
        <w:tc>
          <w:tcPr>
            <w:tcW w:w="5390" w:type="dxa"/>
            <w:tcBorders>
              <w:left w:val="single" w:sz="4" w:space="0" w:color="auto"/>
              <w:right w:val="single" w:sz="4" w:space="0" w:color="auto"/>
            </w:tcBorders>
            <w:tcMar>
              <w:top w:w="85" w:type="dxa"/>
              <w:bottom w:w="85" w:type="dxa"/>
            </w:tcMar>
          </w:tcPr>
          <w:p w14:paraId="3F722092" w14:textId="77777777" w:rsidR="000D4782" w:rsidRPr="000D4782" w:rsidRDefault="000D4782" w:rsidP="000D4782">
            <w:pPr>
              <w:pStyle w:val="af3"/>
              <w:widowControl w:val="0"/>
              <w:spacing w:after="120" w:line="240" w:lineRule="auto"/>
              <w:jc w:val="left"/>
              <w:rPr>
                <w:rFonts w:ascii="Sylfaen" w:hAnsi="Sylfaen"/>
                <w:sz w:val="20"/>
              </w:rPr>
            </w:pPr>
            <w:r w:rsidRPr="000D4782">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P.SP.01.MSG.009-ի համար</w:t>
            </w:r>
          </w:p>
          <w:p w14:paraId="185857F5" w14:textId="77777777" w:rsidR="000D4782" w:rsidRPr="000D4782" w:rsidRDefault="000D4782" w:rsidP="000D4782">
            <w:pPr>
              <w:pStyle w:val="af3"/>
              <w:widowControl w:val="0"/>
              <w:spacing w:after="120" w:line="240" w:lineRule="auto"/>
              <w:jc w:val="left"/>
              <w:rPr>
                <w:rFonts w:ascii="Sylfaen" w:hAnsi="Sylfaen"/>
                <w:sz w:val="20"/>
              </w:rPr>
            </w:pPr>
          </w:p>
          <w:p w14:paraId="10332075" w14:textId="77777777" w:rsidR="000D4782" w:rsidRPr="000D4782" w:rsidRDefault="000D4782" w:rsidP="000D4782">
            <w:pPr>
              <w:pStyle w:val="af3"/>
              <w:widowControl w:val="0"/>
              <w:spacing w:after="120" w:line="240" w:lineRule="auto"/>
              <w:jc w:val="left"/>
              <w:rPr>
                <w:rFonts w:ascii="Sylfaen" w:hAnsi="Sylfaen"/>
                <w:sz w:val="20"/>
              </w:rPr>
            </w:pPr>
            <w:r w:rsidRPr="000D4782">
              <w:rPr>
                <w:rFonts w:ascii="Sylfaen" w:hAnsi="Sylfaen"/>
                <w:sz w:val="20"/>
              </w:rPr>
              <w:t>ոչ՝ P.SP.01.MSG.002-ի համար</w:t>
            </w:r>
          </w:p>
        </w:tc>
      </w:tr>
      <w:tr w:rsidR="00651630" w:rsidRPr="000D4782" w14:paraId="19067246" w14:textId="77777777" w:rsidTr="000D4782">
        <w:tblPrEx>
          <w:tblLook w:val="04A0" w:firstRow="1" w:lastRow="0" w:firstColumn="1" w:lastColumn="0" w:noHBand="0" w:noVBand="1"/>
        </w:tblPrEx>
        <w:trPr>
          <w:jc w:val="center"/>
        </w:trPr>
        <w:tc>
          <w:tcPr>
            <w:tcW w:w="1138" w:type="dxa"/>
            <w:tcBorders>
              <w:left w:val="single" w:sz="4" w:space="0" w:color="auto"/>
              <w:bottom w:val="single" w:sz="4" w:space="0" w:color="auto"/>
            </w:tcBorders>
            <w:shd w:val="clear" w:color="auto" w:fill="FFFFFF"/>
          </w:tcPr>
          <w:p w14:paraId="49B99216" w14:textId="77777777" w:rsidR="00651630" w:rsidRPr="000D4782" w:rsidRDefault="00651630" w:rsidP="000D4782">
            <w:pPr>
              <w:pStyle w:val="af3"/>
              <w:widowControl w:val="0"/>
              <w:spacing w:after="120" w:line="240" w:lineRule="auto"/>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6F2637FF" w14:textId="77777777" w:rsidR="00651630" w:rsidRPr="000D4782" w:rsidRDefault="00651630" w:rsidP="000D4782">
            <w:pPr>
              <w:pStyle w:val="af3"/>
              <w:widowControl w:val="0"/>
              <w:spacing w:after="120" w:line="240" w:lineRule="auto"/>
              <w:jc w:val="left"/>
              <w:rPr>
                <w:rFonts w:ascii="Sylfaen" w:hAnsi="Sylfaen"/>
                <w:sz w:val="20"/>
              </w:rPr>
            </w:pPr>
            <w:r w:rsidRPr="000D4782">
              <w:rPr>
                <w:rFonts w:ascii="Sylfaen" w:hAnsi="Sylfaen"/>
                <w:sz w:val="20"/>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tcMar>
              <w:top w:w="85" w:type="dxa"/>
              <w:bottom w:w="85" w:type="dxa"/>
            </w:tcMar>
          </w:tcPr>
          <w:p w14:paraId="283F21F5" w14:textId="77777777" w:rsidR="00651630" w:rsidRPr="000D4782" w:rsidRDefault="00651630" w:rsidP="000D4782">
            <w:pPr>
              <w:pStyle w:val="af3"/>
              <w:widowControl w:val="0"/>
              <w:spacing w:after="120" w:line="240" w:lineRule="auto"/>
              <w:jc w:val="left"/>
              <w:rPr>
                <w:rFonts w:ascii="Sylfaen" w:hAnsi="Sylfaen"/>
                <w:sz w:val="20"/>
              </w:rPr>
            </w:pPr>
            <w:r w:rsidRPr="000D4782">
              <w:rPr>
                <w:rFonts w:ascii="Sylfaen" w:hAnsi="Sylfaen"/>
                <w:sz w:val="20"/>
              </w:rPr>
              <w:t>–</w:t>
            </w:r>
          </w:p>
        </w:tc>
      </w:tr>
    </w:tbl>
    <w:p w14:paraId="275A98BC" w14:textId="77777777" w:rsidR="00AD20B3" w:rsidRDefault="00AD20B3" w:rsidP="00A06554">
      <w:pPr>
        <w:pStyle w:val="Heading2"/>
        <w:keepNext w:val="0"/>
        <w:keepLines w:val="0"/>
        <w:widowControl w:val="0"/>
        <w:spacing w:before="0" w:after="160" w:line="360" w:lineRule="auto"/>
        <w:rPr>
          <w:rFonts w:ascii="Sylfaen" w:hAnsi="Sylfaen"/>
          <w:sz w:val="24"/>
          <w:szCs w:val="24"/>
          <w:lang w:val="en-US"/>
        </w:rPr>
      </w:pPr>
    </w:p>
    <w:p w14:paraId="59A22BB4"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9. Ընդհանուր գործընթացի «Ապրանքների շրջանառությանը վերաբերող տեղեկությունների մեջ փոփոխություններ (լրացումներ) կատարելու վերաբերյալ ծանուցման ուղարկում» (P.SP.01.TRN.009)</w:t>
      </w:r>
      <w:r w:rsidR="00420A82">
        <w:rPr>
          <w:rFonts w:ascii="Sylfaen" w:hAnsi="Sylfaen"/>
          <w:sz w:val="24"/>
          <w:szCs w:val="24"/>
        </w:rPr>
        <w:t xml:space="preserve"> </w:t>
      </w:r>
      <w:r w:rsidRPr="00420A82">
        <w:rPr>
          <w:rFonts w:ascii="Sylfaen" w:hAnsi="Sylfaen"/>
          <w:sz w:val="24"/>
          <w:szCs w:val="24"/>
        </w:rPr>
        <w:t xml:space="preserve">տրանզակցիա </w:t>
      </w:r>
    </w:p>
    <w:p w14:paraId="3D737634"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23.</w:t>
      </w:r>
      <w:r w:rsidR="00AD20B3" w:rsidRPr="00AD20B3">
        <w:rPr>
          <w:rFonts w:ascii="Sylfaen" w:hAnsi="Sylfaen"/>
        </w:rPr>
        <w:tab/>
      </w:r>
      <w:r w:rsidRPr="00420A82">
        <w:rPr>
          <w:rFonts w:ascii="Sylfaen" w:hAnsi="Sylfaen"/>
        </w:rPr>
        <w:t>Ընդհանուր գործընթացի «Ապրանքների շրջանառությանը վերաբերող տեղեկությունների մեջ փոփոխություններ (լրացումներ) կատարելու վերաբերյալ ծանուցման ուղարկում» (P.SP.01.TRN.009) տրանզակցիան նախատեսված է ապրանքների շրջանառությանը վերաբերող տեղեկությունների մեջ</w:t>
      </w:r>
      <w:r w:rsidR="00420A82">
        <w:rPr>
          <w:rFonts w:ascii="Sylfaen" w:hAnsi="Sylfaen"/>
        </w:rPr>
        <w:t xml:space="preserve"> </w:t>
      </w:r>
      <w:r w:rsidRPr="00420A82">
        <w:rPr>
          <w:rFonts w:ascii="Sylfaen" w:hAnsi="Sylfaen"/>
        </w:rPr>
        <w:t xml:space="preserve">փոփոխություններ (լրացումներ) կատարելու վերաբերյալ Հանձնաժողովի կողմից անդամ պետության լիազորված մարմնին ծանուցելու համար։ Ընդհանուր գործընթացի այդ տրանզակցիայի կատարման սխեման ներկայացված է 12-րդ </w:t>
      </w:r>
      <w:r w:rsidRPr="000D4782">
        <w:rPr>
          <w:rFonts w:ascii="Sylfaen" w:hAnsi="Sylfaen"/>
          <w:spacing w:val="-4"/>
        </w:rPr>
        <w:t>նկարում։ Ընդհանուր գործընթացի տրանզակցիայի պարամետրերը ներկայացված են 13-րդ</w:t>
      </w:r>
      <w:r w:rsidRPr="00420A82">
        <w:rPr>
          <w:rFonts w:ascii="Sylfaen" w:hAnsi="Sylfaen"/>
        </w:rPr>
        <w:t xml:space="preserve"> աղյուսակում։</w:t>
      </w:r>
    </w:p>
    <w:p w14:paraId="118A6C41" w14:textId="77777777" w:rsidR="00651630" w:rsidRPr="00AD20B3" w:rsidRDefault="00BD6DAC" w:rsidP="00A06554">
      <w:pPr>
        <w:pStyle w:val="ac"/>
        <w:keepNext w:val="0"/>
        <w:keepLines w:val="0"/>
        <w:widowControl w:val="0"/>
        <w:spacing w:before="0" w:after="160" w:line="360" w:lineRule="auto"/>
        <w:rPr>
          <w:rFonts w:ascii="Sylfaen" w:hAnsi="Sylfaen"/>
          <w:sz w:val="20"/>
        </w:rPr>
      </w:pPr>
      <w:r>
        <w:rPr>
          <w:rFonts w:ascii="Sylfaen" w:hAnsi="Sylfaen"/>
          <w:noProof/>
          <w:sz w:val="24"/>
          <w:szCs w:val="24"/>
          <w:lang w:val="en-US" w:eastAsia="en-US" w:bidi="ar-SA"/>
        </w:rPr>
        <w:pict w14:anchorId="28BF4FCA">
          <v:group id="_x0000_s1554" style="position:absolute;left:0;text-align:left;margin-left:7pt;margin-top:5.8pt;width:444.1pt;height:260pt;z-index:252279808" coordorigin="1558,1534" coordsize="8882,5200">
            <v:rect id="_x0000_s1440" style="position:absolute;left:6931;top:1534;width:2985;height:315" stroked="f">
              <v:textbox style="mso-next-textbox:#_x0000_s1440" inset="0,0,0,0">
                <w:txbxContent>
                  <w:p w14:paraId="7AFD2940" w14:textId="77777777" w:rsidR="005A1DA7" w:rsidRPr="00770CE3" w:rsidRDefault="005A1DA7" w:rsidP="00651630">
                    <w:pPr>
                      <w:spacing w:line="240" w:lineRule="auto"/>
                      <w:jc w:val="center"/>
                      <w:rPr>
                        <w:rFonts w:ascii="Sylfaen" w:hAnsi="Sylfaen"/>
                        <w:sz w:val="18"/>
                        <w:szCs w:val="18"/>
                      </w:rPr>
                    </w:pPr>
                    <w:r w:rsidRPr="00770CE3">
                      <w:rPr>
                        <w:rFonts w:ascii="Sylfaen" w:hAnsi="Sylfaen"/>
                        <w:sz w:val="18"/>
                        <w:szCs w:val="18"/>
                      </w:rPr>
                      <w:t>: Ռեսպոնդենտ</w:t>
                    </w:r>
                  </w:p>
                </w:txbxContent>
              </v:textbox>
            </v:rect>
            <v:rect id="_x0000_s1441" style="position:absolute;left:2596;top:1534;width:2985;height:315" stroked="f">
              <v:textbox style="mso-next-textbox:#_x0000_s1441" inset="0,0,0,0">
                <w:txbxContent>
                  <w:p w14:paraId="58016B57" w14:textId="77777777" w:rsidR="005A1DA7" w:rsidRPr="00770CE3" w:rsidRDefault="005A1DA7" w:rsidP="00651630">
                    <w:pPr>
                      <w:spacing w:line="240" w:lineRule="auto"/>
                      <w:jc w:val="center"/>
                      <w:rPr>
                        <w:rFonts w:ascii="Sylfaen" w:hAnsi="Sylfaen"/>
                        <w:sz w:val="18"/>
                        <w:szCs w:val="18"/>
                      </w:rPr>
                    </w:pPr>
                    <w:r w:rsidRPr="00770CE3">
                      <w:rPr>
                        <w:rFonts w:ascii="Sylfaen" w:hAnsi="Sylfaen"/>
                        <w:sz w:val="18"/>
                        <w:szCs w:val="18"/>
                      </w:rPr>
                      <w:t>: Նախաձեռնող</w:t>
                    </w:r>
                  </w:p>
                </w:txbxContent>
              </v:textbox>
            </v:rect>
            <v:rect id="_x0000_s1442" style="position:absolute;left:8038;top:2697;width:2402;height:1604" stroked="f">
              <v:textbox style="mso-next-textbox:#_x0000_s1442" inset="0,0,0,0">
                <w:txbxContent>
                  <w:p w14:paraId="46D76FA0" w14:textId="77777777" w:rsidR="005A1DA7" w:rsidRPr="00770CE3" w:rsidRDefault="005A1DA7" w:rsidP="00651630">
                    <w:pPr>
                      <w:spacing w:line="240" w:lineRule="auto"/>
                      <w:jc w:val="center"/>
                      <w:rPr>
                        <w:sz w:val="16"/>
                        <w:szCs w:val="16"/>
                      </w:rPr>
                    </w:pPr>
                    <w:r w:rsidRPr="00770CE3">
                      <w:rPr>
                        <w:rFonts w:ascii="Sylfaen" w:hAnsi="Sylfaen"/>
                        <w:sz w:val="16"/>
                        <w:szCs w:val="16"/>
                      </w:rPr>
                      <w:t>Ապրանքների շրջանառությանը վերաբերող տեղեկությունների մեջ փոփոխություններ (լրացումներ) կատարելու վերաբերյալ ծանուցման ընդունում եւ մշակում</w:t>
                    </w:r>
                  </w:p>
                </w:txbxContent>
              </v:textbox>
            </v:rect>
            <v:rect id="_x0000_s1443" style="position:absolute;left:2596;top:2696;width:2451;height:1605" stroked="f">
              <v:textbox style="mso-next-textbox:#_x0000_s1443" inset="0,0,0,0">
                <w:txbxContent>
                  <w:p w14:paraId="6EC96333" w14:textId="77777777" w:rsidR="005A1DA7" w:rsidRPr="00770CE3" w:rsidRDefault="005A1DA7" w:rsidP="00651630">
                    <w:pPr>
                      <w:spacing w:line="240" w:lineRule="auto"/>
                      <w:jc w:val="center"/>
                      <w:rPr>
                        <w:sz w:val="16"/>
                        <w:szCs w:val="16"/>
                      </w:rPr>
                    </w:pPr>
                    <w:r w:rsidRPr="00770CE3">
                      <w:rPr>
                        <w:rFonts w:ascii="Sylfaen" w:hAnsi="Sylfaen"/>
                        <w:sz w:val="16"/>
                        <w:szCs w:val="16"/>
                      </w:rPr>
                      <w:t>Ապրանքների շրջանառությանը վերաբերող տեղեկությունների մեջ փոփոխություններ (լրացումներ) կատարելու վերաբերյալ ծանուցման ուղարկում լիազորված մարմին</w:t>
                    </w:r>
                  </w:p>
                </w:txbxContent>
              </v:textbox>
            </v:rect>
            <v:rect id="_x0000_s1444" style="position:absolute;left:1687;top:4901;width:4230;height:784" stroked="f">
              <v:textbox style="mso-next-textbox:#_x0000_s1444" inset="0,0,0,0">
                <w:txbxContent>
                  <w:p w14:paraId="04D7F911" w14:textId="77777777" w:rsidR="005A1DA7" w:rsidRPr="00770CE3" w:rsidRDefault="005A1DA7" w:rsidP="00651630">
                    <w:pPr>
                      <w:spacing w:line="240" w:lineRule="auto"/>
                      <w:jc w:val="center"/>
                      <w:rPr>
                        <w:rFonts w:ascii="Sylfaen" w:hAnsi="Sylfaen" w:cs="Sylfaen"/>
                        <w:sz w:val="16"/>
                        <w:szCs w:val="16"/>
                      </w:rPr>
                    </w:pPr>
                    <w:r w:rsidRPr="00770CE3">
                      <w:rPr>
                        <w:rFonts w:ascii="Sylfaen" w:hAnsi="Sylfaen"/>
                        <w:sz w:val="16"/>
                        <w:szCs w:val="16"/>
                      </w:rPr>
                      <w:t>: ապրանքների շրջանառությանը վերաբերող տեղեկություններ [փոփոխություններ (լրացումներ) կատարելու վերաբերյալ ծանուցումն ստացվել է]</w:t>
                    </w:r>
                  </w:p>
                </w:txbxContent>
              </v:textbox>
            </v:rect>
            <v:rect id="_x0000_s1445" style="position:absolute;left:3359;top:6434;width:1230;height:300" stroked="f">
              <v:textbox style="mso-next-textbox:#_x0000_s1445" inset="0,0,0,0">
                <w:txbxContent>
                  <w:p w14:paraId="3B3D5329" w14:textId="77777777" w:rsidR="005A1DA7" w:rsidRPr="00770CE3" w:rsidRDefault="005A1DA7" w:rsidP="00651630">
                    <w:pPr>
                      <w:spacing w:line="240" w:lineRule="auto"/>
                      <w:jc w:val="center"/>
                      <w:rPr>
                        <w:rFonts w:ascii="Sylfaen" w:hAnsi="Sylfaen"/>
                        <w:sz w:val="18"/>
                        <w:szCs w:val="18"/>
                      </w:rPr>
                    </w:pPr>
                    <w:r w:rsidRPr="00770CE3">
                      <w:rPr>
                        <w:rFonts w:ascii="Sylfaen" w:hAnsi="Sylfaen"/>
                        <w:sz w:val="18"/>
                        <w:szCs w:val="18"/>
                      </w:rPr>
                      <w:t>Հաջողված</w:t>
                    </w:r>
                  </w:p>
                </w:txbxContent>
              </v:textbox>
            </v:rect>
            <v:rect id="_x0000_s1446" style="position:absolute;left:1558;top:2696;width:913;height:598" stroked="f">
              <v:textbox style="mso-next-textbox:#_x0000_s1446" inset="0,0,0,0">
                <w:txbxContent>
                  <w:p w14:paraId="75875920" w14:textId="77777777" w:rsidR="005A1DA7" w:rsidRPr="00770CE3" w:rsidRDefault="005A1DA7" w:rsidP="00770CE3">
                    <w:pPr>
                      <w:spacing w:line="240" w:lineRule="auto"/>
                      <w:jc w:val="center"/>
                      <w:rPr>
                        <w:sz w:val="14"/>
                        <w:szCs w:val="14"/>
                      </w:rPr>
                    </w:pPr>
                    <w:r w:rsidRPr="00770CE3">
                      <w:rPr>
                        <w:rFonts w:ascii="Sylfaen" w:hAnsi="Sylfaen"/>
                        <w:sz w:val="14"/>
                        <w:szCs w:val="14"/>
                      </w:rPr>
                      <w:t>Հսկողության սխալ</w:t>
                    </w:r>
                  </w:p>
                </w:txbxContent>
              </v:textbox>
            </v:rect>
            <v:rect id="_x0000_s1447" style="position:absolute;left:5244;top:2057;width:2601;height:1237" stroked="f">
              <v:textbox style="mso-next-textbox:#_x0000_s1447" inset="0,0,0,0">
                <w:txbxContent>
                  <w:p w14:paraId="2FCAB63F" w14:textId="77777777" w:rsidR="005A1DA7" w:rsidRPr="00770CE3" w:rsidRDefault="005A1DA7" w:rsidP="00651630">
                    <w:pPr>
                      <w:spacing w:line="240" w:lineRule="auto"/>
                      <w:jc w:val="center"/>
                      <w:rPr>
                        <w:rFonts w:ascii="Sylfaen" w:hAnsi="Sylfaen"/>
                        <w:sz w:val="16"/>
                        <w:szCs w:val="16"/>
                      </w:rPr>
                    </w:pPr>
                    <w:r w:rsidRPr="00770CE3">
                      <w:rPr>
                        <w:rFonts w:ascii="Sylfaen" w:hAnsi="Sylfaen"/>
                        <w:sz w:val="16"/>
                        <w:szCs w:val="16"/>
                      </w:rPr>
                      <w:t>Ապրանքների շրջանառությանը վերաբերող տեղեկությունների փոփոխման (լրացման) վերաբերյալ ծանուցում</w:t>
                    </w:r>
                    <w:r>
                      <w:rPr>
                        <w:rFonts w:ascii="Sylfaen" w:hAnsi="Sylfaen"/>
                        <w:sz w:val="16"/>
                        <w:szCs w:val="16"/>
                        <w:lang w:val="en-US"/>
                      </w:rPr>
                      <w:t xml:space="preserve"> </w:t>
                    </w:r>
                    <w:r w:rsidRPr="00770CE3">
                      <w:rPr>
                        <w:rFonts w:ascii="Sylfaen" w:hAnsi="Sylfaen"/>
                        <w:color w:val="000000"/>
                        <w:sz w:val="16"/>
                        <w:szCs w:val="16"/>
                      </w:rPr>
                      <w:t>(P.SP.01 .MSG.010</w:t>
                    </w:r>
                  </w:p>
                </w:txbxContent>
              </v:textbox>
            </v:rect>
            <v:rect id="_x0000_s1448" style="position:absolute;left:5373;top:3703;width:2343;height:823" stroked="f">
              <v:textbox style="mso-next-textbox:#_x0000_s1448" inset="0,0,0,0">
                <w:txbxContent>
                  <w:p w14:paraId="38462A71" w14:textId="77777777" w:rsidR="005A1DA7" w:rsidRPr="00770CE3" w:rsidRDefault="005A1DA7" w:rsidP="00651630">
                    <w:pPr>
                      <w:spacing w:line="240" w:lineRule="auto"/>
                      <w:jc w:val="center"/>
                      <w:rPr>
                        <w:rFonts w:ascii="Sylfaen" w:hAnsi="Sylfaen" w:cs="Sylfaen"/>
                        <w:sz w:val="16"/>
                        <w:szCs w:val="16"/>
                      </w:rPr>
                    </w:pPr>
                    <w:r w:rsidRPr="00770CE3">
                      <w:rPr>
                        <w:rFonts w:ascii="Sylfaen" w:hAnsi="Sylfaen"/>
                        <w:sz w:val="16"/>
                        <w:szCs w:val="16"/>
                      </w:rPr>
                      <w:t>Հաղորդագրության հաջող մշակման վերաբերյալ ծանուցում</w:t>
                    </w:r>
                  </w:p>
                  <w:p w14:paraId="76D71574" w14:textId="77777777" w:rsidR="005A1DA7" w:rsidRPr="00770CE3" w:rsidRDefault="005A1DA7" w:rsidP="00651630">
                    <w:pPr>
                      <w:spacing w:line="240" w:lineRule="auto"/>
                      <w:jc w:val="center"/>
                      <w:rPr>
                        <w:sz w:val="16"/>
                        <w:szCs w:val="16"/>
                      </w:rPr>
                    </w:pPr>
                    <w:r w:rsidRPr="00770CE3">
                      <w:rPr>
                        <w:rFonts w:ascii="Sylfaen" w:hAnsi="Sylfaen"/>
                        <w:sz w:val="16"/>
                        <w:szCs w:val="16"/>
                      </w:rPr>
                      <w:t>(P.SP.01 .MSG.002)</w:t>
                    </w:r>
                  </w:p>
                </w:txbxContent>
              </v:textbox>
            </v:rect>
          </v:group>
        </w:pict>
      </w:r>
      <w:r w:rsidR="00651630" w:rsidRPr="00420A82">
        <w:rPr>
          <w:rFonts w:ascii="Sylfaen" w:hAnsi="Sylfaen"/>
          <w:sz w:val="24"/>
          <w:szCs w:val="24"/>
        </w:rPr>
        <w:object w:dxaOrig="11484" w:dyaOrig="6779" w14:anchorId="4E64B1A1">
          <v:shape id="_x0000_i1035" type="#_x0000_t75" style="width:467.25pt;height:276pt" o:ole="">
            <v:imagedata r:id="rId49" o:title=""/>
          </v:shape>
          <o:OLEObject Type="Embed" ProgID="Visio.Drawing.11" ShapeID="_x0000_i1035" DrawAspect="Content" ObjectID="_1719839041" r:id="rId50"/>
        </w:object>
      </w:r>
      <w:r w:rsidR="00651630" w:rsidRPr="00AD20B3">
        <w:rPr>
          <w:rFonts w:ascii="Sylfaen" w:hAnsi="Sylfaen"/>
          <w:sz w:val="20"/>
        </w:rPr>
        <w:t xml:space="preserve">Նկ. 12. Ընդհանուր գործընթացի «Ապրանքների շրջանառությանը վերաբերող տեղեկությունների մեջ փոփոխություններ (լրացումներ) կատարելու վերաբերյալ ծանուցման ուղարկում» (P.SP.01.TRN.009) տրանզակցիայի կատարման սխեման </w:t>
      </w:r>
    </w:p>
    <w:p w14:paraId="0667B868" w14:textId="77777777" w:rsidR="00651630" w:rsidRPr="00420A82" w:rsidRDefault="00651630" w:rsidP="00A06554">
      <w:pPr>
        <w:widowControl w:val="0"/>
        <w:spacing w:after="160" w:line="360" w:lineRule="auto"/>
        <w:rPr>
          <w:rFonts w:ascii="Sylfaen" w:hAnsi="Sylfaen"/>
          <w:sz w:val="24"/>
          <w:szCs w:val="24"/>
        </w:rPr>
      </w:pPr>
    </w:p>
    <w:p w14:paraId="541A2980" w14:textId="77777777" w:rsidR="00651630" w:rsidRPr="00420A82" w:rsidRDefault="00651630" w:rsidP="00A06554">
      <w:pPr>
        <w:pStyle w:val="aff"/>
        <w:keepNext w:val="0"/>
        <w:widowControl w:val="0"/>
        <w:spacing w:after="160" w:line="360" w:lineRule="auto"/>
        <w:ind w:firstLine="709"/>
        <w:jc w:val="right"/>
        <w:rPr>
          <w:rStyle w:val="af"/>
          <w:rFonts w:ascii="Sylfaen" w:hAnsi="Sylfaen"/>
          <w:bCs w:val="0"/>
        </w:rPr>
      </w:pPr>
      <w:r w:rsidRPr="00420A82">
        <w:rPr>
          <w:rFonts w:ascii="Sylfaen" w:hAnsi="Sylfaen"/>
          <w:sz w:val="24"/>
          <w:szCs w:val="24"/>
        </w:rPr>
        <w:t>Աղյուսակ 13</w:t>
      </w:r>
    </w:p>
    <w:p w14:paraId="0AB6E46D"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Ընդհանուր գործընթացի «Ապրանքների շրջանառությանը վերաբերող տեղեկությունների մեջ փոփոխություններ (լրացումներ) կատարելու վերաբերյալ ծանուցման ուղարկում» (P.SP.01.TRN.009) տրանզակցիայի նկարագրությունը</w:t>
      </w:r>
    </w:p>
    <w:tbl>
      <w:tblPr>
        <w:tblW w:w="9361" w:type="dxa"/>
        <w:jc w:val="center"/>
        <w:tblLayout w:type="fixed"/>
        <w:tblLook w:val="00A0" w:firstRow="1" w:lastRow="0" w:firstColumn="1" w:lastColumn="0" w:noHBand="0" w:noVBand="0"/>
      </w:tblPr>
      <w:tblGrid>
        <w:gridCol w:w="1138"/>
        <w:gridCol w:w="2833"/>
        <w:gridCol w:w="5390"/>
      </w:tblGrid>
      <w:tr w:rsidR="00651630" w:rsidRPr="009B5776" w14:paraId="62C5F6D0" w14:textId="77777777" w:rsidTr="009B5776">
        <w:trPr>
          <w:tblHeader/>
          <w:jc w:val="center"/>
        </w:trPr>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2565E3AB"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Համարը՝ ը/կ</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0DBE831"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Պարտադիր տարրը</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F678E2C"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Նկարագրությունը</w:t>
            </w:r>
          </w:p>
        </w:tc>
      </w:tr>
      <w:tr w:rsidR="00651630" w:rsidRPr="009B5776" w14:paraId="3C679E33" w14:textId="77777777" w:rsidTr="009B5776">
        <w:trPr>
          <w:tblHeader/>
          <w:jc w:val="center"/>
        </w:trPr>
        <w:tc>
          <w:tcPr>
            <w:tcW w:w="1138" w:type="dxa"/>
            <w:tcBorders>
              <w:top w:val="single" w:sz="4" w:space="0" w:color="auto"/>
              <w:left w:val="single" w:sz="4" w:space="0" w:color="auto"/>
              <w:bottom w:val="single" w:sz="4" w:space="0" w:color="auto"/>
              <w:right w:val="single" w:sz="4" w:space="0" w:color="auto"/>
            </w:tcBorders>
            <w:shd w:val="clear" w:color="auto" w:fill="FFFFFF"/>
            <w:vAlign w:val="center"/>
          </w:tcPr>
          <w:p w14:paraId="5F9A78AE"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414935D"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2</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4661CB1"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3</w:t>
            </w:r>
          </w:p>
        </w:tc>
      </w:tr>
      <w:tr w:rsidR="00651630" w:rsidRPr="009B5776" w14:paraId="4E30B3C2" w14:textId="77777777" w:rsidTr="009B5776">
        <w:trPr>
          <w:jc w:val="center"/>
        </w:trPr>
        <w:tc>
          <w:tcPr>
            <w:tcW w:w="1138" w:type="dxa"/>
            <w:tcBorders>
              <w:top w:val="single" w:sz="4" w:space="0" w:color="auto"/>
              <w:left w:val="single" w:sz="4" w:space="0" w:color="auto"/>
              <w:bottom w:val="single" w:sz="4" w:space="0" w:color="auto"/>
            </w:tcBorders>
            <w:shd w:val="clear" w:color="auto" w:fill="FFFFFF"/>
          </w:tcPr>
          <w:p w14:paraId="6E2CD394"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BDD8CA"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Ծածկագրային նշագիրը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36329952"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P.SP.01.TRN.009</w:t>
            </w:r>
          </w:p>
        </w:tc>
      </w:tr>
      <w:tr w:rsidR="00651630" w:rsidRPr="009B5776" w14:paraId="5E2D2227" w14:textId="77777777" w:rsidTr="009B5776">
        <w:trPr>
          <w:jc w:val="center"/>
        </w:trPr>
        <w:tc>
          <w:tcPr>
            <w:tcW w:w="1138" w:type="dxa"/>
            <w:tcBorders>
              <w:top w:val="single" w:sz="4" w:space="0" w:color="auto"/>
              <w:left w:val="single" w:sz="4" w:space="0" w:color="auto"/>
              <w:bottom w:val="single" w:sz="4" w:space="0" w:color="auto"/>
            </w:tcBorders>
            <w:shd w:val="clear" w:color="auto" w:fill="FFFFFF"/>
          </w:tcPr>
          <w:p w14:paraId="3D6CF291"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7A27D65"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անվանումը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4FB14190"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ապրանքների շրջանառությանը վերաբերող տեղեկությունների մեջ փոփոխություններ (լրացումներ) կատարելու վերաբերյալ ծանուցման ուղարկում</w:t>
            </w:r>
          </w:p>
        </w:tc>
      </w:tr>
      <w:tr w:rsidR="00651630" w:rsidRPr="009B5776" w14:paraId="35D960D2" w14:textId="77777777" w:rsidTr="009B5776">
        <w:trPr>
          <w:jc w:val="center"/>
        </w:trPr>
        <w:tc>
          <w:tcPr>
            <w:tcW w:w="1138" w:type="dxa"/>
            <w:tcBorders>
              <w:top w:val="single" w:sz="4" w:space="0" w:color="auto"/>
              <w:left w:val="single" w:sz="4" w:space="0" w:color="auto"/>
              <w:bottom w:val="single" w:sz="4" w:space="0" w:color="auto"/>
            </w:tcBorders>
            <w:shd w:val="clear" w:color="auto" w:fill="FFFFFF"/>
          </w:tcPr>
          <w:p w14:paraId="04842124"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F815ED"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ձևանմուշը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576E199C"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հարցում/պատասխան</w:t>
            </w:r>
          </w:p>
        </w:tc>
      </w:tr>
      <w:tr w:rsidR="00651630" w:rsidRPr="009B5776" w14:paraId="7ABE43F5" w14:textId="77777777" w:rsidTr="009B5776">
        <w:trPr>
          <w:jc w:val="center"/>
        </w:trPr>
        <w:tc>
          <w:tcPr>
            <w:tcW w:w="1138" w:type="dxa"/>
            <w:tcBorders>
              <w:top w:val="single" w:sz="4" w:space="0" w:color="auto"/>
              <w:left w:val="single" w:sz="4" w:space="0" w:color="auto"/>
              <w:bottom w:val="single" w:sz="4" w:space="0" w:color="auto"/>
            </w:tcBorders>
            <w:shd w:val="clear" w:color="auto" w:fill="FFFFFF"/>
          </w:tcPr>
          <w:p w14:paraId="6F642863"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6E3E78"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Սկզբնավորող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505F7FFF"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նախաձեռնող</w:t>
            </w:r>
          </w:p>
        </w:tc>
      </w:tr>
      <w:tr w:rsidR="00651630" w:rsidRPr="009B5776" w14:paraId="075B3422" w14:textId="77777777" w:rsidTr="009B5776">
        <w:trPr>
          <w:jc w:val="center"/>
        </w:trPr>
        <w:tc>
          <w:tcPr>
            <w:tcW w:w="1138" w:type="dxa"/>
            <w:tcBorders>
              <w:top w:val="single" w:sz="4" w:space="0" w:color="auto"/>
              <w:left w:val="single" w:sz="4" w:space="0" w:color="auto"/>
              <w:bottom w:val="single" w:sz="4" w:space="0" w:color="auto"/>
            </w:tcBorders>
            <w:shd w:val="clear" w:color="auto" w:fill="FFFFFF"/>
          </w:tcPr>
          <w:p w14:paraId="7042048A"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B509C3"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Սկզբնավորող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4F443968"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ապրանքների շրջանառությանը վերաբերող տեղեկությունների մեջ փոփոխություններ (լրացումներ) կատարելու վերաբերյալ ծանուցման ուղարկում լիազորված մարմին</w:t>
            </w:r>
          </w:p>
        </w:tc>
      </w:tr>
      <w:tr w:rsidR="00651630" w:rsidRPr="009B5776" w14:paraId="74E752F6" w14:textId="77777777" w:rsidTr="009B5776">
        <w:trPr>
          <w:jc w:val="center"/>
        </w:trPr>
        <w:tc>
          <w:tcPr>
            <w:tcW w:w="1138" w:type="dxa"/>
            <w:tcBorders>
              <w:top w:val="single" w:sz="4" w:space="0" w:color="auto"/>
              <w:left w:val="single" w:sz="4" w:space="0" w:color="auto"/>
              <w:bottom w:val="single" w:sz="4" w:space="0" w:color="auto"/>
            </w:tcBorders>
            <w:shd w:val="clear" w:color="auto" w:fill="FFFFFF"/>
          </w:tcPr>
          <w:p w14:paraId="50EBBEAA"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6</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FE5014"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Արձագանքող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D5304AD"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ռեսպոնդենտ</w:t>
            </w:r>
          </w:p>
        </w:tc>
      </w:tr>
      <w:tr w:rsidR="00651630" w:rsidRPr="009B5776" w14:paraId="1CDB5609" w14:textId="77777777" w:rsidTr="009B5776">
        <w:trPr>
          <w:jc w:val="center"/>
        </w:trPr>
        <w:tc>
          <w:tcPr>
            <w:tcW w:w="1138" w:type="dxa"/>
            <w:tcBorders>
              <w:top w:val="single" w:sz="4" w:space="0" w:color="auto"/>
              <w:left w:val="single" w:sz="4" w:space="0" w:color="auto"/>
              <w:bottom w:val="single" w:sz="4" w:space="0" w:color="auto"/>
            </w:tcBorders>
            <w:shd w:val="clear" w:color="auto" w:fill="FFFFFF"/>
          </w:tcPr>
          <w:p w14:paraId="696699C8"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267596"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Ընդունող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E79AC7E"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ապրանքների շրջանառությանը վերաբերող տեղեկությունների մեջ փոփոխություններ (լրացումներ) կատարելու վերաբերյալ ծանուցման ընդունում եւ մշակում</w:t>
            </w:r>
          </w:p>
        </w:tc>
      </w:tr>
      <w:tr w:rsidR="00651630" w:rsidRPr="009B5776" w14:paraId="632EC0E3" w14:textId="77777777" w:rsidTr="009B5776">
        <w:trPr>
          <w:jc w:val="center"/>
        </w:trPr>
        <w:tc>
          <w:tcPr>
            <w:tcW w:w="1138" w:type="dxa"/>
            <w:tcBorders>
              <w:top w:val="single" w:sz="4" w:space="0" w:color="auto"/>
              <w:left w:val="single" w:sz="4" w:space="0" w:color="auto"/>
              <w:bottom w:val="single" w:sz="4" w:space="0" w:color="auto"/>
            </w:tcBorders>
            <w:shd w:val="clear" w:color="auto" w:fill="FFFFFF"/>
          </w:tcPr>
          <w:p w14:paraId="25805F47"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8</w:t>
            </w:r>
          </w:p>
        </w:tc>
        <w:tc>
          <w:tcPr>
            <w:tcW w:w="283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D3EFA0"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կատարման արդյունքը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059C95E2"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ապրանքների շրջանառությանը վերաբերող տեղեկություններ (P.SP.01.BEN.003)՝ փոփոխություններ (լրացումներ) կատարելու վերաբերյալ ծանուցումն ստացվել է</w:t>
            </w:r>
          </w:p>
        </w:tc>
      </w:tr>
      <w:tr w:rsidR="009B5776" w:rsidRPr="009B5776" w14:paraId="51CE5501" w14:textId="77777777" w:rsidTr="009B5776">
        <w:trPr>
          <w:jc w:val="center"/>
        </w:trPr>
        <w:tc>
          <w:tcPr>
            <w:tcW w:w="1138" w:type="dxa"/>
            <w:vMerge w:val="restart"/>
            <w:tcBorders>
              <w:top w:val="single" w:sz="4" w:space="0" w:color="auto"/>
              <w:left w:val="single" w:sz="4" w:space="0" w:color="auto"/>
            </w:tcBorders>
            <w:shd w:val="clear" w:color="auto" w:fill="FFFFFF"/>
          </w:tcPr>
          <w:p w14:paraId="13AAB0BD" w14:textId="77777777" w:rsidR="009B5776" w:rsidRPr="009B5776" w:rsidRDefault="009B5776" w:rsidP="009B5776">
            <w:pPr>
              <w:pStyle w:val="a5"/>
              <w:widowControl w:val="0"/>
              <w:spacing w:after="120" w:line="240" w:lineRule="auto"/>
              <w:jc w:val="center"/>
              <w:rPr>
                <w:rFonts w:ascii="Sylfaen" w:hAnsi="Sylfaen"/>
                <w:sz w:val="20"/>
              </w:rPr>
            </w:pPr>
            <w:r w:rsidRPr="009B5776">
              <w:rPr>
                <w:rFonts w:ascii="Sylfaen" w:hAnsi="Sylfaen"/>
                <w:sz w:val="20"/>
              </w:rPr>
              <w:t>9</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164B0832"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57862F38" w14:textId="77777777" w:rsidR="009B5776" w:rsidRPr="009B5776" w:rsidRDefault="009B5776" w:rsidP="009B5776">
            <w:pPr>
              <w:pStyle w:val="a5"/>
              <w:widowControl w:val="0"/>
              <w:spacing w:after="120" w:line="240" w:lineRule="auto"/>
              <w:jc w:val="left"/>
              <w:rPr>
                <w:rFonts w:ascii="Sylfaen" w:hAnsi="Sylfaen"/>
                <w:sz w:val="20"/>
              </w:rPr>
            </w:pPr>
          </w:p>
        </w:tc>
      </w:tr>
      <w:tr w:rsidR="009B5776" w:rsidRPr="009B5776" w14:paraId="63D966E3" w14:textId="77777777" w:rsidTr="009B5776">
        <w:trPr>
          <w:jc w:val="center"/>
        </w:trPr>
        <w:tc>
          <w:tcPr>
            <w:tcW w:w="1138" w:type="dxa"/>
            <w:vMerge/>
            <w:tcBorders>
              <w:left w:val="single" w:sz="4" w:space="0" w:color="auto"/>
            </w:tcBorders>
            <w:shd w:val="clear" w:color="auto" w:fill="FFFFFF"/>
          </w:tcPr>
          <w:p w14:paraId="739FE326" w14:textId="77777777" w:rsidR="009B5776" w:rsidRPr="009B5776" w:rsidRDefault="009B5776" w:rsidP="009B577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57DA1633" w14:textId="77777777" w:rsidR="009B5776" w:rsidRPr="009B5776" w:rsidDel="00C2156F" w:rsidRDefault="009B5776" w:rsidP="009B5776">
            <w:pPr>
              <w:pStyle w:val="a5"/>
              <w:widowControl w:val="0"/>
              <w:spacing w:after="120" w:line="240" w:lineRule="auto"/>
              <w:jc w:val="left"/>
              <w:rPr>
                <w:rFonts w:ascii="Sylfaen" w:hAnsi="Sylfaen"/>
                <w:sz w:val="20"/>
              </w:rPr>
            </w:pPr>
            <w:r w:rsidRPr="009B5776">
              <w:rPr>
                <w:rFonts w:ascii="Sylfaen" w:hAnsi="Sylfaen"/>
                <w:sz w:val="20"/>
              </w:rPr>
              <w:t>ստացումը հաստատելու համար ժամանակը</w:t>
            </w:r>
          </w:p>
        </w:tc>
        <w:tc>
          <w:tcPr>
            <w:tcW w:w="5390" w:type="dxa"/>
            <w:tcBorders>
              <w:left w:val="single" w:sz="4" w:space="0" w:color="auto"/>
              <w:right w:val="single" w:sz="4" w:space="0" w:color="auto"/>
            </w:tcBorders>
            <w:tcMar>
              <w:top w:w="85" w:type="dxa"/>
              <w:bottom w:w="85" w:type="dxa"/>
            </w:tcMar>
          </w:tcPr>
          <w:p w14:paraId="649283DB"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5</w:t>
            </w:r>
          </w:p>
        </w:tc>
      </w:tr>
      <w:tr w:rsidR="009B5776" w:rsidRPr="009B5776" w14:paraId="3A2442BF" w14:textId="77777777" w:rsidTr="009B5776">
        <w:trPr>
          <w:jc w:val="center"/>
        </w:trPr>
        <w:tc>
          <w:tcPr>
            <w:tcW w:w="1138" w:type="dxa"/>
            <w:vMerge/>
            <w:tcBorders>
              <w:left w:val="single" w:sz="4" w:space="0" w:color="auto"/>
            </w:tcBorders>
            <w:shd w:val="clear" w:color="auto" w:fill="FFFFFF"/>
          </w:tcPr>
          <w:p w14:paraId="264CF5BF" w14:textId="77777777" w:rsidR="009B5776" w:rsidRPr="009B5776" w:rsidRDefault="009B5776" w:rsidP="009B577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717C6DB6"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մշակման համար ընդունումը հաստատելու ժամանակը</w:t>
            </w:r>
          </w:p>
        </w:tc>
        <w:tc>
          <w:tcPr>
            <w:tcW w:w="5390" w:type="dxa"/>
            <w:tcBorders>
              <w:left w:val="single" w:sz="4" w:space="0" w:color="auto"/>
              <w:right w:val="single" w:sz="4" w:space="0" w:color="auto"/>
            </w:tcBorders>
            <w:tcMar>
              <w:top w:w="85" w:type="dxa"/>
              <w:bottom w:w="85" w:type="dxa"/>
            </w:tcMar>
          </w:tcPr>
          <w:p w14:paraId="4D89CA57"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10 րոպե</w:t>
            </w:r>
          </w:p>
        </w:tc>
      </w:tr>
      <w:tr w:rsidR="009B5776" w:rsidRPr="009B5776" w14:paraId="5883957C" w14:textId="77777777" w:rsidTr="009B5776">
        <w:trPr>
          <w:jc w:val="center"/>
        </w:trPr>
        <w:tc>
          <w:tcPr>
            <w:tcW w:w="1138" w:type="dxa"/>
            <w:vMerge/>
            <w:tcBorders>
              <w:left w:val="single" w:sz="4" w:space="0" w:color="auto"/>
            </w:tcBorders>
            <w:shd w:val="clear" w:color="auto" w:fill="FFFFFF"/>
          </w:tcPr>
          <w:p w14:paraId="1C217CBF" w14:textId="77777777" w:rsidR="009B5776" w:rsidRPr="009B5776" w:rsidRDefault="009B5776" w:rsidP="009B577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4BBB5951"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պատասխանին սպասելու ժամանակը</w:t>
            </w:r>
          </w:p>
        </w:tc>
        <w:tc>
          <w:tcPr>
            <w:tcW w:w="5390" w:type="dxa"/>
            <w:tcBorders>
              <w:left w:val="single" w:sz="4" w:space="0" w:color="auto"/>
              <w:right w:val="single" w:sz="4" w:space="0" w:color="auto"/>
            </w:tcBorders>
            <w:tcMar>
              <w:top w:w="85" w:type="dxa"/>
              <w:bottom w:w="85" w:type="dxa"/>
            </w:tcMar>
          </w:tcPr>
          <w:p w14:paraId="6D5E5F86"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20 րոպե</w:t>
            </w:r>
          </w:p>
        </w:tc>
      </w:tr>
      <w:tr w:rsidR="009B5776" w:rsidRPr="009B5776" w14:paraId="2250A0AD" w14:textId="77777777" w:rsidTr="009B5776">
        <w:trPr>
          <w:jc w:val="center"/>
        </w:trPr>
        <w:tc>
          <w:tcPr>
            <w:tcW w:w="1138" w:type="dxa"/>
            <w:vMerge/>
            <w:tcBorders>
              <w:left w:val="single" w:sz="4" w:space="0" w:color="auto"/>
            </w:tcBorders>
            <w:shd w:val="clear" w:color="auto" w:fill="FFFFFF"/>
          </w:tcPr>
          <w:p w14:paraId="4B0A8EFD" w14:textId="77777777" w:rsidR="009B5776" w:rsidRPr="009B5776" w:rsidRDefault="009B5776" w:rsidP="009B5776">
            <w:pPr>
              <w:pStyle w:val="a5"/>
              <w:widowControl w:val="0"/>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6F1C4AB0"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ավտորիզացման հատկանիշը</w:t>
            </w:r>
          </w:p>
        </w:tc>
        <w:tc>
          <w:tcPr>
            <w:tcW w:w="5390" w:type="dxa"/>
            <w:tcBorders>
              <w:left w:val="single" w:sz="4" w:space="0" w:color="auto"/>
              <w:right w:val="single" w:sz="4" w:space="0" w:color="auto"/>
            </w:tcBorders>
            <w:tcMar>
              <w:top w:w="85" w:type="dxa"/>
              <w:bottom w:w="85" w:type="dxa"/>
            </w:tcMar>
          </w:tcPr>
          <w:p w14:paraId="2B6A266B"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այո</w:t>
            </w:r>
          </w:p>
        </w:tc>
      </w:tr>
      <w:tr w:rsidR="009B5776" w:rsidRPr="009B5776" w14:paraId="1299C452" w14:textId="77777777" w:rsidTr="009B5776">
        <w:trPr>
          <w:jc w:val="center"/>
        </w:trPr>
        <w:tc>
          <w:tcPr>
            <w:tcW w:w="1138" w:type="dxa"/>
            <w:vMerge/>
            <w:tcBorders>
              <w:left w:val="single" w:sz="4" w:space="0" w:color="auto"/>
              <w:bottom w:val="single" w:sz="4" w:space="0" w:color="auto"/>
            </w:tcBorders>
            <w:shd w:val="clear" w:color="auto" w:fill="FFFFFF"/>
          </w:tcPr>
          <w:p w14:paraId="0A30E378" w14:textId="77777777" w:rsidR="009B5776" w:rsidRPr="009B5776" w:rsidRDefault="009B5776" w:rsidP="009B5776">
            <w:pPr>
              <w:pStyle w:val="a5"/>
              <w:widowControl w:val="0"/>
              <w:spacing w:after="120" w:line="240" w:lineRule="auto"/>
              <w:jc w:val="center"/>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1093252C"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կրկնությունների քանակը</w:t>
            </w:r>
          </w:p>
        </w:tc>
        <w:tc>
          <w:tcPr>
            <w:tcW w:w="5390" w:type="dxa"/>
            <w:tcBorders>
              <w:left w:val="single" w:sz="4" w:space="0" w:color="auto"/>
              <w:bottom w:val="single" w:sz="4" w:space="0" w:color="auto"/>
              <w:right w:val="single" w:sz="4" w:space="0" w:color="auto"/>
            </w:tcBorders>
            <w:tcMar>
              <w:top w:w="85" w:type="dxa"/>
              <w:bottom w:w="85" w:type="dxa"/>
            </w:tcMar>
          </w:tcPr>
          <w:p w14:paraId="7805D3C2"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3 անգամ</w:t>
            </w:r>
          </w:p>
        </w:tc>
      </w:tr>
      <w:tr w:rsidR="009B5776" w:rsidRPr="009B5776" w14:paraId="36CDAE5B" w14:textId="77777777" w:rsidTr="009B5776">
        <w:trPr>
          <w:jc w:val="center"/>
        </w:trPr>
        <w:tc>
          <w:tcPr>
            <w:tcW w:w="1138" w:type="dxa"/>
            <w:vMerge w:val="restart"/>
            <w:tcBorders>
              <w:top w:val="single" w:sz="4" w:space="0" w:color="auto"/>
              <w:left w:val="single" w:sz="4" w:space="0" w:color="auto"/>
            </w:tcBorders>
            <w:shd w:val="clear" w:color="auto" w:fill="FFFFFF"/>
          </w:tcPr>
          <w:p w14:paraId="300D4798" w14:textId="77777777" w:rsidR="009B5776" w:rsidRPr="009B5776" w:rsidRDefault="009B5776" w:rsidP="009B5776">
            <w:pPr>
              <w:pStyle w:val="a5"/>
              <w:widowControl w:val="0"/>
              <w:tabs>
                <w:tab w:val="left" w:pos="509"/>
              </w:tabs>
              <w:spacing w:after="120" w:line="240" w:lineRule="auto"/>
              <w:jc w:val="center"/>
              <w:rPr>
                <w:rFonts w:ascii="Sylfaen" w:hAnsi="Sylfaen"/>
                <w:sz w:val="20"/>
              </w:rPr>
            </w:pPr>
            <w:r w:rsidRPr="009B5776">
              <w:rPr>
                <w:rFonts w:ascii="Sylfaen" w:hAnsi="Sylfaen"/>
                <w:sz w:val="20"/>
              </w:rPr>
              <w:t>10</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088068D7"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tcMar>
              <w:top w:w="85" w:type="dxa"/>
              <w:bottom w:w="85" w:type="dxa"/>
            </w:tcMar>
          </w:tcPr>
          <w:p w14:paraId="4142B2AF" w14:textId="77777777" w:rsidR="009B5776" w:rsidRPr="009B5776" w:rsidRDefault="009B5776" w:rsidP="009B5776">
            <w:pPr>
              <w:pStyle w:val="a5"/>
              <w:widowControl w:val="0"/>
              <w:spacing w:after="120" w:line="240" w:lineRule="auto"/>
              <w:jc w:val="left"/>
              <w:rPr>
                <w:rFonts w:ascii="Sylfaen" w:hAnsi="Sylfaen"/>
                <w:sz w:val="20"/>
              </w:rPr>
            </w:pPr>
          </w:p>
        </w:tc>
      </w:tr>
      <w:tr w:rsidR="009B5776" w:rsidRPr="009B5776" w14:paraId="43787F12" w14:textId="77777777" w:rsidTr="009B5776">
        <w:trPr>
          <w:jc w:val="center"/>
        </w:trPr>
        <w:tc>
          <w:tcPr>
            <w:tcW w:w="1138" w:type="dxa"/>
            <w:vMerge/>
            <w:tcBorders>
              <w:left w:val="single" w:sz="4" w:space="0" w:color="auto"/>
            </w:tcBorders>
            <w:shd w:val="clear" w:color="auto" w:fill="FFFFFF"/>
          </w:tcPr>
          <w:p w14:paraId="0BA6972D" w14:textId="77777777" w:rsidR="009B5776" w:rsidRPr="009B5776" w:rsidRDefault="009B5776" w:rsidP="009B5776">
            <w:pPr>
              <w:pStyle w:val="a5"/>
              <w:widowControl w:val="0"/>
              <w:tabs>
                <w:tab w:val="left" w:pos="509"/>
              </w:tabs>
              <w:spacing w:after="120" w:line="240" w:lineRule="auto"/>
              <w:jc w:val="center"/>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11026315"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սկզբնավորող հաղորդագրություն</w:t>
            </w:r>
          </w:p>
        </w:tc>
        <w:tc>
          <w:tcPr>
            <w:tcW w:w="5390" w:type="dxa"/>
            <w:tcBorders>
              <w:left w:val="single" w:sz="4" w:space="0" w:color="auto"/>
              <w:right w:val="single" w:sz="4" w:space="0" w:color="auto"/>
            </w:tcBorders>
            <w:tcMar>
              <w:top w:w="85" w:type="dxa"/>
              <w:bottom w:w="85" w:type="dxa"/>
            </w:tcMar>
          </w:tcPr>
          <w:p w14:paraId="239FC5EB"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ապրանքների շրջանառությանը վերաբերող տեղեկությունների փոփոխման (լրացման) վերաբերյալ ծանուցում (P.SP.01.MSG.010)</w:t>
            </w:r>
          </w:p>
        </w:tc>
      </w:tr>
      <w:tr w:rsidR="00651630" w:rsidRPr="009B5776" w14:paraId="0C29F258" w14:textId="77777777" w:rsidTr="009B5776">
        <w:trPr>
          <w:jc w:val="center"/>
        </w:trPr>
        <w:tc>
          <w:tcPr>
            <w:tcW w:w="1138" w:type="dxa"/>
            <w:tcBorders>
              <w:left w:val="single" w:sz="4" w:space="0" w:color="auto"/>
              <w:bottom w:val="single" w:sz="4" w:space="0" w:color="auto"/>
            </w:tcBorders>
            <w:shd w:val="clear" w:color="auto" w:fill="FFFFFF"/>
          </w:tcPr>
          <w:p w14:paraId="00AF9FF2" w14:textId="77777777" w:rsidR="00651630" w:rsidRPr="009B5776" w:rsidRDefault="00651630" w:rsidP="009B5776">
            <w:pPr>
              <w:pStyle w:val="a5"/>
              <w:widowControl w:val="0"/>
              <w:tabs>
                <w:tab w:val="left" w:pos="509"/>
              </w:tabs>
              <w:spacing w:after="120" w:line="240" w:lineRule="auto"/>
              <w:jc w:val="center"/>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6C97C88D"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պատասխան հաղորդագրություն</w:t>
            </w:r>
          </w:p>
        </w:tc>
        <w:tc>
          <w:tcPr>
            <w:tcW w:w="5390" w:type="dxa"/>
            <w:tcBorders>
              <w:left w:val="single" w:sz="4" w:space="0" w:color="auto"/>
              <w:bottom w:val="single" w:sz="4" w:space="0" w:color="auto"/>
              <w:right w:val="single" w:sz="4" w:space="0" w:color="auto"/>
            </w:tcBorders>
            <w:tcMar>
              <w:top w:w="85" w:type="dxa"/>
              <w:bottom w:w="85" w:type="dxa"/>
            </w:tcMar>
          </w:tcPr>
          <w:p w14:paraId="15F5A790"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հաղորդագրության հաջող մշակման վերաբերյալ ծանուցում (P.CC.03.MSG.002)</w:t>
            </w:r>
          </w:p>
        </w:tc>
      </w:tr>
      <w:tr w:rsidR="009B5776" w:rsidRPr="009B5776" w14:paraId="75BDBF65" w14:textId="77777777" w:rsidTr="009B5776">
        <w:tblPrEx>
          <w:tblLook w:val="04A0" w:firstRow="1" w:lastRow="0" w:firstColumn="1" w:lastColumn="0" w:noHBand="0" w:noVBand="1"/>
        </w:tblPrEx>
        <w:trPr>
          <w:jc w:val="center"/>
        </w:trPr>
        <w:tc>
          <w:tcPr>
            <w:tcW w:w="1138" w:type="dxa"/>
            <w:vMerge w:val="restart"/>
            <w:tcBorders>
              <w:top w:val="single" w:sz="4" w:space="0" w:color="auto"/>
              <w:left w:val="single" w:sz="4" w:space="0" w:color="auto"/>
            </w:tcBorders>
            <w:shd w:val="clear" w:color="auto" w:fill="FFFFFF"/>
          </w:tcPr>
          <w:p w14:paraId="4042C1D5" w14:textId="77777777" w:rsidR="009B5776" w:rsidRPr="009B5776" w:rsidRDefault="009B5776" w:rsidP="009B5776">
            <w:pPr>
              <w:pStyle w:val="af3"/>
              <w:widowControl w:val="0"/>
              <w:tabs>
                <w:tab w:val="left" w:pos="509"/>
              </w:tabs>
              <w:spacing w:after="120" w:line="240" w:lineRule="auto"/>
              <w:rPr>
                <w:rFonts w:ascii="Sylfaen" w:hAnsi="Sylfaen"/>
                <w:sz w:val="20"/>
              </w:rPr>
            </w:pPr>
            <w:r w:rsidRPr="009B5776">
              <w:rPr>
                <w:rFonts w:ascii="Sylfaen" w:hAnsi="Sylfaen"/>
                <w:sz w:val="20"/>
              </w:rPr>
              <w:t>11</w:t>
            </w:r>
          </w:p>
        </w:tc>
        <w:tc>
          <w:tcPr>
            <w:tcW w:w="2833" w:type="dxa"/>
            <w:tcBorders>
              <w:top w:val="single" w:sz="4" w:space="0" w:color="auto"/>
              <w:left w:val="single" w:sz="4" w:space="0" w:color="auto"/>
              <w:right w:val="single" w:sz="4" w:space="0" w:color="auto"/>
            </w:tcBorders>
            <w:shd w:val="clear" w:color="auto" w:fill="FFFFFF"/>
            <w:tcMar>
              <w:top w:w="85" w:type="dxa"/>
              <w:bottom w:w="85" w:type="dxa"/>
            </w:tcMar>
          </w:tcPr>
          <w:p w14:paraId="5C12D421"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5960E854" w14:textId="77777777" w:rsidR="009B5776" w:rsidRPr="009B5776" w:rsidRDefault="009B5776" w:rsidP="009B5776">
            <w:pPr>
              <w:pStyle w:val="af3"/>
              <w:widowControl w:val="0"/>
              <w:spacing w:after="120" w:line="240" w:lineRule="auto"/>
              <w:jc w:val="left"/>
              <w:rPr>
                <w:rFonts w:ascii="Sylfaen" w:hAnsi="Sylfaen"/>
                <w:sz w:val="20"/>
              </w:rPr>
            </w:pPr>
          </w:p>
        </w:tc>
      </w:tr>
      <w:tr w:rsidR="009B5776" w:rsidRPr="009B5776" w14:paraId="4E0987A7" w14:textId="77777777" w:rsidTr="009B5776">
        <w:tblPrEx>
          <w:tblLook w:val="04A0" w:firstRow="1" w:lastRow="0" w:firstColumn="1" w:lastColumn="0" w:noHBand="0" w:noVBand="1"/>
        </w:tblPrEx>
        <w:trPr>
          <w:jc w:val="center"/>
        </w:trPr>
        <w:tc>
          <w:tcPr>
            <w:tcW w:w="1138" w:type="dxa"/>
            <w:vMerge/>
            <w:tcBorders>
              <w:left w:val="single" w:sz="4" w:space="0" w:color="auto"/>
            </w:tcBorders>
            <w:shd w:val="clear" w:color="auto" w:fill="FFFFFF"/>
          </w:tcPr>
          <w:p w14:paraId="0B648094" w14:textId="77777777" w:rsidR="009B5776" w:rsidRPr="009B5776" w:rsidRDefault="009B5776" w:rsidP="009B5776">
            <w:pPr>
              <w:pStyle w:val="af3"/>
              <w:widowControl w:val="0"/>
              <w:tabs>
                <w:tab w:val="left" w:pos="509"/>
              </w:tabs>
              <w:spacing w:after="120" w:line="240" w:lineRule="auto"/>
              <w:rPr>
                <w:rFonts w:ascii="Sylfaen" w:hAnsi="Sylfaen"/>
                <w:sz w:val="20"/>
              </w:rPr>
            </w:pPr>
          </w:p>
        </w:tc>
        <w:tc>
          <w:tcPr>
            <w:tcW w:w="2833" w:type="dxa"/>
            <w:tcBorders>
              <w:left w:val="single" w:sz="4" w:space="0" w:color="auto"/>
              <w:right w:val="single" w:sz="4" w:space="0" w:color="auto"/>
            </w:tcBorders>
            <w:shd w:val="clear" w:color="auto" w:fill="FFFFFF"/>
            <w:tcMar>
              <w:top w:w="85" w:type="dxa"/>
              <w:bottom w:w="85" w:type="dxa"/>
            </w:tcMar>
          </w:tcPr>
          <w:p w14:paraId="29A55D0C"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ԷԹՍ-ի հատկանիշը</w:t>
            </w:r>
          </w:p>
        </w:tc>
        <w:tc>
          <w:tcPr>
            <w:tcW w:w="5390" w:type="dxa"/>
            <w:tcBorders>
              <w:left w:val="single" w:sz="4" w:space="0" w:color="auto"/>
              <w:right w:val="single" w:sz="4" w:space="0" w:color="auto"/>
            </w:tcBorders>
            <w:tcMar>
              <w:top w:w="85" w:type="dxa"/>
              <w:bottom w:w="85" w:type="dxa"/>
            </w:tcMar>
          </w:tcPr>
          <w:p w14:paraId="47EF6070"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P.SP.01.MSG.010-ի համար</w:t>
            </w:r>
          </w:p>
          <w:p w14:paraId="455382AD" w14:textId="77777777" w:rsidR="009B5776" w:rsidRPr="009B5776" w:rsidRDefault="009B5776" w:rsidP="009B5776">
            <w:pPr>
              <w:pStyle w:val="af3"/>
              <w:widowControl w:val="0"/>
              <w:spacing w:after="120" w:line="240" w:lineRule="auto"/>
              <w:jc w:val="left"/>
              <w:rPr>
                <w:rFonts w:ascii="Sylfaen" w:hAnsi="Sylfaen"/>
                <w:sz w:val="20"/>
              </w:rPr>
            </w:pPr>
          </w:p>
          <w:p w14:paraId="2FC90675"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ոչ՝ P.SP.01.MSG.002-ի համար</w:t>
            </w:r>
          </w:p>
        </w:tc>
      </w:tr>
      <w:tr w:rsidR="009B5776" w:rsidRPr="009B5776" w14:paraId="2554F7BD" w14:textId="77777777" w:rsidTr="009B5776">
        <w:tblPrEx>
          <w:tblLook w:val="04A0" w:firstRow="1" w:lastRow="0" w:firstColumn="1" w:lastColumn="0" w:noHBand="0" w:noVBand="1"/>
        </w:tblPrEx>
        <w:trPr>
          <w:jc w:val="center"/>
        </w:trPr>
        <w:tc>
          <w:tcPr>
            <w:tcW w:w="1138" w:type="dxa"/>
            <w:vMerge/>
            <w:tcBorders>
              <w:left w:val="single" w:sz="4" w:space="0" w:color="auto"/>
              <w:bottom w:val="single" w:sz="4" w:space="0" w:color="auto"/>
            </w:tcBorders>
            <w:shd w:val="clear" w:color="auto" w:fill="FFFFFF"/>
          </w:tcPr>
          <w:p w14:paraId="5EA5E0A4" w14:textId="77777777" w:rsidR="009B5776" w:rsidRPr="009B5776" w:rsidRDefault="009B5776" w:rsidP="009B5776">
            <w:pPr>
              <w:pStyle w:val="af3"/>
              <w:widowControl w:val="0"/>
              <w:tabs>
                <w:tab w:val="left" w:pos="509"/>
              </w:tabs>
              <w:spacing w:after="120" w:line="240" w:lineRule="auto"/>
              <w:rPr>
                <w:rFonts w:ascii="Sylfaen" w:hAnsi="Sylfaen"/>
                <w:sz w:val="20"/>
              </w:rPr>
            </w:pPr>
          </w:p>
        </w:tc>
        <w:tc>
          <w:tcPr>
            <w:tcW w:w="2833" w:type="dxa"/>
            <w:tcBorders>
              <w:left w:val="single" w:sz="4" w:space="0" w:color="auto"/>
              <w:bottom w:val="single" w:sz="4" w:space="0" w:color="auto"/>
              <w:right w:val="single" w:sz="4" w:space="0" w:color="auto"/>
            </w:tcBorders>
            <w:shd w:val="clear" w:color="auto" w:fill="FFFFFF"/>
            <w:tcMar>
              <w:top w:w="85" w:type="dxa"/>
              <w:bottom w:w="85" w:type="dxa"/>
            </w:tcMar>
          </w:tcPr>
          <w:p w14:paraId="1CA7DEA7"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tcMar>
              <w:top w:w="85" w:type="dxa"/>
              <w:bottom w:w="85" w:type="dxa"/>
            </w:tcMar>
          </w:tcPr>
          <w:p w14:paraId="6F1575CC"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w:t>
            </w:r>
          </w:p>
        </w:tc>
      </w:tr>
    </w:tbl>
    <w:p w14:paraId="47B0E567" w14:textId="77777777" w:rsidR="00651630" w:rsidRPr="00420A82" w:rsidRDefault="00651630" w:rsidP="00A06554">
      <w:pPr>
        <w:widowControl w:val="0"/>
        <w:spacing w:after="160" w:line="360" w:lineRule="auto"/>
        <w:rPr>
          <w:rFonts w:ascii="Sylfaen" w:hAnsi="Sylfaen"/>
          <w:sz w:val="24"/>
          <w:szCs w:val="24"/>
        </w:rPr>
      </w:pPr>
    </w:p>
    <w:p w14:paraId="685D6ECA"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10. Ընդհանուր գործընթացի «Ապրանքների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 տրանզակցիա (P.SP.01.TRN.010)</w:t>
      </w:r>
    </w:p>
    <w:p w14:paraId="63703B6F"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24.</w:t>
      </w:r>
      <w:r w:rsidR="00AD20B3" w:rsidRPr="00AD20B3">
        <w:rPr>
          <w:rFonts w:ascii="Sylfaen" w:hAnsi="Sylfaen"/>
        </w:rPr>
        <w:tab/>
      </w:r>
      <w:r w:rsidRPr="00420A82">
        <w:rPr>
          <w:rFonts w:ascii="Sylfaen" w:hAnsi="Sylfaen"/>
        </w:rPr>
        <w:t>Ընդհանուր գործընթացի «Ապրանքների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 տրանզակցիան (P.SP.01.TRN.010) կատարվում է այն նպատակով, որ անդամ պետության լիազորված մարմինն ստանա Հանձնաժողովում պահվող ընդհանուր տեղեկատվական ռեսուրսների տեղեկությունների վերջին թարմացման ամսաթվի ու ժամի մասին տեղեկատվություն՝ անդամ պետության լիազորված մարմնի տեղեկատվական համակարգում պահվող տեղեկությունների հետ դրանց համաժամանակեցման անհրաժեշտությունը գնահատելու համար։</w:t>
      </w:r>
      <w:r w:rsidR="00420A82">
        <w:rPr>
          <w:rFonts w:ascii="Sylfaen" w:hAnsi="Sylfaen"/>
        </w:rPr>
        <w:t xml:space="preserve"> </w:t>
      </w:r>
      <w:r w:rsidRPr="00420A82">
        <w:rPr>
          <w:rFonts w:ascii="Sylfaen" w:hAnsi="Sylfaen"/>
        </w:rPr>
        <w:t xml:space="preserve">Ընդհանուր գործընթացի այդ տրանզակցիայի կատարման սխեման ներկայացված է 13-րդ </w:t>
      </w:r>
      <w:r w:rsidRPr="009B5776">
        <w:rPr>
          <w:rFonts w:ascii="Sylfaen" w:hAnsi="Sylfaen"/>
          <w:spacing w:val="-4"/>
        </w:rPr>
        <w:t>նկարում։ Ընդհանուր գործընթացի տրանզակցիայի պարամետրերը ներկայացված են 14-րդ աղյուսակում</w:t>
      </w:r>
      <w:r w:rsidRPr="00420A82">
        <w:rPr>
          <w:rFonts w:ascii="Sylfaen" w:hAnsi="Sylfaen"/>
        </w:rPr>
        <w:t>։</w:t>
      </w:r>
    </w:p>
    <w:p w14:paraId="63A4FB6C" w14:textId="77777777" w:rsidR="00651630" w:rsidRPr="00AD20B3" w:rsidRDefault="00BD6DAC" w:rsidP="00AD20B3">
      <w:pPr>
        <w:widowControl w:val="0"/>
        <w:spacing w:after="160" w:line="360" w:lineRule="auto"/>
        <w:jc w:val="center"/>
        <w:rPr>
          <w:rFonts w:ascii="Sylfaen" w:hAnsi="Sylfaen"/>
          <w:sz w:val="20"/>
          <w:szCs w:val="20"/>
        </w:rPr>
      </w:pPr>
      <w:r>
        <w:rPr>
          <w:rFonts w:ascii="Sylfaen" w:hAnsi="Sylfaen"/>
          <w:noProof/>
          <w:sz w:val="24"/>
          <w:szCs w:val="24"/>
          <w:lang w:val="en-US" w:eastAsia="en-US" w:bidi="ar-SA"/>
        </w:rPr>
        <w:pict w14:anchorId="07FF3EA4">
          <v:group id="_x0000_s1555" style="position:absolute;left:0;text-align:left;margin-left:5.5pt;margin-top:2.05pt;width:448.15pt;height:377.8pt;z-index:252292096" coordorigin="1528,3515" coordsize="8963,7556">
            <v:rect id="_x0000_s1450" style="position:absolute;left:2537;top:3515;width:2985;height:315" stroked="f">
              <v:textbox style="mso-next-textbox:#_x0000_s1450" inset="0,0,0,0">
                <w:txbxContent>
                  <w:p w14:paraId="389AC08C" w14:textId="77777777" w:rsidR="005A1DA7" w:rsidRPr="009B5776" w:rsidRDefault="005A1DA7" w:rsidP="00651630">
                    <w:pPr>
                      <w:spacing w:line="240" w:lineRule="auto"/>
                      <w:jc w:val="center"/>
                      <w:rPr>
                        <w:rFonts w:ascii="Sylfaen" w:hAnsi="Sylfaen"/>
                        <w:sz w:val="18"/>
                        <w:szCs w:val="18"/>
                      </w:rPr>
                    </w:pPr>
                    <w:r w:rsidRPr="009B5776">
                      <w:rPr>
                        <w:rFonts w:ascii="Sylfaen" w:hAnsi="Sylfaen"/>
                        <w:sz w:val="18"/>
                        <w:szCs w:val="18"/>
                      </w:rPr>
                      <w:t>: Նախաձեռնող</w:t>
                    </w:r>
                  </w:p>
                </w:txbxContent>
              </v:textbox>
            </v:rect>
            <v:rect id="_x0000_s1451" style="position:absolute;left:7003;top:3515;width:2985;height:315" stroked="f">
              <v:textbox style="mso-next-textbox:#_x0000_s1451" inset="0,0,0,0">
                <w:txbxContent>
                  <w:p w14:paraId="6EA2F7C1" w14:textId="77777777" w:rsidR="005A1DA7" w:rsidRPr="009B5776" w:rsidRDefault="005A1DA7" w:rsidP="00651630">
                    <w:pPr>
                      <w:spacing w:line="240" w:lineRule="auto"/>
                      <w:jc w:val="center"/>
                      <w:rPr>
                        <w:rFonts w:ascii="Sylfaen" w:hAnsi="Sylfaen"/>
                        <w:sz w:val="18"/>
                        <w:szCs w:val="18"/>
                      </w:rPr>
                    </w:pPr>
                    <w:r w:rsidRPr="009B5776">
                      <w:rPr>
                        <w:rFonts w:ascii="Sylfaen" w:hAnsi="Sylfaen"/>
                        <w:sz w:val="18"/>
                        <w:szCs w:val="18"/>
                      </w:rPr>
                      <w:t>: Ռեսպոնդենտ</w:t>
                    </w:r>
                  </w:p>
                </w:txbxContent>
              </v:textbox>
            </v:rect>
            <v:rect id="_x0000_s1452" style="position:absolute;left:1528;top:5590;width:808;height:598" stroked="f">
              <v:textbox style="mso-next-textbox:#_x0000_s1452" inset="0,0,0,0">
                <w:txbxContent>
                  <w:p w14:paraId="292F05A9" w14:textId="77777777" w:rsidR="005A1DA7" w:rsidRPr="009B5776" w:rsidRDefault="005A1DA7" w:rsidP="009B5776">
                    <w:pPr>
                      <w:spacing w:line="240" w:lineRule="auto"/>
                      <w:jc w:val="center"/>
                      <w:rPr>
                        <w:sz w:val="12"/>
                        <w:szCs w:val="12"/>
                      </w:rPr>
                    </w:pPr>
                    <w:r w:rsidRPr="009B5776">
                      <w:rPr>
                        <w:rFonts w:ascii="Sylfaen" w:hAnsi="Sylfaen"/>
                        <w:sz w:val="12"/>
                        <w:szCs w:val="12"/>
                      </w:rPr>
                      <w:t>Հսկողության սխալ</w:t>
                    </w:r>
                  </w:p>
                </w:txbxContent>
              </v:textbox>
            </v:rect>
            <v:rect id="_x0000_s1453" style="position:absolute;left:3982;top:10771;width:1230;height:300" stroked="f">
              <v:textbox style="mso-next-textbox:#_x0000_s1453" inset="0,0,0,0">
                <w:txbxContent>
                  <w:p w14:paraId="67FF2F55" w14:textId="77777777" w:rsidR="005A1DA7" w:rsidRPr="009B5776" w:rsidRDefault="005A1DA7" w:rsidP="00651630">
                    <w:pPr>
                      <w:spacing w:line="240" w:lineRule="auto"/>
                      <w:jc w:val="center"/>
                      <w:rPr>
                        <w:rFonts w:ascii="Sylfaen" w:hAnsi="Sylfaen"/>
                        <w:sz w:val="18"/>
                        <w:szCs w:val="18"/>
                      </w:rPr>
                    </w:pPr>
                    <w:r w:rsidRPr="009B5776">
                      <w:rPr>
                        <w:rFonts w:ascii="Sylfaen" w:hAnsi="Sylfaen"/>
                        <w:sz w:val="18"/>
                        <w:szCs w:val="18"/>
                      </w:rPr>
                      <w:t>Հաջողված</w:t>
                    </w:r>
                  </w:p>
                </w:txbxContent>
              </v:textbox>
            </v:rect>
            <v:rect id="_x0000_s1454" style="position:absolute;left:2336;top:10602;width:1230;height:469" stroked="f">
              <v:textbox style="mso-next-textbox:#_x0000_s1454" inset="0,0,0,0">
                <w:txbxContent>
                  <w:p w14:paraId="607E6A38" w14:textId="77777777" w:rsidR="005A1DA7" w:rsidRPr="009B5776" w:rsidRDefault="005A1DA7" w:rsidP="00651630">
                    <w:pPr>
                      <w:spacing w:line="240" w:lineRule="auto"/>
                      <w:jc w:val="center"/>
                      <w:rPr>
                        <w:rFonts w:ascii="Sylfaen" w:hAnsi="Sylfaen"/>
                        <w:sz w:val="18"/>
                        <w:szCs w:val="18"/>
                      </w:rPr>
                    </w:pPr>
                    <w:r w:rsidRPr="009B5776">
                      <w:rPr>
                        <w:rFonts w:ascii="Sylfaen" w:hAnsi="Sylfaen"/>
                        <w:sz w:val="18"/>
                        <w:szCs w:val="18"/>
                      </w:rPr>
                      <w:t>Հաջողված</w:t>
                    </w:r>
                  </w:p>
                </w:txbxContent>
              </v:textbox>
            </v:rect>
            <v:rect id="_x0000_s1455" style="position:absolute;left:7941;top:5441;width:2550;height:2001" stroked="f">
              <v:textbox style="mso-next-textbox:#_x0000_s1455" inset="0,0,0,0">
                <w:txbxContent>
                  <w:p w14:paraId="46771D43" w14:textId="77777777" w:rsidR="005A1DA7" w:rsidRPr="009B5776" w:rsidRDefault="005A1DA7" w:rsidP="00651630">
                    <w:pPr>
                      <w:spacing w:line="240" w:lineRule="auto"/>
                      <w:jc w:val="center"/>
                      <w:rPr>
                        <w:sz w:val="16"/>
                        <w:szCs w:val="16"/>
                      </w:rPr>
                    </w:pPr>
                    <w:r w:rsidRPr="009B5776">
                      <w:rPr>
                        <w:rFonts w:ascii="Sylfaen" w:hAnsi="Sylfaen"/>
                        <w:sz w:val="16"/>
                        <w:szCs w:val="16"/>
                      </w:rPr>
                      <w:t>Ապրանքների շրջանառությանը վերաբերող տեղեկությունների թարմացման ամսաթվի ու ժամի կամ միասնական ռեեստրի թարմացման ամսաթվի ու ժամի</w:t>
                    </w:r>
                    <w:r>
                      <w:rPr>
                        <w:rFonts w:ascii="Sylfaen" w:hAnsi="Sylfaen"/>
                        <w:sz w:val="19"/>
                      </w:rPr>
                      <w:t xml:space="preserve"> </w:t>
                    </w:r>
                    <w:r w:rsidRPr="009B5776">
                      <w:rPr>
                        <w:rFonts w:ascii="Sylfaen" w:hAnsi="Sylfaen"/>
                        <w:sz w:val="16"/>
                        <w:szCs w:val="16"/>
                      </w:rPr>
                      <w:t xml:space="preserve">վերաբերյալ հարցման ընդունում ու մշակում եւ տեղեկատվության ներկայացում </w:t>
                    </w:r>
                  </w:p>
                </w:txbxContent>
              </v:textbox>
            </v:rect>
            <v:rect id="_x0000_s1456" style="position:absolute;left:2443;top:5441;width:2550;height:2001" stroked="f">
              <v:textbox style="mso-next-textbox:#_x0000_s1456" inset="0,0,0,0">
                <w:txbxContent>
                  <w:p w14:paraId="41983373" w14:textId="77777777" w:rsidR="005A1DA7" w:rsidRPr="009B5776" w:rsidRDefault="005A1DA7" w:rsidP="00651630">
                    <w:pPr>
                      <w:spacing w:line="240" w:lineRule="auto"/>
                      <w:jc w:val="center"/>
                      <w:rPr>
                        <w:sz w:val="16"/>
                        <w:szCs w:val="16"/>
                      </w:rPr>
                    </w:pPr>
                    <w:r w:rsidRPr="009B5776">
                      <w:rPr>
                        <w:rFonts w:ascii="Sylfaen" w:hAnsi="Sylfaen"/>
                        <w:sz w:val="16"/>
                        <w:szCs w:val="16"/>
                      </w:rPr>
                      <w:t>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հարցում</w:t>
                    </w:r>
                  </w:p>
                </w:txbxContent>
              </v:textbox>
            </v:rect>
            <v:rect id="_x0000_s1457" style="position:absolute;left:3365;top:9200;width:2601;height:752" stroked="f">
              <v:textbox style="mso-next-textbox:#_x0000_s1457" inset="0,0,0,0">
                <w:txbxContent>
                  <w:p w14:paraId="561AF94C" w14:textId="77777777" w:rsidR="005A1DA7" w:rsidRPr="009B5776" w:rsidRDefault="005A1DA7" w:rsidP="00651630">
                    <w:pPr>
                      <w:spacing w:line="240" w:lineRule="auto"/>
                      <w:jc w:val="center"/>
                      <w:rPr>
                        <w:sz w:val="16"/>
                        <w:szCs w:val="16"/>
                      </w:rPr>
                    </w:pPr>
                    <w:r w:rsidRPr="009B5776">
                      <w:rPr>
                        <w:rFonts w:ascii="Sylfaen" w:hAnsi="Sylfaen"/>
                        <w:sz w:val="16"/>
                        <w:szCs w:val="16"/>
                      </w:rPr>
                      <w:t>: ապրանքների շրջանառությանը վերաբերող տեղեկություններ</w:t>
                    </w:r>
                    <w:r w:rsidRPr="009B5776">
                      <w:rPr>
                        <w:rFonts w:ascii="Sylfaen" w:hAnsi="Sylfaen"/>
                        <w:sz w:val="16"/>
                        <w:szCs w:val="16"/>
                        <w:lang w:val="en-US"/>
                      </w:rPr>
                      <w:t xml:space="preserve"> </w:t>
                    </w:r>
                    <w:r w:rsidRPr="009B5776">
                      <w:rPr>
                        <w:rFonts w:ascii="Sylfaen" w:hAnsi="Sylfaen"/>
                        <w:sz w:val="16"/>
                        <w:szCs w:val="16"/>
                      </w:rPr>
                      <w:t>[տեղեկություններն ստացվել են]</w:t>
                    </w:r>
                  </w:p>
                </w:txbxContent>
              </v:textbox>
            </v:rect>
            <v:rect id="_x0000_s1458" style="position:absolute;left:1669;top:7966;width:2601;height:748" stroked="f">
              <v:textbox style="mso-next-textbox:#_x0000_s1458" inset="0,0,0,0">
                <w:txbxContent>
                  <w:p w14:paraId="56DD4461" w14:textId="77777777" w:rsidR="005A1DA7" w:rsidRPr="009B5776" w:rsidRDefault="005A1DA7" w:rsidP="00651630">
                    <w:pPr>
                      <w:spacing w:line="240" w:lineRule="auto"/>
                      <w:jc w:val="center"/>
                      <w:rPr>
                        <w:sz w:val="16"/>
                        <w:szCs w:val="16"/>
                      </w:rPr>
                    </w:pPr>
                    <w:r>
                      <w:rPr>
                        <w:rFonts w:ascii="Sylfaen" w:hAnsi="Sylfaen"/>
                        <w:sz w:val="19"/>
                      </w:rPr>
                      <w:t xml:space="preserve">: </w:t>
                    </w:r>
                    <w:r w:rsidRPr="009B5776">
                      <w:rPr>
                        <w:rFonts w:ascii="Sylfaen" w:hAnsi="Sylfaen"/>
                        <w:sz w:val="16"/>
                        <w:szCs w:val="16"/>
                      </w:rPr>
                      <w:t>միասնական ռեեստր</w:t>
                    </w:r>
                    <w:r>
                      <w:rPr>
                        <w:rFonts w:ascii="Sylfaen" w:hAnsi="Sylfaen"/>
                        <w:sz w:val="16"/>
                        <w:szCs w:val="16"/>
                        <w:lang w:val="en-US"/>
                      </w:rPr>
                      <w:t xml:space="preserve"> </w:t>
                    </w:r>
                    <w:r w:rsidRPr="009B5776">
                      <w:rPr>
                        <w:rFonts w:ascii="Sylfaen" w:hAnsi="Sylfaen"/>
                        <w:sz w:val="16"/>
                        <w:szCs w:val="16"/>
                      </w:rPr>
                      <w:t>[տեղեկություններն ստացվել են]</w:t>
                    </w:r>
                  </w:p>
                </w:txbxContent>
              </v:textbox>
            </v:rect>
            <v:rect id="_x0000_s1459" style="position:absolute;left:5118;top:6694;width:2695;height:1496" stroked="f">
              <v:textbox style="mso-next-textbox:#_x0000_s1459" inset="0,0,0,0">
                <w:txbxContent>
                  <w:p w14:paraId="53D63B92" w14:textId="77777777" w:rsidR="005A1DA7" w:rsidRPr="009B5776" w:rsidRDefault="005A1DA7" w:rsidP="00651630">
                    <w:pPr>
                      <w:spacing w:line="240" w:lineRule="auto"/>
                      <w:jc w:val="center"/>
                      <w:rPr>
                        <w:rFonts w:ascii="Sylfaen" w:eastAsia="Times New Roman" w:hAnsi="Sylfaen"/>
                        <w:sz w:val="16"/>
                        <w:szCs w:val="16"/>
                      </w:rPr>
                    </w:pPr>
                    <w:r w:rsidRPr="009B5776">
                      <w:rPr>
                        <w:rFonts w:ascii="Sylfaen" w:hAnsi="Sylfaen"/>
                        <w:sz w:val="16"/>
                        <w:szCs w:val="16"/>
                      </w:rPr>
                      <w:t>Միասնական ռեեստրի տեղեկությունների կամ ապրանքների շրջանառությանը վերաբերող տեղեկությունների թարմացման ամսաթվի ու ժամի մասին տեղեկատվություն</w:t>
                    </w:r>
                  </w:p>
                  <w:p w14:paraId="5CB822AF" w14:textId="77777777" w:rsidR="005A1DA7" w:rsidRPr="009B5776" w:rsidRDefault="005A1DA7" w:rsidP="00651630">
                    <w:pPr>
                      <w:spacing w:line="240" w:lineRule="auto"/>
                      <w:jc w:val="center"/>
                      <w:rPr>
                        <w:rFonts w:ascii="Sylfaen" w:hAnsi="Sylfaen"/>
                        <w:sz w:val="16"/>
                        <w:szCs w:val="16"/>
                      </w:rPr>
                    </w:pPr>
                    <w:r w:rsidRPr="009B5776">
                      <w:rPr>
                        <w:rFonts w:ascii="Sylfaen" w:hAnsi="Sylfaen"/>
                        <w:color w:val="000000"/>
                        <w:sz w:val="16"/>
                        <w:szCs w:val="16"/>
                      </w:rPr>
                      <w:t>(P.SP.01. MSG.012)</w:t>
                    </w:r>
                  </w:p>
                </w:txbxContent>
              </v:textbox>
            </v:rect>
            <v:rect id="_x0000_s1460" style="position:absolute;left:5118;top:4692;width:2601;height:1496" stroked="f">
              <v:textbox style="mso-next-textbox:#_x0000_s1460" inset="0,0,0,0">
                <w:txbxContent>
                  <w:p w14:paraId="6487A23E" w14:textId="77777777" w:rsidR="005A1DA7" w:rsidRPr="009B5776" w:rsidRDefault="005A1DA7" w:rsidP="00651630">
                    <w:pPr>
                      <w:spacing w:line="240" w:lineRule="auto"/>
                      <w:jc w:val="center"/>
                      <w:rPr>
                        <w:sz w:val="16"/>
                        <w:szCs w:val="16"/>
                      </w:rPr>
                    </w:pPr>
                    <w:r w:rsidRPr="009B5776">
                      <w:rPr>
                        <w:rFonts w:ascii="Sylfaen" w:hAnsi="Sylfaen"/>
                        <w:sz w:val="16"/>
                        <w:szCs w:val="16"/>
                      </w:rPr>
                      <w:t>Միասնական ռեեստրի տեղեկությունների կամ ապրանքների շրջանառությանը վերաբերող տեղեկությունների թարմացման ամսաթվի ու ժամի մասին տեղեկատվության հարցում (P.SP.01. MSG.011)</w:t>
                    </w:r>
                  </w:p>
                </w:txbxContent>
              </v:textbox>
            </v:rect>
          </v:group>
        </w:pict>
      </w:r>
      <w:r w:rsidR="00651630" w:rsidRPr="00420A82">
        <w:rPr>
          <w:rFonts w:ascii="Sylfaen" w:hAnsi="Sylfaen"/>
          <w:sz w:val="24"/>
          <w:szCs w:val="24"/>
        </w:rPr>
        <w:object w:dxaOrig="11484" w:dyaOrig="9564" w14:anchorId="6612C230">
          <v:shape id="_x0000_i1036" type="#_x0000_t75" style="width:467.25pt;height:387pt" o:ole="">
            <v:imagedata r:id="rId51" o:title=""/>
          </v:shape>
          <o:OLEObject Type="Embed" ProgID="Visio.Drawing.11" ShapeID="_x0000_i1036" DrawAspect="Content" ObjectID="_1719839042" r:id="rId52"/>
        </w:object>
      </w:r>
      <w:r w:rsidR="00651630" w:rsidRPr="00AD20B3">
        <w:rPr>
          <w:rFonts w:ascii="Sylfaen" w:hAnsi="Sylfaen" w:cs="Sylfaen"/>
          <w:sz w:val="20"/>
          <w:szCs w:val="20"/>
        </w:rPr>
        <w:t>Նկ</w:t>
      </w:r>
      <w:r w:rsidR="00651630" w:rsidRPr="00AD20B3">
        <w:rPr>
          <w:rFonts w:ascii="Sylfaen" w:hAnsi="Sylfaen"/>
          <w:sz w:val="20"/>
          <w:szCs w:val="20"/>
        </w:rPr>
        <w:t xml:space="preserve">. 13. </w:t>
      </w:r>
      <w:r w:rsidR="00651630" w:rsidRPr="00AD20B3">
        <w:rPr>
          <w:rFonts w:ascii="Sylfaen" w:hAnsi="Sylfaen" w:cs="Sylfaen"/>
          <w:sz w:val="20"/>
          <w:szCs w:val="20"/>
        </w:rPr>
        <w:t>Ընդհանուր</w:t>
      </w:r>
      <w:r w:rsidR="00651630" w:rsidRPr="00AD20B3">
        <w:rPr>
          <w:rFonts w:ascii="Sylfaen" w:hAnsi="Sylfaen"/>
          <w:sz w:val="20"/>
          <w:szCs w:val="20"/>
        </w:rPr>
        <w:t xml:space="preserve"> </w:t>
      </w:r>
      <w:r w:rsidR="00651630" w:rsidRPr="00AD20B3">
        <w:rPr>
          <w:rFonts w:ascii="Sylfaen" w:hAnsi="Sylfaen" w:cs="Sylfaen"/>
          <w:sz w:val="20"/>
          <w:szCs w:val="20"/>
        </w:rPr>
        <w:t>գործընթացի</w:t>
      </w:r>
      <w:r w:rsidR="00651630" w:rsidRPr="00AD20B3">
        <w:rPr>
          <w:rFonts w:ascii="Sylfaen" w:hAnsi="Sylfaen"/>
          <w:sz w:val="20"/>
          <w:szCs w:val="20"/>
        </w:rPr>
        <w:t xml:space="preserve"> «</w:t>
      </w:r>
      <w:r w:rsidR="00651630" w:rsidRPr="00AD20B3">
        <w:rPr>
          <w:rFonts w:ascii="Sylfaen" w:hAnsi="Sylfaen" w:cs="Sylfaen"/>
          <w:sz w:val="20"/>
          <w:szCs w:val="20"/>
        </w:rPr>
        <w:t>Ապրանքների</w:t>
      </w:r>
      <w:r w:rsidR="00651630" w:rsidRPr="00AD20B3">
        <w:rPr>
          <w:rFonts w:ascii="Sylfaen" w:hAnsi="Sylfaen"/>
          <w:sz w:val="20"/>
          <w:szCs w:val="20"/>
        </w:rPr>
        <w:t xml:space="preserve"> </w:t>
      </w:r>
      <w:r w:rsidR="00651630" w:rsidRPr="00AD20B3">
        <w:rPr>
          <w:rFonts w:ascii="Sylfaen" w:hAnsi="Sylfaen" w:cs="Sylfaen"/>
          <w:sz w:val="20"/>
          <w:szCs w:val="20"/>
        </w:rPr>
        <w:t>շրջանառությանը</w:t>
      </w:r>
      <w:r w:rsidR="00651630" w:rsidRPr="00AD20B3">
        <w:rPr>
          <w:rFonts w:ascii="Sylfaen" w:hAnsi="Sylfaen"/>
          <w:sz w:val="20"/>
          <w:szCs w:val="20"/>
        </w:rPr>
        <w:t xml:space="preserve"> </w:t>
      </w:r>
      <w:r w:rsidR="00651630" w:rsidRPr="00AD20B3">
        <w:rPr>
          <w:rFonts w:ascii="Sylfaen" w:hAnsi="Sylfaen" w:cs="Sylfaen"/>
          <w:sz w:val="20"/>
          <w:szCs w:val="20"/>
        </w:rPr>
        <w:t>վերաբերող</w:t>
      </w:r>
      <w:r w:rsidR="00651630" w:rsidRPr="00AD20B3">
        <w:rPr>
          <w:rFonts w:ascii="Sylfaen" w:hAnsi="Sylfaen"/>
          <w:sz w:val="20"/>
          <w:szCs w:val="20"/>
        </w:rPr>
        <w:t xml:space="preserve"> </w:t>
      </w:r>
      <w:r w:rsidR="00651630" w:rsidRPr="00AD20B3">
        <w:rPr>
          <w:rFonts w:ascii="Sylfaen" w:hAnsi="Sylfaen" w:cs="Sylfaen"/>
          <w:sz w:val="20"/>
          <w:szCs w:val="20"/>
        </w:rPr>
        <w:t>տեղեկությունների</w:t>
      </w:r>
      <w:r w:rsidR="00651630" w:rsidRPr="00AD20B3">
        <w:rPr>
          <w:rFonts w:ascii="Sylfaen" w:hAnsi="Sylfaen"/>
          <w:sz w:val="20"/>
          <w:szCs w:val="20"/>
        </w:rPr>
        <w:t xml:space="preserve"> </w:t>
      </w:r>
      <w:r w:rsidR="00651630" w:rsidRPr="00AD20B3">
        <w:rPr>
          <w:rFonts w:ascii="Sylfaen" w:hAnsi="Sylfaen" w:cs="Sylfaen"/>
          <w:sz w:val="20"/>
          <w:szCs w:val="20"/>
        </w:rPr>
        <w:t>թարմացման</w:t>
      </w:r>
      <w:r w:rsidR="00651630" w:rsidRPr="00AD20B3">
        <w:rPr>
          <w:rFonts w:ascii="Sylfaen" w:hAnsi="Sylfaen"/>
          <w:sz w:val="20"/>
          <w:szCs w:val="20"/>
        </w:rPr>
        <w:t xml:space="preserve"> </w:t>
      </w:r>
      <w:r w:rsidR="00651630" w:rsidRPr="00AD20B3">
        <w:rPr>
          <w:rFonts w:ascii="Sylfaen" w:hAnsi="Sylfaen" w:cs="Sylfaen"/>
          <w:sz w:val="20"/>
          <w:szCs w:val="20"/>
        </w:rPr>
        <w:t>ամսաթվի</w:t>
      </w:r>
      <w:r w:rsidR="00651630" w:rsidRPr="00AD20B3">
        <w:rPr>
          <w:rFonts w:ascii="Sylfaen" w:hAnsi="Sylfaen"/>
          <w:sz w:val="20"/>
          <w:szCs w:val="20"/>
        </w:rPr>
        <w:t xml:space="preserve"> </w:t>
      </w:r>
      <w:r w:rsidR="00651630" w:rsidRPr="00AD20B3">
        <w:rPr>
          <w:rFonts w:ascii="Sylfaen" w:hAnsi="Sylfaen" w:cs="Sylfaen"/>
          <w:sz w:val="20"/>
          <w:szCs w:val="20"/>
        </w:rPr>
        <w:t>ու</w:t>
      </w:r>
      <w:r w:rsidR="00651630" w:rsidRPr="00AD20B3">
        <w:rPr>
          <w:rFonts w:ascii="Sylfaen" w:hAnsi="Sylfaen"/>
          <w:sz w:val="20"/>
          <w:szCs w:val="20"/>
        </w:rPr>
        <w:t xml:space="preserve"> </w:t>
      </w:r>
      <w:r w:rsidR="00651630" w:rsidRPr="00AD20B3">
        <w:rPr>
          <w:rFonts w:ascii="Sylfaen" w:hAnsi="Sylfaen" w:cs="Sylfaen"/>
          <w:sz w:val="20"/>
          <w:szCs w:val="20"/>
        </w:rPr>
        <w:t>ժամի</w:t>
      </w:r>
      <w:r w:rsidR="00651630" w:rsidRPr="00AD20B3">
        <w:rPr>
          <w:rFonts w:ascii="Sylfaen" w:hAnsi="Sylfaen"/>
          <w:sz w:val="20"/>
          <w:szCs w:val="20"/>
        </w:rPr>
        <w:t xml:space="preserve"> </w:t>
      </w:r>
      <w:r w:rsidR="00651630" w:rsidRPr="00AD20B3">
        <w:rPr>
          <w:rFonts w:ascii="Sylfaen" w:hAnsi="Sylfaen" w:cs="Sylfaen"/>
          <w:sz w:val="20"/>
          <w:szCs w:val="20"/>
        </w:rPr>
        <w:t>կամ</w:t>
      </w:r>
      <w:r w:rsidR="00651630" w:rsidRPr="00AD20B3">
        <w:rPr>
          <w:rFonts w:ascii="Sylfaen" w:hAnsi="Sylfaen"/>
          <w:sz w:val="20"/>
          <w:szCs w:val="20"/>
        </w:rPr>
        <w:t xml:space="preserve"> </w:t>
      </w:r>
      <w:r w:rsidR="00651630" w:rsidRPr="00AD20B3">
        <w:rPr>
          <w:rFonts w:ascii="Sylfaen" w:hAnsi="Sylfaen" w:cs="Sylfaen"/>
          <w:sz w:val="20"/>
          <w:szCs w:val="20"/>
        </w:rPr>
        <w:t>միասնական</w:t>
      </w:r>
      <w:r w:rsidR="00651630" w:rsidRPr="00AD20B3">
        <w:rPr>
          <w:rFonts w:ascii="Sylfaen" w:hAnsi="Sylfaen"/>
          <w:sz w:val="20"/>
          <w:szCs w:val="20"/>
        </w:rPr>
        <w:t xml:space="preserve"> </w:t>
      </w:r>
      <w:r w:rsidR="00651630" w:rsidRPr="00AD20B3">
        <w:rPr>
          <w:rFonts w:ascii="Sylfaen" w:hAnsi="Sylfaen" w:cs="Sylfaen"/>
          <w:sz w:val="20"/>
          <w:szCs w:val="20"/>
        </w:rPr>
        <w:t>ռեեստրի</w:t>
      </w:r>
      <w:r w:rsidR="00651630" w:rsidRPr="00AD20B3">
        <w:rPr>
          <w:rFonts w:ascii="Sylfaen" w:hAnsi="Sylfaen"/>
          <w:sz w:val="20"/>
          <w:szCs w:val="20"/>
        </w:rPr>
        <w:t xml:space="preserve"> </w:t>
      </w:r>
      <w:r w:rsidR="00651630" w:rsidRPr="00AD20B3">
        <w:rPr>
          <w:rFonts w:ascii="Sylfaen" w:hAnsi="Sylfaen" w:cs="Sylfaen"/>
          <w:sz w:val="20"/>
          <w:szCs w:val="20"/>
        </w:rPr>
        <w:t>թարմացման</w:t>
      </w:r>
      <w:r w:rsidR="00651630" w:rsidRPr="00AD20B3">
        <w:rPr>
          <w:rFonts w:ascii="Sylfaen" w:hAnsi="Sylfaen"/>
          <w:sz w:val="20"/>
          <w:szCs w:val="20"/>
        </w:rPr>
        <w:t xml:space="preserve"> </w:t>
      </w:r>
      <w:r w:rsidR="00651630" w:rsidRPr="00AD20B3">
        <w:rPr>
          <w:rFonts w:ascii="Sylfaen" w:hAnsi="Sylfaen" w:cs="Sylfaen"/>
          <w:sz w:val="20"/>
          <w:szCs w:val="20"/>
        </w:rPr>
        <w:t>ամսաթվի</w:t>
      </w:r>
      <w:r w:rsidR="00651630" w:rsidRPr="00AD20B3">
        <w:rPr>
          <w:rFonts w:ascii="Sylfaen" w:hAnsi="Sylfaen"/>
          <w:sz w:val="20"/>
          <w:szCs w:val="20"/>
        </w:rPr>
        <w:t xml:space="preserve"> </w:t>
      </w:r>
      <w:r w:rsidR="00651630" w:rsidRPr="00AD20B3">
        <w:rPr>
          <w:rFonts w:ascii="Sylfaen" w:hAnsi="Sylfaen" w:cs="Sylfaen"/>
          <w:sz w:val="20"/>
          <w:szCs w:val="20"/>
        </w:rPr>
        <w:t>ու</w:t>
      </w:r>
      <w:r w:rsidR="00651630" w:rsidRPr="00AD20B3">
        <w:rPr>
          <w:rFonts w:ascii="Sylfaen" w:hAnsi="Sylfaen"/>
          <w:sz w:val="20"/>
          <w:szCs w:val="20"/>
        </w:rPr>
        <w:t xml:space="preserve"> </w:t>
      </w:r>
      <w:r w:rsidR="00651630" w:rsidRPr="00AD20B3">
        <w:rPr>
          <w:rFonts w:ascii="Sylfaen" w:hAnsi="Sylfaen" w:cs="Sylfaen"/>
          <w:sz w:val="20"/>
          <w:szCs w:val="20"/>
        </w:rPr>
        <w:t>ժամի</w:t>
      </w:r>
      <w:r w:rsidR="00651630" w:rsidRPr="00AD20B3">
        <w:rPr>
          <w:rFonts w:ascii="Sylfaen" w:hAnsi="Sylfaen"/>
          <w:sz w:val="20"/>
          <w:szCs w:val="20"/>
        </w:rPr>
        <w:t xml:space="preserve"> </w:t>
      </w:r>
      <w:r w:rsidR="00651630" w:rsidRPr="00AD20B3">
        <w:rPr>
          <w:rFonts w:ascii="Sylfaen" w:hAnsi="Sylfaen" w:cs="Sylfaen"/>
          <w:sz w:val="20"/>
          <w:szCs w:val="20"/>
        </w:rPr>
        <w:t>մասին</w:t>
      </w:r>
      <w:r w:rsidR="00651630" w:rsidRPr="00AD20B3">
        <w:rPr>
          <w:rFonts w:ascii="Sylfaen" w:hAnsi="Sylfaen"/>
          <w:sz w:val="20"/>
          <w:szCs w:val="20"/>
        </w:rPr>
        <w:t xml:space="preserve"> </w:t>
      </w:r>
      <w:r w:rsidR="00651630" w:rsidRPr="00AD20B3">
        <w:rPr>
          <w:rFonts w:ascii="Sylfaen" w:hAnsi="Sylfaen" w:cs="Sylfaen"/>
          <w:sz w:val="20"/>
          <w:szCs w:val="20"/>
        </w:rPr>
        <w:t>տեղեկատվության</w:t>
      </w:r>
      <w:r w:rsidR="00651630" w:rsidRPr="00AD20B3">
        <w:rPr>
          <w:rFonts w:ascii="Sylfaen" w:hAnsi="Sylfaen"/>
          <w:sz w:val="20"/>
          <w:szCs w:val="20"/>
        </w:rPr>
        <w:t xml:space="preserve"> </w:t>
      </w:r>
      <w:r w:rsidR="00651630" w:rsidRPr="00AD20B3">
        <w:rPr>
          <w:rFonts w:ascii="Sylfaen" w:hAnsi="Sylfaen" w:cs="Sylfaen"/>
          <w:sz w:val="20"/>
          <w:szCs w:val="20"/>
        </w:rPr>
        <w:t>ստացում</w:t>
      </w:r>
      <w:r w:rsidR="00651630" w:rsidRPr="00AD20B3">
        <w:rPr>
          <w:rFonts w:ascii="Sylfaen" w:hAnsi="Sylfaen"/>
          <w:sz w:val="20"/>
          <w:szCs w:val="20"/>
        </w:rPr>
        <w:t xml:space="preserve">» </w:t>
      </w:r>
      <w:r w:rsidR="00651630" w:rsidRPr="00AD20B3">
        <w:rPr>
          <w:rFonts w:ascii="Sylfaen" w:hAnsi="Sylfaen" w:cs="Sylfaen"/>
          <w:sz w:val="20"/>
          <w:szCs w:val="20"/>
        </w:rPr>
        <w:t>տրանզակցիայի</w:t>
      </w:r>
      <w:r w:rsidR="00651630" w:rsidRPr="00AD20B3">
        <w:rPr>
          <w:rFonts w:ascii="Sylfaen" w:hAnsi="Sylfaen"/>
          <w:sz w:val="20"/>
          <w:szCs w:val="20"/>
        </w:rPr>
        <w:t xml:space="preserve"> (P.SP.01.TRN.010) </w:t>
      </w:r>
      <w:r w:rsidR="00651630" w:rsidRPr="00AD20B3">
        <w:rPr>
          <w:rFonts w:ascii="Sylfaen" w:hAnsi="Sylfaen" w:cs="Sylfaen"/>
          <w:sz w:val="20"/>
          <w:szCs w:val="20"/>
        </w:rPr>
        <w:t>կատարման</w:t>
      </w:r>
      <w:r w:rsidR="00651630" w:rsidRPr="00AD20B3">
        <w:rPr>
          <w:rFonts w:ascii="Sylfaen" w:hAnsi="Sylfaen"/>
          <w:sz w:val="20"/>
          <w:szCs w:val="20"/>
        </w:rPr>
        <w:t xml:space="preserve"> </w:t>
      </w:r>
      <w:r w:rsidR="00651630" w:rsidRPr="00AD20B3">
        <w:rPr>
          <w:rFonts w:ascii="Sylfaen" w:hAnsi="Sylfaen" w:cs="Sylfaen"/>
          <w:sz w:val="20"/>
          <w:szCs w:val="20"/>
        </w:rPr>
        <w:t>սխեման</w:t>
      </w:r>
    </w:p>
    <w:p w14:paraId="4B4E3FDE" w14:textId="77777777" w:rsidR="009B5776" w:rsidRDefault="009B5776">
      <w:pPr>
        <w:spacing w:after="0" w:line="240" w:lineRule="auto"/>
        <w:rPr>
          <w:rFonts w:ascii="Sylfaen" w:eastAsia="Times New Roman" w:hAnsi="Sylfaen"/>
          <w:bCs/>
          <w:sz w:val="24"/>
          <w:szCs w:val="24"/>
        </w:rPr>
      </w:pPr>
      <w:r>
        <w:rPr>
          <w:rFonts w:ascii="Sylfaen" w:hAnsi="Sylfaen"/>
          <w:sz w:val="24"/>
          <w:szCs w:val="24"/>
        </w:rPr>
        <w:br w:type="page"/>
      </w:r>
    </w:p>
    <w:p w14:paraId="13F4F521" w14:textId="77777777" w:rsidR="00651630" w:rsidRPr="00420A82" w:rsidRDefault="00651630" w:rsidP="00A06554">
      <w:pPr>
        <w:pStyle w:val="aff"/>
        <w:keepNext w:val="0"/>
        <w:widowControl w:val="0"/>
        <w:spacing w:after="160" w:line="360" w:lineRule="auto"/>
        <w:ind w:firstLine="709"/>
        <w:jc w:val="right"/>
        <w:rPr>
          <w:rStyle w:val="af"/>
          <w:rFonts w:ascii="Sylfaen" w:hAnsi="Sylfaen"/>
          <w:bCs w:val="0"/>
        </w:rPr>
      </w:pPr>
      <w:r w:rsidRPr="00420A82">
        <w:rPr>
          <w:rFonts w:ascii="Sylfaen" w:hAnsi="Sylfaen"/>
          <w:sz w:val="24"/>
          <w:szCs w:val="24"/>
        </w:rPr>
        <w:t>Աղյուսակ 14</w:t>
      </w:r>
    </w:p>
    <w:p w14:paraId="376C9F6C"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Ընդհանուր գործընթացի «Ապրանքների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 տրանզակցիայի (P.SP.01.TRN.010) նկարագրությունը</w:t>
      </w:r>
    </w:p>
    <w:tbl>
      <w:tblPr>
        <w:tblW w:w="9361" w:type="dxa"/>
        <w:jc w:val="center"/>
        <w:tblLayout w:type="fixed"/>
        <w:tblLook w:val="00A0" w:firstRow="1" w:lastRow="0" w:firstColumn="1" w:lastColumn="0" w:noHBand="0" w:noVBand="0"/>
      </w:tblPr>
      <w:tblGrid>
        <w:gridCol w:w="1069"/>
        <w:gridCol w:w="2902"/>
        <w:gridCol w:w="5390"/>
      </w:tblGrid>
      <w:tr w:rsidR="00651630" w:rsidRPr="009B5776" w14:paraId="5A53022A" w14:textId="77777777" w:rsidTr="009B5776">
        <w:trPr>
          <w:tblHeader/>
          <w:jc w:val="center"/>
        </w:trPr>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14:paraId="5D2CC10F"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Համարը՝ ը/կ</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8F73996"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Պարտադիր տարրը</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F6900DD"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Նկարագրությունը</w:t>
            </w:r>
          </w:p>
        </w:tc>
      </w:tr>
      <w:tr w:rsidR="00651630" w:rsidRPr="009B5776" w14:paraId="4C167C6B" w14:textId="77777777" w:rsidTr="009B5776">
        <w:trPr>
          <w:tblHeader/>
          <w:jc w:val="center"/>
        </w:trPr>
        <w:tc>
          <w:tcPr>
            <w:tcW w:w="1069" w:type="dxa"/>
            <w:tcBorders>
              <w:top w:val="single" w:sz="4" w:space="0" w:color="auto"/>
              <w:left w:val="single" w:sz="4" w:space="0" w:color="auto"/>
              <w:bottom w:val="single" w:sz="4" w:space="0" w:color="auto"/>
              <w:right w:val="single" w:sz="4" w:space="0" w:color="auto"/>
            </w:tcBorders>
            <w:shd w:val="clear" w:color="auto" w:fill="FFFFFF"/>
            <w:vAlign w:val="center"/>
          </w:tcPr>
          <w:p w14:paraId="3D86E3F8"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1</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AE46B58"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2</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7F70F66"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3</w:t>
            </w:r>
          </w:p>
        </w:tc>
      </w:tr>
      <w:tr w:rsidR="00651630" w:rsidRPr="009B5776" w14:paraId="2E95C833" w14:textId="77777777" w:rsidTr="009B5776">
        <w:trPr>
          <w:jc w:val="center"/>
        </w:trPr>
        <w:tc>
          <w:tcPr>
            <w:tcW w:w="1069" w:type="dxa"/>
            <w:tcBorders>
              <w:top w:val="single" w:sz="4" w:space="0" w:color="auto"/>
              <w:left w:val="single" w:sz="4" w:space="0" w:color="auto"/>
              <w:bottom w:val="single" w:sz="4" w:space="0" w:color="auto"/>
            </w:tcBorders>
            <w:shd w:val="clear" w:color="auto" w:fill="FFFFFF"/>
          </w:tcPr>
          <w:p w14:paraId="15AFEFD6"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1</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90ABDA"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Ծածկագրային նշագիրը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5E1D8C21"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P.SP.01.TRN.010</w:t>
            </w:r>
          </w:p>
        </w:tc>
      </w:tr>
      <w:tr w:rsidR="00651630" w:rsidRPr="009B5776" w14:paraId="52F40E2E" w14:textId="77777777" w:rsidTr="009B5776">
        <w:trPr>
          <w:jc w:val="center"/>
        </w:trPr>
        <w:tc>
          <w:tcPr>
            <w:tcW w:w="1069" w:type="dxa"/>
            <w:tcBorders>
              <w:top w:val="single" w:sz="4" w:space="0" w:color="auto"/>
              <w:left w:val="single" w:sz="4" w:space="0" w:color="auto"/>
              <w:bottom w:val="single" w:sz="4" w:space="0" w:color="auto"/>
            </w:tcBorders>
            <w:shd w:val="clear" w:color="auto" w:fill="FFFFFF"/>
          </w:tcPr>
          <w:p w14:paraId="432E09D2"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2</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3B8718"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անվանումը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EBA7A55"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ստացում</w:t>
            </w:r>
          </w:p>
        </w:tc>
      </w:tr>
      <w:tr w:rsidR="00651630" w:rsidRPr="009B5776" w14:paraId="248E095C" w14:textId="77777777" w:rsidTr="009B5776">
        <w:trPr>
          <w:jc w:val="center"/>
        </w:trPr>
        <w:tc>
          <w:tcPr>
            <w:tcW w:w="1069" w:type="dxa"/>
            <w:tcBorders>
              <w:top w:val="single" w:sz="4" w:space="0" w:color="auto"/>
              <w:left w:val="single" w:sz="4" w:space="0" w:color="auto"/>
              <w:bottom w:val="single" w:sz="4" w:space="0" w:color="auto"/>
            </w:tcBorders>
            <w:shd w:val="clear" w:color="auto" w:fill="FFFFFF"/>
          </w:tcPr>
          <w:p w14:paraId="77D0EBED"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3</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F7CE8C"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ձևանմուշը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51BB969E"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հարցում/պատասխան</w:t>
            </w:r>
          </w:p>
        </w:tc>
      </w:tr>
      <w:tr w:rsidR="00651630" w:rsidRPr="009B5776" w14:paraId="071065CC" w14:textId="77777777" w:rsidTr="009B5776">
        <w:trPr>
          <w:jc w:val="center"/>
        </w:trPr>
        <w:tc>
          <w:tcPr>
            <w:tcW w:w="1069" w:type="dxa"/>
            <w:tcBorders>
              <w:top w:val="single" w:sz="4" w:space="0" w:color="auto"/>
              <w:left w:val="single" w:sz="4" w:space="0" w:color="auto"/>
              <w:bottom w:val="single" w:sz="4" w:space="0" w:color="auto"/>
            </w:tcBorders>
            <w:shd w:val="clear" w:color="auto" w:fill="FFFFFF"/>
          </w:tcPr>
          <w:p w14:paraId="7809DFB7"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4</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D872C2"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Սկզբնավորող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63B738F1"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նախաձեռնող</w:t>
            </w:r>
          </w:p>
        </w:tc>
      </w:tr>
      <w:tr w:rsidR="00651630" w:rsidRPr="009B5776" w14:paraId="30F1E6AB" w14:textId="77777777" w:rsidTr="009B5776">
        <w:trPr>
          <w:jc w:val="center"/>
        </w:trPr>
        <w:tc>
          <w:tcPr>
            <w:tcW w:w="1069" w:type="dxa"/>
            <w:tcBorders>
              <w:top w:val="single" w:sz="4" w:space="0" w:color="auto"/>
              <w:left w:val="single" w:sz="4" w:space="0" w:color="auto"/>
              <w:bottom w:val="single" w:sz="4" w:space="0" w:color="auto"/>
            </w:tcBorders>
            <w:shd w:val="clear" w:color="auto" w:fill="FFFFFF"/>
          </w:tcPr>
          <w:p w14:paraId="1B1DFA56"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5</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1963B2"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Սկզբնավորող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3112952F"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ապրանքների շրջանառությանը վերաբերող տեղեկությունների թարմացման ամսաթվի ու ժամի կամ միասնական ռեեստրի թարմացման ամսաթվի ու ժամի մասին տեղեկատվության հարցում</w:t>
            </w:r>
          </w:p>
        </w:tc>
      </w:tr>
      <w:tr w:rsidR="00651630" w:rsidRPr="009B5776" w14:paraId="4C8D77DE" w14:textId="77777777" w:rsidTr="009B5776">
        <w:trPr>
          <w:jc w:val="center"/>
        </w:trPr>
        <w:tc>
          <w:tcPr>
            <w:tcW w:w="1069" w:type="dxa"/>
            <w:tcBorders>
              <w:top w:val="single" w:sz="4" w:space="0" w:color="auto"/>
              <w:left w:val="single" w:sz="4" w:space="0" w:color="auto"/>
              <w:bottom w:val="single" w:sz="4" w:space="0" w:color="auto"/>
            </w:tcBorders>
            <w:shd w:val="clear" w:color="auto" w:fill="FFFFFF"/>
          </w:tcPr>
          <w:p w14:paraId="4B2B099C"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6</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1C7732"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Արձագանքող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5815849E"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ռեսպոնդենտ</w:t>
            </w:r>
          </w:p>
        </w:tc>
      </w:tr>
      <w:tr w:rsidR="00651630" w:rsidRPr="009B5776" w14:paraId="20459AE5" w14:textId="77777777" w:rsidTr="009B5776">
        <w:trPr>
          <w:jc w:val="center"/>
        </w:trPr>
        <w:tc>
          <w:tcPr>
            <w:tcW w:w="1069" w:type="dxa"/>
            <w:tcBorders>
              <w:top w:val="single" w:sz="4" w:space="0" w:color="auto"/>
              <w:left w:val="single" w:sz="4" w:space="0" w:color="auto"/>
              <w:bottom w:val="single" w:sz="4" w:space="0" w:color="auto"/>
            </w:tcBorders>
            <w:shd w:val="clear" w:color="auto" w:fill="FFFFFF"/>
          </w:tcPr>
          <w:p w14:paraId="6A3C4AA6"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7</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08BBB1"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Ընդունող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381532AB"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ապրանքների շրջանառությանը վերաբերող տեղեկությունների թարմացման ամսաթվի ու ժամի կամ միասնական ռեեստրի թարմացման ամսաթվի ու ժամի վերաբերյալ հարցման ընդունում ու մշակում եւ տեղեկատվության ներկայացում</w:t>
            </w:r>
          </w:p>
        </w:tc>
      </w:tr>
      <w:tr w:rsidR="00651630" w:rsidRPr="009B5776" w14:paraId="111BC838" w14:textId="77777777" w:rsidTr="009B5776">
        <w:trPr>
          <w:jc w:val="center"/>
        </w:trPr>
        <w:tc>
          <w:tcPr>
            <w:tcW w:w="1069" w:type="dxa"/>
            <w:tcBorders>
              <w:top w:val="single" w:sz="4" w:space="0" w:color="auto"/>
              <w:left w:val="single" w:sz="4" w:space="0" w:color="auto"/>
              <w:bottom w:val="single" w:sz="4" w:space="0" w:color="auto"/>
            </w:tcBorders>
            <w:shd w:val="clear" w:color="auto" w:fill="FFFFFF"/>
          </w:tcPr>
          <w:p w14:paraId="295415B0"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8</w:t>
            </w:r>
          </w:p>
        </w:tc>
        <w:tc>
          <w:tcPr>
            <w:tcW w:w="290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9D0DA41"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կատարման արդյունքը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C51B6DE"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միասնական ռեեստր (P.SP.01.BEN.002)՝ տեղեկություններն ստացվել են.</w:t>
            </w:r>
          </w:p>
          <w:p w14:paraId="65E158E2"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ապրանքների շրջանառությանը վերաբերող տեղեկություններ (P.SP.01.BEN.003)՝ տեղեկություններն ստացվել են</w:t>
            </w:r>
          </w:p>
        </w:tc>
      </w:tr>
      <w:tr w:rsidR="00651630" w:rsidRPr="009B5776" w14:paraId="2DEC5CE1" w14:textId="77777777" w:rsidTr="009B5776">
        <w:trPr>
          <w:jc w:val="center"/>
        </w:trPr>
        <w:tc>
          <w:tcPr>
            <w:tcW w:w="1069" w:type="dxa"/>
            <w:tcBorders>
              <w:top w:val="single" w:sz="4" w:space="0" w:color="auto"/>
              <w:left w:val="single" w:sz="4" w:space="0" w:color="auto"/>
            </w:tcBorders>
            <w:shd w:val="clear" w:color="auto" w:fill="FFFFFF"/>
          </w:tcPr>
          <w:p w14:paraId="71DCD851"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9</w:t>
            </w:r>
          </w:p>
        </w:tc>
        <w:tc>
          <w:tcPr>
            <w:tcW w:w="2902" w:type="dxa"/>
            <w:tcBorders>
              <w:top w:val="single" w:sz="4" w:space="0" w:color="auto"/>
              <w:left w:val="single" w:sz="4" w:space="0" w:color="auto"/>
              <w:right w:val="single" w:sz="4" w:space="0" w:color="auto"/>
            </w:tcBorders>
            <w:shd w:val="clear" w:color="auto" w:fill="FFFFFF"/>
            <w:tcMar>
              <w:top w:w="85" w:type="dxa"/>
              <w:bottom w:w="85" w:type="dxa"/>
            </w:tcMar>
          </w:tcPr>
          <w:p w14:paraId="4063A2AC"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49647514" w14:textId="77777777" w:rsidR="00651630" w:rsidRPr="009B5776" w:rsidRDefault="00651630" w:rsidP="009B5776">
            <w:pPr>
              <w:pStyle w:val="a5"/>
              <w:widowControl w:val="0"/>
              <w:spacing w:after="120" w:line="240" w:lineRule="auto"/>
              <w:jc w:val="left"/>
              <w:rPr>
                <w:rFonts w:ascii="Sylfaen" w:hAnsi="Sylfaen"/>
                <w:sz w:val="20"/>
              </w:rPr>
            </w:pPr>
          </w:p>
        </w:tc>
      </w:tr>
      <w:tr w:rsidR="009B5776" w:rsidRPr="009B5776" w14:paraId="04A9DC66" w14:textId="77777777" w:rsidTr="009B5776">
        <w:trPr>
          <w:jc w:val="center"/>
        </w:trPr>
        <w:tc>
          <w:tcPr>
            <w:tcW w:w="1069" w:type="dxa"/>
            <w:vMerge w:val="restart"/>
            <w:tcBorders>
              <w:left w:val="single" w:sz="4" w:space="0" w:color="auto"/>
            </w:tcBorders>
            <w:shd w:val="clear" w:color="auto" w:fill="FFFFFF"/>
          </w:tcPr>
          <w:p w14:paraId="5FB3EAB2" w14:textId="77777777" w:rsidR="009B5776" w:rsidRPr="009B5776" w:rsidRDefault="009B5776" w:rsidP="009B5776">
            <w:pPr>
              <w:pStyle w:val="a5"/>
              <w:widowControl w:val="0"/>
              <w:spacing w:after="120" w:line="240" w:lineRule="auto"/>
              <w:jc w:val="center"/>
              <w:rPr>
                <w:rFonts w:ascii="Sylfaen" w:hAnsi="Sylfaen"/>
                <w:sz w:val="20"/>
              </w:rPr>
            </w:pPr>
          </w:p>
        </w:tc>
        <w:tc>
          <w:tcPr>
            <w:tcW w:w="2902" w:type="dxa"/>
            <w:tcBorders>
              <w:left w:val="single" w:sz="4" w:space="0" w:color="auto"/>
              <w:right w:val="single" w:sz="4" w:space="0" w:color="auto"/>
            </w:tcBorders>
            <w:shd w:val="clear" w:color="auto" w:fill="FFFFFF"/>
            <w:tcMar>
              <w:top w:w="85" w:type="dxa"/>
              <w:bottom w:w="85" w:type="dxa"/>
            </w:tcMar>
          </w:tcPr>
          <w:p w14:paraId="143F8908" w14:textId="77777777" w:rsidR="009B5776" w:rsidRPr="009B5776" w:rsidDel="00C2156F" w:rsidRDefault="009B5776" w:rsidP="009B5776">
            <w:pPr>
              <w:pStyle w:val="a5"/>
              <w:widowControl w:val="0"/>
              <w:spacing w:after="120" w:line="240" w:lineRule="auto"/>
              <w:jc w:val="left"/>
              <w:rPr>
                <w:rFonts w:ascii="Sylfaen" w:hAnsi="Sylfaen"/>
                <w:sz w:val="20"/>
              </w:rPr>
            </w:pPr>
            <w:r w:rsidRPr="009B5776">
              <w:rPr>
                <w:rFonts w:ascii="Sylfaen" w:hAnsi="Sylfaen"/>
                <w:sz w:val="20"/>
              </w:rPr>
              <w:t>ստացումը հաստատելու համար ժամանակը</w:t>
            </w:r>
          </w:p>
        </w:tc>
        <w:tc>
          <w:tcPr>
            <w:tcW w:w="5390" w:type="dxa"/>
            <w:tcBorders>
              <w:left w:val="single" w:sz="4" w:space="0" w:color="auto"/>
              <w:right w:val="single" w:sz="4" w:space="0" w:color="auto"/>
            </w:tcBorders>
            <w:tcMar>
              <w:top w:w="85" w:type="dxa"/>
              <w:bottom w:w="85" w:type="dxa"/>
            </w:tcMar>
          </w:tcPr>
          <w:p w14:paraId="6478ADA1"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5</w:t>
            </w:r>
          </w:p>
        </w:tc>
      </w:tr>
      <w:tr w:rsidR="009B5776" w:rsidRPr="009B5776" w14:paraId="59866DEC" w14:textId="77777777" w:rsidTr="009B5776">
        <w:trPr>
          <w:jc w:val="center"/>
        </w:trPr>
        <w:tc>
          <w:tcPr>
            <w:tcW w:w="1069" w:type="dxa"/>
            <w:vMerge/>
            <w:tcBorders>
              <w:left w:val="single" w:sz="4" w:space="0" w:color="auto"/>
            </w:tcBorders>
            <w:shd w:val="clear" w:color="auto" w:fill="FFFFFF"/>
          </w:tcPr>
          <w:p w14:paraId="0378DF8B" w14:textId="77777777" w:rsidR="009B5776" w:rsidRPr="009B5776" w:rsidRDefault="009B5776" w:rsidP="009B5776">
            <w:pPr>
              <w:pStyle w:val="a5"/>
              <w:widowControl w:val="0"/>
              <w:spacing w:after="120" w:line="240" w:lineRule="auto"/>
              <w:jc w:val="center"/>
              <w:rPr>
                <w:rFonts w:ascii="Sylfaen" w:hAnsi="Sylfaen"/>
                <w:sz w:val="20"/>
              </w:rPr>
            </w:pPr>
          </w:p>
        </w:tc>
        <w:tc>
          <w:tcPr>
            <w:tcW w:w="2902" w:type="dxa"/>
            <w:tcBorders>
              <w:left w:val="single" w:sz="4" w:space="0" w:color="auto"/>
              <w:right w:val="single" w:sz="4" w:space="0" w:color="auto"/>
            </w:tcBorders>
            <w:shd w:val="clear" w:color="auto" w:fill="FFFFFF"/>
            <w:tcMar>
              <w:top w:w="85" w:type="dxa"/>
              <w:bottom w:w="85" w:type="dxa"/>
            </w:tcMar>
          </w:tcPr>
          <w:p w14:paraId="4F248A99"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մշակման համար ընդունումը հաստատելու ժամանակը</w:t>
            </w:r>
          </w:p>
        </w:tc>
        <w:tc>
          <w:tcPr>
            <w:tcW w:w="5390" w:type="dxa"/>
            <w:tcBorders>
              <w:left w:val="single" w:sz="4" w:space="0" w:color="auto"/>
              <w:right w:val="single" w:sz="4" w:space="0" w:color="auto"/>
            </w:tcBorders>
            <w:tcMar>
              <w:top w:w="85" w:type="dxa"/>
              <w:bottom w:w="85" w:type="dxa"/>
            </w:tcMar>
          </w:tcPr>
          <w:p w14:paraId="47E5E4C6" w14:textId="77777777" w:rsidR="009B5776" w:rsidRPr="009B5776" w:rsidRDefault="009B5776" w:rsidP="009B5776">
            <w:pPr>
              <w:pStyle w:val="af3"/>
              <w:widowControl w:val="0"/>
              <w:spacing w:after="120" w:line="240" w:lineRule="auto"/>
              <w:rPr>
                <w:rFonts w:ascii="Sylfaen" w:hAnsi="Sylfaen"/>
                <w:sz w:val="20"/>
              </w:rPr>
            </w:pPr>
            <w:r w:rsidRPr="009B5776">
              <w:rPr>
                <w:rFonts w:ascii="Sylfaen" w:hAnsi="Sylfaen"/>
                <w:sz w:val="20"/>
              </w:rPr>
              <w:t>20 րոպե</w:t>
            </w:r>
          </w:p>
        </w:tc>
      </w:tr>
      <w:tr w:rsidR="009B5776" w:rsidRPr="009B5776" w14:paraId="4F4429CA" w14:textId="77777777" w:rsidTr="009B5776">
        <w:trPr>
          <w:jc w:val="center"/>
        </w:trPr>
        <w:tc>
          <w:tcPr>
            <w:tcW w:w="1069" w:type="dxa"/>
            <w:vMerge/>
            <w:tcBorders>
              <w:left w:val="single" w:sz="4" w:space="0" w:color="auto"/>
            </w:tcBorders>
            <w:shd w:val="clear" w:color="auto" w:fill="FFFFFF"/>
          </w:tcPr>
          <w:p w14:paraId="1533E974" w14:textId="77777777" w:rsidR="009B5776" w:rsidRPr="009B5776" w:rsidRDefault="009B5776" w:rsidP="009B5776">
            <w:pPr>
              <w:pStyle w:val="a5"/>
              <w:widowControl w:val="0"/>
              <w:spacing w:after="120" w:line="240" w:lineRule="auto"/>
              <w:jc w:val="center"/>
              <w:rPr>
                <w:rFonts w:ascii="Sylfaen" w:hAnsi="Sylfaen"/>
                <w:sz w:val="20"/>
              </w:rPr>
            </w:pPr>
          </w:p>
        </w:tc>
        <w:tc>
          <w:tcPr>
            <w:tcW w:w="2902" w:type="dxa"/>
            <w:tcBorders>
              <w:left w:val="single" w:sz="4" w:space="0" w:color="auto"/>
              <w:right w:val="single" w:sz="4" w:space="0" w:color="auto"/>
            </w:tcBorders>
            <w:shd w:val="clear" w:color="auto" w:fill="FFFFFF"/>
            <w:tcMar>
              <w:top w:w="85" w:type="dxa"/>
              <w:bottom w:w="85" w:type="dxa"/>
            </w:tcMar>
          </w:tcPr>
          <w:p w14:paraId="038FBE24"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պատասխանին սպասելու ժամանակը</w:t>
            </w:r>
          </w:p>
        </w:tc>
        <w:tc>
          <w:tcPr>
            <w:tcW w:w="5390" w:type="dxa"/>
            <w:tcBorders>
              <w:left w:val="single" w:sz="4" w:space="0" w:color="auto"/>
              <w:right w:val="single" w:sz="4" w:space="0" w:color="auto"/>
            </w:tcBorders>
            <w:tcMar>
              <w:top w:w="85" w:type="dxa"/>
              <w:bottom w:w="85" w:type="dxa"/>
            </w:tcMar>
          </w:tcPr>
          <w:p w14:paraId="3C7E2AFE" w14:textId="77777777" w:rsidR="009B5776" w:rsidRPr="009B5776" w:rsidRDefault="009B5776" w:rsidP="009B5776">
            <w:pPr>
              <w:pStyle w:val="af3"/>
              <w:widowControl w:val="0"/>
              <w:spacing w:after="120" w:line="240" w:lineRule="auto"/>
              <w:rPr>
                <w:rFonts w:ascii="Sylfaen" w:hAnsi="Sylfaen"/>
                <w:sz w:val="20"/>
              </w:rPr>
            </w:pPr>
            <w:r w:rsidRPr="009B5776">
              <w:rPr>
                <w:rFonts w:ascii="Sylfaen" w:hAnsi="Sylfaen"/>
                <w:sz w:val="20"/>
              </w:rPr>
              <w:t>30 րոպե</w:t>
            </w:r>
          </w:p>
        </w:tc>
      </w:tr>
      <w:tr w:rsidR="009B5776" w:rsidRPr="009B5776" w14:paraId="4161E8EF" w14:textId="77777777" w:rsidTr="009B5776">
        <w:trPr>
          <w:jc w:val="center"/>
        </w:trPr>
        <w:tc>
          <w:tcPr>
            <w:tcW w:w="1069" w:type="dxa"/>
            <w:vMerge/>
            <w:tcBorders>
              <w:left w:val="single" w:sz="4" w:space="0" w:color="auto"/>
            </w:tcBorders>
            <w:shd w:val="clear" w:color="auto" w:fill="FFFFFF"/>
          </w:tcPr>
          <w:p w14:paraId="05040A38" w14:textId="77777777" w:rsidR="009B5776" w:rsidRPr="009B5776" w:rsidRDefault="009B5776" w:rsidP="009B5776">
            <w:pPr>
              <w:pStyle w:val="a5"/>
              <w:widowControl w:val="0"/>
              <w:spacing w:after="120" w:line="240" w:lineRule="auto"/>
              <w:jc w:val="center"/>
              <w:rPr>
                <w:rFonts w:ascii="Sylfaen" w:hAnsi="Sylfaen"/>
                <w:sz w:val="20"/>
              </w:rPr>
            </w:pPr>
          </w:p>
        </w:tc>
        <w:tc>
          <w:tcPr>
            <w:tcW w:w="2902" w:type="dxa"/>
            <w:tcBorders>
              <w:left w:val="single" w:sz="4" w:space="0" w:color="auto"/>
              <w:right w:val="single" w:sz="4" w:space="0" w:color="auto"/>
            </w:tcBorders>
            <w:shd w:val="clear" w:color="auto" w:fill="FFFFFF"/>
            <w:tcMar>
              <w:top w:w="85" w:type="dxa"/>
              <w:bottom w:w="85" w:type="dxa"/>
            </w:tcMar>
          </w:tcPr>
          <w:p w14:paraId="0708C609"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ավտորիզացման հատկանիշը</w:t>
            </w:r>
          </w:p>
        </w:tc>
        <w:tc>
          <w:tcPr>
            <w:tcW w:w="5390" w:type="dxa"/>
            <w:tcBorders>
              <w:left w:val="single" w:sz="4" w:space="0" w:color="auto"/>
              <w:right w:val="single" w:sz="4" w:space="0" w:color="auto"/>
            </w:tcBorders>
            <w:tcMar>
              <w:top w:w="85" w:type="dxa"/>
              <w:bottom w:w="85" w:type="dxa"/>
            </w:tcMar>
          </w:tcPr>
          <w:p w14:paraId="76A209E1" w14:textId="77777777" w:rsidR="009B5776" w:rsidRPr="009B5776" w:rsidRDefault="009B5776" w:rsidP="009B5776">
            <w:pPr>
              <w:pStyle w:val="af3"/>
              <w:widowControl w:val="0"/>
              <w:spacing w:after="120" w:line="240" w:lineRule="auto"/>
              <w:rPr>
                <w:rFonts w:ascii="Sylfaen" w:hAnsi="Sylfaen"/>
                <w:sz w:val="20"/>
              </w:rPr>
            </w:pPr>
            <w:r w:rsidRPr="009B5776">
              <w:rPr>
                <w:rFonts w:ascii="Sylfaen" w:hAnsi="Sylfaen"/>
                <w:sz w:val="20"/>
              </w:rPr>
              <w:t>այո</w:t>
            </w:r>
          </w:p>
        </w:tc>
      </w:tr>
      <w:tr w:rsidR="009B5776" w:rsidRPr="009B5776" w14:paraId="32F82702" w14:textId="77777777" w:rsidTr="009B5776">
        <w:trPr>
          <w:jc w:val="center"/>
        </w:trPr>
        <w:tc>
          <w:tcPr>
            <w:tcW w:w="1069" w:type="dxa"/>
            <w:vMerge/>
            <w:tcBorders>
              <w:left w:val="single" w:sz="4" w:space="0" w:color="auto"/>
              <w:bottom w:val="single" w:sz="4" w:space="0" w:color="auto"/>
            </w:tcBorders>
            <w:shd w:val="clear" w:color="auto" w:fill="FFFFFF"/>
          </w:tcPr>
          <w:p w14:paraId="6431FDC0" w14:textId="77777777" w:rsidR="009B5776" w:rsidRPr="009B5776" w:rsidRDefault="009B5776" w:rsidP="009B5776">
            <w:pPr>
              <w:pStyle w:val="a5"/>
              <w:widowControl w:val="0"/>
              <w:spacing w:after="120" w:line="240" w:lineRule="auto"/>
              <w:jc w:val="center"/>
              <w:rPr>
                <w:rFonts w:ascii="Sylfaen" w:hAnsi="Sylfaen"/>
                <w:sz w:val="20"/>
              </w:rPr>
            </w:pPr>
          </w:p>
        </w:tc>
        <w:tc>
          <w:tcPr>
            <w:tcW w:w="2902" w:type="dxa"/>
            <w:tcBorders>
              <w:left w:val="single" w:sz="4" w:space="0" w:color="auto"/>
              <w:bottom w:val="single" w:sz="4" w:space="0" w:color="auto"/>
              <w:right w:val="single" w:sz="4" w:space="0" w:color="auto"/>
            </w:tcBorders>
            <w:shd w:val="clear" w:color="auto" w:fill="FFFFFF"/>
            <w:tcMar>
              <w:top w:w="85" w:type="dxa"/>
              <w:bottom w:w="85" w:type="dxa"/>
            </w:tcMar>
          </w:tcPr>
          <w:p w14:paraId="6CE0A249"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կրկնությունների քանակը</w:t>
            </w:r>
          </w:p>
        </w:tc>
        <w:tc>
          <w:tcPr>
            <w:tcW w:w="5390" w:type="dxa"/>
            <w:tcBorders>
              <w:left w:val="single" w:sz="4" w:space="0" w:color="auto"/>
              <w:bottom w:val="single" w:sz="4" w:space="0" w:color="auto"/>
              <w:right w:val="single" w:sz="4" w:space="0" w:color="auto"/>
            </w:tcBorders>
            <w:tcMar>
              <w:top w:w="85" w:type="dxa"/>
              <w:bottom w:w="85" w:type="dxa"/>
            </w:tcMar>
          </w:tcPr>
          <w:p w14:paraId="00BECE2C" w14:textId="77777777" w:rsidR="009B5776" w:rsidRPr="009B5776" w:rsidRDefault="009B5776" w:rsidP="009B5776">
            <w:pPr>
              <w:pStyle w:val="af3"/>
              <w:widowControl w:val="0"/>
              <w:spacing w:after="120" w:line="240" w:lineRule="auto"/>
              <w:rPr>
                <w:rFonts w:ascii="Sylfaen" w:hAnsi="Sylfaen"/>
                <w:sz w:val="20"/>
              </w:rPr>
            </w:pPr>
            <w:r w:rsidRPr="009B5776">
              <w:rPr>
                <w:rFonts w:ascii="Sylfaen" w:hAnsi="Sylfaen"/>
                <w:sz w:val="20"/>
              </w:rPr>
              <w:t>3 անգամ</w:t>
            </w:r>
          </w:p>
        </w:tc>
      </w:tr>
      <w:tr w:rsidR="009B5776" w:rsidRPr="009B5776" w14:paraId="15D9295D" w14:textId="77777777" w:rsidTr="009B5776">
        <w:trPr>
          <w:jc w:val="center"/>
        </w:trPr>
        <w:tc>
          <w:tcPr>
            <w:tcW w:w="1069" w:type="dxa"/>
            <w:vMerge w:val="restart"/>
            <w:tcBorders>
              <w:top w:val="single" w:sz="4" w:space="0" w:color="auto"/>
              <w:left w:val="single" w:sz="4" w:space="0" w:color="auto"/>
            </w:tcBorders>
            <w:shd w:val="clear" w:color="auto" w:fill="FFFFFF"/>
          </w:tcPr>
          <w:p w14:paraId="74FD33F8" w14:textId="77777777" w:rsidR="009B5776" w:rsidRPr="009B5776" w:rsidRDefault="009B5776" w:rsidP="009B5776">
            <w:pPr>
              <w:pStyle w:val="a5"/>
              <w:widowControl w:val="0"/>
              <w:spacing w:after="120" w:line="240" w:lineRule="auto"/>
              <w:jc w:val="center"/>
              <w:rPr>
                <w:rFonts w:ascii="Sylfaen" w:hAnsi="Sylfaen"/>
                <w:sz w:val="20"/>
              </w:rPr>
            </w:pPr>
            <w:r w:rsidRPr="009B5776">
              <w:rPr>
                <w:rFonts w:ascii="Sylfaen" w:hAnsi="Sylfaen"/>
                <w:sz w:val="20"/>
              </w:rPr>
              <w:t>10</w:t>
            </w:r>
          </w:p>
        </w:tc>
        <w:tc>
          <w:tcPr>
            <w:tcW w:w="2902" w:type="dxa"/>
            <w:tcBorders>
              <w:top w:val="single" w:sz="4" w:space="0" w:color="auto"/>
              <w:left w:val="single" w:sz="4" w:space="0" w:color="auto"/>
              <w:right w:val="single" w:sz="4" w:space="0" w:color="auto"/>
            </w:tcBorders>
            <w:shd w:val="clear" w:color="auto" w:fill="FFFFFF"/>
            <w:tcMar>
              <w:top w:w="85" w:type="dxa"/>
              <w:bottom w:w="85" w:type="dxa"/>
            </w:tcMar>
          </w:tcPr>
          <w:p w14:paraId="30BF97EF"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tcMar>
              <w:top w:w="85" w:type="dxa"/>
              <w:bottom w:w="85" w:type="dxa"/>
            </w:tcMar>
          </w:tcPr>
          <w:p w14:paraId="41347E2C" w14:textId="77777777" w:rsidR="009B5776" w:rsidRPr="009B5776" w:rsidRDefault="009B5776" w:rsidP="009B5776">
            <w:pPr>
              <w:pStyle w:val="a5"/>
              <w:widowControl w:val="0"/>
              <w:spacing w:after="120" w:line="240" w:lineRule="auto"/>
              <w:jc w:val="left"/>
              <w:rPr>
                <w:rFonts w:ascii="Sylfaen" w:hAnsi="Sylfaen"/>
                <w:sz w:val="20"/>
              </w:rPr>
            </w:pPr>
          </w:p>
        </w:tc>
      </w:tr>
      <w:tr w:rsidR="009B5776" w:rsidRPr="009B5776" w14:paraId="08BE68D2" w14:textId="77777777" w:rsidTr="009B5776">
        <w:trPr>
          <w:jc w:val="center"/>
        </w:trPr>
        <w:tc>
          <w:tcPr>
            <w:tcW w:w="1069" w:type="dxa"/>
            <w:vMerge/>
            <w:tcBorders>
              <w:left w:val="single" w:sz="4" w:space="0" w:color="auto"/>
            </w:tcBorders>
            <w:shd w:val="clear" w:color="auto" w:fill="FFFFFF"/>
          </w:tcPr>
          <w:p w14:paraId="4714A449" w14:textId="77777777" w:rsidR="009B5776" w:rsidRPr="009B5776" w:rsidRDefault="009B5776" w:rsidP="009B5776">
            <w:pPr>
              <w:pStyle w:val="a5"/>
              <w:widowControl w:val="0"/>
              <w:spacing w:after="120" w:line="240" w:lineRule="auto"/>
              <w:jc w:val="center"/>
              <w:rPr>
                <w:rFonts w:ascii="Sylfaen" w:hAnsi="Sylfaen"/>
                <w:sz w:val="20"/>
              </w:rPr>
            </w:pPr>
          </w:p>
        </w:tc>
        <w:tc>
          <w:tcPr>
            <w:tcW w:w="2902" w:type="dxa"/>
            <w:tcBorders>
              <w:left w:val="single" w:sz="4" w:space="0" w:color="auto"/>
              <w:right w:val="single" w:sz="4" w:space="0" w:color="auto"/>
            </w:tcBorders>
            <w:shd w:val="clear" w:color="auto" w:fill="FFFFFF"/>
            <w:tcMar>
              <w:top w:w="85" w:type="dxa"/>
              <w:bottom w:w="85" w:type="dxa"/>
            </w:tcMar>
          </w:tcPr>
          <w:p w14:paraId="7DEF53A4"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սկզբնավորող հաղորդագրություն</w:t>
            </w:r>
          </w:p>
        </w:tc>
        <w:tc>
          <w:tcPr>
            <w:tcW w:w="5390" w:type="dxa"/>
            <w:tcBorders>
              <w:left w:val="single" w:sz="4" w:space="0" w:color="auto"/>
              <w:right w:val="single" w:sz="4" w:space="0" w:color="auto"/>
            </w:tcBorders>
            <w:tcMar>
              <w:top w:w="85" w:type="dxa"/>
              <w:bottom w:w="85" w:type="dxa"/>
            </w:tcMar>
          </w:tcPr>
          <w:p w14:paraId="6168B396"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միասնական ռեեստրի տեղեկությունների կամ ապրանքների շրջանառությանը վերաբերող տեղեկությունների թարմացման ամսաթվի ու ժամի մասին տեղեկատվության հարցում (P.SP.01.MSG.011)</w:t>
            </w:r>
          </w:p>
        </w:tc>
      </w:tr>
      <w:tr w:rsidR="009B5776" w:rsidRPr="009B5776" w14:paraId="10B38084" w14:textId="77777777" w:rsidTr="009B5776">
        <w:trPr>
          <w:jc w:val="center"/>
        </w:trPr>
        <w:tc>
          <w:tcPr>
            <w:tcW w:w="1069" w:type="dxa"/>
            <w:vMerge/>
            <w:tcBorders>
              <w:left w:val="single" w:sz="4" w:space="0" w:color="auto"/>
              <w:bottom w:val="single" w:sz="4" w:space="0" w:color="auto"/>
            </w:tcBorders>
            <w:shd w:val="clear" w:color="auto" w:fill="FFFFFF"/>
          </w:tcPr>
          <w:p w14:paraId="0BC80647" w14:textId="77777777" w:rsidR="009B5776" w:rsidRPr="009B5776" w:rsidRDefault="009B5776" w:rsidP="009B5776">
            <w:pPr>
              <w:pStyle w:val="a5"/>
              <w:widowControl w:val="0"/>
              <w:spacing w:after="120" w:line="240" w:lineRule="auto"/>
              <w:jc w:val="center"/>
              <w:rPr>
                <w:rFonts w:ascii="Sylfaen" w:hAnsi="Sylfaen"/>
                <w:sz w:val="20"/>
              </w:rPr>
            </w:pPr>
          </w:p>
        </w:tc>
        <w:tc>
          <w:tcPr>
            <w:tcW w:w="2902" w:type="dxa"/>
            <w:tcBorders>
              <w:left w:val="single" w:sz="4" w:space="0" w:color="auto"/>
              <w:bottom w:val="single" w:sz="4" w:space="0" w:color="auto"/>
              <w:right w:val="single" w:sz="4" w:space="0" w:color="auto"/>
            </w:tcBorders>
            <w:shd w:val="clear" w:color="auto" w:fill="FFFFFF"/>
            <w:tcMar>
              <w:top w:w="85" w:type="dxa"/>
              <w:bottom w:w="85" w:type="dxa"/>
            </w:tcMar>
          </w:tcPr>
          <w:p w14:paraId="13A577EF"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պատասխան հաղորդագրություն</w:t>
            </w:r>
          </w:p>
        </w:tc>
        <w:tc>
          <w:tcPr>
            <w:tcW w:w="5390" w:type="dxa"/>
            <w:tcBorders>
              <w:left w:val="single" w:sz="4" w:space="0" w:color="auto"/>
              <w:bottom w:val="single" w:sz="4" w:space="0" w:color="auto"/>
              <w:right w:val="single" w:sz="4" w:space="0" w:color="auto"/>
            </w:tcBorders>
            <w:tcMar>
              <w:top w:w="85" w:type="dxa"/>
              <w:bottom w:w="85" w:type="dxa"/>
            </w:tcMar>
          </w:tcPr>
          <w:p w14:paraId="4DF6D0C2" w14:textId="77777777" w:rsidR="009B5776" w:rsidRPr="009B5776" w:rsidRDefault="009B5776" w:rsidP="009B5776">
            <w:pPr>
              <w:pStyle w:val="a5"/>
              <w:widowControl w:val="0"/>
              <w:spacing w:after="120" w:line="240" w:lineRule="auto"/>
              <w:jc w:val="left"/>
              <w:rPr>
                <w:rFonts w:ascii="Sylfaen" w:hAnsi="Sylfaen"/>
                <w:sz w:val="20"/>
              </w:rPr>
            </w:pPr>
            <w:r w:rsidRPr="009B5776">
              <w:rPr>
                <w:rFonts w:ascii="Sylfaen" w:hAnsi="Sylfaen"/>
                <w:sz w:val="20"/>
              </w:rPr>
              <w:t>միասնական ռեեստրի տեղեկությունների կամ ապրանքների շրջանառությանը վերաբերող տեղեկությունների թարմացման ամսաթվի ու ժամի մասին տեղեկատվություն (P.SP.01.MSG.012)</w:t>
            </w:r>
          </w:p>
        </w:tc>
      </w:tr>
      <w:tr w:rsidR="009B5776" w:rsidRPr="009B5776" w14:paraId="37B0807E" w14:textId="77777777" w:rsidTr="009B5776">
        <w:tblPrEx>
          <w:tblLook w:val="04A0" w:firstRow="1" w:lastRow="0" w:firstColumn="1" w:lastColumn="0" w:noHBand="0" w:noVBand="1"/>
        </w:tblPrEx>
        <w:trPr>
          <w:jc w:val="center"/>
        </w:trPr>
        <w:tc>
          <w:tcPr>
            <w:tcW w:w="1069" w:type="dxa"/>
            <w:vMerge w:val="restart"/>
            <w:tcBorders>
              <w:top w:val="single" w:sz="4" w:space="0" w:color="auto"/>
              <w:left w:val="single" w:sz="4" w:space="0" w:color="auto"/>
            </w:tcBorders>
            <w:shd w:val="clear" w:color="auto" w:fill="FFFFFF"/>
          </w:tcPr>
          <w:p w14:paraId="5155F9DB" w14:textId="77777777" w:rsidR="009B5776" w:rsidRPr="009B5776" w:rsidRDefault="009B5776" w:rsidP="009B5776">
            <w:pPr>
              <w:pStyle w:val="af3"/>
              <w:widowControl w:val="0"/>
              <w:spacing w:after="120" w:line="240" w:lineRule="auto"/>
              <w:rPr>
                <w:rFonts w:ascii="Sylfaen" w:hAnsi="Sylfaen"/>
                <w:sz w:val="20"/>
              </w:rPr>
            </w:pPr>
            <w:r w:rsidRPr="009B5776">
              <w:rPr>
                <w:rFonts w:ascii="Sylfaen" w:hAnsi="Sylfaen"/>
                <w:sz w:val="20"/>
              </w:rPr>
              <w:t>11</w:t>
            </w:r>
          </w:p>
        </w:tc>
        <w:tc>
          <w:tcPr>
            <w:tcW w:w="2902" w:type="dxa"/>
            <w:tcBorders>
              <w:top w:val="single" w:sz="4" w:space="0" w:color="auto"/>
              <w:left w:val="single" w:sz="4" w:space="0" w:color="auto"/>
              <w:right w:val="single" w:sz="4" w:space="0" w:color="auto"/>
            </w:tcBorders>
            <w:shd w:val="clear" w:color="auto" w:fill="FFFFFF"/>
            <w:tcMar>
              <w:top w:w="85" w:type="dxa"/>
              <w:bottom w:w="85" w:type="dxa"/>
            </w:tcMar>
          </w:tcPr>
          <w:p w14:paraId="6A5F1F59"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5E427C89" w14:textId="77777777" w:rsidR="009B5776" w:rsidRPr="009B5776" w:rsidRDefault="009B5776" w:rsidP="009B5776">
            <w:pPr>
              <w:pStyle w:val="af3"/>
              <w:widowControl w:val="0"/>
              <w:spacing w:after="120" w:line="240" w:lineRule="auto"/>
              <w:jc w:val="left"/>
              <w:rPr>
                <w:rFonts w:ascii="Sylfaen" w:hAnsi="Sylfaen"/>
                <w:sz w:val="20"/>
              </w:rPr>
            </w:pPr>
          </w:p>
        </w:tc>
      </w:tr>
      <w:tr w:rsidR="009B5776" w:rsidRPr="009B5776" w14:paraId="5CE1DAD9" w14:textId="77777777" w:rsidTr="009B5776">
        <w:tblPrEx>
          <w:tblLook w:val="04A0" w:firstRow="1" w:lastRow="0" w:firstColumn="1" w:lastColumn="0" w:noHBand="0" w:noVBand="1"/>
        </w:tblPrEx>
        <w:trPr>
          <w:jc w:val="center"/>
        </w:trPr>
        <w:tc>
          <w:tcPr>
            <w:tcW w:w="1069" w:type="dxa"/>
            <w:vMerge/>
            <w:tcBorders>
              <w:left w:val="single" w:sz="4" w:space="0" w:color="auto"/>
            </w:tcBorders>
            <w:shd w:val="clear" w:color="auto" w:fill="FFFFFF"/>
          </w:tcPr>
          <w:p w14:paraId="093E2AC2" w14:textId="77777777" w:rsidR="009B5776" w:rsidRPr="009B5776" w:rsidRDefault="009B5776" w:rsidP="009B5776">
            <w:pPr>
              <w:pStyle w:val="af3"/>
              <w:widowControl w:val="0"/>
              <w:spacing w:after="120" w:line="240" w:lineRule="auto"/>
              <w:rPr>
                <w:rFonts w:ascii="Sylfaen" w:hAnsi="Sylfaen"/>
                <w:sz w:val="20"/>
              </w:rPr>
            </w:pPr>
          </w:p>
        </w:tc>
        <w:tc>
          <w:tcPr>
            <w:tcW w:w="2902" w:type="dxa"/>
            <w:tcBorders>
              <w:left w:val="single" w:sz="4" w:space="0" w:color="auto"/>
              <w:right w:val="single" w:sz="4" w:space="0" w:color="auto"/>
            </w:tcBorders>
            <w:shd w:val="clear" w:color="auto" w:fill="FFFFFF"/>
            <w:tcMar>
              <w:top w:w="85" w:type="dxa"/>
              <w:bottom w:w="85" w:type="dxa"/>
            </w:tcMar>
          </w:tcPr>
          <w:p w14:paraId="30FB04CE"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ԷԹՍ-ի հատկանիշը</w:t>
            </w:r>
          </w:p>
        </w:tc>
        <w:tc>
          <w:tcPr>
            <w:tcW w:w="5390" w:type="dxa"/>
            <w:tcBorders>
              <w:left w:val="single" w:sz="4" w:space="0" w:color="auto"/>
              <w:right w:val="single" w:sz="4" w:space="0" w:color="auto"/>
            </w:tcBorders>
            <w:tcMar>
              <w:top w:w="85" w:type="dxa"/>
              <w:bottom w:w="85" w:type="dxa"/>
            </w:tcMar>
          </w:tcPr>
          <w:p w14:paraId="28F432BF"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 xml:space="preserve">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P.SP.01.MSG.011-ի համար, </w:t>
            </w:r>
          </w:p>
          <w:p w14:paraId="3B4B900B"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ոչ՝ P.SP.01.MSG.012-ի համար</w:t>
            </w:r>
          </w:p>
        </w:tc>
      </w:tr>
      <w:tr w:rsidR="009B5776" w:rsidRPr="009B5776" w14:paraId="1369C1A7" w14:textId="77777777" w:rsidTr="009B5776">
        <w:tblPrEx>
          <w:tblLook w:val="04A0" w:firstRow="1" w:lastRow="0" w:firstColumn="1" w:lastColumn="0" w:noHBand="0" w:noVBand="1"/>
        </w:tblPrEx>
        <w:trPr>
          <w:jc w:val="center"/>
        </w:trPr>
        <w:tc>
          <w:tcPr>
            <w:tcW w:w="1069" w:type="dxa"/>
            <w:vMerge/>
            <w:tcBorders>
              <w:left w:val="single" w:sz="4" w:space="0" w:color="auto"/>
              <w:bottom w:val="single" w:sz="4" w:space="0" w:color="auto"/>
            </w:tcBorders>
            <w:shd w:val="clear" w:color="auto" w:fill="FFFFFF"/>
          </w:tcPr>
          <w:p w14:paraId="5F95A367" w14:textId="77777777" w:rsidR="009B5776" w:rsidRPr="009B5776" w:rsidRDefault="009B5776" w:rsidP="009B5776">
            <w:pPr>
              <w:pStyle w:val="af3"/>
              <w:widowControl w:val="0"/>
              <w:spacing w:after="120" w:line="240" w:lineRule="auto"/>
              <w:rPr>
                <w:rFonts w:ascii="Sylfaen" w:hAnsi="Sylfaen"/>
                <w:sz w:val="20"/>
              </w:rPr>
            </w:pPr>
          </w:p>
        </w:tc>
        <w:tc>
          <w:tcPr>
            <w:tcW w:w="2902" w:type="dxa"/>
            <w:tcBorders>
              <w:left w:val="single" w:sz="4" w:space="0" w:color="auto"/>
              <w:bottom w:val="single" w:sz="4" w:space="0" w:color="auto"/>
              <w:right w:val="single" w:sz="4" w:space="0" w:color="auto"/>
            </w:tcBorders>
            <w:shd w:val="clear" w:color="auto" w:fill="FFFFFF"/>
            <w:tcMar>
              <w:top w:w="85" w:type="dxa"/>
              <w:bottom w:w="85" w:type="dxa"/>
            </w:tcMar>
          </w:tcPr>
          <w:p w14:paraId="0AAA87D4"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tcMar>
              <w:top w:w="85" w:type="dxa"/>
              <w:bottom w:w="85" w:type="dxa"/>
            </w:tcMar>
          </w:tcPr>
          <w:p w14:paraId="4B298896" w14:textId="77777777" w:rsidR="009B5776" w:rsidRPr="009B5776" w:rsidRDefault="009B5776" w:rsidP="009B5776">
            <w:pPr>
              <w:pStyle w:val="af3"/>
              <w:widowControl w:val="0"/>
              <w:spacing w:after="120" w:line="240" w:lineRule="auto"/>
              <w:jc w:val="left"/>
              <w:rPr>
                <w:rFonts w:ascii="Sylfaen" w:hAnsi="Sylfaen"/>
                <w:sz w:val="20"/>
              </w:rPr>
            </w:pPr>
            <w:r w:rsidRPr="009B5776">
              <w:rPr>
                <w:rFonts w:ascii="Sylfaen" w:hAnsi="Sylfaen"/>
                <w:sz w:val="20"/>
              </w:rPr>
              <w:t>–</w:t>
            </w:r>
          </w:p>
        </w:tc>
      </w:tr>
    </w:tbl>
    <w:p w14:paraId="5B36F15E" w14:textId="77777777" w:rsidR="00651630" w:rsidRPr="00420A82" w:rsidRDefault="00651630" w:rsidP="00A06554">
      <w:pPr>
        <w:pStyle w:val="Heading2"/>
        <w:keepNext w:val="0"/>
        <w:keepLines w:val="0"/>
        <w:widowControl w:val="0"/>
        <w:spacing w:before="0" w:after="160" w:line="360" w:lineRule="auto"/>
        <w:rPr>
          <w:rFonts w:ascii="Sylfaen" w:hAnsi="Sylfaen"/>
          <w:sz w:val="24"/>
          <w:szCs w:val="24"/>
        </w:rPr>
      </w:pPr>
      <w:r w:rsidRPr="00420A82">
        <w:rPr>
          <w:rFonts w:ascii="Sylfaen" w:hAnsi="Sylfaen"/>
          <w:sz w:val="24"/>
          <w:szCs w:val="24"/>
        </w:rPr>
        <w:t xml:space="preserve">11. Ընդհանուր գործընթացի «Միասնական ռեեստրում կատարված փոփոխությունների մասին տեղեկատվության ստացում» </w:t>
      </w:r>
      <w:r w:rsidR="009B5776" w:rsidRPr="009B5776">
        <w:rPr>
          <w:rFonts w:ascii="Sylfaen" w:hAnsi="Sylfaen"/>
          <w:sz w:val="24"/>
          <w:szCs w:val="24"/>
        </w:rPr>
        <w:br/>
      </w:r>
      <w:r w:rsidRPr="00420A82">
        <w:rPr>
          <w:rFonts w:ascii="Sylfaen" w:hAnsi="Sylfaen"/>
          <w:sz w:val="24"/>
          <w:szCs w:val="24"/>
        </w:rPr>
        <w:t>տրանզակցիա (P.SP.01.TRN.011)</w:t>
      </w:r>
    </w:p>
    <w:p w14:paraId="65D68AD9"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25.</w:t>
      </w:r>
      <w:r w:rsidR="00AD20B3" w:rsidRPr="00AD20B3">
        <w:rPr>
          <w:rFonts w:ascii="Sylfaen" w:hAnsi="Sylfaen"/>
        </w:rPr>
        <w:tab/>
      </w:r>
      <w:r w:rsidRPr="00420A82">
        <w:rPr>
          <w:rFonts w:ascii="Sylfaen" w:hAnsi="Sylfaen"/>
        </w:rPr>
        <w:t>Ընդհանուր գործընթացի «Միասնական ռեեստրում կատարված փոփոխությունների մասին տեղեկատվության ստացում» տրանզակցիան (P.SP.01.TRN.011) կատարվում է համաժամանակեցման ժամանակ միասնական ռեեստրից փոփոխված տեղեկությունները Հանձնաժողովի կողմից անդամ պետության լիազորված մարմնին փոխանցելու համար: Ընդհանուր գործընթացի այդ տրանզակցիայի կատարման սխեման ներկայացված է 14-րդ նկարում։ Ընդհանուր գործընթացի տրանզակցիայի պարամետրերը ներկայացված են 15-րդ աղյուսակում։</w:t>
      </w:r>
    </w:p>
    <w:p w14:paraId="72998FA7" w14:textId="77777777" w:rsidR="00651630" w:rsidRPr="00420A82" w:rsidRDefault="00BD6DAC" w:rsidP="00902B97">
      <w:pPr>
        <w:pStyle w:val="aff4"/>
        <w:rPr>
          <w:rFonts w:cs="Times New Roman"/>
        </w:rPr>
      </w:pPr>
      <w:r>
        <w:rPr>
          <w:noProof/>
          <w:lang w:val="en-US" w:eastAsia="en-US" w:bidi="ar-SA"/>
        </w:rPr>
        <w:pict w14:anchorId="78B09682">
          <v:group id="_x0000_s1556" style="position:absolute;left:0;text-align:left;margin-left:9.8pt;margin-top:5.5pt;width:441.55pt;height:372.2pt;z-index:252305408" coordorigin="1614,7063" coordsize="8831,7444">
            <v:rect id="_x0000_s1462" style="position:absolute;left:2599;top:7063;width:2985;height:203" stroked="f">
              <v:textbox style="mso-next-textbox:#_x0000_s1462" inset="0,0,0,0">
                <w:txbxContent>
                  <w:p w14:paraId="2C7331FE" w14:textId="77777777" w:rsidR="005A1DA7" w:rsidRPr="009B5776" w:rsidRDefault="005A1DA7" w:rsidP="00651630">
                    <w:pPr>
                      <w:spacing w:line="240" w:lineRule="auto"/>
                      <w:jc w:val="center"/>
                      <w:rPr>
                        <w:rFonts w:ascii="Sylfaen" w:hAnsi="Sylfaen"/>
                        <w:sz w:val="16"/>
                        <w:szCs w:val="16"/>
                      </w:rPr>
                    </w:pPr>
                    <w:r w:rsidRPr="009B5776">
                      <w:rPr>
                        <w:rFonts w:ascii="Sylfaen" w:hAnsi="Sylfaen"/>
                        <w:sz w:val="16"/>
                        <w:szCs w:val="16"/>
                      </w:rPr>
                      <w:t>: Նախաձեռնող</w:t>
                    </w:r>
                  </w:p>
                </w:txbxContent>
              </v:textbox>
            </v:rect>
            <v:rect id="_x0000_s1463" style="position:absolute;left:7065;top:7063;width:2985;height:203" stroked="f">
              <v:textbox style="mso-next-textbox:#_x0000_s1463" inset="0,0,0,0">
                <w:txbxContent>
                  <w:p w14:paraId="0710DD14" w14:textId="77777777" w:rsidR="005A1DA7" w:rsidRPr="009B5776" w:rsidRDefault="005A1DA7" w:rsidP="00651630">
                    <w:pPr>
                      <w:spacing w:line="240" w:lineRule="auto"/>
                      <w:jc w:val="center"/>
                      <w:rPr>
                        <w:rFonts w:ascii="Sylfaen" w:hAnsi="Sylfaen"/>
                        <w:sz w:val="18"/>
                        <w:szCs w:val="18"/>
                      </w:rPr>
                    </w:pPr>
                    <w:r w:rsidRPr="009B5776">
                      <w:rPr>
                        <w:rFonts w:ascii="Sylfaen" w:hAnsi="Sylfaen"/>
                        <w:sz w:val="18"/>
                        <w:szCs w:val="18"/>
                      </w:rPr>
                      <w:t>: Ռեսպոնդենտ</w:t>
                    </w:r>
                  </w:p>
                </w:txbxContent>
              </v:textbox>
            </v:rect>
            <v:rect id="_x0000_s1464" style="position:absolute;left:1614;top:9026;width:784;height:598" stroked="f">
              <v:textbox style="mso-next-textbox:#_x0000_s1464" inset="0,0,0,0">
                <w:txbxContent>
                  <w:p w14:paraId="28F41F93" w14:textId="77777777" w:rsidR="005A1DA7" w:rsidRPr="009B5776" w:rsidRDefault="005A1DA7" w:rsidP="009B5776">
                    <w:pPr>
                      <w:spacing w:line="240" w:lineRule="auto"/>
                      <w:jc w:val="center"/>
                      <w:rPr>
                        <w:sz w:val="12"/>
                        <w:szCs w:val="12"/>
                      </w:rPr>
                    </w:pPr>
                    <w:r w:rsidRPr="009B5776">
                      <w:rPr>
                        <w:rFonts w:ascii="Sylfaen" w:hAnsi="Sylfaen"/>
                        <w:sz w:val="12"/>
                        <w:szCs w:val="12"/>
                      </w:rPr>
                      <w:t>Հսկողության սխալ</w:t>
                    </w:r>
                  </w:p>
                </w:txbxContent>
              </v:textbox>
            </v:rect>
            <v:rect id="_x0000_s1465" style="position:absolute;left:4044;top:14207;width:1230;height:300" stroked="f">
              <v:textbox style="mso-next-textbox:#_x0000_s1465" inset="0,0,0,0">
                <w:txbxContent>
                  <w:p w14:paraId="23A0DF46" w14:textId="77777777" w:rsidR="005A1DA7" w:rsidRPr="009B5776" w:rsidRDefault="005A1DA7" w:rsidP="00651630">
                    <w:pPr>
                      <w:spacing w:line="240" w:lineRule="auto"/>
                      <w:jc w:val="center"/>
                      <w:rPr>
                        <w:rFonts w:ascii="Sylfaen" w:hAnsi="Sylfaen"/>
                        <w:sz w:val="18"/>
                        <w:szCs w:val="18"/>
                      </w:rPr>
                    </w:pPr>
                    <w:r w:rsidRPr="009B5776">
                      <w:rPr>
                        <w:rFonts w:ascii="Sylfaen" w:hAnsi="Sylfaen"/>
                        <w:sz w:val="18"/>
                        <w:szCs w:val="18"/>
                      </w:rPr>
                      <w:t>Հաջողված</w:t>
                    </w:r>
                  </w:p>
                </w:txbxContent>
              </v:textbox>
            </v:rect>
            <v:rect id="_x0000_s1466" style="position:absolute;left:1837;top:14038;width:1230;height:469" stroked="f">
              <v:textbox style="mso-next-textbox:#_x0000_s1466" inset="0,0,0,0">
                <w:txbxContent>
                  <w:p w14:paraId="03325702" w14:textId="77777777" w:rsidR="005A1DA7" w:rsidRPr="009B5776" w:rsidRDefault="005A1DA7" w:rsidP="00651630">
                    <w:pPr>
                      <w:spacing w:line="240" w:lineRule="auto"/>
                      <w:jc w:val="center"/>
                      <w:rPr>
                        <w:rFonts w:ascii="Sylfaen" w:hAnsi="Sylfaen"/>
                        <w:sz w:val="18"/>
                        <w:szCs w:val="18"/>
                      </w:rPr>
                    </w:pPr>
                    <w:r w:rsidRPr="009B5776">
                      <w:rPr>
                        <w:rFonts w:ascii="Sylfaen" w:hAnsi="Sylfaen"/>
                        <w:sz w:val="18"/>
                        <w:szCs w:val="18"/>
                      </w:rPr>
                      <w:t>Հաջողված</w:t>
                    </w:r>
                  </w:p>
                </w:txbxContent>
              </v:textbox>
            </v:rect>
            <v:rect id="_x0000_s1467" style="position:absolute;left:8003;top:9220;width:2442;height:1658" stroked="f">
              <v:textbox style="mso-next-textbox:#_x0000_s1467" inset="0,0,0,0">
                <w:txbxContent>
                  <w:p w14:paraId="72D3E875" w14:textId="77777777" w:rsidR="005A1DA7" w:rsidRPr="009B5776" w:rsidRDefault="005A1DA7" w:rsidP="00651630">
                    <w:pPr>
                      <w:spacing w:line="240" w:lineRule="auto"/>
                      <w:jc w:val="center"/>
                      <w:rPr>
                        <w:sz w:val="16"/>
                        <w:szCs w:val="16"/>
                      </w:rPr>
                    </w:pPr>
                    <w:r w:rsidRPr="009B5776">
                      <w:rPr>
                        <w:rFonts w:ascii="Sylfaen" w:hAnsi="Sylfaen"/>
                        <w:sz w:val="16"/>
                        <w:szCs w:val="16"/>
                      </w:rPr>
                      <w:t>Միասնական ռեեստրում կատարված փոփոխությունների (լրացումների) վերաբերյալ հարցման մշակում եւ տեղեկատվության ներկայացում</w:t>
                    </w:r>
                  </w:p>
                </w:txbxContent>
              </v:textbox>
            </v:rect>
            <v:rect id="_x0000_s1468" style="position:absolute;left:2505;top:9220;width:2438;height:1658" stroked="f">
              <v:textbox style="mso-next-textbox:#_x0000_s1468" inset="0,0,0,0">
                <w:txbxContent>
                  <w:p w14:paraId="3026E0C8" w14:textId="77777777" w:rsidR="005A1DA7" w:rsidRPr="009B5776" w:rsidRDefault="005A1DA7" w:rsidP="00651630">
                    <w:pPr>
                      <w:spacing w:line="240" w:lineRule="auto"/>
                      <w:jc w:val="center"/>
                      <w:rPr>
                        <w:sz w:val="16"/>
                        <w:szCs w:val="16"/>
                      </w:rPr>
                    </w:pPr>
                    <w:r w:rsidRPr="009B5776">
                      <w:rPr>
                        <w:rFonts w:ascii="Sylfaen" w:hAnsi="Sylfaen"/>
                        <w:sz w:val="16"/>
                        <w:szCs w:val="16"/>
                      </w:rPr>
                      <w:t>Միասնական ռեեստրում կատարված փոփոխությունների (լրացումների) մասին տեղեկատվության հարցում</w:t>
                    </w:r>
                  </w:p>
                </w:txbxContent>
              </v:textbox>
            </v:rect>
            <v:rect id="_x0000_s1469" style="position:absolute;left:3427;top:12636;width:2389;height:748" stroked="f">
              <v:textbox style="mso-next-textbox:#_x0000_s1469" inset="0,0,0,0">
                <w:txbxContent>
                  <w:p w14:paraId="73984825" w14:textId="77777777" w:rsidR="005A1DA7" w:rsidRPr="009B5776" w:rsidRDefault="005A1DA7" w:rsidP="00651630">
                    <w:pPr>
                      <w:spacing w:line="240" w:lineRule="auto"/>
                      <w:jc w:val="center"/>
                      <w:rPr>
                        <w:sz w:val="16"/>
                        <w:szCs w:val="16"/>
                      </w:rPr>
                    </w:pPr>
                    <w:r>
                      <w:rPr>
                        <w:rFonts w:ascii="Sylfaen" w:hAnsi="Sylfaen"/>
                        <w:sz w:val="19"/>
                      </w:rPr>
                      <w:t xml:space="preserve">: </w:t>
                    </w:r>
                    <w:r w:rsidRPr="009B5776">
                      <w:rPr>
                        <w:rFonts w:ascii="Sylfaen" w:hAnsi="Sylfaen"/>
                        <w:sz w:val="16"/>
                        <w:szCs w:val="16"/>
                      </w:rPr>
                      <w:t>միասնական ռեեստր</w:t>
                    </w:r>
                    <w:r>
                      <w:rPr>
                        <w:rFonts w:ascii="Sylfaen" w:hAnsi="Sylfaen"/>
                        <w:sz w:val="16"/>
                        <w:szCs w:val="16"/>
                        <w:lang w:val="en-US"/>
                      </w:rPr>
                      <w:t xml:space="preserve"> </w:t>
                    </w:r>
                    <w:r w:rsidRPr="009B5776">
                      <w:rPr>
                        <w:rFonts w:ascii="Sylfaen" w:hAnsi="Sylfaen"/>
                        <w:sz w:val="16"/>
                        <w:szCs w:val="16"/>
                      </w:rPr>
                      <w:t>[տեղեկություններն ստացվել են]</w:t>
                    </w:r>
                  </w:p>
                </w:txbxContent>
              </v:textbox>
            </v:rect>
            <v:rect id="_x0000_s1470" style="position:absolute;left:1731;top:11402;width:2482;height:892" stroked="f">
              <v:textbox style="mso-next-textbox:#_x0000_s1470" inset="0,0,0,0">
                <w:txbxContent>
                  <w:p w14:paraId="1A3C671B" w14:textId="77777777" w:rsidR="005A1DA7" w:rsidRPr="009B5776" w:rsidRDefault="005A1DA7" w:rsidP="00651630">
                    <w:pPr>
                      <w:spacing w:line="240" w:lineRule="auto"/>
                      <w:jc w:val="center"/>
                      <w:rPr>
                        <w:sz w:val="16"/>
                        <w:szCs w:val="16"/>
                      </w:rPr>
                    </w:pPr>
                    <w:r w:rsidRPr="009B5776">
                      <w:rPr>
                        <w:rFonts w:ascii="Sylfaen" w:hAnsi="Sylfaen"/>
                        <w:sz w:val="16"/>
                        <w:szCs w:val="16"/>
                      </w:rPr>
                      <w:t>: միասնական ռեեստր</w:t>
                    </w:r>
                    <w:r>
                      <w:rPr>
                        <w:rFonts w:ascii="Sylfaen" w:hAnsi="Sylfaen"/>
                        <w:sz w:val="16"/>
                        <w:szCs w:val="16"/>
                        <w:lang w:val="en-US"/>
                      </w:rPr>
                      <w:t xml:space="preserve"> </w:t>
                    </w:r>
                    <w:r w:rsidRPr="009B5776">
                      <w:rPr>
                        <w:rFonts w:ascii="Sylfaen" w:hAnsi="Sylfaen"/>
                        <w:sz w:val="16"/>
                        <w:szCs w:val="16"/>
                      </w:rPr>
                      <w:t>[տեղեկությունները բացակայում են]</w:t>
                    </w:r>
                  </w:p>
                </w:txbxContent>
              </v:textbox>
            </v:rect>
            <v:rect id="_x0000_s1471" style="position:absolute;left:5180;top:9624;width:2601;height:936" stroked="f">
              <v:textbox style="mso-next-textbox:#_x0000_s1471" inset="0,0,0,0">
                <w:txbxContent>
                  <w:p w14:paraId="797487DE" w14:textId="77777777" w:rsidR="005A1DA7" w:rsidRPr="009B5776" w:rsidRDefault="005A1DA7" w:rsidP="00651630">
                    <w:pPr>
                      <w:spacing w:line="240" w:lineRule="auto"/>
                      <w:jc w:val="center"/>
                      <w:rPr>
                        <w:sz w:val="16"/>
                        <w:szCs w:val="16"/>
                      </w:rPr>
                    </w:pPr>
                    <w:r w:rsidRPr="009B5776">
                      <w:rPr>
                        <w:rFonts w:ascii="Sylfaen" w:hAnsi="Sylfaen"/>
                        <w:color w:val="000000"/>
                        <w:sz w:val="16"/>
                        <w:szCs w:val="16"/>
                      </w:rPr>
                      <w:t>Միասնական ռեեստրի փոփոխված տեղեկություններ</w:t>
                    </w:r>
                    <w:r>
                      <w:rPr>
                        <w:rFonts w:ascii="Sylfaen" w:hAnsi="Sylfaen"/>
                        <w:color w:val="000000"/>
                        <w:sz w:val="16"/>
                        <w:szCs w:val="16"/>
                        <w:lang w:val="en-US"/>
                      </w:rPr>
                      <w:t xml:space="preserve"> </w:t>
                    </w:r>
                    <w:r w:rsidRPr="009B5776">
                      <w:rPr>
                        <w:rFonts w:ascii="Sylfaen" w:hAnsi="Sylfaen"/>
                        <w:color w:val="000000"/>
                        <w:sz w:val="16"/>
                        <w:szCs w:val="16"/>
                      </w:rPr>
                      <w:t>(P.SP.01. MSG.014)</w:t>
                    </w:r>
                  </w:p>
                </w:txbxContent>
              </v:textbox>
            </v:rect>
            <v:rect id="_x0000_s1472" style="position:absolute;left:5180;top:7680;width:2601;height:1683" stroked="f">
              <v:textbox style="mso-next-textbox:#_x0000_s1472" inset="0,0,0,0">
                <w:txbxContent>
                  <w:p w14:paraId="7326B36E" w14:textId="77777777" w:rsidR="005A1DA7" w:rsidRPr="009B5776" w:rsidRDefault="005A1DA7" w:rsidP="00651630">
                    <w:pPr>
                      <w:spacing w:line="240" w:lineRule="auto"/>
                      <w:jc w:val="center"/>
                      <w:rPr>
                        <w:sz w:val="16"/>
                        <w:szCs w:val="16"/>
                      </w:rPr>
                    </w:pPr>
                    <w:r w:rsidRPr="009B5776">
                      <w:rPr>
                        <w:rFonts w:ascii="Sylfaen" w:hAnsi="Sylfaen"/>
                        <w:sz w:val="16"/>
                        <w:szCs w:val="16"/>
                      </w:rPr>
                      <w:t>Միասնական ռեեստրի տեղեկությունների կամ ապրանքների շրջանառությանը վերաբերող տեղեկությունների փոփոխությունների մասին տեղեկատվության հարցում (P.SP.01. MSG.013)</w:t>
                    </w:r>
                  </w:p>
                </w:txbxContent>
              </v:textbox>
            </v:rect>
            <v:rect id="_x0000_s1473" style="position:absolute;left:5180;top:10560;width:2601;height:1067" stroked="f">
              <v:textbox style="mso-next-textbox:#_x0000_s1473" inset="0,0,0,0">
                <w:txbxContent>
                  <w:p w14:paraId="5B05F33F" w14:textId="77777777" w:rsidR="005A1DA7" w:rsidRPr="003F7F31" w:rsidRDefault="005A1DA7" w:rsidP="00651630">
                    <w:pPr>
                      <w:spacing w:line="240" w:lineRule="auto"/>
                      <w:jc w:val="center"/>
                    </w:pPr>
                    <w:r w:rsidRPr="009B5776">
                      <w:rPr>
                        <w:rFonts w:ascii="Sylfaen" w:hAnsi="Sylfaen"/>
                        <w:sz w:val="16"/>
                        <w:szCs w:val="16"/>
                      </w:rPr>
                      <w:t>Փոփոխված տեղեկությունների բացակայության վերաբերյալ ծանուցում</w:t>
                    </w:r>
                    <w:r>
                      <w:rPr>
                        <w:rFonts w:ascii="Sylfaen" w:hAnsi="Sylfaen"/>
                        <w:sz w:val="16"/>
                        <w:szCs w:val="16"/>
                        <w:lang w:val="en-US"/>
                      </w:rPr>
                      <w:t xml:space="preserve"> </w:t>
                    </w:r>
                    <w:r w:rsidRPr="009B5776">
                      <w:rPr>
                        <w:rFonts w:ascii="Sylfaen" w:hAnsi="Sylfaen"/>
                        <w:sz w:val="16"/>
                        <w:szCs w:val="16"/>
                      </w:rPr>
                      <w:t>(P.SP.01 .MSG.015)</w:t>
                    </w:r>
                  </w:p>
                </w:txbxContent>
              </v:textbox>
            </v:rect>
          </v:group>
        </w:pict>
      </w:r>
      <w:r w:rsidR="00651630" w:rsidRPr="00420A82">
        <w:object w:dxaOrig="11484" w:dyaOrig="9564" w14:anchorId="298AE8B9">
          <v:shape id="_x0000_i1037" type="#_x0000_t75" style="width:467.25pt;height:387pt" o:ole="">
            <v:imagedata r:id="rId53" o:title=""/>
          </v:shape>
          <o:OLEObject Type="Embed" ProgID="Visio.Drawing.11" ShapeID="_x0000_i1037" DrawAspect="Content" ObjectID="_1719839043" r:id="rId54"/>
        </w:object>
      </w:r>
      <w:r w:rsidR="00651630" w:rsidRPr="00420A82">
        <w:t>Նկ. 14. Ընդհանուր գործընթացի «Միասնական ռեեստրում կատարված փոփոխությունների մասին տեղեկատվության ստացում» տրանզակցիայի (P.SP.01.TRN.011) կատարման սխեման</w:t>
      </w:r>
    </w:p>
    <w:p w14:paraId="0828FE4B" w14:textId="77777777" w:rsidR="00651630" w:rsidRPr="007B5D3C" w:rsidRDefault="00651630" w:rsidP="007B5D3C">
      <w:pPr>
        <w:pStyle w:val="aff4"/>
        <w:jc w:val="right"/>
        <w:rPr>
          <w:rStyle w:val="af"/>
          <w:rFonts w:ascii="Sylfaen" w:hAnsi="Sylfaen"/>
          <w:bCs/>
        </w:rPr>
      </w:pPr>
      <w:r w:rsidRPr="007B5D3C">
        <w:rPr>
          <w:sz w:val="24"/>
          <w:szCs w:val="24"/>
        </w:rPr>
        <w:t>Աղյուսակ 15</w:t>
      </w:r>
    </w:p>
    <w:p w14:paraId="27B04A34" w14:textId="77777777" w:rsidR="00651630" w:rsidRPr="009B5776" w:rsidRDefault="00651630" w:rsidP="009B5776">
      <w:pPr>
        <w:pStyle w:val="aff"/>
        <w:keepNext w:val="0"/>
        <w:widowControl w:val="0"/>
        <w:spacing w:after="160" w:line="360" w:lineRule="auto"/>
        <w:rPr>
          <w:rFonts w:ascii="Sylfaen" w:hAnsi="Sylfaen"/>
          <w:sz w:val="24"/>
          <w:szCs w:val="24"/>
        </w:rPr>
      </w:pPr>
      <w:r w:rsidRPr="009B5776">
        <w:rPr>
          <w:rFonts w:ascii="Sylfaen" w:hAnsi="Sylfaen"/>
          <w:sz w:val="24"/>
          <w:szCs w:val="24"/>
        </w:rPr>
        <w:t xml:space="preserve">Ընդհանուր գործընթացի «Միասնական ռեեստրում կատարված փոփոխությունների մասին տեղեկատվության ստացում» </w:t>
      </w:r>
      <w:r w:rsidR="00754F4A" w:rsidRPr="001940DA">
        <w:rPr>
          <w:rFonts w:ascii="Sylfaen" w:hAnsi="Sylfaen"/>
          <w:sz w:val="24"/>
          <w:szCs w:val="24"/>
        </w:rPr>
        <w:br/>
      </w:r>
      <w:r w:rsidRPr="009B5776">
        <w:rPr>
          <w:rFonts w:ascii="Sylfaen" w:hAnsi="Sylfaen"/>
          <w:sz w:val="24"/>
          <w:szCs w:val="24"/>
        </w:rPr>
        <w:t>(P.SP.01.TRN.011) տրանզակցիայի նկարագրությունը</w:t>
      </w:r>
    </w:p>
    <w:tbl>
      <w:tblPr>
        <w:tblW w:w="9597" w:type="dxa"/>
        <w:jc w:val="center"/>
        <w:tblLayout w:type="fixed"/>
        <w:tblLook w:val="00A0" w:firstRow="1" w:lastRow="0" w:firstColumn="1" w:lastColumn="0" w:noHBand="0" w:noVBand="0"/>
      </w:tblPr>
      <w:tblGrid>
        <w:gridCol w:w="1075"/>
        <w:gridCol w:w="3132"/>
        <w:gridCol w:w="5390"/>
      </w:tblGrid>
      <w:tr w:rsidR="00651630" w:rsidRPr="009B5776" w14:paraId="343026AC" w14:textId="77777777" w:rsidTr="00792E7A">
        <w:trPr>
          <w:tblHeader/>
          <w:jc w:val="center"/>
        </w:trPr>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14:paraId="311B8741"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Համարը՝ ը/կ</w:t>
            </w:r>
          </w:p>
        </w:tc>
        <w:tc>
          <w:tcPr>
            <w:tcW w:w="313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820A4B4"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Պարտադիր տարրը</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75B49EE"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Նկարագրությունը</w:t>
            </w:r>
          </w:p>
        </w:tc>
      </w:tr>
      <w:tr w:rsidR="00651630" w:rsidRPr="009B5776" w14:paraId="3DB3AA35" w14:textId="77777777" w:rsidTr="00792E7A">
        <w:trPr>
          <w:tblHeader/>
          <w:jc w:val="center"/>
        </w:trPr>
        <w:tc>
          <w:tcPr>
            <w:tcW w:w="1075" w:type="dxa"/>
            <w:tcBorders>
              <w:top w:val="single" w:sz="4" w:space="0" w:color="auto"/>
              <w:left w:val="single" w:sz="4" w:space="0" w:color="auto"/>
              <w:bottom w:val="single" w:sz="4" w:space="0" w:color="auto"/>
              <w:right w:val="single" w:sz="4" w:space="0" w:color="auto"/>
            </w:tcBorders>
            <w:shd w:val="clear" w:color="auto" w:fill="FFFFFF"/>
            <w:vAlign w:val="center"/>
          </w:tcPr>
          <w:p w14:paraId="36486DF3"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1</w:t>
            </w:r>
          </w:p>
        </w:tc>
        <w:tc>
          <w:tcPr>
            <w:tcW w:w="313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3AED879"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2</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5B36197" w14:textId="77777777" w:rsidR="00651630" w:rsidRPr="009B5776" w:rsidRDefault="00651630" w:rsidP="009B5776">
            <w:pPr>
              <w:pStyle w:val="a7"/>
              <w:keepNext w:val="0"/>
              <w:keepLines w:val="0"/>
              <w:widowControl w:val="0"/>
              <w:spacing w:after="120"/>
              <w:rPr>
                <w:rFonts w:ascii="Sylfaen" w:hAnsi="Sylfaen"/>
                <w:sz w:val="20"/>
                <w:szCs w:val="20"/>
              </w:rPr>
            </w:pPr>
            <w:r w:rsidRPr="009B5776">
              <w:rPr>
                <w:rFonts w:ascii="Sylfaen" w:hAnsi="Sylfaen"/>
                <w:sz w:val="20"/>
                <w:szCs w:val="20"/>
              </w:rPr>
              <w:t>3</w:t>
            </w:r>
          </w:p>
        </w:tc>
      </w:tr>
      <w:tr w:rsidR="00651630" w:rsidRPr="009B5776" w14:paraId="251E769A" w14:textId="77777777" w:rsidTr="00792E7A">
        <w:trPr>
          <w:jc w:val="center"/>
        </w:trPr>
        <w:tc>
          <w:tcPr>
            <w:tcW w:w="1075" w:type="dxa"/>
            <w:tcBorders>
              <w:top w:val="single" w:sz="4" w:space="0" w:color="auto"/>
              <w:left w:val="single" w:sz="4" w:space="0" w:color="auto"/>
              <w:bottom w:val="single" w:sz="4" w:space="0" w:color="auto"/>
            </w:tcBorders>
            <w:shd w:val="clear" w:color="auto" w:fill="FFFFFF"/>
          </w:tcPr>
          <w:p w14:paraId="3095909E"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1</w:t>
            </w:r>
          </w:p>
        </w:tc>
        <w:tc>
          <w:tcPr>
            <w:tcW w:w="313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D9BD4F"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Ծածկագրային նշագիրը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60407D94"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P.SP.01.TRN.011</w:t>
            </w:r>
          </w:p>
        </w:tc>
      </w:tr>
      <w:tr w:rsidR="00651630" w:rsidRPr="009B5776" w14:paraId="289FE7C3" w14:textId="77777777" w:rsidTr="00792E7A">
        <w:trPr>
          <w:jc w:val="center"/>
        </w:trPr>
        <w:tc>
          <w:tcPr>
            <w:tcW w:w="1075" w:type="dxa"/>
            <w:tcBorders>
              <w:top w:val="single" w:sz="4" w:space="0" w:color="auto"/>
              <w:left w:val="single" w:sz="4" w:space="0" w:color="auto"/>
              <w:bottom w:val="single" w:sz="4" w:space="0" w:color="auto"/>
            </w:tcBorders>
            <w:shd w:val="clear" w:color="auto" w:fill="FFFFFF"/>
          </w:tcPr>
          <w:p w14:paraId="1CB8B1A3"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2</w:t>
            </w:r>
          </w:p>
        </w:tc>
        <w:tc>
          <w:tcPr>
            <w:tcW w:w="313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837CD3"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անվանումը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35896D9"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միասնական ռեեստրում կատարված փոփոխությունների մասին տեղեկատվության ստացում</w:t>
            </w:r>
          </w:p>
        </w:tc>
      </w:tr>
      <w:tr w:rsidR="00651630" w:rsidRPr="009B5776" w14:paraId="00697DF1" w14:textId="77777777" w:rsidTr="00792E7A">
        <w:trPr>
          <w:jc w:val="center"/>
        </w:trPr>
        <w:tc>
          <w:tcPr>
            <w:tcW w:w="1075" w:type="dxa"/>
            <w:tcBorders>
              <w:top w:val="single" w:sz="4" w:space="0" w:color="auto"/>
              <w:left w:val="single" w:sz="4" w:space="0" w:color="auto"/>
              <w:bottom w:val="single" w:sz="4" w:space="0" w:color="auto"/>
            </w:tcBorders>
            <w:shd w:val="clear" w:color="auto" w:fill="FFFFFF"/>
          </w:tcPr>
          <w:p w14:paraId="198AF118"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3</w:t>
            </w:r>
          </w:p>
        </w:tc>
        <w:tc>
          <w:tcPr>
            <w:tcW w:w="313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4FE39D"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ձևանմուշը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4DDBB2DC"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հարցում/պատասխան</w:t>
            </w:r>
          </w:p>
        </w:tc>
      </w:tr>
      <w:tr w:rsidR="00651630" w:rsidRPr="009B5776" w14:paraId="40024904" w14:textId="77777777" w:rsidTr="00792E7A">
        <w:trPr>
          <w:jc w:val="center"/>
        </w:trPr>
        <w:tc>
          <w:tcPr>
            <w:tcW w:w="1075" w:type="dxa"/>
            <w:tcBorders>
              <w:top w:val="single" w:sz="4" w:space="0" w:color="auto"/>
              <w:left w:val="single" w:sz="4" w:space="0" w:color="auto"/>
              <w:bottom w:val="single" w:sz="4" w:space="0" w:color="auto"/>
            </w:tcBorders>
            <w:shd w:val="clear" w:color="auto" w:fill="FFFFFF"/>
          </w:tcPr>
          <w:p w14:paraId="6A112CC3"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4</w:t>
            </w:r>
          </w:p>
        </w:tc>
        <w:tc>
          <w:tcPr>
            <w:tcW w:w="313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EF271C"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Սկզբնավորող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04BC1F1D"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նախաձեռնող</w:t>
            </w:r>
          </w:p>
        </w:tc>
      </w:tr>
      <w:tr w:rsidR="00651630" w:rsidRPr="009B5776" w14:paraId="679DB7A0" w14:textId="77777777" w:rsidTr="00792E7A">
        <w:trPr>
          <w:jc w:val="center"/>
        </w:trPr>
        <w:tc>
          <w:tcPr>
            <w:tcW w:w="1075" w:type="dxa"/>
            <w:tcBorders>
              <w:top w:val="single" w:sz="4" w:space="0" w:color="auto"/>
              <w:left w:val="single" w:sz="4" w:space="0" w:color="auto"/>
              <w:bottom w:val="single" w:sz="4" w:space="0" w:color="auto"/>
            </w:tcBorders>
            <w:shd w:val="clear" w:color="auto" w:fill="FFFFFF"/>
          </w:tcPr>
          <w:p w14:paraId="32B8021C"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5</w:t>
            </w:r>
          </w:p>
        </w:tc>
        <w:tc>
          <w:tcPr>
            <w:tcW w:w="313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35B5FA"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Սկզբնավորող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1F930E71"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միասնական ռեեստրում կատարված փոփոխությունների (լրացումների) մասին տեղեկատվության հարցում</w:t>
            </w:r>
          </w:p>
        </w:tc>
      </w:tr>
      <w:tr w:rsidR="00651630" w:rsidRPr="009B5776" w14:paraId="5A2C2D7C" w14:textId="77777777" w:rsidTr="00792E7A">
        <w:trPr>
          <w:jc w:val="center"/>
        </w:trPr>
        <w:tc>
          <w:tcPr>
            <w:tcW w:w="1075" w:type="dxa"/>
            <w:tcBorders>
              <w:top w:val="single" w:sz="4" w:space="0" w:color="auto"/>
              <w:left w:val="single" w:sz="4" w:space="0" w:color="auto"/>
              <w:bottom w:val="single" w:sz="4" w:space="0" w:color="auto"/>
            </w:tcBorders>
            <w:shd w:val="clear" w:color="auto" w:fill="FFFFFF"/>
          </w:tcPr>
          <w:p w14:paraId="289A6645"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6</w:t>
            </w:r>
          </w:p>
        </w:tc>
        <w:tc>
          <w:tcPr>
            <w:tcW w:w="313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52232F"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Արձագանքող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581C8BCD"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ռեսպոնդենտ</w:t>
            </w:r>
          </w:p>
        </w:tc>
      </w:tr>
      <w:tr w:rsidR="00651630" w:rsidRPr="009B5776" w14:paraId="0784D3A1" w14:textId="77777777" w:rsidTr="00792E7A">
        <w:trPr>
          <w:jc w:val="center"/>
        </w:trPr>
        <w:tc>
          <w:tcPr>
            <w:tcW w:w="1075" w:type="dxa"/>
            <w:tcBorders>
              <w:top w:val="single" w:sz="4" w:space="0" w:color="auto"/>
              <w:left w:val="single" w:sz="4" w:space="0" w:color="auto"/>
              <w:bottom w:val="single" w:sz="4" w:space="0" w:color="auto"/>
            </w:tcBorders>
            <w:shd w:val="clear" w:color="auto" w:fill="FFFFFF"/>
          </w:tcPr>
          <w:p w14:paraId="6BD9CB1B"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7</w:t>
            </w:r>
          </w:p>
        </w:tc>
        <w:tc>
          <w:tcPr>
            <w:tcW w:w="313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51BB94"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Ընդունող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6395DE7A"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միասնական ռեեստրում կատարված փոփոխությունների (լրացումների) վերաբերյալ հարցման մշակում եւ տեղեկատվության ներկայացում</w:t>
            </w:r>
          </w:p>
        </w:tc>
      </w:tr>
      <w:tr w:rsidR="00651630" w:rsidRPr="009B5776" w14:paraId="10435BA6" w14:textId="77777777" w:rsidTr="00792E7A">
        <w:trPr>
          <w:jc w:val="center"/>
        </w:trPr>
        <w:tc>
          <w:tcPr>
            <w:tcW w:w="1075" w:type="dxa"/>
            <w:tcBorders>
              <w:top w:val="single" w:sz="4" w:space="0" w:color="auto"/>
              <w:left w:val="single" w:sz="4" w:space="0" w:color="auto"/>
              <w:bottom w:val="single" w:sz="4" w:space="0" w:color="auto"/>
            </w:tcBorders>
            <w:shd w:val="clear" w:color="auto" w:fill="FFFFFF"/>
          </w:tcPr>
          <w:p w14:paraId="0DB76AC8" w14:textId="77777777" w:rsidR="00651630" w:rsidRPr="009B5776" w:rsidRDefault="00651630" w:rsidP="009B5776">
            <w:pPr>
              <w:pStyle w:val="a5"/>
              <w:widowControl w:val="0"/>
              <w:spacing w:after="120" w:line="240" w:lineRule="auto"/>
              <w:jc w:val="center"/>
              <w:rPr>
                <w:rFonts w:ascii="Sylfaen" w:hAnsi="Sylfaen"/>
                <w:sz w:val="20"/>
              </w:rPr>
            </w:pPr>
            <w:r w:rsidRPr="009B5776">
              <w:rPr>
                <w:rFonts w:ascii="Sylfaen" w:hAnsi="Sylfaen"/>
                <w:sz w:val="20"/>
              </w:rPr>
              <w:t>8</w:t>
            </w:r>
          </w:p>
        </w:tc>
        <w:tc>
          <w:tcPr>
            <w:tcW w:w="313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884356"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կատարման արդյունքը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168C1B6D"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միասնական ռեեստր (P.SP.01.BEN.002)՝ տեղեկություններն ստացվել են։</w:t>
            </w:r>
          </w:p>
          <w:p w14:paraId="1804EEA1" w14:textId="77777777" w:rsidR="00651630" w:rsidRPr="009B5776" w:rsidRDefault="00651630" w:rsidP="009B5776">
            <w:pPr>
              <w:pStyle w:val="a5"/>
              <w:widowControl w:val="0"/>
              <w:spacing w:after="120" w:line="240" w:lineRule="auto"/>
              <w:jc w:val="left"/>
              <w:rPr>
                <w:rFonts w:ascii="Sylfaen" w:hAnsi="Sylfaen"/>
                <w:sz w:val="20"/>
              </w:rPr>
            </w:pPr>
            <w:r w:rsidRPr="009B5776">
              <w:rPr>
                <w:rFonts w:ascii="Sylfaen" w:hAnsi="Sylfaen"/>
                <w:sz w:val="20"/>
              </w:rPr>
              <w:t>Մտավոր սեփականության օբյեկտների միասնական մաքսային ռեեստր (P.SP.01.BEN.002)՝ տեղեկությունները բացակայում են</w:t>
            </w:r>
          </w:p>
        </w:tc>
      </w:tr>
      <w:tr w:rsidR="00754F4A" w:rsidRPr="009B5776" w14:paraId="78ACB482" w14:textId="77777777" w:rsidTr="00792E7A">
        <w:trPr>
          <w:jc w:val="center"/>
        </w:trPr>
        <w:tc>
          <w:tcPr>
            <w:tcW w:w="1075" w:type="dxa"/>
            <w:vMerge w:val="restart"/>
            <w:tcBorders>
              <w:top w:val="single" w:sz="4" w:space="0" w:color="auto"/>
              <w:left w:val="single" w:sz="4" w:space="0" w:color="auto"/>
            </w:tcBorders>
            <w:shd w:val="clear" w:color="auto" w:fill="FFFFFF"/>
          </w:tcPr>
          <w:p w14:paraId="031FBBE3" w14:textId="77777777" w:rsidR="00754F4A" w:rsidRPr="009B5776" w:rsidRDefault="00754F4A" w:rsidP="009B5776">
            <w:pPr>
              <w:pStyle w:val="a5"/>
              <w:widowControl w:val="0"/>
              <w:spacing w:after="120" w:line="240" w:lineRule="auto"/>
              <w:jc w:val="center"/>
              <w:rPr>
                <w:rFonts w:ascii="Sylfaen" w:hAnsi="Sylfaen"/>
                <w:sz w:val="20"/>
              </w:rPr>
            </w:pPr>
            <w:r w:rsidRPr="009B5776">
              <w:rPr>
                <w:rFonts w:ascii="Sylfaen" w:hAnsi="Sylfaen"/>
                <w:sz w:val="20"/>
              </w:rPr>
              <w:t>9</w:t>
            </w:r>
          </w:p>
        </w:tc>
        <w:tc>
          <w:tcPr>
            <w:tcW w:w="3132" w:type="dxa"/>
            <w:tcBorders>
              <w:top w:val="single" w:sz="4" w:space="0" w:color="auto"/>
              <w:left w:val="single" w:sz="4" w:space="0" w:color="auto"/>
              <w:right w:val="single" w:sz="4" w:space="0" w:color="auto"/>
            </w:tcBorders>
            <w:shd w:val="clear" w:color="auto" w:fill="FFFFFF"/>
            <w:tcMar>
              <w:top w:w="85" w:type="dxa"/>
              <w:bottom w:w="85" w:type="dxa"/>
            </w:tcMar>
          </w:tcPr>
          <w:p w14:paraId="73779900" w14:textId="77777777" w:rsidR="00754F4A" w:rsidRPr="009B5776" w:rsidRDefault="00754F4A" w:rsidP="00754F4A">
            <w:pPr>
              <w:pStyle w:val="a5"/>
              <w:widowControl w:val="0"/>
              <w:spacing w:line="240" w:lineRule="auto"/>
              <w:jc w:val="left"/>
              <w:rPr>
                <w:rFonts w:ascii="Sylfaen" w:hAnsi="Sylfaen"/>
                <w:sz w:val="20"/>
              </w:rPr>
            </w:pPr>
            <w:r w:rsidRPr="009B5776">
              <w:rPr>
                <w:rFonts w:ascii="Sylfaen" w:hAnsi="Sylfaen"/>
                <w:sz w:val="20"/>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4E359547" w14:textId="77777777" w:rsidR="00754F4A" w:rsidRPr="009B5776" w:rsidRDefault="00754F4A" w:rsidP="009B5776">
            <w:pPr>
              <w:pStyle w:val="a5"/>
              <w:widowControl w:val="0"/>
              <w:spacing w:after="120" w:line="240" w:lineRule="auto"/>
              <w:jc w:val="left"/>
              <w:rPr>
                <w:rFonts w:ascii="Sylfaen" w:hAnsi="Sylfaen"/>
                <w:sz w:val="20"/>
              </w:rPr>
            </w:pPr>
          </w:p>
        </w:tc>
      </w:tr>
      <w:tr w:rsidR="00754F4A" w:rsidRPr="009B5776" w14:paraId="5A577A7B" w14:textId="77777777" w:rsidTr="00792E7A">
        <w:trPr>
          <w:jc w:val="center"/>
        </w:trPr>
        <w:tc>
          <w:tcPr>
            <w:tcW w:w="1075" w:type="dxa"/>
            <w:vMerge/>
            <w:tcBorders>
              <w:left w:val="single" w:sz="4" w:space="0" w:color="auto"/>
            </w:tcBorders>
            <w:shd w:val="clear" w:color="auto" w:fill="FFFFFF"/>
          </w:tcPr>
          <w:p w14:paraId="1495D8C3" w14:textId="77777777" w:rsidR="00754F4A" w:rsidRPr="009B5776" w:rsidRDefault="00754F4A" w:rsidP="009B5776">
            <w:pPr>
              <w:pStyle w:val="a5"/>
              <w:widowControl w:val="0"/>
              <w:spacing w:after="120" w:line="240" w:lineRule="auto"/>
              <w:jc w:val="center"/>
              <w:rPr>
                <w:rFonts w:ascii="Sylfaen" w:hAnsi="Sylfaen"/>
                <w:sz w:val="20"/>
              </w:rPr>
            </w:pPr>
          </w:p>
        </w:tc>
        <w:tc>
          <w:tcPr>
            <w:tcW w:w="3132" w:type="dxa"/>
            <w:tcBorders>
              <w:left w:val="single" w:sz="4" w:space="0" w:color="auto"/>
              <w:right w:val="single" w:sz="4" w:space="0" w:color="auto"/>
            </w:tcBorders>
            <w:shd w:val="clear" w:color="auto" w:fill="FFFFFF"/>
            <w:tcMar>
              <w:top w:w="85" w:type="dxa"/>
              <w:bottom w:w="85" w:type="dxa"/>
            </w:tcMar>
          </w:tcPr>
          <w:p w14:paraId="53A97C4B" w14:textId="77777777" w:rsidR="00754F4A" w:rsidRPr="009B5776" w:rsidDel="00C2156F" w:rsidRDefault="00754F4A" w:rsidP="00754F4A">
            <w:pPr>
              <w:pStyle w:val="a5"/>
              <w:widowControl w:val="0"/>
              <w:spacing w:line="240" w:lineRule="auto"/>
              <w:jc w:val="left"/>
              <w:rPr>
                <w:rFonts w:ascii="Sylfaen" w:hAnsi="Sylfaen"/>
                <w:sz w:val="20"/>
              </w:rPr>
            </w:pPr>
            <w:r w:rsidRPr="009B5776">
              <w:rPr>
                <w:rFonts w:ascii="Sylfaen" w:hAnsi="Sylfaen"/>
                <w:sz w:val="20"/>
              </w:rPr>
              <w:t>ստացումը հաստատելու համար ժամանակը</w:t>
            </w:r>
          </w:p>
        </w:tc>
        <w:tc>
          <w:tcPr>
            <w:tcW w:w="5390" w:type="dxa"/>
            <w:tcBorders>
              <w:left w:val="single" w:sz="4" w:space="0" w:color="auto"/>
              <w:right w:val="single" w:sz="4" w:space="0" w:color="auto"/>
            </w:tcBorders>
            <w:tcMar>
              <w:top w:w="85" w:type="dxa"/>
              <w:bottom w:w="85" w:type="dxa"/>
            </w:tcMar>
          </w:tcPr>
          <w:p w14:paraId="28121FB7" w14:textId="77777777" w:rsidR="00754F4A" w:rsidRPr="009B5776" w:rsidRDefault="00754F4A" w:rsidP="009B5776">
            <w:pPr>
              <w:pStyle w:val="a5"/>
              <w:widowControl w:val="0"/>
              <w:spacing w:after="120" w:line="240" w:lineRule="auto"/>
              <w:jc w:val="left"/>
              <w:rPr>
                <w:rFonts w:ascii="Sylfaen" w:hAnsi="Sylfaen"/>
                <w:sz w:val="20"/>
              </w:rPr>
            </w:pPr>
            <w:r w:rsidRPr="009B5776">
              <w:rPr>
                <w:rFonts w:ascii="Sylfaen" w:hAnsi="Sylfaen"/>
                <w:sz w:val="20"/>
              </w:rPr>
              <w:t>5</w:t>
            </w:r>
          </w:p>
        </w:tc>
      </w:tr>
      <w:tr w:rsidR="00754F4A" w:rsidRPr="009B5776" w14:paraId="7CE4D594" w14:textId="77777777" w:rsidTr="00792E7A">
        <w:trPr>
          <w:jc w:val="center"/>
        </w:trPr>
        <w:tc>
          <w:tcPr>
            <w:tcW w:w="1075" w:type="dxa"/>
            <w:vMerge/>
            <w:tcBorders>
              <w:left w:val="single" w:sz="4" w:space="0" w:color="auto"/>
            </w:tcBorders>
            <w:shd w:val="clear" w:color="auto" w:fill="FFFFFF"/>
          </w:tcPr>
          <w:p w14:paraId="6902BA11" w14:textId="77777777" w:rsidR="00754F4A" w:rsidRPr="009B5776" w:rsidRDefault="00754F4A" w:rsidP="009B5776">
            <w:pPr>
              <w:pStyle w:val="a5"/>
              <w:widowControl w:val="0"/>
              <w:spacing w:after="120" w:line="240" w:lineRule="auto"/>
              <w:jc w:val="center"/>
              <w:rPr>
                <w:rFonts w:ascii="Sylfaen" w:hAnsi="Sylfaen"/>
                <w:sz w:val="20"/>
              </w:rPr>
            </w:pPr>
          </w:p>
        </w:tc>
        <w:tc>
          <w:tcPr>
            <w:tcW w:w="3132" w:type="dxa"/>
            <w:tcBorders>
              <w:left w:val="single" w:sz="4" w:space="0" w:color="auto"/>
              <w:right w:val="single" w:sz="4" w:space="0" w:color="auto"/>
            </w:tcBorders>
            <w:shd w:val="clear" w:color="auto" w:fill="FFFFFF"/>
            <w:tcMar>
              <w:top w:w="85" w:type="dxa"/>
              <w:bottom w:w="85" w:type="dxa"/>
            </w:tcMar>
          </w:tcPr>
          <w:p w14:paraId="28A901E8" w14:textId="77777777" w:rsidR="00754F4A" w:rsidRPr="009B5776" w:rsidRDefault="00754F4A" w:rsidP="00754F4A">
            <w:pPr>
              <w:pStyle w:val="a5"/>
              <w:widowControl w:val="0"/>
              <w:spacing w:line="240" w:lineRule="auto"/>
              <w:jc w:val="left"/>
              <w:rPr>
                <w:rFonts w:ascii="Sylfaen" w:hAnsi="Sylfaen"/>
                <w:sz w:val="20"/>
              </w:rPr>
            </w:pPr>
            <w:r w:rsidRPr="009B5776">
              <w:rPr>
                <w:rFonts w:ascii="Sylfaen" w:hAnsi="Sylfaen"/>
                <w:sz w:val="20"/>
              </w:rPr>
              <w:t>մշակման համար ընդունումը հաստատելու ժամանակը</w:t>
            </w:r>
          </w:p>
        </w:tc>
        <w:tc>
          <w:tcPr>
            <w:tcW w:w="5390" w:type="dxa"/>
            <w:tcBorders>
              <w:left w:val="single" w:sz="4" w:space="0" w:color="auto"/>
              <w:right w:val="single" w:sz="4" w:space="0" w:color="auto"/>
            </w:tcBorders>
            <w:tcMar>
              <w:top w:w="85" w:type="dxa"/>
              <w:bottom w:w="85" w:type="dxa"/>
            </w:tcMar>
          </w:tcPr>
          <w:p w14:paraId="76BAF20D" w14:textId="77777777" w:rsidR="00754F4A" w:rsidRPr="009B5776" w:rsidRDefault="00754F4A" w:rsidP="00792E7A">
            <w:pPr>
              <w:pStyle w:val="af3"/>
              <w:widowControl w:val="0"/>
              <w:spacing w:after="120" w:line="240" w:lineRule="auto"/>
              <w:jc w:val="left"/>
              <w:rPr>
                <w:rFonts w:ascii="Sylfaen" w:hAnsi="Sylfaen"/>
                <w:sz w:val="20"/>
              </w:rPr>
            </w:pPr>
            <w:r w:rsidRPr="009B5776">
              <w:rPr>
                <w:rFonts w:ascii="Sylfaen" w:hAnsi="Sylfaen"/>
                <w:sz w:val="20"/>
              </w:rPr>
              <w:t>20 րոպե</w:t>
            </w:r>
          </w:p>
        </w:tc>
      </w:tr>
      <w:tr w:rsidR="00754F4A" w:rsidRPr="009B5776" w14:paraId="60332EFD" w14:textId="77777777" w:rsidTr="00792E7A">
        <w:trPr>
          <w:jc w:val="center"/>
        </w:trPr>
        <w:tc>
          <w:tcPr>
            <w:tcW w:w="1075" w:type="dxa"/>
            <w:vMerge/>
            <w:tcBorders>
              <w:left w:val="single" w:sz="4" w:space="0" w:color="auto"/>
            </w:tcBorders>
            <w:shd w:val="clear" w:color="auto" w:fill="FFFFFF"/>
          </w:tcPr>
          <w:p w14:paraId="71E28E84" w14:textId="77777777" w:rsidR="00754F4A" w:rsidRPr="009B5776" w:rsidRDefault="00754F4A" w:rsidP="009B5776">
            <w:pPr>
              <w:pStyle w:val="a5"/>
              <w:widowControl w:val="0"/>
              <w:spacing w:after="120" w:line="240" w:lineRule="auto"/>
              <w:jc w:val="center"/>
              <w:rPr>
                <w:rFonts w:ascii="Sylfaen" w:hAnsi="Sylfaen"/>
                <w:sz w:val="20"/>
              </w:rPr>
            </w:pPr>
          </w:p>
        </w:tc>
        <w:tc>
          <w:tcPr>
            <w:tcW w:w="3132" w:type="dxa"/>
            <w:tcBorders>
              <w:left w:val="single" w:sz="4" w:space="0" w:color="auto"/>
              <w:right w:val="single" w:sz="4" w:space="0" w:color="auto"/>
            </w:tcBorders>
            <w:shd w:val="clear" w:color="auto" w:fill="FFFFFF"/>
            <w:tcMar>
              <w:top w:w="85" w:type="dxa"/>
              <w:bottom w:w="85" w:type="dxa"/>
            </w:tcMar>
          </w:tcPr>
          <w:p w14:paraId="1B82529E" w14:textId="77777777" w:rsidR="00754F4A" w:rsidRPr="009B5776" w:rsidRDefault="00754F4A" w:rsidP="00754F4A">
            <w:pPr>
              <w:pStyle w:val="a5"/>
              <w:widowControl w:val="0"/>
              <w:spacing w:line="240" w:lineRule="auto"/>
              <w:jc w:val="left"/>
              <w:rPr>
                <w:rFonts w:ascii="Sylfaen" w:hAnsi="Sylfaen"/>
                <w:sz w:val="20"/>
              </w:rPr>
            </w:pPr>
            <w:r w:rsidRPr="009B5776">
              <w:rPr>
                <w:rFonts w:ascii="Sylfaen" w:hAnsi="Sylfaen"/>
                <w:sz w:val="20"/>
              </w:rPr>
              <w:t>պատասխանին սպասելու ժամանակը</w:t>
            </w:r>
          </w:p>
        </w:tc>
        <w:tc>
          <w:tcPr>
            <w:tcW w:w="5390" w:type="dxa"/>
            <w:tcBorders>
              <w:left w:val="single" w:sz="4" w:space="0" w:color="auto"/>
              <w:right w:val="single" w:sz="4" w:space="0" w:color="auto"/>
            </w:tcBorders>
            <w:tcMar>
              <w:top w:w="85" w:type="dxa"/>
              <w:bottom w:w="85" w:type="dxa"/>
            </w:tcMar>
          </w:tcPr>
          <w:p w14:paraId="71A84A31" w14:textId="77777777" w:rsidR="00754F4A" w:rsidRPr="009B5776" w:rsidRDefault="00754F4A" w:rsidP="00792E7A">
            <w:pPr>
              <w:pStyle w:val="af3"/>
              <w:widowControl w:val="0"/>
              <w:spacing w:after="120" w:line="240" w:lineRule="auto"/>
              <w:jc w:val="left"/>
              <w:rPr>
                <w:rFonts w:ascii="Sylfaen" w:hAnsi="Sylfaen"/>
                <w:sz w:val="20"/>
              </w:rPr>
            </w:pPr>
            <w:r w:rsidRPr="009B5776">
              <w:rPr>
                <w:rFonts w:ascii="Sylfaen" w:hAnsi="Sylfaen"/>
                <w:sz w:val="20"/>
              </w:rPr>
              <w:t>30 րոպե</w:t>
            </w:r>
          </w:p>
        </w:tc>
      </w:tr>
      <w:tr w:rsidR="00754F4A" w:rsidRPr="009B5776" w14:paraId="50C16545" w14:textId="77777777" w:rsidTr="00792E7A">
        <w:trPr>
          <w:jc w:val="center"/>
        </w:trPr>
        <w:tc>
          <w:tcPr>
            <w:tcW w:w="1075" w:type="dxa"/>
            <w:vMerge/>
            <w:tcBorders>
              <w:left w:val="single" w:sz="4" w:space="0" w:color="auto"/>
            </w:tcBorders>
            <w:shd w:val="clear" w:color="auto" w:fill="FFFFFF"/>
          </w:tcPr>
          <w:p w14:paraId="269E7D0C" w14:textId="77777777" w:rsidR="00754F4A" w:rsidRPr="009B5776" w:rsidRDefault="00754F4A" w:rsidP="009B5776">
            <w:pPr>
              <w:pStyle w:val="a5"/>
              <w:widowControl w:val="0"/>
              <w:spacing w:after="120" w:line="240" w:lineRule="auto"/>
              <w:jc w:val="center"/>
              <w:rPr>
                <w:rFonts w:ascii="Sylfaen" w:hAnsi="Sylfaen"/>
                <w:sz w:val="20"/>
              </w:rPr>
            </w:pPr>
          </w:p>
        </w:tc>
        <w:tc>
          <w:tcPr>
            <w:tcW w:w="3132" w:type="dxa"/>
            <w:tcBorders>
              <w:left w:val="single" w:sz="4" w:space="0" w:color="auto"/>
              <w:right w:val="single" w:sz="4" w:space="0" w:color="auto"/>
            </w:tcBorders>
            <w:shd w:val="clear" w:color="auto" w:fill="FFFFFF"/>
            <w:tcMar>
              <w:top w:w="85" w:type="dxa"/>
              <w:bottom w:w="85" w:type="dxa"/>
            </w:tcMar>
          </w:tcPr>
          <w:p w14:paraId="293006BC" w14:textId="77777777" w:rsidR="00754F4A" w:rsidRPr="009B5776" w:rsidRDefault="00754F4A" w:rsidP="009B5776">
            <w:pPr>
              <w:pStyle w:val="a5"/>
              <w:widowControl w:val="0"/>
              <w:spacing w:after="120" w:line="240" w:lineRule="auto"/>
              <w:jc w:val="left"/>
              <w:rPr>
                <w:rFonts w:ascii="Sylfaen" w:hAnsi="Sylfaen"/>
                <w:sz w:val="20"/>
              </w:rPr>
            </w:pPr>
            <w:r w:rsidRPr="009B5776">
              <w:rPr>
                <w:rFonts w:ascii="Sylfaen" w:hAnsi="Sylfaen"/>
                <w:sz w:val="20"/>
              </w:rPr>
              <w:t>ավտորիզացման հատկանիշը</w:t>
            </w:r>
          </w:p>
        </w:tc>
        <w:tc>
          <w:tcPr>
            <w:tcW w:w="5390" w:type="dxa"/>
            <w:tcBorders>
              <w:left w:val="single" w:sz="4" w:space="0" w:color="auto"/>
              <w:right w:val="single" w:sz="4" w:space="0" w:color="auto"/>
            </w:tcBorders>
            <w:tcMar>
              <w:top w:w="85" w:type="dxa"/>
              <w:bottom w:w="85" w:type="dxa"/>
            </w:tcMar>
          </w:tcPr>
          <w:p w14:paraId="327F17D0" w14:textId="77777777" w:rsidR="00754F4A" w:rsidRPr="009B5776" w:rsidRDefault="00754F4A" w:rsidP="00792E7A">
            <w:pPr>
              <w:pStyle w:val="af3"/>
              <w:widowControl w:val="0"/>
              <w:spacing w:after="120" w:line="240" w:lineRule="auto"/>
              <w:jc w:val="left"/>
              <w:rPr>
                <w:rFonts w:ascii="Sylfaen" w:hAnsi="Sylfaen"/>
                <w:sz w:val="20"/>
              </w:rPr>
            </w:pPr>
            <w:r w:rsidRPr="009B5776">
              <w:rPr>
                <w:rFonts w:ascii="Sylfaen" w:hAnsi="Sylfaen"/>
                <w:sz w:val="20"/>
              </w:rPr>
              <w:t>այո</w:t>
            </w:r>
          </w:p>
        </w:tc>
      </w:tr>
      <w:tr w:rsidR="00754F4A" w:rsidRPr="009B5776" w14:paraId="733422D8" w14:textId="77777777" w:rsidTr="00792E7A">
        <w:trPr>
          <w:jc w:val="center"/>
        </w:trPr>
        <w:tc>
          <w:tcPr>
            <w:tcW w:w="1075" w:type="dxa"/>
            <w:vMerge/>
            <w:tcBorders>
              <w:left w:val="single" w:sz="4" w:space="0" w:color="auto"/>
              <w:bottom w:val="single" w:sz="4" w:space="0" w:color="auto"/>
            </w:tcBorders>
            <w:shd w:val="clear" w:color="auto" w:fill="FFFFFF"/>
          </w:tcPr>
          <w:p w14:paraId="2656F8AF" w14:textId="77777777" w:rsidR="00754F4A" w:rsidRPr="009B5776" w:rsidRDefault="00754F4A" w:rsidP="009B5776">
            <w:pPr>
              <w:pStyle w:val="a5"/>
              <w:widowControl w:val="0"/>
              <w:spacing w:after="120" w:line="240" w:lineRule="auto"/>
              <w:jc w:val="center"/>
              <w:rPr>
                <w:rFonts w:ascii="Sylfaen" w:hAnsi="Sylfaen"/>
                <w:sz w:val="20"/>
              </w:rPr>
            </w:pPr>
          </w:p>
        </w:tc>
        <w:tc>
          <w:tcPr>
            <w:tcW w:w="3132" w:type="dxa"/>
            <w:tcBorders>
              <w:left w:val="single" w:sz="4" w:space="0" w:color="auto"/>
              <w:bottom w:val="single" w:sz="4" w:space="0" w:color="auto"/>
              <w:right w:val="single" w:sz="4" w:space="0" w:color="auto"/>
            </w:tcBorders>
            <w:shd w:val="clear" w:color="auto" w:fill="FFFFFF"/>
            <w:tcMar>
              <w:top w:w="85" w:type="dxa"/>
              <w:bottom w:w="85" w:type="dxa"/>
            </w:tcMar>
          </w:tcPr>
          <w:p w14:paraId="718F2BA3" w14:textId="77777777" w:rsidR="00754F4A" w:rsidRPr="009B5776" w:rsidRDefault="00754F4A" w:rsidP="009B5776">
            <w:pPr>
              <w:pStyle w:val="a5"/>
              <w:widowControl w:val="0"/>
              <w:spacing w:after="120" w:line="240" w:lineRule="auto"/>
              <w:jc w:val="left"/>
              <w:rPr>
                <w:rFonts w:ascii="Sylfaen" w:hAnsi="Sylfaen"/>
                <w:sz w:val="20"/>
              </w:rPr>
            </w:pPr>
            <w:r w:rsidRPr="009B5776">
              <w:rPr>
                <w:rFonts w:ascii="Sylfaen" w:hAnsi="Sylfaen"/>
                <w:sz w:val="20"/>
              </w:rPr>
              <w:t>կրկնությունների քանակը</w:t>
            </w:r>
          </w:p>
        </w:tc>
        <w:tc>
          <w:tcPr>
            <w:tcW w:w="5390" w:type="dxa"/>
            <w:tcBorders>
              <w:left w:val="single" w:sz="4" w:space="0" w:color="auto"/>
              <w:bottom w:val="single" w:sz="4" w:space="0" w:color="auto"/>
              <w:right w:val="single" w:sz="4" w:space="0" w:color="auto"/>
            </w:tcBorders>
            <w:tcMar>
              <w:top w:w="85" w:type="dxa"/>
              <w:bottom w:w="85" w:type="dxa"/>
            </w:tcMar>
          </w:tcPr>
          <w:p w14:paraId="1C89F2CB" w14:textId="77777777" w:rsidR="00754F4A" w:rsidRPr="009B5776" w:rsidRDefault="00754F4A" w:rsidP="00792E7A">
            <w:pPr>
              <w:pStyle w:val="af3"/>
              <w:widowControl w:val="0"/>
              <w:spacing w:after="120" w:line="240" w:lineRule="auto"/>
              <w:jc w:val="left"/>
              <w:rPr>
                <w:rFonts w:ascii="Sylfaen" w:hAnsi="Sylfaen"/>
                <w:sz w:val="20"/>
              </w:rPr>
            </w:pPr>
            <w:r w:rsidRPr="009B5776">
              <w:rPr>
                <w:rFonts w:ascii="Sylfaen" w:hAnsi="Sylfaen"/>
                <w:sz w:val="20"/>
              </w:rPr>
              <w:t>3 անգամ</w:t>
            </w:r>
          </w:p>
        </w:tc>
      </w:tr>
      <w:tr w:rsidR="00792E7A" w:rsidRPr="009B5776" w14:paraId="14057D6F" w14:textId="77777777" w:rsidTr="00792E7A">
        <w:trPr>
          <w:jc w:val="center"/>
        </w:trPr>
        <w:tc>
          <w:tcPr>
            <w:tcW w:w="1075" w:type="dxa"/>
            <w:vMerge w:val="restart"/>
            <w:tcBorders>
              <w:top w:val="single" w:sz="4" w:space="0" w:color="auto"/>
              <w:left w:val="single" w:sz="4" w:space="0" w:color="auto"/>
            </w:tcBorders>
            <w:shd w:val="clear" w:color="auto" w:fill="FFFFFF"/>
          </w:tcPr>
          <w:p w14:paraId="3229B527" w14:textId="77777777" w:rsidR="00792E7A" w:rsidRPr="009B5776" w:rsidRDefault="00792E7A" w:rsidP="009B5776">
            <w:pPr>
              <w:pStyle w:val="a5"/>
              <w:widowControl w:val="0"/>
              <w:spacing w:after="120" w:line="240" w:lineRule="auto"/>
              <w:jc w:val="center"/>
              <w:rPr>
                <w:rFonts w:ascii="Sylfaen" w:hAnsi="Sylfaen"/>
                <w:sz w:val="20"/>
              </w:rPr>
            </w:pPr>
            <w:r w:rsidRPr="009B5776">
              <w:rPr>
                <w:rFonts w:ascii="Sylfaen" w:hAnsi="Sylfaen"/>
                <w:sz w:val="20"/>
              </w:rPr>
              <w:t>10</w:t>
            </w:r>
          </w:p>
        </w:tc>
        <w:tc>
          <w:tcPr>
            <w:tcW w:w="3132" w:type="dxa"/>
            <w:tcBorders>
              <w:top w:val="single" w:sz="4" w:space="0" w:color="auto"/>
              <w:left w:val="single" w:sz="4" w:space="0" w:color="auto"/>
              <w:right w:val="single" w:sz="4" w:space="0" w:color="auto"/>
            </w:tcBorders>
            <w:shd w:val="clear" w:color="auto" w:fill="FFFFFF"/>
            <w:tcMar>
              <w:top w:w="85" w:type="dxa"/>
              <w:bottom w:w="85" w:type="dxa"/>
            </w:tcMar>
          </w:tcPr>
          <w:p w14:paraId="0517563D" w14:textId="77777777" w:rsidR="00792E7A" w:rsidRPr="009B5776" w:rsidRDefault="00792E7A" w:rsidP="009B5776">
            <w:pPr>
              <w:pStyle w:val="a5"/>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tcMar>
              <w:top w:w="85" w:type="dxa"/>
              <w:bottom w:w="85" w:type="dxa"/>
            </w:tcMar>
          </w:tcPr>
          <w:p w14:paraId="6B54170F" w14:textId="77777777" w:rsidR="00792E7A" w:rsidRPr="009B5776" w:rsidRDefault="00792E7A" w:rsidP="00792E7A">
            <w:pPr>
              <w:pStyle w:val="a5"/>
              <w:widowControl w:val="0"/>
              <w:spacing w:after="120" w:line="240" w:lineRule="auto"/>
              <w:jc w:val="left"/>
              <w:rPr>
                <w:rFonts w:ascii="Sylfaen" w:hAnsi="Sylfaen"/>
                <w:sz w:val="20"/>
              </w:rPr>
            </w:pPr>
          </w:p>
        </w:tc>
      </w:tr>
      <w:tr w:rsidR="00792E7A" w:rsidRPr="009B5776" w14:paraId="74C4F854" w14:textId="77777777" w:rsidTr="00792E7A">
        <w:trPr>
          <w:jc w:val="center"/>
        </w:trPr>
        <w:tc>
          <w:tcPr>
            <w:tcW w:w="1075" w:type="dxa"/>
            <w:vMerge/>
            <w:tcBorders>
              <w:left w:val="single" w:sz="4" w:space="0" w:color="auto"/>
            </w:tcBorders>
            <w:shd w:val="clear" w:color="auto" w:fill="FFFFFF"/>
          </w:tcPr>
          <w:p w14:paraId="31A9BCDA" w14:textId="77777777" w:rsidR="00792E7A" w:rsidRPr="009B5776" w:rsidRDefault="00792E7A" w:rsidP="009B5776">
            <w:pPr>
              <w:pStyle w:val="a5"/>
              <w:widowControl w:val="0"/>
              <w:spacing w:after="120" w:line="240" w:lineRule="auto"/>
              <w:jc w:val="center"/>
              <w:rPr>
                <w:rFonts w:ascii="Sylfaen" w:hAnsi="Sylfaen"/>
                <w:sz w:val="20"/>
              </w:rPr>
            </w:pPr>
          </w:p>
        </w:tc>
        <w:tc>
          <w:tcPr>
            <w:tcW w:w="3132" w:type="dxa"/>
            <w:tcBorders>
              <w:left w:val="single" w:sz="4" w:space="0" w:color="auto"/>
              <w:right w:val="single" w:sz="4" w:space="0" w:color="auto"/>
            </w:tcBorders>
            <w:shd w:val="clear" w:color="auto" w:fill="FFFFFF"/>
            <w:tcMar>
              <w:top w:w="85" w:type="dxa"/>
              <w:bottom w:w="85" w:type="dxa"/>
            </w:tcMar>
          </w:tcPr>
          <w:p w14:paraId="57BED381" w14:textId="77777777" w:rsidR="00792E7A" w:rsidRPr="009B5776" w:rsidRDefault="00792E7A" w:rsidP="009B5776">
            <w:pPr>
              <w:pStyle w:val="a5"/>
              <w:widowControl w:val="0"/>
              <w:spacing w:after="120" w:line="240" w:lineRule="auto"/>
              <w:jc w:val="left"/>
              <w:rPr>
                <w:rFonts w:ascii="Sylfaen" w:hAnsi="Sylfaen"/>
                <w:sz w:val="20"/>
              </w:rPr>
            </w:pPr>
            <w:r w:rsidRPr="009B5776">
              <w:rPr>
                <w:rFonts w:ascii="Sylfaen" w:hAnsi="Sylfaen"/>
                <w:sz w:val="20"/>
              </w:rPr>
              <w:t>սկզբնավորող հաղորդագրություն</w:t>
            </w:r>
          </w:p>
        </w:tc>
        <w:tc>
          <w:tcPr>
            <w:tcW w:w="5390" w:type="dxa"/>
            <w:tcBorders>
              <w:left w:val="single" w:sz="4" w:space="0" w:color="auto"/>
              <w:right w:val="single" w:sz="4" w:space="0" w:color="auto"/>
            </w:tcBorders>
            <w:tcMar>
              <w:top w:w="85" w:type="dxa"/>
              <w:bottom w:w="85" w:type="dxa"/>
            </w:tcMar>
          </w:tcPr>
          <w:p w14:paraId="4EC4F3AC" w14:textId="77777777" w:rsidR="00792E7A" w:rsidRPr="009B5776" w:rsidRDefault="00792E7A" w:rsidP="00792E7A">
            <w:pPr>
              <w:pStyle w:val="a5"/>
              <w:widowControl w:val="0"/>
              <w:spacing w:after="120" w:line="240" w:lineRule="auto"/>
              <w:jc w:val="left"/>
              <w:rPr>
                <w:rFonts w:ascii="Sylfaen" w:hAnsi="Sylfaen"/>
                <w:sz w:val="20"/>
              </w:rPr>
            </w:pPr>
            <w:r w:rsidRPr="009B5776">
              <w:rPr>
                <w:rFonts w:ascii="Sylfaen" w:hAnsi="Sylfaen"/>
                <w:sz w:val="20"/>
              </w:rPr>
              <w:t>միասնական ռեեստրի տեղեկությունների կամ ապրանքների շրջանառությանը վերաբերող տեղեկությունների փոփոխությունների մասին տեղեկատվության հարցում (P.SP.01.MSG.013)</w:t>
            </w:r>
          </w:p>
        </w:tc>
      </w:tr>
      <w:tr w:rsidR="00792E7A" w:rsidRPr="009B5776" w14:paraId="14EAB4E3" w14:textId="77777777" w:rsidTr="00792E7A">
        <w:trPr>
          <w:jc w:val="center"/>
        </w:trPr>
        <w:tc>
          <w:tcPr>
            <w:tcW w:w="1075" w:type="dxa"/>
            <w:vMerge/>
            <w:tcBorders>
              <w:left w:val="single" w:sz="4" w:space="0" w:color="auto"/>
              <w:bottom w:val="single" w:sz="4" w:space="0" w:color="auto"/>
            </w:tcBorders>
            <w:shd w:val="clear" w:color="auto" w:fill="FFFFFF"/>
          </w:tcPr>
          <w:p w14:paraId="4377AF78" w14:textId="77777777" w:rsidR="00792E7A" w:rsidRPr="009B5776" w:rsidRDefault="00792E7A" w:rsidP="009B5776">
            <w:pPr>
              <w:pStyle w:val="a5"/>
              <w:widowControl w:val="0"/>
              <w:spacing w:after="120" w:line="240" w:lineRule="auto"/>
              <w:jc w:val="center"/>
              <w:rPr>
                <w:rFonts w:ascii="Sylfaen" w:hAnsi="Sylfaen"/>
                <w:sz w:val="20"/>
              </w:rPr>
            </w:pPr>
          </w:p>
        </w:tc>
        <w:tc>
          <w:tcPr>
            <w:tcW w:w="3132" w:type="dxa"/>
            <w:tcBorders>
              <w:left w:val="single" w:sz="4" w:space="0" w:color="auto"/>
              <w:bottom w:val="single" w:sz="4" w:space="0" w:color="auto"/>
              <w:right w:val="single" w:sz="4" w:space="0" w:color="auto"/>
            </w:tcBorders>
            <w:shd w:val="clear" w:color="auto" w:fill="FFFFFF"/>
            <w:tcMar>
              <w:top w:w="85" w:type="dxa"/>
              <w:bottom w:w="85" w:type="dxa"/>
            </w:tcMar>
          </w:tcPr>
          <w:p w14:paraId="6193594C" w14:textId="77777777" w:rsidR="00792E7A" w:rsidRPr="009B5776" w:rsidRDefault="00792E7A" w:rsidP="009B5776">
            <w:pPr>
              <w:pStyle w:val="a5"/>
              <w:widowControl w:val="0"/>
              <w:spacing w:after="120" w:line="240" w:lineRule="auto"/>
              <w:jc w:val="left"/>
              <w:rPr>
                <w:rFonts w:ascii="Sylfaen" w:hAnsi="Sylfaen"/>
                <w:sz w:val="20"/>
              </w:rPr>
            </w:pPr>
            <w:r w:rsidRPr="009B5776">
              <w:rPr>
                <w:rFonts w:ascii="Sylfaen" w:hAnsi="Sylfaen"/>
                <w:sz w:val="20"/>
              </w:rPr>
              <w:t>պատասխան հաղորդագրություն</w:t>
            </w:r>
          </w:p>
        </w:tc>
        <w:tc>
          <w:tcPr>
            <w:tcW w:w="5390" w:type="dxa"/>
            <w:tcBorders>
              <w:left w:val="single" w:sz="4" w:space="0" w:color="auto"/>
              <w:bottom w:val="single" w:sz="4" w:space="0" w:color="auto"/>
              <w:right w:val="single" w:sz="4" w:space="0" w:color="auto"/>
            </w:tcBorders>
            <w:tcMar>
              <w:top w:w="85" w:type="dxa"/>
              <w:bottom w:w="85" w:type="dxa"/>
            </w:tcMar>
          </w:tcPr>
          <w:p w14:paraId="6CD5961E" w14:textId="77777777" w:rsidR="00792E7A" w:rsidRPr="009B5776" w:rsidRDefault="00792E7A" w:rsidP="00792E7A">
            <w:pPr>
              <w:pStyle w:val="a5"/>
              <w:widowControl w:val="0"/>
              <w:spacing w:after="120" w:line="240" w:lineRule="auto"/>
              <w:jc w:val="left"/>
              <w:rPr>
                <w:rFonts w:ascii="Sylfaen" w:hAnsi="Sylfaen"/>
                <w:sz w:val="20"/>
              </w:rPr>
            </w:pPr>
            <w:r w:rsidRPr="009B5776">
              <w:rPr>
                <w:rFonts w:ascii="Sylfaen" w:hAnsi="Sylfaen"/>
                <w:sz w:val="20"/>
              </w:rPr>
              <w:t>միասնական ռեեստրի փոփոխված տեղեկություններ (P.SP.01.MSG.014)</w:t>
            </w:r>
          </w:p>
          <w:p w14:paraId="58ECF11C" w14:textId="77777777" w:rsidR="00792E7A" w:rsidRPr="009B5776" w:rsidRDefault="00792E7A" w:rsidP="00792E7A">
            <w:pPr>
              <w:pStyle w:val="a5"/>
              <w:widowControl w:val="0"/>
              <w:spacing w:after="120" w:line="240" w:lineRule="auto"/>
              <w:jc w:val="left"/>
              <w:rPr>
                <w:rFonts w:ascii="Sylfaen" w:hAnsi="Sylfaen"/>
                <w:sz w:val="20"/>
              </w:rPr>
            </w:pPr>
            <w:r w:rsidRPr="009B5776">
              <w:rPr>
                <w:rFonts w:ascii="Sylfaen" w:hAnsi="Sylfaen"/>
                <w:sz w:val="20"/>
              </w:rPr>
              <w:t>փոփոխված տեղեկությունների բացակայության վերաբերյալ ծանուցում (P.SP.01.MSG.015)</w:t>
            </w:r>
          </w:p>
        </w:tc>
      </w:tr>
      <w:tr w:rsidR="00792E7A" w:rsidRPr="009B5776" w14:paraId="2304646A" w14:textId="77777777" w:rsidTr="00792E7A">
        <w:tblPrEx>
          <w:tblLook w:val="04A0" w:firstRow="1" w:lastRow="0" w:firstColumn="1" w:lastColumn="0" w:noHBand="0" w:noVBand="1"/>
        </w:tblPrEx>
        <w:trPr>
          <w:jc w:val="center"/>
        </w:trPr>
        <w:tc>
          <w:tcPr>
            <w:tcW w:w="1075" w:type="dxa"/>
            <w:vMerge w:val="restart"/>
            <w:tcBorders>
              <w:top w:val="single" w:sz="4" w:space="0" w:color="auto"/>
              <w:left w:val="single" w:sz="4" w:space="0" w:color="auto"/>
            </w:tcBorders>
            <w:shd w:val="clear" w:color="auto" w:fill="FFFFFF"/>
          </w:tcPr>
          <w:p w14:paraId="0B2A29A8" w14:textId="77777777" w:rsidR="00792E7A" w:rsidRPr="009B5776" w:rsidRDefault="00792E7A" w:rsidP="009B5776">
            <w:pPr>
              <w:pStyle w:val="af3"/>
              <w:widowControl w:val="0"/>
              <w:spacing w:after="120" w:line="240" w:lineRule="auto"/>
              <w:rPr>
                <w:rFonts w:ascii="Sylfaen" w:hAnsi="Sylfaen"/>
                <w:sz w:val="20"/>
              </w:rPr>
            </w:pPr>
            <w:r w:rsidRPr="009B5776">
              <w:rPr>
                <w:rFonts w:ascii="Sylfaen" w:hAnsi="Sylfaen"/>
                <w:sz w:val="20"/>
              </w:rPr>
              <w:t>11</w:t>
            </w:r>
          </w:p>
        </w:tc>
        <w:tc>
          <w:tcPr>
            <w:tcW w:w="3132" w:type="dxa"/>
            <w:tcBorders>
              <w:top w:val="single" w:sz="4" w:space="0" w:color="auto"/>
              <w:left w:val="single" w:sz="4" w:space="0" w:color="auto"/>
              <w:right w:val="single" w:sz="4" w:space="0" w:color="auto"/>
            </w:tcBorders>
            <w:shd w:val="clear" w:color="auto" w:fill="FFFFFF"/>
            <w:tcMar>
              <w:top w:w="85" w:type="dxa"/>
              <w:bottom w:w="85" w:type="dxa"/>
            </w:tcMar>
          </w:tcPr>
          <w:p w14:paraId="6B8CC68E" w14:textId="77777777" w:rsidR="00792E7A" w:rsidRPr="009B5776" w:rsidRDefault="00792E7A" w:rsidP="00792E7A">
            <w:pPr>
              <w:pStyle w:val="af3"/>
              <w:widowControl w:val="0"/>
              <w:spacing w:after="120" w:line="240" w:lineRule="auto"/>
              <w:jc w:val="left"/>
              <w:rPr>
                <w:rFonts w:ascii="Sylfaen" w:hAnsi="Sylfaen"/>
                <w:sz w:val="20"/>
              </w:rPr>
            </w:pPr>
            <w:r w:rsidRPr="009B5776">
              <w:rPr>
                <w:rFonts w:ascii="Sylfaen" w:hAnsi="Sylfaen"/>
                <w:sz w:val="20"/>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12AA1C17" w14:textId="77777777" w:rsidR="00792E7A" w:rsidRPr="009B5776" w:rsidRDefault="00792E7A" w:rsidP="00792E7A">
            <w:pPr>
              <w:pStyle w:val="af3"/>
              <w:widowControl w:val="0"/>
              <w:spacing w:after="120" w:line="240" w:lineRule="auto"/>
              <w:jc w:val="left"/>
              <w:rPr>
                <w:rFonts w:ascii="Sylfaen" w:hAnsi="Sylfaen"/>
                <w:sz w:val="20"/>
              </w:rPr>
            </w:pPr>
          </w:p>
        </w:tc>
      </w:tr>
      <w:tr w:rsidR="00792E7A" w:rsidRPr="009B5776" w14:paraId="18CB8CA2" w14:textId="77777777" w:rsidTr="00792E7A">
        <w:tblPrEx>
          <w:tblLook w:val="04A0" w:firstRow="1" w:lastRow="0" w:firstColumn="1" w:lastColumn="0" w:noHBand="0" w:noVBand="1"/>
        </w:tblPrEx>
        <w:trPr>
          <w:jc w:val="center"/>
        </w:trPr>
        <w:tc>
          <w:tcPr>
            <w:tcW w:w="1075" w:type="dxa"/>
            <w:vMerge/>
            <w:tcBorders>
              <w:left w:val="single" w:sz="4" w:space="0" w:color="auto"/>
            </w:tcBorders>
            <w:shd w:val="clear" w:color="auto" w:fill="FFFFFF"/>
          </w:tcPr>
          <w:p w14:paraId="7A8D09FA" w14:textId="77777777" w:rsidR="00792E7A" w:rsidRPr="009B5776" w:rsidRDefault="00792E7A" w:rsidP="009B5776">
            <w:pPr>
              <w:pStyle w:val="af3"/>
              <w:widowControl w:val="0"/>
              <w:spacing w:after="120" w:line="240" w:lineRule="auto"/>
              <w:rPr>
                <w:rFonts w:ascii="Sylfaen" w:hAnsi="Sylfaen"/>
                <w:sz w:val="20"/>
              </w:rPr>
            </w:pPr>
          </w:p>
        </w:tc>
        <w:tc>
          <w:tcPr>
            <w:tcW w:w="3132" w:type="dxa"/>
            <w:tcBorders>
              <w:left w:val="single" w:sz="4" w:space="0" w:color="auto"/>
              <w:right w:val="single" w:sz="4" w:space="0" w:color="auto"/>
            </w:tcBorders>
            <w:shd w:val="clear" w:color="auto" w:fill="FFFFFF"/>
            <w:tcMar>
              <w:top w:w="85" w:type="dxa"/>
              <w:bottom w:w="85" w:type="dxa"/>
            </w:tcMar>
          </w:tcPr>
          <w:p w14:paraId="0FC4A300" w14:textId="77777777" w:rsidR="00792E7A" w:rsidRPr="009B5776" w:rsidRDefault="00792E7A" w:rsidP="00792E7A">
            <w:pPr>
              <w:pStyle w:val="af3"/>
              <w:widowControl w:val="0"/>
              <w:spacing w:after="120" w:line="240" w:lineRule="auto"/>
              <w:jc w:val="left"/>
              <w:rPr>
                <w:rFonts w:ascii="Sylfaen" w:hAnsi="Sylfaen"/>
                <w:sz w:val="20"/>
              </w:rPr>
            </w:pPr>
            <w:r w:rsidRPr="009B5776">
              <w:rPr>
                <w:rFonts w:ascii="Sylfaen" w:hAnsi="Sylfaen"/>
                <w:sz w:val="20"/>
              </w:rPr>
              <w:t>ԷԹՍ-ի հատկանիշը</w:t>
            </w:r>
          </w:p>
        </w:tc>
        <w:tc>
          <w:tcPr>
            <w:tcW w:w="5390" w:type="dxa"/>
            <w:tcBorders>
              <w:left w:val="single" w:sz="4" w:space="0" w:color="auto"/>
              <w:right w:val="single" w:sz="4" w:space="0" w:color="auto"/>
            </w:tcBorders>
            <w:tcMar>
              <w:top w:w="85" w:type="dxa"/>
              <w:bottom w:w="85" w:type="dxa"/>
            </w:tcMar>
          </w:tcPr>
          <w:p w14:paraId="05ADEF20" w14:textId="77777777" w:rsidR="00792E7A" w:rsidRPr="009B5776" w:rsidRDefault="00792E7A" w:rsidP="00792E7A">
            <w:pPr>
              <w:pStyle w:val="af3"/>
              <w:widowControl w:val="0"/>
              <w:spacing w:after="120" w:line="240" w:lineRule="auto"/>
              <w:jc w:val="left"/>
              <w:rPr>
                <w:rFonts w:ascii="Sylfaen" w:hAnsi="Sylfaen"/>
                <w:sz w:val="20"/>
              </w:rPr>
            </w:pPr>
            <w:r w:rsidRPr="009B5776">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P.SP.01.MSG.013, P.SP.01.MSG.014-ի համար</w:t>
            </w:r>
          </w:p>
          <w:p w14:paraId="7CBB53F8" w14:textId="77777777" w:rsidR="00792E7A" w:rsidRPr="009B5776" w:rsidRDefault="00792E7A" w:rsidP="00792E7A">
            <w:pPr>
              <w:pStyle w:val="af3"/>
              <w:widowControl w:val="0"/>
              <w:spacing w:after="120" w:line="240" w:lineRule="auto"/>
              <w:jc w:val="left"/>
              <w:rPr>
                <w:rFonts w:ascii="Sylfaen" w:hAnsi="Sylfaen"/>
                <w:sz w:val="20"/>
              </w:rPr>
            </w:pPr>
          </w:p>
          <w:p w14:paraId="39915DE2" w14:textId="77777777" w:rsidR="00792E7A" w:rsidRPr="009B5776" w:rsidRDefault="00792E7A" w:rsidP="00792E7A">
            <w:pPr>
              <w:pStyle w:val="af3"/>
              <w:widowControl w:val="0"/>
              <w:spacing w:after="120" w:line="240" w:lineRule="auto"/>
              <w:jc w:val="left"/>
              <w:rPr>
                <w:rFonts w:ascii="Sylfaen" w:hAnsi="Sylfaen"/>
                <w:sz w:val="20"/>
              </w:rPr>
            </w:pPr>
            <w:r w:rsidRPr="009B5776">
              <w:rPr>
                <w:rFonts w:ascii="Sylfaen" w:hAnsi="Sylfaen"/>
                <w:sz w:val="20"/>
              </w:rPr>
              <w:t>ոչ՝ P.SP.01.MSG.015-ի համար</w:t>
            </w:r>
          </w:p>
        </w:tc>
      </w:tr>
      <w:tr w:rsidR="00792E7A" w:rsidRPr="009B5776" w14:paraId="77FCC803" w14:textId="77777777" w:rsidTr="00792E7A">
        <w:tblPrEx>
          <w:tblLook w:val="04A0" w:firstRow="1" w:lastRow="0" w:firstColumn="1" w:lastColumn="0" w:noHBand="0" w:noVBand="1"/>
        </w:tblPrEx>
        <w:trPr>
          <w:jc w:val="center"/>
        </w:trPr>
        <w:tc>
          <w:tcPr>
            <w:tcW w:w="1075" w:type="dxa"/>
            <w:vMerge/>
            <w:tcBorders>
              <w:left w:val="single" w:sz="4" w:space="0" w:color="auto"/>
              <w:bottom w:val="single" w:sz="4" w:space="0" w:color="auto"/>
            </w:tcBorders>
            <w:shd w:val="clear" w:color="auto" w:fill="FFFFFF"/>
          </w:tcPr>
          <w:p w14:paraId="53DEDB0C" w14:textId="77777777" w:rsidR="00792E7A" w:rsidRPr="009B5776" w:rsidRDefault="00792E7A" w:rsidP="009B5776">
            <w:pPr>
              <w:pStyle w:val="af3"/>
              <w:widowControl w:val="0"/>
              <w:spacing w:after="120" w:line="240" w:lineRule="auto"/>
              <w:rPr>
                <w:rFonts w:ascii="Sylfaen" w:hAnsi="Sylfaen"/>
                <w:sz w:val="20"/>
              </w:rPr>
            </w:pPr>
          </w:p>
        </w:tc>
        <w:tc>
          <w:tcPr>
            <w:tcW w:w="3132" w:type="dxa"/>
            <w:tcBorders>
              <w:left w:val="single" w:sz="4" w:space="0" w:color="auto"/>
              <w:bottom w:val="single" w:sz="4" w:space="0" w:color="auto"/>
              <w:right w:val="single" w:sz="4" w:space="0" w:color="auto"/>
            </w:tcBorders>
            <w:shd w:val="clear" w:color="auto" w:fill="FFFFFF"/>
            <w:tcMar>
              <w:top w:w="85" w:type="dxa"/>
              <w:bottom w:w="85" w:type="dxa"/>
            </w:tcMar>
          </w:tcPr>
          <w:p w14:paraId="27863E0B" w14:textId="77777777" w:rsidR="00792E7A" w:rsidRPr="009B5776" w:rsidRDefault="00792E7A" w:rsidP="00792E7A">
            <w:pPr>
              <w:pStyle w:val="af3"/>
              <w:widowControl w:val="0"/>
              <w:spacing w:after="120" w:line="240" w:lineRule="auto"/>
              <w:jc w:val="left"/>
              <w:rPr>
                <w:rFonts w:ascii="Sylfaen" w:hAnsi="Sylfaen"/>
                <w:sz w:val="20"/>
              </w:rPr>
            </w:pPr>
            <w:r w:rsidRPr="009B5776">
              <w:rPr>
                <w:rFonts w:ascii="Sylfaen" w:hAnsi="Sylfaen"/>
                <w:sz w:val="20"/>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tcMar>
              <w:top w:w="85" w:type="dxa"/>
              <w:bottom w:w="85" w:type="dxa"/>
            </w:tcMar>
          </w:tcPr>
          <w:p w14:paraId="6406E7F0" w14:textId="77777777" w:rsidR="00792E7A" w:rsidRPr="009B5776" w:rsidRDefault="00792E7A" w:rsidP="00792E7A">
            <w:pPr>
              <w:pStyle w:val="af3"/>
              <w:widowControl w:val="0"/>
              <w:spacing w:after="120" w:line="240" w:lineRule="auto"/>
              <w:jc w:val="left"/>
              <w:rPr>
                <w:rFonts w:ascii="Sylfaen" w:hAnsi="Sylfaen"/>
                <w:sz w:val="20"/>
              </w:rPr>
            </w:pPr>
            <w:r w:rsidRPr="009B5776">
              <w:rPr>
                <w:rFonts w:ascii="Sylfaen" w:hAnsi="Sylfaen"/>
                <w:sz w:val="20"/>
              </w:rPr>
              <w:t>–</w:t>
            </w:r>
          </w:p>
        </w:tc>
      </w:tr>
    </w:tbl>
    <w:p w14:paraId="37921586" w14:textId="77777777" w:rsidR="00792E7A" w:rsidRDefault="00792E7A" w:rsidP="00A06554">
      <w:pPr>
        <w:pStyle w:val="Heading2"/>
        <w:keepNext w:val="0"/>
        <w:keepLines w:val="0"/>
        <w:widowControl w:val="0"/>
        <w:spacing w:before="0" w:after="160" w:line="360" w:lineRule="auto"/>
        <w:rPr>
          <w:rFonts w:ascii="Sylfaen" w:hAnsi="Sylfaen"/>
          <w:sz w:val="24"/>
          <w:szCs w:val="24"/>
          <w:lang w:val="en-US"/>
        </w:rPr>
      </w:pPr>
    </w:p>
    <w:p w14:paraId="7A508806" w14:textId="77777777" w:rsidR="00792E7A" w:rsidRDefault="00792E7A" w:rsidP="00792E7A">
      <w:pPr>
        <w:rPr>
          <w:rFonts w:eastAsia="Times New Roman"/>
          <w:lang w:val="en-US"/>
        </w:rPr>
      </w:pPr>
      <w:r>
        <w:rPr>
          <w:lang w:val="en-US"/>
        </w:rPr>
        <w:br w:type="page"/>
      </w:r>
    </w:p>
    <w:p w14:paraId="7E7F3FEB" w14:textId="77777777" w:rsidR="00651630" w:rsidRPr="00420A82" w:rsidRDefault="00651630" w:rsidP="00792E7A">
      <w:pPr>
        <w:pStyle w:val="Heading2"/>
        <w:keepNext w:val="0"/>
        <w:keepLines w:val="0"/>
        <w:widowControl w:val="0"/>
        <w:spacing w:before="0" w:after="160" w:line="336" w:lineRule="auto"/>
        <w:rPr>
          <w:rFonts w:ascii="Sylfaen" w:hAnsi="Sylfaen"/>
          <w:sz w:val="24"/>
          <w:szCs w:val="24"/>
        </w:rPr>
      </w:pPr>
      <w:r w:rsidRPr="00420A82">
        <w:rPr>
          <w:rFonts w:ascii="Sylfaen" w:hAnsi="Sylfaen"/>
          <w:sz w:val="24"/>
          <w:szCs w:val="24"/>
        </w:rPr>
        <w:t xml:space="preserve">12. Ընդհանուր գործընթացի «Ապրանքների շրջանառությանը վերաբերող տեղեկությունների փոփոխությունների (լրացումների) մասին տեղեկատվության ստացում» (P.SP.01.TRN.012) տրանզակցիա </w:t>
      </w:r>
    </w:p>
    <w:p w14:paraId="72C41061" w14:textId="77777777" w:rsidR="00651630" w:rsidRPr="00420A82" w:rsidRDefault="00651630" w:rsidP="00792E7A">
      <w:pPr>
        <w:pStyle w:val="af1"/>
        <w:widowControl w:val="0"/>
        <w:tabs>
          <w:tab w:val="left" w:pos="1134"/>
        </w:tabs>
        <w:spacing w:after="160" w:line="336" w:lineRule="auto"/>
        <w:ind w:firstLine="567"/>
        <w:outlineLvl w:val="9"/>
        <w:rPr>
          <w:rFonts w:ascii="Sylfaen" w:hAnsi="Sylfaen"/>
        </w:rPr>
      </w:pPr>
      <w:r w:rsidRPr="00420A82">
        <w:rPr>
          <w:rFonts w:ascii="Sylfaen" w:hAnsi="Sylfaen"/>
        </w:rPr>
        <w:t>26.</w:t>
      </w:r>
      <w:r w:rsidR="00AD20B3" w:rsidRPr="00AD20B3">
        <w:rPr>
          <w:rFonts w:ascii="Sylfaen" w:hAnsi="Sylfaen"/>
        </w:rPr>
        <w:tab/>
      </w:r>
      <w:r w:rsidRPr="00420A82">
        <w:rPr>
          <w:rFonts w:ascii="Sylfaen" w:hAnsi="Sylfaen"/>
        </w:rPr>
        <w:t>Ընդհանուր գործընթացի «Ապրանքների շրջանառությանը վերաբերող տեղեկությունների փոփոխությունների (լրացումների) մասին տեղեկատվության ստացում» (P.SP.01.TRN.012) տրանզակցիան</w:t>
      </w:r>
      <w:r w:rsidR="00420A82">
        <w:rPr>
          <w:rFonts w:ascii="Sylfaen" w:hAnsi="Sylfaen"/>
        </w:rPr>
        <w:t xml:space="preserve"> </w:t>
      </w:r>
      <w:r w:rsidRPr="00420A82">
        <w:rPr>
          <w:rFonts w:ascii="Sylfaen" w:hAnsi="Sylfaen"/>
        </w:rPr>
        <w:t xml:space="preserve">կատարվում է ապրանքների շրջանառությանը վերաբերող՝ փոփոխված տեղեկությունները Հանձնաժողովի կողմից անդամ պետության լիազորված մարմնին փոխանցելու համար: Ընդհանուր գործընթացի այդ տրանզակցիայի կատարման սխեման ներկայացված է 15-րդ </w:t>
      </w:r>
      <w:r w:rsidRPr="00792E7A">
        <w:rPr>
          <w:rFonts w:ascii="Sylfaen" w:hAnsi="Sylfaen"/>
          <w:spacing w:val="-6"/>
        </w:rPr>
        <w:t>նկարում։ Ընդհանուր գործընթացի տրանզակցիայի պարամետրերը ներկայացված են 16-րդ</w:t>
      </w:r>
      <w:r w:rsidRPr="00420A82">
        <w:rPr>
          <w:rFonts w:ascii="Sylfaen" w:hAnsi="Sylfaen"/>
        </w:rPr>
        <w:t xml:space="preserve"> աղյուսակում։</w:t>
      </w:r>
    </w:p>
    <w:p w14:paraId="66B55CBC" w14:textId="77777777" w:rsidR="00651630" w:rsidRPr="00AD20B3" w:rsidRDefault="00BD6DAC" w:rsidP="00AD20B3">
      <w:pPr>
        <w:widowControl w:val="0"/>
        <w:spacing w:after="160" w:line="360" w:lineRule="auto"/>
        <w:jc w:val="center"/>
        <w:rPr>
          <w:rFonts w:ascii="Sylfaen" w:hAnsi="Sylfaen"/>
          <w:sz w:val="20"/>
          <w:szCs w:val="20"/>
        </w:rPr>
      </w:pPr>
      <w:r>
        <w:rPr>
          <w:rFonts w:ascii="Sylfaen" w:hAnsi="Sylfaen"/>
          <w:noProof/>
          <w:sz w:val="24"/>
          <w:szCs w:val="24"/>
          <w:lang w:val="en-US" w:eastAsia="en-US" w:bidi="ar-SA"/>
        </w:rPr>
        <w:pict w14:anchorId="510EBF79">
          <v:group id="_x0000_s1574" style="position:absolute;left:0;text-align:left;margin-left:12.6pt;margin-top:9.35pt;width:421.9pt;height:363.15pt;z-index:252342272" coordorigin="1670,6792" coordsize="8438,7263">
            <v:rect id="_x0000_s1475" style="position:absolute;left:2408;top:6792;width:2985;height:218" stroked="f">
              <v:textbox style="mso-next-textbox:#_x0000_s1475" inset="0,0,0,0">
                <w:txbxContent>
                  <w:p w14:paraId="6BB1EE55" w14:textId="77777777" w:rsidR="005A1DA7" w:rsidRPr="004F05B9" w:rsidRDefault="005A1DA7" w:rsidP="00651630">
                    <w:pPr>
                      <w:spacing w:line="240" w:lineRule="auto"/>
                      <w:jc w:val="center"/>
                      <w:rPr>
                        <w:rFonts w:ascii="Sylfaen" w:hAnsi="Sylfaen"/>
                        <w:sz w:val="18"/>
                        <w:szCs w:val="18"/>
                      </w:rPr>
                    </w:pPr>
                    <w:r w:rsidRPr="004F05B9">
                      <w:rPr>
                        <w:rFonts w:ascii="Sylfaen" w:hAnsi="Sylfaen"/>
                        <w:sz w:val="18"/>
                        <w:szCs w:val="18"/>
                      </w:rPr>
                      <w:t>: Նախաձեռնող</w:t>
                    </w:r>
                  </w:p>
                </w:txbxContent>
              </v:textbox>
            </v:rect>
            <v:rect id="_x0000_s1476" style="position:absolute;left:6918;top:6792;width:2985;height:218" stroked="f">
              <v:textbox style="mso-next-textbox:#_x0000_s1476" inset="0,0,0,0">
                <w:txbxContent>
                  <w:p w14:paraId="4196ED2C" w14:textId="77777777" w:rsidR="005A1DA7" w:rsidRPr="004F05B9" w:rsidRDefault="005A1DA7" w:rsidP="00651630">
                    <w:pPr>
                      <w:spacing w:line="240" w:lineRule="auto"/>
                      <w:jc w:val="center"/>
                      <w:rPr>
                        <w:rFonts w:ascii="Sylfaen" w:hAnsi="Sylfaen"/>
                        <w:sz w:val="18"/>
                        <w:szCs w:val="18"/>
                      </w:rPr>
                    </w:pPr>
                    <w:r w:rsidRPr="00792E7A">
                      <w:rPr>
                        <w:rFonts w:ascii="Sylfaen" w:hAnsi="Sylfaen"/>
                        <w:sz w:val="16"/>
                        <w:szCs w:val="16"/>
                      </w:rPr>
                      <w:t xml:space="preserve">: </w:t>
                    </w:r>
                    <w:r w:rsidRPr="004F05B9">
                      <w:rPr>
                        <w:rFonts w:ascii="Sylfaen" w:hAnsi="Sylfaen"/>
                        <w:sz w:val="18"/>
                        <w:szCs w:val="18"/>
                      </w:rPr>
                      <w:t>Ռեսպոնդենտ</w:t>
                    </w:r>
                  </w:p>
                </w:txbxContent>
              </v:textbox>
            </v:rect>
            <v:rect id="_x0000_s1477" style="position:absolute;left:1670;top:8572;width:774;height:598" stroked="f">
              <v:textbox style="mso-next-textbox:#_x0000_s1477" inset="0,0,0,0">
                <w:txbxContent>
                  <w:p w14:paraId="15729BB2" w14:textId="77777777" w:rsidR="005A1DA7" w:rsidRPr="00792E7A" w:rsidRDefault="005A1DA7" w:rsidP="00792E7A">
                    <w:pPr>
                      <w:spacing w:line="240" w:lineRule="auto"/>
                      <w:jc w:val="center"/>
                      <w:rPr>
                        <w:sz w:val="12"/>
                        <w:szCs w:val="12"/>
                      </w:rPr>
                    </w:pPr>
                    <w:r w:rsidRPr="00792E7A">
                      <w:rPr>
                        <w:rFonts w:ascii="Sylfaen" w:hAnsi="Sylfaen"/>
                        <w:sz w:val="12"/>
                        <w:szCs w:val="12"/>
                      </w:rPr>
                      <w:t>Հսկողության սխալ</w:t>
                    </w:r>
                  </w:p>
                </w:txbxContent>
              </v:textbox>
            </v:rect>
            <v:rect id="_x0000_s1478" style="position:absolute;left:3983;top:13755;width:1230;height:300" stroked="f">
              <v:textbox style="mso-next-textbox:#_x0000_s1478" inset="0,0,0,0">
                <w:txbxContent>
                  <w:p w14:paraId="6A219D34" w14:textId="77777777" w:rsidR="005A1DA7" w:rsidRPr="00792E7A" w:rsidRDefault="005A1DA7" w:rsidP="00651630">
                    <w:pPr>
                      <w:spacing w:line="240" w:lineRule="auto"/>
                      <w:jc w:val="center"/>
                      <w:rPr>
                        <w:rFonts w:ascii="Sylfaen" w:hAnsi="Sylfaen"/>
                        <w:sz w:val="18"/>
                        <w:szCs w:val="18"/>
                      </w:rPr>
                    </w:pPr>
                    <w:r w:rsidRPr="00792E7A">
                      <w:rPr>
                        <w:rFonts w:ascii="Sylfaen" w:hAnsi="Sylfaen"/>
                        <w:sz w:val="18"/>
                        <w:szCs w:val="18"/>
                      </w:rPr>
                      <w:t>Հաջողված</w:t>
                    </w:r>
                  </w:p>
                </w:txbxContent>
              </v:textbox>
            </v:rect>
            <v:rect id="_x0000_s1479" style="position:absolute;left:1819;top:13540;width:1230;height:400" stroked="f">
              <v:textbox style="mso-next-textbox:#_x0000_s1479" inset="0,0,0,0">
                <w:txbxContent>
                  <w:p w14:paraId="4D922AF9" w14:textId="77777777" w:rsidR="005A1DA7" w:rsidRPr="00792E7A" w:rsidRDefault="005A1DA7" w:rsidP="00651630">
                    <w:pPr>
                      <w:spacing w:line="240" w:lineRule="auto"/>
                      <w:jc w:val="center"/>
                      <w:rPr>
                        <w:rFonts w:ascii="Sylfaen" w:hAnsi="Sylfaen"/>
                        <w:sz w:val="18"/>
                        <w:szCs w:val="18"/>
                      </w:rPr>
                    </w:pPr>
                    <w:r w:rsidRPr="00792E7A">
                      <w:rPr>
                        <w:rFonts w:ascii="Sylfaen" w:hAnsi="Sylfaen"/>
                        <w:sz w:val="18"/>
                        <w:szCs w:val="18"/>
                      </w:rPr>
                      <w:t>Հաջողված</w:t>
                    </w:r>
                  </w:p>
                </w:txbxContent>
              </v:textbox>
            </v:rect>
            <v:rect id="_x0000_s1480" style="position:absolute;left:7720;top:8572;width:2388;height:1517" stroked="f">
              <v:textbox style="mso-next-textbox:#_x0000_s1480" inset="0,0,0,0">
                <w:txbxContent>
                  <w:p w14:paraId="13C2E343" w14:textId="77777777" w:rsidR="005A1DA7" w:rsidRPr="007B5D3C" w:rsidRDefault="005A1DA7" w:rsidP="00651630">
                    <w:pPr>
                      <w:spacing w:line="240" w:lineRule="auto"/>
                      <w:jc w:val="center"/>
                      <w:rPr>
                        <w:sz w:val="14"/>
                        <w:szCs w:val="14"/>
                      </w:rPr>
                    </w:pPr>
                    <w:r w:rsidRPr="007B5D3C">
                      <w:rPr>
                        <w:rFonts w:ascii="Sylfaen" w:hAnsi="Sylfaen"/>
                        <w:sz w:val="14"/>
                        <w:szCs w:val="14"/>
                      </w:rPr>
                      <w:t>Ապրանքների շրջանառությանը վերաբերող տեղեկությունների փոփոխությունների (լրացումների) վերաբերյալ հարցման մշակում եւ տեղեկատվության ներկայացում</w:t>
                    </w:r>
                  </w:p>
                </w:txbxContent>
              </v:textbox>
            </v:rect>
            <v:rect id="_x0000_s1481" style="position:absolute;left:2625;top:8425;width:2168;height:1664" stroked="f">
              <v:textbox style="mso-next-textbox:#_x0000_s1481" inset="0,0,0,0">
                <w:txbxContent>
                  <w:p w14:paraId="14A50CC6" w14:textId="77777777" w:rsidR="005A1DA7" w:rsidRPr="007B5D3C" w:rsidRDefault="005A1DA7" w:rsidP="00651630">
                    <w:pPr>
                      <w:spacing w:line="240" w:lineRule="auto"/>
                      <w:jc w:val="center"/>
                      <w:rPr>
                        <w:sz w:val="14"/>
                        <w:szCs w:val="14"/>
                      </w:rPr>
                    </w:pPr>
                    <w:r w:rsidRPr="007B5D3C">
                      <w:rPr>
                        <w:rFonts w:ascii="Sylfaen" w:hAnsi="Sylfaen"/>
                        <w:sz w:val="14"/>
                        <w:szCs w:val="14"/>
                      </w:rPr>
                      <w:t>Ապրանքների շրջանառությանը վերաբերող տեղեկությունների փոփոխությունների (լրացումների) մասին տեղեկատվության հարցում</w:t>
                    </w:r>
                  </w:p>
                </w:txbxContent>
              </v:textbox>
            </v:rect>
            <v:rect id="_x0000_s1482" style="position:absolute;left:3460;top:12079;width:2225;height:945" stroked="f">
              <v:textbox style="mso-next-textbox:#_x0000_s1482" inset="0,0,0,0">
                <w:txbxContent>
                  <w:p w14:paraId="48B10392" w14:textId="77777777" w:rsidR="005A1DA7" w:rsidRPr="007B5D3C" w:rsidRDefault="005A1DA7" w:rsidP="00651630">
                    <w:pPr>
                      <w:spacing w:line="240" w:lineRule="auto"/>
                      <w:jc w:val="center"/>
                      <w:rPr>
                        <w:sz w:val="14"/>
                        <w:szCs w:val="14"/>
                      </w:rPr>
                    </w:pPr>
                    <w:r w:rsidRPr="007B5D3C">
                      <w:rPr>
                        <w:rFonts w:ascii="Sylfaen" w:hAnsi="Sylfaen"/>
                        <w:sz w:val="14"/>
                        <w:szCs w:val="14"/>
                      </w:rPr>
                      <w:t>: ապրանքների շրջանառությանը վերաբերող տեղեկություններ [տեղեկությունները ստացվել են]</w:t>
                    </w:r>
                  </w:p>
                </w:txbxContent>
              </v:textbox>
            </v:rect>
            <v:rect id="_x0000_s1483" style="position:absolute;left:1819;top:10811;width:2458;height:988" stroked="f">
              <v:textbox style="mso-next-textbox:#_x0000_s1483" inset="0,0,0,0">
                <w:txbxContent>
                  <w:p w14:paraId="1F5AE23D" w14:textId="77777777" w:rsidR="005A1DA7" w:rsidRPr="007B5D3C" w:rsidRDefault="005A1DA7" w:rsidP="007B5D3C">
                    <w:pPr>
                      <w:spacing w:line="240" w:lineRule="auto"/>
                      <w:ind w:right="35"/>
                      <w:jc w:val="center"/>
                      <w:rPr>
                        <w:sz w:val="14"/>
                        <w:szCs w:val="14"/>
                      </w:rPr>
                    </w:pPr>
                    <w:r w:rsidRPr="007B5D3C">
                      <w:rPr>
                        <w:rFonts w:ascii="Sylfaen" w:hAnsi="Sylfaen"/>
                        <w:sz w:val="14"/>
                        <w:szCs w:val="14"/>
                      </w:rPr>
                      <w:t>: ապրանքների շրջանառությանը վերաբերող տեղեկություններ</w:t>
                    </w:r>
                    <w:r w:rsidRPr="007B5D3C">
                      <w:rPr>
                        <w:rFonts w:ascii="Sylfaen" w:hAnsi="Sylfaen"/>
                        <w:sz w:val="14"/>
                        <w:szCs w:val="14"/>
                        <w:lang w:val="en-US"/>
                      </w:rPr>
                      <w:t xml:space="preserve"> </w:t>
                    </w:r>
                    <w:r w:rsidRPr="007B5D3C">
                      <w:rPr>
                        <w:rFonts w:ascii="Sylfaen" w:hAnsi="Sylfaen"/>
                        <w:sz w:val="14"/>
                        <w:szCs w:val="14"/>
                      </w:rPr>
                      <w:t>[տեղեկությունները բացակայում են]</w:t>
                    </w:r>
                  </w:p>
                </w:txbxContent>
              </v:textbox>
            </v:rect>
            <v:rect id="_x0000_s1484" style="position:absolute;left:5119;top:10230;width:2601;height:1054" stroked="f">
              <v:textbox style="mso-next-textbox:#_x0000_s1484" inset="0,0,0,0">
                <w:txbxContent>
                  <w:p w14:paraId="0686FCA1" w14:textId="77777777" w:rsidR="005A1DA7" w:rsidRPr="00792E7A" w:rsidRDefault="005A1DA7" w:rsidP="00651630">
                    <w:pPr>
                      <w:spacing w:line="240" w:lineRule="auto"/>
                      <w:jc w:val="center"/>
                      <w:rPr>
                        <w:sz w:val="16"/>
                        <w:szCs w:val="16"/>
                      </w:rPr>
                    </w:pPr>
                    <w:r w:rsidRPr="00792E7A">
                      <w:rPr>
                        <w:rFonts w:ascii="Sylfaen" w:hAnsi="Sylfaen"/>
                        <w:sz w:val="16"/>
                        <w:szCs w:val="16"/>
                      </w:rPr>
                      <w:t>Ապրանքների շրջանառությանը վերաբերող՝ փոփոխված տեղեկություններ</w:t>
                    </w:r>
                    <w:r>
                      <w:rPr>
                        <w:rFonts w:ascii="Sylfaen" w:hAnsi="Sylfaen"/>
                        <w:sz w:val="16"/>
                        <w:szCs w:val="16"/>
                        <w:lang w:val="en-US"/>
                      </w:rPr>
                      <w:t xml:space="preserve"> </w:t>
                    </w:r>
                    <w:r>
                      <w:rPr>
                        <w:rFonts w:ascii="Sylfaen" w:hAnsi="Sylfaen"/>
                        <w:sz w:val="16"/>
                        <w:szCs w:val="16"/>
                        <w:lang w:val="en-US"/>
                      </w:rPr>
                      <w:br/>
                    </w:r>
                    <w:r w:rsidRPr="00792E7A">
                      <w:rPr>
                        <w:rFonts w:ascii="Sylfaen" w:hAnsi="Sylfaen"/>
                        <w:color w:val="000000"/>
                        <w:sz w:val="16"/>
                        <w:szCs w:val="16"/>
                      </w:rPr>
                      <w:t>(P.SP.01. MSG.016)</w:t>
                    </w:r>
                  </w:p>
                </w:txbxContent>
              </v:textbox>
            </v:rect>
            <v:rect id="_x0000_s1485" style="position:absolute;left:5119;top:7226;width:2434;height:1672" stroked="f">
              <v:textbox style="mso-next-textbox:#_x0000_s1485" inset="0,0,0,0">
                <w:txbxContent>
                  <w:p w14:paraId="3CB843B6" w14:textId="77777777" w:rsidR="005A1DA7" w:rsidRPr="00792E7A" w:rsidRDefault="005A1DA7" w:rsidP="00651630">
                    <w:pPr>
                      <w:spacing w:line="240" w:lineRule="auto"/>
                      <w:jc w:val="center"/>
                      <w:rPr>
                        <w:sz w:val="16"/>
                        <w:szCs w:val="16"/>
                      </w:rPr>
                    </w:pPr>
                    <w:r w:rsidRPr="00792E7A">
                      <w:rPr>
                        <w:rFonts w:ascii="Sylfaen" w:hAnsi="Sylfaen"/>
                        <w:sz w:val="16"/>
                        <w:szCs w:val="16"/>
                      </w:rPr>
                      <w:t>Միասնական ռեեստրի տեղեկությունների կամ ապրանքների շրջանառությանը վերաբերող տեղեկությունների փոփոխությունների մասին տեղեկատվության հարցում</w:t>
                    </w:r>
                    <w:r>
                      <w:rPr>
                        <w:rFonts w:ascii="Sylfaen" w:hAnsi="Sylfaen"/>
                        <w:sz w:val="19"/>
                      </w:rPr>
                      <w:t xml:space="preserve"> </w:t>
                    </w:r>
                    <w:r w:rsidRPr="00792E7A">
                      <w:rPr>
                        <w:rFonts w:ascii="Sylfaen" w:hAnsi="Sylfaen"/>
                        <w:sz w:val="16"/>
                        <w:szCs w:val="16"/>
                      </w:rPr>
                      <w:t xml:space="preserve">(P.SP.01.MSG.013) </w:t>
                    </w:r>
                  </w:p>
                </w:txbxContent>
              </v:textbox>
            </v:rect>
            <v:rect id="_x0000_s1486" style="position:absolute;left:4993;top:9021;width:2560;height:860" stroked="f">
              <v:textbox style="mso-next-textbox:#_x0000_s1486" inset="0,0,0,0">
                <w:txbxContent>
                  <w:p w14:paraId="1F5D33DF" w14:textId="77777777" w:rsidR="005A1DA7" w:rsidRPr="0047209A" w:rsidRDefault="005A1DA7" w:rsidP="00651630">
                    <w:pPr>
                      <w:spacing w:line="240" w:lineRule="auto"/>
                      <w:jc w:val="center"/>
                      <w:rPr>
                        <w:rFonts w:ascii="Sylfaen" w:hAnsi="Sylfaen" w:cs="Sylfaen"/>
                        <w:sz w:val="16"/>
                        <w:szCs w:val="16"/>
                      </w:rPr>
                    </w:pPr>
                    <w:r w:rsidRPr="006C7F1D">
                      <w:rPr>
                        <w:rFonts w:ascii="Sylfaen" w:hAnsi="Sylfaen"/>
                        <w:sz w:val="16"/>
                        <w:szCs w:val="16"/>
                      </w:rPr>
                      <w:t>Փոփոխված տեղեկությունների բացակայության վերաբերյալ ծանուցում</w:t>
                    </w:r>
                  </w:p>
                  <w:p w14:paraId="559BA363" w14:textId="77777777" w:rsidR="005A1DA7" w:rsidRPr="003F7F31" w:rsidRDefault="005A1DA7" w:rsidP="00651630">
                    <w:pPr>
                      <w:spacing w:line="240" w:lineRule="auto"/>
                      <w:jc w:val="center"/>
                    </w:pPr>
                    <w:r>
                      <w:rPr>
                        <w:rFonts w:ascii="Sylfaen" w:hAnsi="Sylfaen"/>
                        <w:sz w:val="19"/>
                      </w:rPr>
                      <w:t>(P.SP.01 .MSG.015)</w:t>
                    </w:r>
                  </w:p>
                  <w:p w14:paraId="4ED801B4" w14:textId="77777777" w:rsidR="005A1DA7" w:rsidRPr="00F647A3" w:rsidRDefault="005A1DA7" w:rsidP="00651630"/>
                </w:txbxContent>
              </v:textbox>
            </v:rect>
          </v:group>
        </w:pict>
      </w:r>
      <w:r w:rsidR="004F05B9" w:rsidRPr="00420A82">
        <w:rPr>
          <w:rFonts w:ascii="Sylfaen" w:hAnsi="Sylfaen"/>
          <w:sz w:val="24"/>
          <w:szCs w:val="24"/>
        </w:rPr>
        <w:object w:dxaOrig="11484" w:dyaOrig="9904" w14:anchorId="3DD45CA0">
          <v:shape id="_x0000_i1038" type="#_x0000_t75" style="width:438.75pt;height:378pt" o:ole="">
            <v:imagedata r:id="rId55" o:title=""/>
          </v:shape>
          <o:OLEObject Type="Embed" ProgID="Visio.Drawing.11" ShapeID="_x0000_i1038" DrawAspect="Content" ObjectID="_1719839044" r:id="rId56"/>
        </w:object>
      </w:r>
      <w:r w:rsidR="00651630" w:rsidRPr="00AD20B3">
        <w:rPr>
          <w:rFonts w:ascii="Sylfaen" w:hAnsi="Sylfaen" w:cs="Sylfaen"/>
          <w:sz w:val="20"/>
          <w:szCs w:val="20"/>
        </w:rPr>
        <w:t>Նկ</w:t>
      </w:r>
      <w:r w:rsidR="00651630" w:rsidRPr="00AD20B3">
        <w:rPr>
          <w:rFonts w:ascii="Sylfaen" w:hAnsi="Sylfaen"/>
          <w:sz w:val="20"/>
          <w:szCs w:val="20"/>
        </w:rPr>
        <w:t xml:space="preserve">. 15. </w:t>
      </w:r>
      <w:r w:rsidR="00651630" w:rsidRPr="00AD20B3">
        <w:rPr>
          <w:rFonts w:ascii="Sylfaen" w:hAnsi="Sylfaen" w:cs="Sylfaen"/>
          <w:sz w:val="20"/>
          <w:szCs w:val="20"/>
        </w:rPr>
        <w:t>Ընդհանուր</w:t>
      </w:r>
      <w:r w:rsidR="00651630" w:rsidRPr="00AD20B3">
        <w:rPr>
          <w:rFonts w:ascii="Sylfaen" w:hAnsi="Sylfaen"/>
          <w:sz w:val="20"/>
          <w:szCs w:val="20"/>
        </w:rPr>
        <w:t xml:space="preserve"> </w:t>
      </w:r>
      <w:r w:rsidR="00651630" w:rsidRPr="00AD20B3">
        <w:rPr>
          <w:rFonts w:ascii="Sylfaen" w:hAnsi="Sylfaen" w:cs="Sylfaen"/>
          <w:sz w:val="20"/>
          <w:szCs w:val="20"/>
        </w:rPr>
        <w:t>գործընթացի</w:t>
      </w:r>
      <w:r w:rsidR="00651630" w:rsidRPr="00AD20B3">
        <w:rPr>
          <w:rFonts w:ascii="Sylfaen" w:hAnsi="Sylfaen"/>
          <w:sz w:val="20"/>
          <w:szCs w:val="20"/>
        </w:rPr>
        <w:t xml:space="preserve"> «</w:t>
      </w:r>
      <w:r w:rsidR="00651630" w:rsidRPr="00AD20B3">
        <w:rPr>
          <w:rFonts w:ascii="Sylfaen" w:hAnsi="Sylfaen" w:cs="Sylfaen"/>
          <w:sz w:val="20"/>
          <w:szCs w:val="20"/>
        </w:rPr>
        <w:t>Ապրանքների</w:t>
      </w:r>
      <w:r w:rsidR="00651630" w:rsidRPr="00AD20B3">
        <w:rPr>
          <w:rFonts w:ascii="Sylfaen" w:hAnsi="Sylfaen"/>
          <w:sz w:val="20"/>
          <w:szCs w:val="20"/>
        </w:rPr>
        <w:t xml:space="preserve"> </w:t>
      </w:r>
      <w:r w:rsidR="00651630" w:rsidRPr="00AD20B3">
        <w:rPr>
          <w:rFonts w:ascii="Sylfaen" w:hAnsi="Sylfaen" w:cs="Sylfaen"/>
          <w:sz w:val="20"/>
          <w:szCs w:val="20"/>
        </w:rPr>
        <w:t>շրջանառությանը</w:t>
      </w:r>
      <w:r w:rsidR="00651630" w:rsidRPr="00AD20B3">
        <w:rPr>
          <w:rFonts w:ascii="Sylfaen" w:hAnsi="Sylfaen"/>
          <w:sz w:val="20"/>
          <w:szCs w:val="20"/>
        </w:rPr>
        <w:t xml:space="preserve"> </w:t>
      </w:r>
      <w:r w:rsidR="00651630" w:rsidRPr="00AD20B3">
        <w:rPr>
          <w:rFonts w:ascii="Sylfaen" w:hAnsi="Sylfaen" w:cs="Sylfaen"/>
          <w:sz w:val="20"/>
          <w:szCs w:val="20"/>
        </w:rPr>
        <w:t>վերաբերող</w:t>
      </w:r>
      <w:r w:rsidR="00651630" w:rsidRPr="00AD20B3">
        <w:rPr>
          <w:rFonts w:ascii="Sylfaen" w:hAnsi="Sylfaen"/>
          <w:sz w:val="20"/>
          <w:szCs w:val="20"/>
        </w:rPr>
        <w:t xml:space="preserve"> </w:t>
      </w:r>
      <w:r w:rsidR="00651630" w:rsidRPr="00AD20B3">
        <w:rPr>
          <w:rFonts w:ascii="Sylfaen" w:hAnsi="Sylfaen" w:cs="Sylfaen"/>
          <w:sz w:val="20"/>
          <w:szCs w:val="20"/>
        </w:rPr>
        <w:t>տեղեկությունների</w:t>
      </w:r>
      <w:r w:rsidR="00651630" w:rsidRPr="00AD20B3">
        <w:rPr>
          <w:rFonts w:ascii="Sylfaen" w:hAnsi="Sylfaen"/>
          <w:sz w:val="20"/>
          <w:szCs w:val="20"/>
        </w:rPr>
        <w:t xml:space="preserve"> </w:t>
      </w:r>
      <w:r w:rsidR="00651630" w:rsidRPr="00AD20B3">
        <w:rPr>
          <w:rFonts w:ascii="Sylfaen" w:hAnsi="Sylfaen" w:cs="Sylfaen"/>
          <w:sz w:val="20"/>
          <w:szCs w:val="20"/>
        </w:rPr>
        <w:t>փոփոխությունների</w:t>
      </w:r>
      <w:r w:rsidR="00651630" w:rsidRPr="00AD20B3">
        <w:rPr>
          <w:rFonts w:ascii="Sylfaen" w:hAnsi="Sylfaen"/>
          <w:sz w:val="20"/>
          <w:szCs w:val="20"/>
        </w:rPr>
        <w:t xml:space="preserve"> (</w:t>
      </w:r>
      <w:r w:rsidR="00651630" w:rsidRPr="00AD20B3">
        <w:rPr>
          <w:rFonts w:ascii="Sylfaen" w:hAnsi="Sylfaen" w:cs="Sylfaen"/>
          <w:sz w:val="20"/>
          <w:szCs w:val="20"/>
        </w:rPr>
        <w:t>լրացումների</w:t>
      </w:r>
      <w:r w:rsidR="00651630" w:rsidRPr="00AD20B3">
        <w:rPr>
          <w:rFonts w:ascii="Sylfaen" w:hAnsi="Sylfaen"/>
          <w:sz w:val="20"/>
          <w:szCs w:val="20"/>
        </w:rPr>
        <w:t xml:space="preserve">) </w:t>
      </w:r>
      <w:r w:rsidR="00651630" w:rsidRPr="00AD20B3">
        <w:rPr>
          <w:rFonts w:ascii="Sylfaen" w:hAnsi="Sylfaen" w:cs="Sylfaen"/>
          <w:sz w:val="20"/>
          <w:szCs w:val="20"/>
        </w:rPr>
        <w:t>մասին</w:t>
      </w:r>
      <w:r w:rsidR="00651630" w:rsidRPr="00AD20B3">
        <w:rPr>
          <w:rFonts w:ascii="Sylfaen" w:hAnsi="Sylfaen"/>
          <w:sz w:val="20"/>
          <w:szCs w:val="20"/>
        </w:rPr>
        <w:t xml:space="preserve"> </w:t>
      </w:r>
      <w:r w:rsidR="00651630" w:rsidRPr="00AD20B3">
        <w:rPr>
          <w:rFonts w:ascii="Sylfaen" w:hAnsi="Sylfaen" w:cs="Sylfaen"/>
          <w:sz w:val="20"/>
          <w:szCs w:val="20"/>
        </w:rPr>
        <w:t>տեղեկատվության</w:t>
      </w:r>
      <w:r w:rsidR="00651630" w:rsidRPr="00AD20B3">
        <w:rPr>
          <w:rFonts w:ascii="Sylfaen" w:hAnsi="Sylfaen"/>
          <w:sz w:val="20"/>
          <w:szCs w:val="20"/>
        </w:rPr>
        <w:t xml:space="preserve"> </w:t>
      </w:r>
      <w:r w:rsidR="00651630" w:rsidRPr="00AD20B3">
        <w:rPr>
          <w:rFonts w:ascii="Sylfaen" w:hAnsi="Sylfaen" w:cs="Sylfaen"/>
          <w:sz w:val="20"/>
          <w:szCs w:val="20"/>
        </w:rPr>
        <w:t>ստացում</w:t>
      </w:r>
      <w:r w:rsidR="00651630" w:rsidRPr="00AD20B3">
        <w:rPr>
          <w:rFonts w:ascii="Sylfaen" w:hAnsi="Sylfaen"/>
          <w:sz w:val="20"/>
          <w:szCs w:val="20"/>
        </w:rPr>
        <w:t xml:space="preserve">» </w:t>
      </w:r>
      <w:r w:rsidR="00754F4A" w:rsidRPr="001940DA">
        <w:rPr>
          <w:rFonts w:ascii="Sylfaen" w:hAnsi="Sylfaen"/>
          <w:sz w:val="20"/>
          <w:szCs w:val="20"/>
        </w:rPr>
        <w:br/>
      </w:r>
      <w:r w:rsidR="00651630" w:rsidRPr="00AD20B3">
        <w:rPr>
          <w:rFonts w:ascii="Sylfaen" w:hAnsi="Sylfaen"/>
          <w:sz w:val="20"/>
          <w:szCs w:val="20"/>
        </w:rPr>
        <w:t xml:space="preserve">(P.SP.01.TRN.012) </w:t>
      </w:r>
      <w:r w:rsidR="00651630" w:rsidRPr="00AD20B3">
        <w:rPr>
          <w:rFonts w:ascii="Sylfaen" w:hAnsi="Sylfaen" w:cs="Sylfaen"/>
          <w:sz w:val="20"/>
          <w:szCs w:val="20"/>
        </w:rPr>
        <w:t>տրանզակցիայի</w:t>
      </w:r>
      <w:r w:rsidR="00651630" w:rsidRPr="00AD20B3">
        <w:rPr>
          <w:rFonts w:ascii="Sylfaen" w:hAnsi="Sylfaen"/>
          <w:sz w:val="20"/>
          <w:szCs w:val="20"/>
        </w:rPr>
        <w:t xml:space="preserve"> </w:t>
      </w:r>
      <w:r w:rsidR="00651630" w:rsidRPr="00AD20B3">
        <w:rPr>
          <w:rFonts w:ascii="Sylfaen" w:hAnsi="Sylfaen" w:cs="Sylfaen"/>
          <w:sz w:val="20"/>
          <w:szCs w:val="20"/>
        </w:rPr>
        <w:t>կատարման</w:t>
      </w:r>
      <w:r w:rsidR="00651630" w:rsidRPr="00AD20B3">
        <w:rPr>
          <w:rFonts w:ascii="Sylfaen" w:hAnsi="Sylfaen"/>
          <w:sz w:val="20"/>
          <w:szCs w:val="20"/>
        </w:rPr>
        <w:t xml:space="preserve"> </w:t>
      </w:r>
      <w:r w:rsidR="00651630" w:rsidRPr="00AD20B3">
        <w:rPr>
          <w:rFonts w:ascii="Sylfaen" w:hAnsi="Sylfaen" w:cs="Sylfaen"/>
          <w:sz w:val="20"/>
          <w:szCs w:val="20"/>
        </w:rPr>
        <w:t>սխեման</w:t>
      </w:r>
    </w:p>
    <w:p w14:paraId="56B3901B" w14:textId="77777777" w:rsidR="00651630" w:rsidRPr="007B5D3C" w:rsidRDefault="00651630" w:rsidP="007B5D3C">
      <w:pPr>
        <w:pStyle w:val="aff4"/>
        <w:jc w:val="right"/>
        <w:rPr>
          <w:rStyle w:val="af"/>
          <w:rFonts w:ascii="Sylfaen" w:hAnsi="Sylfaen"/>
          <w:bCs/>
          <w:color w:val="auto"/>
        </w:rPr>
      </w:pPr>
      <w:r w:rsidRPr="007B5D3C">
        <w:rPr>
          <w:sz w:val="24"/>
          <w:szCs w:val="24"/>
        </w:rPr>
        <w:t>Աղյուսակ 16</w:t>
      </w:r>
    </w:p>
    <w:p w14:paraId="41AC46A8" w14:textId="77777777" w:rsidR="00651630" w:rsidRPr="00792E7A" w:rsidRDefault="00651630" w:rsidP="00792E7A">
      <w:pPr>
        <w:pStyle w:val="aff"/>
        <w:keepNext w:val="0"/>
        <w:widowControl w:val="0"/>
        <w:spacing w:after="160" w:line="360" w:lineRule="auto"/>
        <w:rPr>
          <w:rFonts w:ascii="Sylfaen" w:hAnsi="Sylfaen"/>
          <w:sz w:val="24"/>
          <w:szCs w:val="24"/>
        </w:rPr>
      </w:pPr>
      <w:r w:rsidRPr="00792E7A">
        <w:rPr>
          <w:rFonts w:ascii="Sylfaen" w:hAnsi="Sylfaen"/>
          <w:sz w:val="24"/>
          <w:szCs w:val="24"/>
        </w:rPr>
        <w:t>Ընդհանուր գործընթացի «Ապրանքների շրջանառությանը վերաբերող տեղեկությունների փոփոխությունների (լրացումների) մասին տեղեկատվության ստացում» (P.SP.01.TRN.012) տրանզակցիայի նկարագրությունը</w:t>
      </w:r>
    </w:p>
    <w:tbl>
      <w:tblPr>
        <w:tblW w:w="0" w:type="auto"/>
        <w:jc w:val="center"/>
        <w:tblLayout w:type="fixed"/>
        <w:tblLook w:val="00A0" w:firstRow="1" w:lastRow="0" w:firstColumn="1" w:lastColumn="0" w:noHBand="0" w:noVBand="0"/>
      </w:tblPr>
      <w:tblGrid>
        <w:gridCol w:w="1125"/>
        <w:gridCol w:w="2846"/>
        <w:gridCol w:w="5390"/>
      </w:tblGrid>
      <w:tr w:rsidR="00651630" w:rsidRPr="007B5D3C" w14:paraId="7FE0DDFB" w14:textId="77777777" w:rsidTr="00754F4A">
        <w:trPr>
          <w:tblHeader/>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091F75A0" w14:textId="77777777" w:rsidR="00651630" w:rsidRPr="007B5D3C" w:rsidRDefault="00651630" w:rsidP="007B5D3C">
            <w:pPr>
              <w:pStyle w:val="a7"/>
              <w:keepNext w:val="0"/>
              <w:keepLines w:val="0"/>
              <w:widowControl w:val="0"/>
              <w:spacing w:after="120"/>
              <w:rPr>
                <w:rFonts w:ascii="Sylfaen" w:hAnsi="Sylfaen"/>
                <w:sz w:val="20"/>
                <w:szCs w:val="20"/>
              </w:rPr>
            </w:pPr>
            <w:r w:rsidRPr="007B5D3C">
              <w:rPr>
                <w:rFonts w:ascii="Sylfaen" w:hAnsi="Sylfaen"/>
                <w:sz w:val="20"/>
                <w:szCs w:val="20"/>
              </w:rPr>
              <w:t>Համարը՝ ը/կ</w:t>
            </w:r>
          </w:p>
        </w:tc>
        <w:tc>
          <w:tcPr>
            <w:tcW w:w="284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6F01F65" w14:textId="77777777" w:rsidR="00651630" w:rsidRPr="007B5D3C" w:rsidRDefault="00651630" w:rsidP="007B5D3C">
            <w:pPr>
              <w:pStyle w:val="a7"/>
              <w:keepNext w:val="0"/>
              <w:keepLines w:val="0"/>
              <w:widowControl w:val="0"/>
              <w:spacing w:after="120"/>
              <w:rPr>
                <w:rFonts w:ascii="Sylfaen" w:hAnsi="Sylfaen"/>
                <w:sz w:val="20"/>
                <w:szCs w:val="20"/>
              </w:rPr>
            </w:pPr>
            <w:r w:rsidRPr="007B5D3C">
              <w:rPr>
                <w:rFonts w:ascii="Sylfaen" w:hAnsi="Sylfaen"/>
                <w:sz w:val="20"/>
                <w:szCs w:val="20"/>
              </w:rPr>
              <w:t>Պարտադիր տարրը</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4F115E0" w14:textId="77777777" w:rsidR="00651630" w:rsidRPr="007B5D3C" w:rsidRDefault="00651630" w:rsidP="007B5D3C">
            <w:pPr>
              <w:pStyle w:val="a7"/>
              <w:keepNext w:val="0"/>
              <w:keepLines w:val="0"/>
              <w:widowControl w:val="0"/>
              <w:spacing w:after="120"/>
              <w:rPr>
                <w:rFonts w:ascii="Sylfaen" w:hAnsi="Sylfaen"/>
                <w:sz w:val="20"/>
                <w:szCs w:val="20"/>
              </w:rPr>
            </w:pPr>
            <w:r w:rsidRPr="007B5D3C">
              <w:rPr>
                <w:rFonts w:ascii="Sylfaen" w:hAnsi="Sylfaen"/>
                <w:sz w:val="20"/>
                <w:szCs w:val="20"/>
              </w:rPr>
              <w:t>Նկարագրությունը</w:t>
            </w:r>
          </w:p>
        </w:tc>
      </w:tr>
      <w:tr w:rsidR="00651630" w:rsidRPr="007B5D3C" w14:paraId="51FB9FB1" w14:textId="77777777" w:rsidTr="00754F4A">
        <w:trPr>
          <w:tblHeader/>
          <w:jc w:val="center"/>
        </w:trPr>
        <w:tc>
          <w:tcPr>
            <w:tcW w:w="1125" w:type="dxa"/>
            <w:tcBorders>
              <w:top w:val="single" w:sz="4" w:space="0" w:color="auto"/>
              <w:left w:val="single" w:sz="4" w:space="0" w:color="auto"/>
              <w:bottom w:val="single" w:sz="4" w:space="0" w:color="auto"/>
              <w:right w:val="single" w:sz="4" w:space="0" w:color="auto"/>
            </w:tcBorders>
            <w:shd w:val="clear" w:color="auto" w:fill="FFFFFF"/>
            <w:vAlign w:val="center"/>
          </w:tcPr>
          <w:p w14:paraId="70B0DB72" w14:textId="77777777" w:rsidR="00651630" w:rsidRPr="007B5D3C" w:rsidRDefault="00651630" w:rsidP="007B5D3C">
            <w:pPr>
              <w:pStyle w:val="a7"/>
              <w:keepNext w:val="0"/>
              <w:keepLines w:val="0"/>
              <w:widowControl w:val="0"/>
              <w:spacing w:after="120"/>
              <w:rPr>
                <w:rFonts w:ascii="Sylfaen" w:hAnsi="Sylfaen"/>
                <w:sz w:val="20"/>
                <w:szCs w:val="20"/>
              </w:rPr>
            </w:pPr>
            <w:r w:rsidRPr="007B5D3C">
              <w:rPr>
                <w:rFonts w:ascii="Sylfaen" w:hAnsi="Sylfaen"/>
                <w:sz w:val="20"/>
                <w:szCs w:val="20"/>
              </w:rPr>
              <w:t>1</w:t>
            </w:r>
          </w:p>
        </w:tc>
        <w:tc>
          <w:tcPr>
            <w:tcW w:w="284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BDF8898" w14:textId="77777777" w:rsidR="00651630" w:rsidRPr="007B5D3C" w:rsidRDefault="00651630" w:rsidP="007B5D3C">
            <w:pPr>
              <w:pStyle w:val="a7"/>
              <w:keepNext w:val="0"/>
              <w:keepLines w:val="0"/>
              <w:widowControl w:val="0"/>
              <w:spacing w:after="120"/>
              <w:rPr>
                <w:rFonts w:ascii="Sylfaen" w:hAnsi="Sylfaen"/>
                <w:sz w:val="20"/>
                <w:szCs w:val="20"/>
              </w:rPr>
            </w:pPr>
            <w:r w:rsidRPr="007B5D3C">
              <w:rPr>
                <w:rFonts w:ascii="Sylfaen" w:hAnsi="Sylfaen"/>
                <w:sz w:val="20"/>
                <w:szCs w:val="20"/>
              </w:rPr>
              <w:t>2</w:t>
            </w:r>
          </w:p>
        </w:tc>
        <w:tc>
          <w:tcPr>
            <w:tcW w:w="539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9880383" w14:textId="77777777" w:rsidR="00651630" w:rsidRPr="007B5D3C" w:rsidRDefault="00651630" w:rsidP="007B5D3C">
            <w:pPr>
              <w:pStyle w:val="a7"/>
              <w:keepNext w:val="0"/>
              <w:keepLines w:val="0"/>
              <w:widowControl w:val="0"/>
              <w:spacing w:after="120"/>
              <w:rPr>
                <w:rFonts w:ascii="Sylfaen" w:hAnsi="Sylfaen"/>
                <w:sz w:val="20"/>
                <w:szCs w:val="20"/>
              </w:rPr>
            </w:pPr>
            <w:r w:rsidRPr="007B5D3C">
              <w:rPr>
                <w:rFonts w:ascii="Sylfaen" w:hAnsi="Sylfaen"/>
                <w:sz w:val="20"/>
                <w:szCs w:val="20"/>
              </w:rPr>
              <w:t>3</w:t>
            </w:r>
          </w:p>
        </w:tc>
      </w:tr>
      <w:tr w:rsidR="00651630" w:rsidRPr="007B5D3C" w14:paraId="309604D1" w14:textId="77777777" w:rsidTr="00754F4A">
        <w:trPr>
          <w:jc w:val="center"/>
        </w:trPr>
        <w:tc>
          <w:tcPr>
            <w:tcW w:w="1125" w:type="dxa"/>
            <w:tcBorders>
              <w:top w:val="single" w:sz="4" w:space="0" w:color="auto"/>
              <w:left w:val="single" w:sz="4" w:space="0" w:color="auto"/>
              <w:bottom w:val="single" w:sz="4" w:space="0" w:color="auto"/>
            </w:tcBorders>
            <w:shd w:val="clear" w:color="auto" w:fill="FFFFFF"/>
          </w:tcPr>
          <w:p w14:paraId="3D2A20BE" w14:textId="77777777" w:rsidR="00651630" w:rsidRPr="007B5D3C" w:rsidRDefault="00651630" w:rsidP="007B5D3C">
            <w:pPr>
              <w:pStyle w:val="a5"/>
              <w:widowControl w:val="0"/>
              <w:spacing w:after="120" w:line="240" w:lineRule="auto"/>
              <w:jc w:val="center"/>
              <w:rPr>
                <w:rFonts w:ascii="Sylfaen" w:hAnsi="Sylfaen"/>
                <w:sz w:val="20"/>
              </w:rPr>
            </w:pPr>
            <w:r w:rsidRPr="007B5D3C">
              <w:rPr>
                <w:rFonts w:ascii="Sylfaen" w:hAnsi="Sylfaen"/>
                <w:sz w:val="20"/>
              </w:rPr>
              <w:t>1</w:t>
            </w:r>
          </w:p>
        </w:tc>
        <w:tc>
          <w:tcPr>
            <w:tcW w:w="284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36F1E4"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Ծածկագրային նշագիրը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1AEA7BA4"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P.SP.01.TRN.012</w:t>
            </w:r>
          </w:p>
        </w:tc>
      </w:tr>
      <w:tr w:rsidR="00651630" w:rsidRPr="007B5D3C" w14:paraId="53478DD2" w14:textId="77777777" w:rsidTr="00754F4A">
        <w:trPr>
          <w:jc w:val="center"/>
        </w:trPr>
        <w:tc>
          <w:tcPr>
            <w:tcW w:w="1125" w:type="dxa"/>
            <w:tcBorders>
              <w:top w:val="single" w:sz="4" w:space="0" w:color="auto"/>
              <w:left w:val="single" w:sz="4" w:space="0" w:color="auto"/>
              <w:bottom w:val="single" w:sz="4" w:space="0" w:color="auto"/>
            </w:tcBorders>
            <w:shd w:val="clear" w:color="auto" w:fill="FFFFFF"/>
          </w:tcPr>
          <w:p w14:paraId="06438F49" w14:textId="77777777" w:rsidR="00651630" w:rsidRPr="007B5D3C" w:rsidRDefault="00651630" w:rsidP="007B5D3C">
            <w:pPr>
              <w:pStyle w:val="a5"/>
              <w:widowControl w:val="0"/>
              <w:spacing w:after="120" w:line="240" w:lineRule="auto"/>
              <w:jc w:val="center"/>
              <w:rPr>
                <w:rFonts w:ascii="Sylfaen" w:hAnsi="Sylfaen"/>
                <w:sz w:val="20"/>
              </w:rPr>
            </w:pPr>
            <w:r w:rsidRPr="007B5D3C">
              <w:rPr>
                <w:rFonts w:ascii="Sylfaen" w:hAnsi="Sylfaen"/>
                <w:sz w:val="20"/>
              </w:rPr>
              <w:t>2</w:t>
            </w:r>
          </w:p>
        </w:tc>
        <w:tc>
          <w:tcPr>
            <w:tcW w:w="284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DC9053"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Ընդհանուր գործընթացի տրանզակցիայի անվանումը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099B1D1"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ապրանքների շրջանառությանը վերաբերող տեղեկությունների փոփոխությունների (լրացումների) մասին տեղեկատվության ստացում</w:t>
            </w:r>
          </w:p>
        </w:tc>
      </w:tr>
      <w:tr w:rsidR="00651630" w:rsidRPr="007B5D3C" w14:paraId="0056E939" w14:textId="77777777" w:rsidTr="00754F4A">
        <w:trPr>
          <w:jc w:val="center"/>
        </w:trPr>
        <w:tc>
          <w:tcPr>
            <w:tcW w:w="1125" w:type="dxa"/>
            <w:tcBorders>
              <w:top w:val="single" w:sz="4" w:space="0" w:color="auto"/>
              <w:left w:val="single" w:sz="4" w:space="0" w:color="auto"/>
              <w:bottom w:val="single" w:sz="4" w:space="0" w:color="auto"/>
            </w:tcBorders>
            <w:shd w:val="clear" w:color="auto" w:fill="FFFFFF"/>
          </w:tcPr>
          <w:p w14:paraId="7B188488" w14:textId="77777777" w:rsidR="00651630" w:rsidRPr="007B5D3C" w:rsidRDefault="00651630" w:rsidP="007B5D3C">
            <w:pPr>
              <w:pStyle w:val="a5"/>
              <w:widowControl w:val="0"/>
              <w:spacing w:after="120" w:line="240" w:lineRule="auto"/>
              <w:jc w:val="center"/>
              <w:rPr>
                <w:rFonts w:ascii="Sylfaen" w:hAnsi="Sylfaen"/>
                <w:sz w:val="20"/>
              </w:rPr>
            </w:pPr>
            <w:r w:rsidRPr="007B5D3C">
              <w:rPr>
                <w:rFonts w:ascii="Sylfaen" w:hAnsi="Sylfaen"/>
                <w:sz w:val="20"/>
              </w:rPr>
              <w:t>3</w:t>
            </w:r>
          </w:p>
        </w:tc>
        <w:tc>
          <w:tcPr>
            <w:tcW w:w="284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A14E0A"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Ընդհանուր գործընթացի տրանզակցիայի ձևանմուշը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253BC08F"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հարցում/պատասխան</w:t>
            </w:r>
          </w:p>
        </w:tc>
      </w:tr>
      <w:tr w:rsidR="00651630" w:rsidRPr="007B5D3C" w14:paraId="2B94993C" w14:textId="77777777" w:rsidTr="00754F4A">
        <w:trPr>
          <w:jc w:val="center"/>
        </w:trPr>
        <w:tc>
          <w:tcPr>
            <w:tcW w:w="1125" w:type="dxa"/>
            <w:tcBorders>
              <w:top w:val="single" w:sz="4" w:space="0" w:color="auto"/>
              <w:left w:val="single" w:sz="4" w:space="0" w:color="auto"/>
              <w:bottom w:val="single" w:sz="4" w:space="0" w:color="auto"/>
            </w:tcBorders>
            <w:shd w:val="clear" w:color="auto" w:fill="FFFFFF"/>
          </w:tcPr>
          <w:p w14:paraId="213DD6D2" w14:textId="77777777" w:rsidR="00651630" w:rsidRPr="007B5D3C" w:rsidRDefault="00651630" w:rsidP="007B5D3C">
            <w:pPr>
              <w:pStyle w:val="a5"/>
              <w:widowControl w:val="0"/>
              <w:spacing w:after="120" w:line="240" w:lineRule="auto"/>
              <w:jc w:val="center"/>
              <w:rPr>
                <w:rFonts w:ascii="Sylfaen" w:hAnsi="Sylfaen"/>
                <w:sz w:val="20"/>
              </w:rPr>
            </w:pPr>
            <w:r w:rsidRPr="007B5D3C">
              <w:rPr>
                <w:rFonts w:ascii="Sylfaen" w:hAnsi="Sylfaen"/>
                <w:sz w:val="20"/>
              </w:rPr>
              <w:t>4</w:t>
            </w:r>
          </w:p>
        </w:tc>
        <w:tc>
          <w:tcPr>
            <w:tcW w:w="284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670916"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Սկզբնավորող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77D46E33"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նախաձեռնող</w:t>
            </w:r>
          </w:p>
        </w:tc>
      </w:tr>
      <w:tr w:rsidR="00651630" w:rsidRPr="007B5D3C" w14:paraId="3A891AEE" w14:textId="77777777" w:rsidTr="00754F4A">
        <w:trPr>
          <w:jc w:val="center"/>
        </w:trPr>
        <w:tc>
          <w:tcPr>
            <w:tcW w:w="1125" w:type="dxa"/>
            <w:tcBorders>
              <w:top w:val="single" w:sz="4" w:space="0" w:color="auto"/>
              <w:left w:val="single" w:sz="4" w:space="0" w:color="auto"/>
              <w:bottom w:val="single" w:sz="4" w:space="0" w:color="auto"/>
            </w:tcBorders>
            <w:shd w:val="clear" w:color="auto" w:fill="FFFFFF"/>
          </w:tcPr>
          <w:p w14:paraId="7EC74C43" w14:textId="77777777" w:rsidR="00651630" w:rsidRPr="007B5D3C" w:rsidRDefault="00651630" w:rsidP="007B5D3C">
            <w:pPr>
              <w:pStyle w:val="a5"/>
              <w:widowControl w:val="0"/>
              <w:spacing w:after="120" w:line="240" w:lineRule="auto"/>
              <w:jc w:val="center"/>
              <w:rPr>
                <w:rFonts w:ascii="Sylfaen" w:hAnsi="Sylfaen"/>
                <w:sz w:val="20"/>
              </w:rPr>
            </w:pPr>
            <w:r w:rsidRPr="007B5D3C">
              <w:rPr>
                <w:rFonts w:ascii="Sylfaen" w:hAnsi="Sylfaen"/>
                <w:sz w:val="20"/>
              </w:rPr>
              <w:t>5</w:t>
            </w:r>
          </w:p>
        </w:tc>
        <w:tc>
          <w:tcPr>
            <w:tcW w:w="284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C5B2C2"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Սկզբնավորող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41677F3D"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ապրանքների շրջանառությանը վերաբերող տեղեկությունների փոփոխությունների (լրացումների) մասին տեղեկատվության հարցում</w:t>
            </w:r>
          </w:p>
        </w:tc>
      </w:tr>
      <w:tr w:rsidR="00651630" w:rsidRPr="007B5D3C" w14:paraId="1DAB1AD0" w14:textId="77777777" w:rsidTr="00754F4A">
        <w:trPr>
          <w:jc w:val="center"/>
        </w:trPr>
        <w:tc>
          <w:tcPr>
            <w:tcW w:w="1125" w:type="dxa"/>
            <w:tcBorders>
              <w:top w:val="single" w:sz="4" w:space="0" w:color="auto"/>
              <w:left w:val="single" w:sz="4" w:space="0" w:color="auto"/>
              <w:bottom w:val="single" w:sz="4" w:space="0" w:color="auto"/>
            </w:tcBorders>
            <w:shd w:val="clear" w:color="auto" w:fill="FFFFFF"/>
          </w:tcPr>
          <w:p w14:paraId="38DAF926" w14:textId="77777777" w:rsidR="00651630" w:rsidRPr="007B5D3C" w:rsidRDefault="00651630" w:rsidP="007B5D3C">
            <w:pPr>
              <w:pStyle w:val="a5"/>
              <w:widowControl w:val="0"/>
              <w:spacing w:after="120" w:line="240" w:lineRule="auto"/>
              <w:jc w:val="center"/>
              <w:rPr>
                <w:rFonts w:ascii="Sylfaen" w:hAnsi="Sylfaen"/>
                <w:sz w:val="20"/>
              </w:rPr>
            </w:pPr>
            <w:r w:rsidRPr="007B5D3C">
              <w:rPr>
                <w:rFonts w:ascii="Sylfaen" w:hAnsi="Sylfaen"/>
                <w:sz w:val="20"/>
              </w:rPr>
              <w:t>6</w:t>
            </w:r>
          </w:p>
        </w:tc>
        <w:tc>
          <w:tcPr>
            <w:tcW w:w="284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94F4BB"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Արձագանքող դերը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447D802D"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ռեսպոնդենտ</w:t>
            </w:r>
          </w:p>
        </w:tc>
      </w:tr>
      <w:tr w:rsidR="00651630" w:rsidRPr="007B5D3C" w14:paraId="35BBCFCD" w14:textId="77777777" w:rsidTr="00754F4A">
        <w:trPr>
          <w:jc w:val="center"/>
        </w:trPr>
        <w:tc>
          <w:tcPr>
            <w:tcW w:w="1125" w:type="dxa"/>
            <w:tcBorders>
              <w:top w:val="single" w:sz="4" w:space="0" w:color="auto"/>
              <w:left w:val="single" w:sz="4" w:space="0" w:color="auto"/>
              <w:bottom w:val="single" w:sz="4" w:space="0" w:color="auto"/>
            </w:tcBorders>
            <w:shd w:val="clear" w:color="auto" w:fill="FFFFFF"/>
          </w:tcPr>
          <w:p w14:paraId="48305695" w14:textId="77777777" w:rsidR="00651630" w:rsidRPr="007B5D3C" w:rsidRDefault="00651630" w:rsidP="007B5D3C">
            <w:pPr>
              <w:pStyle w:val="a5"/>
              <w:widowControl w:val="0"/>
              <w:spacing w:after="120" w:line="240" w:lineRule="auto"/>
              <w:jc w:val="center"/>
              <w:rPr>
                <w:rFonts w:ascii="Sylfaen" w:hAnsi="Sylfaen"/>
                <w:sz w:val="20"/>
              </w:rPr>
            </w:pPr>
            <w:r w:rsidRPr="007B5D3C">
              <w:rPr>
                <w:rFonts w:ascii="Sylfaen" w:hAnsi="Sylfaen"/>
                <w:sz w:val="20"/>
              </w:rPr>
              <w:t>7</w:t>
            </w:r>
          </w:p>
        </w:tc>
        <w:tc>
          <w:tcPr>
            <w:tcW w:w="284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7674BD"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Ընդունող գործառնությունը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38692BA3"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ապրանքների շրջանառությանը վերաբերող տեղեկությունների փոփոխությունների (լրացումների) վերաբերյալ հարցման մշակում եւ տեղեկատվության ներկայացում</w:t>
            </w:r>
          </w:p>
        </w:tc>
      </w:tr>
      <w:tr w:rsidR="00651630" w:rsidRPr="007B5D3C" w14:paraId="7DFB1C6B" w14:textId="77777777" w:rsidTr="00754F4A">
        <w:trPr>
          <w:jc w:val="center"/>
        </w:trPr>
        <w:tc>
          <w:tcPr>
            <w:tcW w:w="1125" w:type="dxa"/>
            <w:tcBorders>
              <w:top w:val="single" w:sz="4" w:space="0" w:color="auto"/>
              <w:left w:val="single" w:sz="4" w:space="0" w:color="auto"/>
              <w:bottom w:val="single" w:sz="4" w:space="0" w:color="auto"/>
            </w:tcBorders>
            <w:shd w:val="clear" w:color="auto" w:fill="FFFFFF"/>
          </w:tcPr>
          <w:p w14:paraId="011FCAA3" w14:textId="77777777" w:rsidR="00651630" w:rsidRPr="007B5D3C" w:rsidRDefault="00651630" w:rsidP="007B5D3C">
            <w:pPr>
              <w:pStyle w:val="a5"/>
              <w:widowControl w:val="0"/>
              <w:spacing w:after="120" w:line="240" w:lineRule="auto"/>
              <w:jc w:val="center"/>
              <w:rPr>
                <w:rFonts w:ascii="Sylfaen" w:hAnsi="Sylfaen"/>
                <w:sz w:val="20"/>
              </w:rPr>
            </w:pPr>
            <w:r w:rsidRPr="007B5D3C">
              <w:rPr>
                <w:rFonts w:ascii="Sylfaen" w:hAnsi="Sylfaen"/>
                <w:sz w:val="20"/>
              </w:rPr>
              <w:t>8</w:t>
            </w:r>
          </w:p>
        </w:tc>
        <w:tc>
          <w:tcPr>
            <w:tcW w:w="2846"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AD768E"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Ընդհանուր գործընթացի տրանզակցիայի կատարման արդյունքը</w:t>
            </w:r>
          </w:p>
        </w:tc>
        <w:tc>
          <w:tcPr>
            <w:tcW w:w="5390" w:type="dxa"/>
            <w:tcBorders>
              <w:top w:val="single" w:sz="4" w:space="0" w:color="auto"/>
              <w:left w:val="single" w:sz="4" w:space="0" w:color="auto"/>
              <w:bottom w:val="single" w:sz="4" w:space="0" w:color="auto"/>
              <w:right w:val="single" w:sz="4" w:space="0" w:color="auto"/>
            </w:tcBorders>
            <w:tcMar>
              <w:top w:w="85" w:type="dxa"/>
              <w:bottom w:w="85" w:type="dxa"/>
            </w:tcMar>
          </w:tcPr>
          <w:p w14:paraId="08A9E6EE"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ապրանքների շրջանառությանը վերաբերող տեղեկություններ (P.SP.01.BEN.003)՝ տեղեկություններն ստացվել են</w:t>
            </w:r>
          </w:p>
          <w:p w14:paraId="790CE005" w14:textId="77777777" w:rsidR="00651630" w:rsidRPr="007B5D3C" w:rsidRDefault="00651630" w:rsidP="007B5D3C">
            <w:pPr>
              <w:pStyle w:val="a5"/>
              <w:widowControl w:val="0"/>
              <w:spacing w:after="120" w:line="240" w:lineRule="auto"/>
              <w:jc w:val="left"/>
              <w:rPr>
                <w:rFonts w:ascii="Sylfaen" w:hAnsi="Sylfaen"/>
                <w:sz w:val="20"/>
              </w:rPr>
            </w:pPr>
            <w:r w:rsidRPr="007B5D3C">
              <w:rPr>
                <w:rFonts w:ascii="Sylfaen" w:hAnsi="Sylfaen"/>
                <w:sz w:val="20"/>
              </w:rPr>
              <w:t>ապրանքների շրջանառությանը վերաբերող տեղեկություններ (P.SP.01.BEN.003)՝ տեղեկությունները բացակայում են</w:t>
            </w:r>
          </w:p>
        </w:tc>
      </w:tr>
      <w:tr w:rsidR="00754F4A" w:rsidRPr="007B5D3C" w14:paraId="32C5CE50" w14:textId="77777777" w:rsidTr="00754F4A">
        <w:trPr>
          <w:jc w:val="center"/>
        </w:trPr>
        <w:tc>
          <w:tcPr>
            <w:tcW w:w="1125" w:type="dxa"/>
            <w:vMerge w:val="restart"/>
            <w:tcBorders>
              <w:top w:val="single" w:sz="4" w:space="0" w:color="auto"/>
              <w:left w:val="single" w:sz="4" w:space="0" w:color="auto"/>
            </w:tcBorders>
            <w:shd w:val="clear" w:color="auto" w:fill="FFFFFF"/>
          </w:tcPr>
          <w:p w14:paraId="257E37C6" w14:textId="77777777" w:rsidR="00754F4A" w:rsidRPr="007B5D3C" w:rsidRDefault="00754F4A" w:rsidP="007B5D3C">
            <w:pPr>
              <w:pStyle w:val="a5"/>
              <w:widowControl w:val="0"/>
              <w:spacing w:after="120" w:line="240" w:lineRule="auto"/>
              <w:jc w:val="center"/>
              <w:rPr>
                <w:rFonts w:ascii="Sylfaen" w:hAnsi="Sylfaen"/>
                <w:sz w:val="20"/>
              </w:rPr>
            </w:pPr>
            <w:r w:rsidRPr="007B5D3C">
              <w:rPr>
                <w:rFonts w:ascii="Sylfaen" w:hAnsi="Sylfaen"/>
                <w:sz w:val="20"/>
              </w:rPr>
              <w:t>9</w:t>
            </w:r>
          </w:p>
        </w:tc>
        <w:tc>
          <w:tcPr>
            <w:tcW w:w="2846" w:type="dxa"/>
            <w:tcBorders>
              <w:top w:val="single" w:sz="4" w:space="0" w:color="auto"/>
              <w:left w:val="single" w:sz="4" w:space="0" w:color="auto"/>
              <w:right w:val="single" w:sz="4" w:space="0" w:color="auto"/>
            </w:tcBorders>
            <w:shd w:val="clear" w:color="auto" w:fill="FFFFFF"/>
            <w:tcMar>
              <w:top w:w="85" w:type="dxa"/>
              <w:bottom w:w="85" w:type="dxa"/>
            </w:tcMar>
          </w:tcPr>
          <w:p w14:paraId="762E66FE" w14:textId="77777777" w:rsidR="00754F4A" w:rsidRPr="007B5D3C" w:rsidRDefault="00754F4A" w:rsidP="007B5D3C">
            <w:pPr>
              <w:pStyle w:val="a5"/>
              <w:widowControl w:val="0"/>
              <w:spacing w:after="120" w:line="240" w:lineRule="auto"/>
              <w:jc w:val="left"/>
              <w:rPr>
                <w:rFonts w:ascii="Sylfaen" w:hAnsi="Sylfaen"/>
                <w:sz w:val="20"/>
              </w:rPr>
            </w:pPr>
            <w:r w:rsidRPr="007B5D3C">
              <w:rPr>
                <w:rFonts w:ascii="Sylfaen" w:hAnsi="Sylfaen"/>
                <w:sz w:val="20"/>
              </w:rPr>
              <w:t>Ընդհանուր գործընթացի տրանզակցիայի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6D3203B9" w14:textId="77777777" w:rsidR="00754F4A" w:rsidRPr="007B5D3C" w:rsidRDefault="00754F4A" w:rsidP="007B5D3C">
            <w:pPr>
              <w:pStyle w:val="a5"/>
              <w:widowControl w:val="0"/>
              <w:spacing w:after="120" w:line="240" w:lineRule="auto"/>
              <w:jc w:val="left"/>
              <w:rPr>
                <w:rFonts w:ascii="Sylfaen" w:hAnsi="Sylfaen"/>
                <w:sz w:val="20"/>
              </w:rPr>
            </w:pPr>
          </w:p>
        </w:tc>
      </w:tr>
      <w:tr w:rsidR="00754F4A" w:rsidRPr="007B5D3C" w14:paraId="0E02754B" w14:textId="77777777" w:rsidTr="00754F4A">
        <w:trPr>
          <w:jc w:val="center"/>
        </w:trPr>
        <w:tc>
          <w:tcPr>
            <w:tcW w:w="1125" w:type="dxa"/>
            <w:vMerge/>
            <w:tcBorders>
              <w:left w:val="single" w:sz="4" w:space="0" w:color="auto"/>
            </w:tcBorders>
            <w:shd w:val="clear" w:color="auto" w:fill="FFFFFF"/>
          </w:tcPr>
          <w:p w14:paraId="6988A183" w14:textId="77777777" w:rsidR="00754F4A" w:rsidRPr="007B5D3C" w:rsidRDefault="00754F4A" w:rsidP="007B5D3C">
            <w:pPr>
              <w:pStyle w:val="a5"/>
              <w:widowControl w:val="0"/>
              <w:spacing w:after="120" w:line="240" w:lineRule="auto"/>
              <w:jc w:val="center"/>
              <w:rPr>
                <w:rFonts w:ascii="Sylfaen" w:hAnsi="Sylfaen"/>
                <w:sz w:val="20"/>
              </w:rPr>
            </w:pPr>
          </w:p>
        </w:tc>
        <w:tc>
          <w:tcPr>
            <w:tcW w:w="2846" w:type="dxa"/>
            <w:tcBorders>
              <w:left w:val="single" w:sz="4" w:space="0" w:color="auto"/>
              <w:right w:val="single" w:sz="4" w:space="0" w:color="auto"/>
            </w:tcBorders>
            <w:shd w:val="clear" w:color="auto" w:fill="FFFFFF"/>
            <w:tcMar>
              <w:top w:w="85" w:type="dxa"/>
              <w:bottom w:w="85" w:type="dxa"/>
            </w:tcMar>
          </w:tcPr>
          <w:p w14:paraId="39A8FF40" w14:textId="77777777" w:rsidR="00754F4A" w:rsidRPr="007B5D3C" w:rsidDel="00C2156F" w:rsidRDefault="00754F4A" w:rsidP="007B5D3C">
            <w:pPr>
              <w:pStyle w:val="a5"/>
              <w:widowControl w:val="0"/>
              <w:spacing w:after="120" w:line="240" w:lineRule="auto"/>
              <w:jc w:val="left"/>
              <w:rPr>
                <w:rFonts w:ascii="Sylfaen" w:hAnsi="Sylfaen"/>
                <w:sz w:val="20"/>
              </w:rPr>
            </w:pPr>
            <w:r w:rsidRPr="007B5D3C">
              <w:rPr>
                <w:rFonts w:ascii="Sylfaen" w:hAnsi="Sylfaen"/>
                <w:sz w:val="20"/>
              </w:rPr>
              <w:t>ստացումը հաստատելու համար ժամանակը</w:t>
            </w:r>
          </w:p>
        </w:tc>
        <w:tc>
          <w:tcPr>
            <w:tcW w:w="5390" w:type="dxa"/>
            <w:tcBorders>
              <w:left w:val="single" w:sz="4" w:space="0" w:color="auto"/>
              <w:right w:val="single" w:sz="4" w:space="0" w:color="auto"/>
            </w:tcBorders>
            <w:tcMar>
              <w:top w:w="85" w:type="dxa"/>
              <w:bottom w:w="85" w:type="dxa"/>
            </w:tcMar>
          </w:tcPr>
          <w:p w14:paraId="2354F9DE" w14:textId="77777777" w:rsidR="00754F4A" w:rsidRPr="007B5D3C" w:rsidRDefault="00754F4A" w:rsidP="007B5D3C">
            <w:pPr>
              <w:pStyle w:val="a5"/>
              <w:widowControl w:val="0"/>
              <w:spacing w:after="120" w:line="240" w:lineRule="auto"/>
              <w:jc w:val="left"/>
              <w:rPr>
                <w:rFonts w:ascii="Sylfaen" w:hAnsi="Sylfaen"/>
                <w:sz w:val="20"/>
              </w:rPr>
            </w:pPr>
            <w:r w:rsidRPr="007B5D3C">
              <w:rPr>
                <w:rFonts w:ascii="Sylfaen" w:hAnsi="Sylfaen"/>
                <w:sz w:val="20"/>
              </w:rPr>
              <w:t>5</w:t>
            </w:r>
          </w:p>
        </w:tc>
      </w:tr>
      <w:tr w:rsidR="00754F4A" w:rsidRPr="007B5D3C" w14:paraId="10B2F90C" w14:textId="77777777" w:rsidTr="00754F4A">
        <w:trPr>
          <w:jc w:val="center"/>
        </w:trPr>
        <w:tc>
          <w:tcPr>
            <w:tcW w:w="1125" w:type="dxa"/>
            <w:vMerge/>
            <w:tcBorders>
              <w:left w:val="single" w:sz="4" w:space="0" w:color="auto"/>
            </w:tcBorders>
            <w:shd w:val="clear" w:color="auto" w:fill="FFFFFF"/>
          </w:tcPr>
          <w:p w14:paraId="0F5A8834" w14:textId="77777777" w:rsidR="00754F4A" w:rsidRPr="007B5D3C" w:rsidRDefault="00754F4A" w:rsidP="007B5D3C">
            <w:pPr>
              <w:pStyle w:val="a5"/>
              <w:widowControl w:val="0"/>
              <w:spacing w:after="120" w:line="240" w:lineRule="auto"/>
              <w:jc w:val="center"/>
              <w:rPr>
                <w:rFonts w:ascii="Sylfaen" w:hAnsi="Sylfaen"/>
                <w:sz w:val="20"/>
              </w:rPr>
            </w:pPr>
          </w:p>
        </w:tc>
        <w:tc>
          <w:tcPr>
            <w:tcW w:w="2846" w:type="dxa"/>
            <w:tcBorders>
              <w:left w:val="single" w:sz="4" w:space="0" w:color="auto"/>
              <w:right w:val="single" w:sz="4" w:space="0" w:color="auto"/>
            </w:tcBorders>
            <w:shd w:val="clear" w:color="auto" w:fill="FFFFFF"/>
            <w:tcMar>
              <w:top w:w="85" w:type="dxa"/>
              <w:bottom w:w="85" w:type="dxa"/>
            </w:tcMar>
          </w:tcPr>
          <w:p w14:paraId="1F27F115" w14:textId="77777777" w:rsidR="00754F4A" w:rsidRPr="007B5D3C" w:rsidRDefault="00754F4A" w:rsidP="007B5D3C">
            <w:pPr>
              <w:pStyle w:val="a5"/>
              <w:widowControl w:val="0"/>
              <w:spacing w:after="120" w:line="240" w:lineRule="auto"/>
              <w:jc w:val="left"/>
              <w:rPr>
                <w:rFonts w:ascii="Sylfaen" w:hAnsi="Sylfaen"/>
                <w:sz w:val="20"/>
              </w:rPr>
            </w:pPr>
            <w:r w:rsidRPr="007B5D3C">
              <w:rPr>
                <w:rFonts w:ascii="Sylfaen" w:hAnsi="Sylfaen"/>
                <w:sz w:val="20"/>
              </w:rPr>
              <w:t>մշակման համար ընդունումը հաստատելու ժամանակը</w:t>
            </w:r>
          </w:p>
        </w:tc>
        <w:tc>
          <w:tcPr>
            <w:tcW w:w="5390" w:type="dxa"/>
            <w:tcBorders>
              <w:left w:val="single" w:sz="4" w:space="0" w:color="auto"/>
              <w:right w:val="single" w:sz="4" w:space="0" w:color="auto"/>
            </w:tcBorders>
            <w:tcMar>
              <w:top w:w="85" w:type="dxa"/>
              <w:bottom w:w="85" w:type="dxa"/>
            </w:tcMar>
          </w:tcPr>
          <w:p w14:paraId="5A588353" w14:textId="77777777" w:rsidR="00754F4A" w:rsidRPr="007B5D3C" w:rsidRDefault="00754F4A" w:rsidP="007B5D3C">
            <w:pPr>
              <w:pStyle w:val="af3"/>
              <w:widowControl w:val="0"/>
              <w:spacing w:after="120" w:line="240" w:lineRule="auto"/>
              <w:jc w:val="left"/>
              <w:rPr>
                <w:rFonts w:ascii="Sylfaen" w:hAnsi="Sylfaen"/>
                <w:sz w:val="20"/>
              </w:rPr>
            </w:pPr>
            <w:r w:rsidRPr="007B5D3C">
              <w:rPr>
                <w:rFonts w:ascii="Sylfaen" w:hAnsi="Sylfaen"/>
                <w:sz w:val="20"/>
              </w:rPr>
              <w:t>20 րոպե</w:t>
            </w:r>
          </w:p>
        </w:tc>
      </w:tr>
      <w:tr w:rsidR="00754F4A" w:rsidRPr="007B5D3C" w14:paraId="79523D82" w14:textId="77777777" w:rsidTr="00754F4A">
        <w:trPr>
          <w:jc w:val="center"/>
        </w:trPr>
        <w:tc>
          <w:tcPr>
            <w:tcW w:w="1125" w:type="dxa"/>
            <w:vMerge/>
            <w:tcBorders>
              <w:left w:val="single" w:sz="4" w:space="0" w:color="auto"/>
            </w:tcBorders>
            <w:shd w:val="clear" w:color="auto" w:fill="FFFFFF"/>
          </w:tcPr>
          <w:p w14:paraId="3D08F86F" w14:textId="77777777" w:rsidR="00754F4A" w:rsidRPr="007B5D3C" w:rsidRDefault="00754F4A" w:rsidP="007B5D3C">
            <w:pPr>
              <w:pStyle w:val="a5"/>
              <w:widowControl w:val="0"/>
              <w:spacing w:after="120" w:line="240" w:lineRule="auto"/>
              <w:jc w:val="center"/>
              <w:rPr>
                <w:rFonts w:ascii="Sylfaen" w:hAnsi="Sylfaen"/>
                <w:sz w:val="20"/>
              </w:rPr>
            </w:pPr>
          </w:p>
        </w:tc>
        <w:tc>
          <w:tcPr>
            <w:tcW w:w="2846" w:type="dxa"/>
            <w:tcBorders>
              <w:left w:val="single" w:sz="4" w:space="0" w:color="auto"/>
              <w:right w:val="single" w:sz="4" w:space="0" w:color="auto"/>
            </w:tcBorders>
            <w:shd w:val="clear" w:color="auto" w:fill="FFFFFF"/>
            <w:tcMar>
              <w:top w:w="85" w:type="dxa"/>
              <w:bottom w:w="85" w:type="dxa"/>
            </w:tcMar>
          </w:tcPr>
          <w:p w14:paraId="1C2F8135" w14:textId="77777777" w:rsidR="00754F4A" w:rsidRPr="007B5D3C" w:rsidRDefault="00754F4A" w:rsidP="007B5D3C">
            <w:pPr>
              <w:pStyle w:val="a5"/>
              <w:widowControl w:val="0"/>
              <w:spacing w:after="120" w:line="240" w:lineRule="auto"/>
              <w:jc w:val="left"/>
              <w:rPr>
                <w:rFonts w:ascii="Sylfaen" w:hAnsi="Sylfaen"/>
                <w:sz w:val="20"/>
              </w:rPr>
            </w:pPr>
            <w:r w:rsidRPr="007B5D3C">
              <w:rPr>
                <w:rFonts w:ascii="Sylfaen" w:hAnsi="Sylfaen"/>
                <w:sz w:val="20"/>
              </w:rPr>
              <w:t>պատասխանին սպասելու ժամանակը</w:t>
            </w:r>
          </w:p>
        </w:tc>
        <w:tc>
          <w:tcPr>
            <w:tcW w:w="5390" w:type="dxa"/>
            <w:tcBorders>
              <w:left w:val="single" w:sz="4" w:space="0" w:color="auto"/>
              <w:right w:val="single" w:sz="4" w:space="0" w:color="auto"/>
            </w:tcBorders>
            <w:tcMar>
              <w:top w:w="85" w:type="dxa"/>
              <w:bottom w:w="85" w:type="dxa"/>
            </w:tcMar>
          </w:tcPr>
          <w:p w14:paraId="657CA1A6" w14:textId="77777777" w:rsidR="00754F4A" w:rsidRPr="007B5D3C" w:rsidRDefault="00754F4A" w:rsidP="007B5D3C">
            <w:pPr>
              <w:pStyle w:val="af3"/>
              <w:widowControl w:val="0"/>
              <w:spacing w:after="120" w:line="240" w:lineRule="auto"/>
              <w:jc w:val="left"/>
              <w:rPr>
                <w:rFonts w:ascii="Sylfaen" w:hAnsi="Sylfaen"/>
                <w:sz w:val="20"/>
              </w:rPr>
            </w:pPr>
            <w:r w:rsidRPr="007B5D3C">
              <w:rPr>
                <w:rFonts w:ascii="Sylfaen" w:hAnsi="Sylfaen"/>
                <w:sz w:val="20"/>
              </w:rPr>
              <w:t>30 րոպե</w:t>
            </w:r>
          </w:p>
        </w:tc>
      </w:tr>
      <w:tr w:rsidR="00754F4A" w:rsidRPr="007B5D3C" w14:paraId="51712329" w14:textId="77777777" w:rsidTr="00754F4A">
        <w:trPr>
          <w:jc w:val="center"/>
        </w:trPr>
        <w:tc>
          <w:tcPr>
            <w:tcW w:w="1125" w:type="dxa"/>
            <w:vMerge/>
            <w:tcBorders>
              <w:left w:val="single" w:sz="4" w:space="0" w:color="auto"/>
            </w:tcBorders>
            <w:shd w:val="clear" w:color="auto" w:fill="FFFFFF"/>
          </w:tcPr>
          <w:p w14:paraId="630EAD1E" w14:textId="77777777" w:rsidR="00754F4A" w:rsidRPr="007B5D3C" w:rsidRDefault="00754F4A" w:rsidP="007B5D3C">
            <w:pPr>
              <w:pStyle w:val="a5"/>
              <w:widowControl w:val="0"/>
              <w:spacing w:after="120" w:line="240" w:lineRule="auto"/>
              <w:jc w:val="center"/>
              <w:rPr>
                <w:rFonts w:ascii="Sylfaen" w:hAnsi="Sylfaen"/>
                <w:sz w:val="20"/>
              </w:rPr>
            </w:pPr>
          </w:p>
        </w:tc>
        <w:tc>
          <w:tcPr>
            <w:tcW w:w="2846" w:type="dxa"/>
            <w:tcBorders>
              <w:left w:val="single" w:sz="4" w:space="0" w:color="auto"/>
              <w:right w:val="single" w:sz="4" w:space="0" w:color="auto"/>
            </w:tcBorders>
            <w:shd w:val="clear" w:color="auto" w:fill="FFFFFF"/>
            <w:tcMar>
              <w:top w:w="85" w:type="dxa"/>
              <w:bottom w:w="85" w:type="dxa"/>
            </w:tcMar>
          </w:tcPr>
          <w:p w14:paraId="451452B5" w14:textId="77777777" w:rsidR="00754F4A" w:rsidRPr="007B5D3C" w:rsidRDefault="00754F4A" w:rsidP="007B5D3C">
            <w:pPr>
              <w:pStyle w:val="a5"/>
              <w:widowControl w:val="0"/>
              <w:spacing w:after="120" w:line="240" w:lineRule="auto"/>
              <w:jc w:val="left"/>
              <w:rPr>
                <w:rFonts w:ascii="Sylfaen" w:hAnsi="Sylfaen"/>
                <w:sz w:val="20"/>
              </w:rPr>
            </w:pPr>
            <w:r w:rsidRPr="007B5D3C">
              <w:rPr>
                <w:rFonts w:ascii="Sylfaen" w:hAnsi="Sylfaen"/>
                <w:sz w:val="20"/>
              </w:rPr>
              <w:t>ավտորիզացման հատկանիշը</w:t>
            </w:r>
          </w:p>
        </w:tc>
        <w:tc>
          <w:tcPr>
            <w:tcW w:w="5390" w:type="dxa"/>
            <w:tcBorders>
              <w:left w:val="single" w:sz="4" w:space="0" w:color="auto"/>
              <w:right w:val="single" w:sz="4" w:space="0" w:color="auto"/>
            </w:tcBorders>
            <w:tcMar>
              <w:top w:w="85" w:type="dxa"/>
              <w:bottom w:w="85" w:type="dxa"/>
            </w:tcMar>
          </w:tcPr>
          <w:p w14:paraId="37B5B86E" w14:textId="77777777" w:rsidR="00754F4A" w:rsidRPr="007B5D3C" w:rsidRDefault="00754F4A" w:rsidP="007B5D3C">
            <w:pPr>
              <w:pStyle w:val="af3"/>
              <w:widowControl w:val="0"/>
              <w:spacing w:after="120" w:line="240" w:lineRule="auto"/>
              <w:jc w:val="left"/>
              <w:rPr>
                <w:rFonts w:ascii="Sylfaen" w:hAnsi="Sylfaen"/>
                <w:sz w:val="20"/>
              </w:rPr>
            </w:pPr>
            <w:r w:rsidRPr="007B5D3C">
              <w:rPr>
                <w:rFonts w:ascii="Sylfaen" w:hAnsi="Sylfaen"/>
                <w:sz w:val="20"/>
              </w:rPr>
              <w:t>այո</w:t>
            </w:r>
          </w:p>
        </w:tc>
      </w:tr>
      <w:tr w:rsidR="00754F4A" w:rsidRPr="007B5D3C" w14:paraId="52139789" w14:textId="77777777" w:rsidTr="00754F4A">
        <w:trPr>
          <w:jc w:val="center"/>
        </w:trPr>
        <w:tc>
          <w:tcPr>
            <w:tcW w:w="1125" w:type="dxa"/>
            <w:vMerge/>
            <w:tcBorders>
              <w:left w:val="single" w:sz="4" w:space="0" w:color="auto"/>
              <w:bottom w:val="single" w:sz="4" w:space="0" w:color="auto"/>
            </w:tcBorders>
            <w:shd w:val="clear" w:color="auto" w:fill="FFFFFF"/>
          </w:tcPr>
          <w:p w14:paraId="7C5EB581" w14:textId="77777777" w:rsidR="00754F4A" w:rsidRPr="007B5D3C" w:rsidRDefault="00754F4A" w:rsidP="007B5D3C">
            <w:pPr>
              <w:pStyle w:val="a5"/>
              <w:widowControl w:val="0"/>
              <w:spacing w:after="120" w:line="240" w:lineRule="auto"/>
              <w:jc w:val="center"/>
              <w:rPr>
                <w:rFonts w:ascii="Sylfaen" w:hAnsi="Sylfaen"/>
                <w:sz w:val="20"/>
              </w:rPr>
            </w:pPr>
          </w:p>
        </w:tc>
        <w:tc>
          <w:tcPr>
            <w:tcW w:w="2846" w:type="dxa"/>
            <w:tcBorders>
              <w:left w:val="single" w:sz="4" w:space="0" w:color="auto"/>
              <w:bottom w:val="single" w:sz="4" w:space="0" w:color="auto"/>
              <w:right w:val="single" w:sz="4" w:space="0" w:color="auto"/>
            </w:tcBorders>
            <w:shd w:val="clear" w:color="auto" w:fill="FFFFFF"/>
            <w:tcMar>
              <w:top w:w="85" w:type="dxa"/>
              <w:bottom w:w="85" w:type="dxa"/>
            </w:tcMar>
          </w:tcPr>
          <w:p w14:paraId="58661F5B" w14:textId="77777777" w:rsidR="00754F4A" w:rsidRPr="007B5D3C" w:rsidRDefault="00754F4A" w:rsidP="007B5D3C">
            <w:pPr>
              <w:pStyle w:val="a5"/>
              <w:widowControl w:val="0"/>
              <w:spacing w:after="120" w:line="240" w:lineRule="auto"/>
              <w:jc w:val="left"/>
              <w:rPr>
                <w:rFonts w:ascii="Sylfaen" w:hAnsi="Sylfaen"/>
                <w:sz w:val="20"/>
              </w:rPr>
            </w:pPr>
            <w:r w:rsidRPr="007B5D3C">
              <w:rPr>
                <w:rFonts w:ascii="Sylfaen" w:hAnsi="Sylfaen"/>
                <w:sz w:val="20"/>
              </w:rPr>
              <w:t>կրկնությունների քանակը</w:t>
            </w:r>
          </w:p>
        </w:tc>
        <w:tc>
          <w:tcPr>
            <w:tcW w:w="5390" w:type="dxa"/>
            <w:tcBorders>
              <w:left w:val="single" w:sz="4" w:space="0" w:color="auto"/>
              <w:bottom w:val="single" w:sz="4" w:space="0" w:color="auto"/>
              <w:right w:val="single" w:sz="4" w:space="0" w:color="auto"/>
            </w:tcBorders>
            <w:tcMar>
              <w:top w:w="85" w:type="dxa"/>
              <w:bottom w:w="85" w:type="dxa"/>
            </w:tcMar>
          </w:tcPr>
          <w:p w14:paraId="60CDCBE2" w14:textId="77777777" w:rsidR="00754F4A" w:rsidRPr="007B5D3C" w:rsidRDefault="00754F4A" w:rsidP="007B5D3C">
            <w:pPr>
              <w:pStyle w:val="af3"/>
              <w:widowControl w:val="0"/>
              <w:spacing w:after="120" w:line="240" w:lineRule="auto"/>
              <w:jc w:val="left"/>
              <w:rPr>
                <w:rFonts w:ascii="Sylfaen" w:hAnsi="Sylfaen"/>
                <w:sz w:val="20"/>
              </w:rPr>
            </w:pPr>
            <w:r w:rsidRPr="007B5D3C">
              <w:rPr>
                <w:rFonts w:ascii="Sylfaen" w:hAnsi="Sylfaen"/>
                <w:sz w:val="20"/>
              </w:rPr>
              <w:t>3 անգամ</w:t>
            </w:r>
          </w:p>
        </w:tc>
      </w:tr>
      <w:tr w:rsidR="00792E7A" w:rsidRPr="007B5D3C" w14:paraId="2901560B" w14:textId="77777777" w:rsidTr="00754F4A">
        <w:trPr>
          <w:jc w:val="center"/>
        </w:trPr>
        <w:tc>
          <w:tcPr>
            <w:tcW w:w="1125" w:type="dxa"/>
            <w:vMerge w:val="restart"/>
            <w:tcBorders>
              <w:top w:val="single" w:sz="4" w:space="0" w:color="auto"/>
              <w:left w:val="single" w:sz="4" w:space="0" w:color="auto"/>
            </w:tcBorders>
            <w:shd w:val="clear" w:color="auto" w:fill="FFFFFF"/>
          </w:tcPr>
          <w:p w14:paraId="54A934F7" w14:textId="77777777" w:rsidR="00792E7A" w:rsidRPr="007B5D3C" w:rsidRDefault="00792E7A" w:rsidP="007B5D3C">
            <w:pPr>
              <w:pStyle w:val="a5"/>
              <w:widowControl w:val="0"/>
              <w:spacing w:after="120" w:line="240" w:lineRule="auto"/>
              <w:jc w:val="center"/>
              <w:rPr>
                <w:rFonts w:ascii="Sylfaen" w:hAnsi="Sylfaen"/>
                <w:sz w:val="20"/>
              </w:rPr>
            </w:pPr>
            <w:r w:rsidRPr="007B5D3C">
              <w:rPr>
                <w:rFonts w:ascii="Sylfaen" w:hAnsi="Sylfaen"/>
                <w:sz w:val="20"/>
              </w:rPr>
              <w:t>10</w:t>
            </w:r>
          </w:p>
        </w:tc>
        <w:tc>
          <w:tcPr>
            <w:tcW w:w="2846" w:type="dxa"/>
            <w:tcBorders>
              <w:top w:val="single" w:sz="4" w:space="0" w:color="auto"/>
              <w:left w:val="single" w:sz="4" w:space="0" w:color="auto"/>
              <w:right w:val="single" w:sz="4" w:space="0" w:color="auto"/>
            </w:tcBorders>
            <w:shd w:val="clear" w:color="auto" w:fill="FFFFFF"/>
            <w:tcMar>
              <w:top w:w="85" w:type="dxa"/>
              <w:bottom w:w="85" w:type="dxa"/>
            </w:tcMar>
          </w:tcPr>
          <w:p w14:paraId="7A61CB88" w14:textId="77777777" w:rsidR="00792E7A" w:rsidRPr="007B5D3C" w:rsidRDefault="00792E7A" w:rsidP="007B5D3C">
            <w:pPr>
              <w:pStyle w:val="a5"/>
              <w:widowControl w:val="0"/>
              <w:spacing w:after="120" w:line="240" w:lineRule="auto"/>
              <w:jc w:val="left"/>
              <w:rPr>
                <w:rFonts w:ascii="Sylfaen" w:hAnsi="Sylfaen"/>
                <w:sz w:val="20"/>
              </w:rPr>
            </w:pPr>
            <w:r w:rsidRPr="007B5D3C">
              <w:rPr>
                <w:rFonts w:ascii="Sylfaen" w:hAnsi="Sylfaen"/>
                <w:sz w:val="20"/>
              </w:rPr>
              <w:t>Ընդհանուր գործընթացի տրանզակցիայի հաղորդագրությունները՝</w:t>
            </w:r>
          </w:p>
        </w:tc>
        <w:tc>
          <w:tcPr>
            <w:tcW w:w="5390" w:type="dxa"/>
            <w:tcBorders>
              <w:top w:val="single" w:sz="4" w:space="0" w:color="auto"/>
              <w:left w:val="single" w:sz="4" w:space="0" w:color="auto"/>
              <w:right w:val="single" w:sz="4" w:space="0" w:color="auto"/>
            </w:tcBorders>
            <w:tcMar>
              <w:top w:w="85" w:type="dxa"/>
              <w:bottom w:w="85" w:type="dxa"/>
            </w:tcMar>
          </w:tcPr>
          <w:p w14:paraId="14CA1E83" w14:textId="77777777" w:rsidR="00792E7A" w:rsidRPr="007B5D3C" w:rsidRDefault="00792E7A" w:rsidP="007B5D3C">
            <w:pPr>
              <w:pStyle w:val="a5"/>
              <w:widowControl w:val="0"/>
              <w:spacing w:after="120" w:line="240" w:lineRule="auto"/>
              <w:jc w:val="left"/>
              <w:rPr>
                <w:rFonts w:ascii="Sylfaen" w:hAnsi="Sylfaen"/>
                <w:sz w:val="20"/>
              </w:rPr>
            </w:pPr>
          </w:p>
        </w:tc>
      </w:tr>
      <w:tr w:rsidR="00792E7A" w:rsidRPr="007B5D3C" w14:paraId="6DE83B6A" w14:textId="77777777" w:rsidTr="00754F4A">
        <w:trPr>
          <w:jc w:val="center"/>
        </w:trPr>
        <w:tc>
          <w:tcPr>
            <w:tcW w:w="1125" w:type="dxa"/>
            <w:vMerge/>
            <w:tcBorders>
              <w:left w:val="single" w:sz="4" w:space="0" w:color="auto"/>
            </w:tcBorders>
            <w:shd w:val="clear" w:color="auto" w:fill="FFFFFF"/>
          </w:tcPr>
          <w:p w14:paraId="334E9E4B" w14:textId="77777777" w:rsidR="00792E7A" w:rsidRPr="007B5D3C" w:rsidRDefault="00792E7A" w:rsidP="007B5D3C">
            <w:pPr>
              <w:pStyle w:val="a5"/>
              <w:widowControl w:val="0"/>
              <w:spacing w:after="120" w:line="240" w:lineRule="auto"/>
              <w:jc w:val="center"/>
              <w:rPr>
                <w:rFonts w:ascii="Sylfaen" w:hAnsi="Sylfaen"/>
                <w:sz w:val="20"/>
              </w:rPr>
            </w:pPr>
          </w:p>
        </w:tc>
        <w:tc>
          <w:tcPr>
            <w:tcW w:w="2846" w:type="dxa"/>
            <w:tcBorders>
              <w:left w:val="single" w:sz="4" w:space="0" w:color="auto"/>
              <w:right w:val="single" w:sz="4" w:space="0" w:color="auto"/>
            </w:tcBorders>
            <w:shd w:val="clear" w:color="auto" w:fill="FFFFFF"/>
            <w:tcMar>
              <w:top w:w="85" w:type="dxa"/>
              <w:bottom w:w="85" w:type="dxa"/>
            </w:tcMar>
          </w:tcPr>
          <w:p w14:paraId="6A1B62DC" w14:textId="77777777" w:rsidR="00792E7A" w:rsidRPr="007B5D3C" w:rsidRDefault="00792E7A" w:rsidP="007B5D3C">
            <w:pPr>
              <w:pStyle w:val="a5"/>
              <w:widowControl w:val="0"/>
              <w:spacing w:after="120" w:line="240" w:lineRule="auto"/>
              <w:jc w:val="left"/>
              <w:rPr>
                <w:rFonts w:ascii="Sylfaen" w:hAnsi="Sylfaen"/>
                <w:sz w:val="20"/>
              </w:rPr>
            </w:pPr>
            <w:r w:rsidRPr="007B5D3C">
              <w:rPr>
                <w:rFonts w:ascii="Sylfaen" w:hAnsi="Sylfaen"/>
                <w:sz w:val="20"/>
              </w:rPr>
              <w:t>սկզբնավորող հաղորդագրություն</w:t>
            </w:r>
          </w:p>
        </w:tc>
        <w:tc>
          <w:tcPr>
            <w:tcW w:w="5390" w:type="dxa"/>
            <w:tcBorders>
              <w:left w:val="single" w:sz="4" w:space="0" w:color="auto"/>
              <w:right w:val="single" w:sz="4" w:space="0" w:color="auto"/>
            </w:tcBorders>
            <w:tcMar>
              <w:top w:w="85" w:type="dxa"/>
              <w:bottom w:w="85" w:type="dxa"/>
            </w:tcMar>
          </w:tcPr>
          <w:p w14:paraId="37AC73EE" w14:textId="77777777" w:rsidR="00792E7A" w:rsidRPr="007B5D3C" w:rsidRDefault="00792E7A" w:rsidP="007B5D3C">
            <w:pPr>
              <w:pStyle w:val="a5"/>
              <w:widowControl w:val="0"/>
              <w:spacing w:after="120" w:line="240" w:lineRule="auto"/>
              <w:jc w:val="left"/>
              <w:rPr>
                <w:rFonts w:ascii="Sylfaen" w:hAnsi="Sylfaen"/>
                <w:sz w:val="20"/>
              </w:rPr>
            </w:pPr>
            <w:r w:rsidRPr="007B5D3C">
              <w:rPr>
                <w:rFonts w:ascii="Sylfaen" w:hAnsi="Sylfaen"/>
                <w:sz w:val="20"/>
              </w:rPr>
              <w:t>միասնական ռեեստրի տեղեկությունների կամ ապրանքների շրջանառությանը վերաբերող տեղեկությունների փոփոխությունների մասին տեղեկատվության հարցում (P.SP.01.MSG.013)</w:t>
            </w:r>
          </w:p>
        </w:tc>
      </w:tr>
      <w:tr w:rsidR="00792E7A" w:rsidRPr="007B5D3C" w14:paraId="03B01B9E" w14:textId="77777777" w:rsidTr="00754F4A">
        <w:trPr>
          <w:jc w:val="center"/>
        </w:trPr>
        <w:tc>
          <w:tcPr>
            <w:tcW w:w="1125" w:type="dxa"/>
            <w:vMerge/>
            <w:tcBorders>
              <w:left w:val="single" w:sz="4" w:space="0" w:color="auto"/>
              <w:bottom w:val="single" w:sz="4" w:space="0" w:color="auto"/>
            </w:tcBorders>
            <w:shd w:val="clear" w:color="auto" w:fill="FFFFFF"/>
          </w:tcPr>
          <w:p w14:paraId="013C3611" w14:textId="77777777" w:rsidR="00792E7A" w:rsidRPr="007B5D3C" w:rsidRDefault="00792E7A" w:rsidP="007B5D3C">
            <w:pPr>
              <w:pStyle w:val="a5"/>
              <w:widowControl w:val="0"/>
              <w:spacing w:after="120" w:line="240" w:lineRule="auto"/>
              <w:jc w:val="center"/>
              <w:rPr>
                <w:rFonts w:ascii="Sylfaen" w:hAnsi="Sylfaen"/>
                <w:sz w:val="20"/>
              </w:rPr>
            </w:pPr>
          </w:p>
        </w:tc>
        <w:tc>
          <w:tcPr>
            <w:tcW w:w="2846" w:type="dxa"/>
            <w:tcBorders>
              <w:left w:val="single" w:sz="4" w:space="0" w:color="auto"/>
              <w:bottom w:val="single" w:sz="4" w:space="0" w:color="auto"/>
              <w:right w:val="single" w:sz="4" w:space="0" w:color="auto"/>
            </w:tcBorders>
            <w:shd w:val="clear" w:color="auto" w:fill="FFFFFF"/>
            <w:tcMar>
              <w:top w:w="85" w:type="dxa"/>
              <w:bottom w:w="85" w:type="dxa"/>
            </w:tcMar>
          </w:tcPr>
          <w:p w14:paraId="7DF2D4A8" w14:textId="77777777" w:rsidR="00792E7A" w:rsidRPr="007B5D3C" w:rsidRDefault="00792E7A" w:rsidP="007B5D3C">
            <w:pPr>
              <w:pStyle w:val="a5"/>
              <w:widowControl w:val="0"/>
              <w:spacing w:after="120" w:line="240" w:lineRule="auto"/>
              <w:jc w:val="left"/>
              <w:rPr>
                <w:rFonts w:ascii="Sylfaen" w:hAnsi="Sylfaen"/>
                <w:sz w:val="20"/>
              </w:rPr>
            </w:pPr>
            <w:r w:rsidRPr="007B5D3C">
              <w:rPr>
                <w:rFonts w:ascii="Sylfaen" w:hAnsi="Sylfaen"/>
                <w:sz w:val="20"/>
              </w:rPr>
              <w:t>պատասխան հաղորդագրություն</w:t>
            </w:r>
          </w:p>
        </w:tc>
        <w:tc>
          <w:tcPr>
            <w:tcW w:w="5390" w:type="dxa"/>
            <w:tcBorders>
              <w:left w:val="single" w:sz="4" w:space="0" w:color="auto"/>
              <w:bottom w:val="single" w:sz="4" w:space="0" w:color="auto"/>
              <w:right w:val="single" w:sz="4" w:space="0" w:color="auto"/>
            </w:tcBorders>
            <w:tcMar>
              <w:top w:w="85" w:type="dxa"/>
              <w:bottom w:w="85" w:type="dxa"/>
            </w:tcMar>
          </w:tcPr>
          <w:p w14:paraId="67D530DC" w14:textId="77777777" w:rsidR="00792E7A" w:rsidRPr="007B5D3C" w:rsidRDefault="00792E7A" w:rsidP="007B5D3C">
            <w:pPr>
              <w:pStyle w:val="a5"/>
              <w:widowControl w:val="0"/>
              <w:spacing w:after="120" w:line="240" w:lineRule="auto"/>
              <w:jc w:val="left"/>
              <w:rPr>
                <w:rFonts w:ascii="Sylfaen" w:hAnsi="Sylfaen"/>
                <w:sz w:val="20"/>
              </w:rPr>
            </w:pPr>
            <w:r w:rsidRPr="007B5D3C">
              <w:rPr>
                <w:rFonts w:ascii="Sylfaen" w:hAnsi="Sylfaen"/>
                <w:sz w:val="20"/>
              </w:rPr>
              <w:t>ապրանքների շրջանառությանը վերաբերող փոփոխված տեղեկություններ (P.SP.01.MSG.016)</w:t>
            </w:r>
          </w:p>
          <w:p w14:paraId="78C048A7" w14:textId="77777777" w:rsidR="00792E7A" w:rsidRPr="007B5D3C" w:rsidRDefault="00792E7A" w:rsidP="007B5D3C">
            <w:pPr>
              <w:pStyle w:val="a5"/>
              <w:widowControl w:val="0"/>
              <w:spacing w:after="120" w:line="240" w:lineRule="auto"/>
              <w:jc w:val="left"/>
              <w:rPr>
                <w:rFonts w:ascii="Sylfaen" w:hAnsi="Sylfaen"/>
                <w:sz w:val="20"/>
              </w:rPr>
            </w:pPr>
            <w:r w:rsidRPr="007B5D3C">
              <w:rPr>
                <w:rFonts w:ascii="Sylfaen" w:hAnsi="Sylfaen"/>
                <w:sz w:val="20"/>
              </w:rPr>
              <w:t>փոփոխված տեղեկությունների բացակայության վերաբերյալ ծանուցում (P.SP.01.MSG.015)</w:t>
            </w:r>
          </w:p>
        </w:tc>
      </w:tr>
      <w:tr w:rsidR="00792E7A" w:rsidRPr="007B5D3C" w14:paraId="1886B668" w14:textId="77777777" w:rsidTr="00754F4A">
        <w:tblPrEx>
          <w:tblLook w:val="04A0" w:firstRow="1" w:lastRow="0" w:firstColumn="1" w:lastColumn="0" w:noHBand="0" w:noVBand="1"/>
        </w:tblPrEx>
        <w:trPr>
          <w:jc w:val="center"/>
        </w:trPr>
        <w:tc>
          <w:tcPr>
            <w:tcW w:w="1125" w:type="dxa"/>
            <w:vMerge w:val="restart"/>
            <w:tcBorders>
              <w:top w:val="single" w:sz="4" w:space="0" w:color="auto"/>
              <w:left w:val="single" w:sz="4" w:space="0" w:color="auto"/>
            </w:tcBorders>
            <w:shd w:val="clear" w:color="auto" w:fill="FFFFFF"/>
          </w:tcPr>
          <w:p w14:paraId="16203413" w14:textId="77777777" w:rsidR="00792E7A" w:rsidRPr="007B5D3C" w:rsidRDefault="00792E7A" w:rsidP="007B5D3C">
            <w:pPr>
              <w:pStyle w:val="af3"/>
              <w:widowControl w:val="0"/>
              <w:spacing w:after="120" w:line="240" w:lineRule="auto"/>
              <w:rPr>
                <w:rFonts w:ascii="Sylfaen" w:hAnsi="Sylfaen"/>
                <w:sz w:val="20"/>
              </w:rPr>
            </w:pPr>
            <w:r w:rsidRPr="007B5D3C">
              <w:rPr>
                <w:rFonts w:ascii="Sylfaen" w:hAnsi="Sylfaen"/>
                <w:sz w:val="20"/>
              </w:rPr>
              <w:t>11</w:t>
            </w:r>
          </w:p>
        </w:tc>
        <w:tc>
          <w:tcPr>
            <w:tcW w:w="2846" w:type="dxa"/>
            <w:tcBorders>
              <w:top w:val="single" w:sz="4" w:space="0" w:color="auto"/>
              <w:left w:val="single" w:sz="4" w:space="0" w:color="auto"/>
              <w:right w:val="single" w:sz="4" w:space="0" w:color="auto"/>
            </w:tcBorders>
            <w:shd w:val="clear" w:color="auto" w:fill="FFFFFF"/>
            <w:tcMar>
              <w:top w:w="85" w:type="dxa"/>
              <w:bottom w:w="85" w:type="dxa"/>
            </w:tcMar>
          </w:tcPr>
          <w:p w14:paraId="6C7A6ECD" w14:textId="77777777" w:rsidR="00792E7A" w:rsidRPr="007B5D3C" w:rsidRDefault="00792E7A" w:rsidP="007B5D3C">
            <w:pPr>
              <w:pStyle w:val="af3"/>
              <w:widowControl w:val="0"/>
              <w:spacing w:after="120" w:line="240" w:lineRule="auto"/>
              <w:jc w:val="left"/>
              <w:rPr>
                <w:rFonts w:ascii="Sylfaen" w:hAnsi="Sylfaen"/>
                <w:sz w:val="20"/>
              </w:rPr>
            </w:pPr>
            <w:r w:rsidRPr="007B5D3C">
              <w:rPr>
                <w:rFonts w:ascii="Sylfaen" w:hAnsi="Sylfaen"/>
                <w:sz w:val="20"/>
              </w:rPr>
              <w:t>Ընդհանուր գործընթացի տրանզակցիայի հաղորդագրությունների պարամետրերը՝</w:t>
            </w:r>
          </w:p>
        </w:tc>
        <w:tc>
          <w:tcPr>
            <w:tcW w:w="5390" w:type="dxa"/>
            <w:tcBorders>
              <w:top w:val="single" w:sz="4" w:space="0" w:color="auto"/>
              <w:left w:val="single" w:sz="4" w:space="0" w:color="auto"/>
              <w:right w:val="single" w:sz="4" w:space="0" w:color="auto"/>
            </w:tcBorders>
            <w:tcMar>
              <w:top w:w="85" w:type="dxa"/>
              <w:bottom w:w="85" w:type="dxa"/>
            </w:tcMar>
          </w:tcPr>
          <w:p w14:paraId="2FF9ADA1" w14:textId="77777777" w:rsidR="00792E7A" w:rsidRPr="007B5D3C" w:rsidRDefault="00792E7A" w:rsidP="007B5D3C">
            <w:pPr>
              <w:pStyle w:val="af3"/>
              <w:widowControl w:val="0"/>
              <w:spacing w:after="120" w:line="240" w:lineRule="auto"/>
              <w:jc w:val="left"/>
              <w:rPr>
                <w:rFonts w:ascii="Sylfaen" w:hAnsi="Sylfaen"/>
                <w:sz w:val="20"/>
              </w:rPr>
            </w:pPr>
          </w:p>
        </w:tc>
      </w:tr>
      <w:tr w:rsidR="00792E7A" w:rsidRPr="007B5D3C" w14:paraId="007D2C44" w14:textId="77777777" w:rsidTr="00754F4A">
        <w:tblPrEx>
          <w:tblLook w:val="04A0" w:firstRow="1" w:lastRow="0" w:firstColumn="1" w:lastColumn="0" w:noHBand="0" w:noVBand="1"/>
        </w:tblPrEx>
        <w:trPr>
          <w:jc w:val="center"/>
        </w:trPr>
        <w:tc>
          <w:tcPr>
            <w:tcW w:w="1125" w:type="dxa"/>
            <w:vMerge/>
            <w:tcBorders>
              <w:left w:val="single" w:sz="4" w:space="0" w:color="auto"/>
            </w:tcBorders>
            <w:shd w:val="clear" w:color="auto" w:fill="FFFFFF"/>
          </w:tcPr>
          <w:p w14:paraId="0310811C" w14:textId="77777777" w:rsidR="00792E7A" w:rsidRPr="007B5D3C" w:rsidRDefault="00792E7A" w:rsidP="007B5D3C">
            <w:pPr>
              <w:pStyle w:val="af3"/>
              <w:widowControl w:val="0"/>
              <w:spacing w:after="120" w:line="240" w:lineRule="auto"/>
              <w:rPr>
                <w:rFonts w:ascii="Sylfaen" w:hAnsi="Sylfaen"/>
                <w:sz w:val="20"/>
              </w:rPr>
            </w:pPr>
          </w:p>
        </w:tc>
        <w:tc>
          <w:tcPr>
            <w:tcW w:w="2846" w:type="dxa"/>
            <w:tcBorders>
              <w:left w:val="single" w:sz="4" w:space="0" w:color="auto"/>
              <w:right w:val="single" w:sz="4" w:space="0" w:color="auto"/>
            </w:tcBorders>
            <w:shd w:val="clear" w:color="auto" w:fill="FFFFFF"/>
            <w:tcMar>
              <w:top w:w="85" w:type="dxa"/>
              <w:bottom w:w="85" w:type="dxa"/>
            </w:tcMar>
          </w:tcPr>
          <w:p w14:paraId="2B35D408" w14:textId="77777777" w:rsidR="00792E7A" w:rsidRPr="007B5D3C" w:rsidRDefault="00792E7A" w:rsidP="007B5D3C">
            <w:pPr>
              <w:pStyle w:val="af3"/>
              <w:widowControl w:val="0"/>
              <w:spacing w:after="120" w:line="240" w:lineRule="auto"/>
              <w:jc w:val="left"/>
              <w:rPr>
                <w:rFonts w:ascii="Sylfaen" w:hAnsi="Sylfaen"/>
                <w:sz w:val="20"/>
              </w:rPr>
            </w:pPr>
            <w:r w:rsidRPr="007B5D3C">
              <w:rPr>
                <w:rFonts w:ascii="Sylfaen" w:hAnsi="Sylfaen"/>
                <w:sz w:val="20"/>
              </w:rPr>
              <w:t>ԷԹՍ-ի հատկանիշը</w:t>
            </w:r>
          </w:p>
        </w:tc>
        <w:tc>
          <w:tcPr>
            <w:tcW w:w="5390" w:type="dxa"/>
            <w:tcBorders>
              <w:left w:val="single" w:sz="4" w:space="0" w:color="auto"/>
              <w:right w:val="single" w:sz="4" w:space="0" w:color="auto"/>
            </w:tcBorders>
            <w:tcMar>
              <w:top w:w="85" w:type="dxa"/>
              <w:bottom w:w="85" w:type="dxa"/>
            </w:tcMar>
          </w:tcPr>
          <w:p w14:paraId="4B140DFA" w14:textId="77777777" w:rsidR="00792E7A" w:rsidRPr="007B5D3C" w:rsidRDefault="00792E7A" w:rsidP="007B5D3C">
            <w:pPr>
              <w:pStyle w:val="af3"/>
              <w:widowControl w:val="0"/>
              <w:spacing w:after="120" w:line="240" w:lineRule="auto"/>
              <w:jc w:val="left"/>
              <w:rPr>
                <w:rFonts w:ascii="Sylfaen" w:hAnsi="Sylfaen"/>
                <w:sz w:val="20"/>
              </w:rPr>
            </w:pPr>
            <w:r w:rsidRPr="007B5D3C">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առկայությունը նախատեսված է Հանձնաժողովի կոլեգիայի համապատասխան որոշմամբ)՝ P.LL.09.MSG.013, P.LL.09.MSG.016-ի համար</w:t>
            </w:r>
          </w:p>
          <w:p w14:paraId="5B68FCD8" w14:textId="77777777" w:rsidR="00792E7A" w:rsidRPr="007B5D3C" w:rsidRDefault="00792E7A" w:rsidP="007B5D3C">
            <w:pPr>
              <w:pStyle w:val="af3"/>
              <w:widowControl w:val="0"/>
              <w:spacing w:after="120" w:line="240" w:lineRule="auto"/>
              <w:jc w:val="left"/>
              <w:rPr>
                <w:rFonts w:ascii="Sylfaen" w:hAnsi="Sylfaen"/>
                <w:sz w:val="20"/>
              </w:rPr>
            </w:pPr>
          </w:p>
          <w:p w14:paraId="65B8E02E" w14:textId="77777777" w:rsidR="00792E7A" w:rsidRPr="007B5D3C" w:rsidRDefault="00792E7A" w:rsidP="007B5D3C">
            <w:pPr>
              <w:pStyle w:val="af3"/>
              <w:widowControl w:val="0"/>
              <w:spacing w:after="120" w:line="240" w:lineRule="auto"/>
              <w:jc w:val="left"/>
              <w:rPr>
                <w:rFonts w:ascii="Sylfaen" w:hAnsi="Sylfaen"/>
                <w:sz w:val="20"/>
              </w:rPr>
            </w:pPr>
            <w:r w:rsidRPr="007B5D3C">
              <w:rPr>
                <w:rFonts w:ascii="Sylfaen" w:hAnsi="Sylfaen"/>
                <w:sz w:val="20"/>
              </w:rPr>
              <w:t xml:space="preserve">ոչ՝ P.LL.09.MSG.015-ի համար </w:t>
            </w:r>
          </w:p>
        </w:tc>
      </w:tr>
      <w:tr w:rsidR="00792E7A" w:rsidRPr="007B5D3C" w14:paraId="6C96BB8C" w14:textId="77777777" w:rsidTr="00754F4A">
        <w:tblPrEx>
          <w:tblLook w:val="04A0" w:firstRow="1" w:lastRow="0" w:firstColumn="1" w:lastColumn="0" w:noHBand="0" w:noVBand="1"/>
        </w:tblPrEx>
        <w:trPr>
          <w:jc w:val="center"/>
        </w:trPr>
        <w:tc>
          <w:tcPr>
            <w:tcW w:w="1125" w:type="dxa"/>
            <w:vMerge/>
            <w:tcBorders>
              <w:left w:val="single" w:sz="4" w:space="0" w:color="auto"/>
              <w:bottom w:val="single" w:sz="4" w:space="0" w:color="auto"/>
            </w:tcBorders>
            <w:shd w:val="clear" w:color="auto" w:fill="FFFFFF"/>
          </w:tcPr>
          <w:p w14:paraId="5D17E13A" w14:textId="77777777" w:rsidR="00792E7A" w:rsidRPr="007B5D3C" w:rsidRDefault="00792E7A" w:rsidP="007B5D3C">
            <w:pPr>
              <w:pStyle w:val="af3"/>
              <w:widowControl w:val="0"/>
              <w:spacing w:after="120" w:line="240" w:lineRule="auto"/>
              <w:rPr>
                <w:rFonts w:ascii="Sylfaen" w:hAnsi="Sylfaen"/>
                <w:sz w:val="20"/>
              </w:rPr>
            </w:pPr>
          </w:p>
        </w:tc>
        <w:tc>
          <w:tcPr>
            <w:tcW w:w="2846" w:type="dxa"/>
            <w:tcBorders>
              <w:left w:val="single" w:sz="4" w:space="0" w:color="auto"/>
              <w:bottom w:val="single" w:sz="4" w:space="0" w:color="auto"/>
              <w:right w:val="single" w:sz="4" w:space="0" w:color="auto"/>
            </w:tcBorders>
            <w:shd w:val="clear" w:color="auto" w:fill="FFFFFF"/>
            <w:tcMar>
              <w:top w:w="85" w:type="dxa"/>
              <w:bottom w:w="85" w:type="dxa"/>
            </w:tcMar>
          </w:tcPr>
          <w:p w14:paraId="78285492" w14:textId="77777777" w:rsidR="00792E7A" w:rsidRPr="007B5D3C" w:rsidRDefault="00792E7A" w:rsidP="007B5D3C">
            <w:pPr>
              <w:pStyle w:val="af3"/>
              <w:widowControl w:val="0"/>
              <w:spacing w:after="120" w:line="240" w:lineRule="auto"/>
              <w:jc w:val="left"/>
              <w:rPr>
                <w:rFonts w:ascii="Sylfaen" w:hAnsi="Sylfaen"/>
                <w:sz w:val="20"/>
              </w:rPr>
            </w:pPr>
            <w:r w:rsidRPr="007B5D3C">
              <w:rPr>
                <w:rFonts w:ascii="Sylfaen" w:hAnsi="Sylfaen"/>
                <w:sz w:val="20"/>
              </w:rPr>
              <w:t>ոչ ճշգրիտ ԷԹՍ-ով էլեկտրոնային փաստաթղթի փոխանցում</w:t>
            </w:r>
          </w:p>
        </w:tc>
        <w:tc>
          <w:tcPr>
            <w:tcW w:w="5390" w:type="dxa"/>
            <w:tcBorders>
              <w:left w:val="single" w:sz="4" w:space="0" w:color="auto"/>
              <w:bottom w:val="single" w:sz="4" w:space="0" w:color="auto"/>
              <w:right w:val="single" w:sz="4" w:space="0" w:color="auto"/>
            </w:tcBorders>
            <w:tcMar>
              <w:top w:w="85" w:type="dxa"/>
              <w:bottom w:w="85" w:type="dxa"/>
            </w:tcMar>
          </w:tcPr>
          <w:p w14:paraId="3E415CED" w14:textId="77777777" w:rsidR="00792E7A" w:rsidRPr="007B5D3C" w:rsidRDefault="00792E7A" w:rsidP="007B5D3C">
            <w:pPr>
              <w:pStyle w:val="af3"/>
              <w:widowControl w:val="0"/>
              <w:spacing w:after="120" w:line="240" w:lineRule="auto"/>
              <w:jc w:val="left"/>
              <w:rPr>
                <w:rFonts w:ascii="Sylfaen" w:hAnsi="Sylfaen"/>
                <w:sz w:val="20"/>
              </w:rPr>
            </w:pPr>
            <w:r w:rsidRPr="007B5D3C">
              <w:rPr>
                <w:rFonts w:ascii="Sylfaen" w:hAnsi="Sylfaen"/>
                <w:sz w:val="20"/>
              </w:rPr>
              <w:t>–</w:t>
            </w:r>
          </w:p>
        </w:tc>
      </w:tr>
    </w:tbl>
    <w:p w14:paraId="6DA5E6B0" w14:textId="77777777" w:rsidR="00AD20B3" w:rsidRDefault="00AD20B3" w:rsidP="00A06554">
      <w:pPr>
        <w:pStyle w:val="aff2"/>
        <w:keepNext w:val="0"/>
        <w:keepLines w:val="0"/>
        <w:widowControl w:val="0"/>
        <w:spacing w:after="160"/>
        <w:ind w:firstLine="0"/>
        <w:outlineLvl w:val="9"/>
        <w:rPr>
          <w:rFonts w:ascii="Sylfaen" w:hAnsi="Sylfaen"/>
          <w:sz w:val="24"/>
          <w:szCs w:val="24"/>
          <w:lang w:val="en-US"/>
        </w:rPr>
      </w:pPr>
    </w:p>
    <w:p w14:paraId="108FDF75" w14:textId="77777777" w:rsidR="00651630" w:rsidRPr="00420A82" w:rsidRDefault="00651630" w:rsidP="00A06554">
      <w:pPr>
        <w:pStyle w:val="aff2"/>
        <w:keepNext w:val="0"/>
        <w:keepLines w:val="0"/>
        <w:widowControl w:val="0"/>
        <w:spacing w:after="160"/>
        <w:ind w:firstLine="0"/>
        <w:outlineLvl w:val="9"/>
        <w:rPr>
          <w:rFonts w:ascii="Sylfaen" w:hAnsi="Sylfaen"/>
          <w:sz w:val="24"/>
          <w:szCs w:val="24"/>
        </w:rPr>
      </w:pPr>
      <w:r w:rsidRPr="00420A82">
        <w:rPr>
          <w:rFonts w:ascii="Sylfaen" w:hAnsi="Sylfaen"/>
          <w:sz w:val="24"/>
          <w:szCs w:val="24"/>
        </w:rPr>
        <w:t>VIII. Արտակարգ իրավիճակներում գործողությունների կարգը</w:t>
      </w:r>
    </w:p>
    <w:p w14:paraId="7A7C462B"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27.</w:t>
      </w:r>
      <w:r w:rsidR="00AD20B3" w:rsidRPr="00AD20B3">
        <w:rPr>
          <w:rFonts w:ascii="Sylfaen" w:hAnsi="Sylfaen"/>
        </w:rPr>
        <w:tab/>
      </w:r>
      <w:r w:rsidRPr="00420A82">
        <w:rPr>
          <w:rFonts w:ascii="Sylfaen" w:hAnsi="Sylfaen"/>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Դա կարող է տեղի ունենալ տեխնիկական խափանումներ առաջանալու, սպասման ժամանակը լրանալու դեպքում։</w:t>
      </w:r>
      <w:r w:rsidR="00420A82">
        <w:rPr>
          <w:rFonts w:ascii="Sylfaen" w:hAnsi="Sylfaen"/>
        </w:rPr>
        <w:t xml:space="preserve"> </w:t>
      </w:r>
      <w:r w:rsidRPr="00420A82">
        <w:rPr>
          <w:rFonts w:ascii="Sylfaen" w:hAnsi="Sylfaen"/>
        </w:rPr>
        <w:t>Արտակարգ իրավիճակի առաջացման պատճառների մասին մեկնաբանություններ եւ այն կարգավորելու վերաբերյալ առաջարկություններ ստանալու համար նախատեսված է ինտեգրված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17-րդ աղյուսակում:</w:t>
      </w:r>
    </w:p>
    <w:p w14:paraId="0C9CE872" w14:textId="77777777" w:rsidR="00651630" w:rsidRPr="00420A82" w:rsidRDefault="00651630" w:rsidP="00A06554">
      <w:pPr>
        <w:pStyle w:val="aff"/>
        <w:keepNext w:val="0"/>
        <w:widowControl w:val="0"/>
        <w:spacing w:after="160" w:line="360" w:lineRule="auto"/>
        <w:ind w:firstLine="709"/>
        <w:jc w:val="right"/>
        <w:rPr>
          <w:rFonts w:ascii="Sylfaen" w:hAnsi="Sylfaen"/>
          <w:sz w:val="24"/>
          <w:szCs w:val="24"/>
        </w:rPr>
      </w:pPr>
    </w:p>
    <w:p w14:paraId="7A8E0499" w14:textId="77777777" w:rsidR="00651630" w:rsidRPr="007B5D3C" w:rsidRDefault="00651630" w:rsidP="00A06554">
      <w:pPr>
        <w:pStyle w:val="aff"/>
        <w:keepNext w:val="0"/>
        <w:widowControl w:val="0"/>
        <w:spacing w:after="160" w:line="360" w:lineRule="auto"/>
        <w:ind w:firstLine="709"/>
        <w:jc w:val="right"/>
        <w:rPr>
          <w:rFonts w:ascii="Sylfaen" w:hAnsi="Sylfaen"/>
          <w:bCs w:val="0"/>
          <w:sz w:val="24"/>
          <w:szCs w:val="24"/>
        </w:rPr>
      </w:pPr>
      <w:r w:rsidRPr="00420A82">
        <w:rPr>
          <w:rFonts w:ascii="Sylfaen" w:hAnsi="Sylfaen"/>
          <w:sz w:val="24"/>
          <w:szCs w:val="24"/>
        </w:rPr>
        <w:t>Աղյուսակ 17</w:t>
      </w:r>
    </w:p>
    <w:p w14:paraId="355361B6" w14:textId="77777777" w:rsidR="00651630" w:rsidRPr="00420A82" w:rsidRDefault="00651630"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Գործողություններն արտակարգ իրավիճակներում</w:t>
      </w:r>
    </w:p>
    <w:tbl>
      <w:tblPr>
        <w:tblW w:w="0" w:type="auto"/>
        <w:jc w:val="center"/>
        <w:tblLayout w:type="fixed"/>
        <w:tblLook w:val="00A0" w:firstRow="1" w:lastRow="0" w:firstColumn="1" w:lastColumn="0" w:noHBand="0" w:noVBand="0"/>
      </w:tblPr>
      <w:tblGrid>
        <w:gridCol w:w="1645"/>
        <w:gridCol w:w="3010"/>
        <w:gridCol w:w="2212"/>
        <w:gridCol w:w="2413"/>
      </w:tblGrid>
      <w:tr w:rsidR="00651630" w:rsidRPr="00792E7A" w14:paraId="3BD683EB" w14:textId="77777777" w:rsidTr="00792E7A">
        <w:trPr>
          <w:tblHeader/>
          <w:jc w:val="center"/>
        </w:trPr>
        <w:tc>
          <w:tcPr>
            <w:tcW w:w="1645" w:type="dxa"/>
            <w:tcBorders>
              <w:top w:val="single" w:sz="4" w:space="0" w:color="auto"/>
              <w:left w:val="single" w:sz="4" w:space="0" w:color="auto"/>
              <w:bottom w:val="single" w:sz="4" w:space="0" w:color="auto"/>
              <w:right w:val="single" w:sz="4" w:space="0" w:color="auto"/>
            </w:tcBorders>
            <w:shd w:val="clear" w:color="auto" w:fill="FFFFFF"/>
            <w:vAlign w:val="center"/>
          </w:tcPr>
          <w:p w14:paraId="5AD84DF8"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Արտակարգ իրավիճակի ծածկագիրը</w:t>
            </w:r>
          </w:p>
        </w:tc>
        <w:tc>
          <w:tcPr>
            <w:tcW w:w="301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7340E8B"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Արտակարգ իրավիճակի նկարագրությունը</w:t>
            </w:r>
          </w:p>
        </w:tc>
        <w:tc>
          <w:tcPr>
            <w:tcW w:w="221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31EB01A"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Արտակարգ իրավիճակի պատճառները</w:t>
            </w:r>
          </w:p>
        </w:tc>
        <w:tc>
          <w:tcPr>
            <w:tcW w:w="241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B56CBD5"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Արտակարգ իրավիճակի առաջացման դեպքում գործողությունների նկարագրությունը</w:t>
            </w:r>
          </w:p>
        </w:tc>
      </w:tr>
      <w:tr w:rsidR="00651630" w:rsidRPr="00792E7A" w14:paraId="40847139" w14:textId="77777777" w:rsidTr="00792E7A">
        <w:trPr>
          <w:tblHeader/>
          <w:jc w:val="center"/>
        </w:trPr>
        <w:tc>
          <w:tcPr>
            <w:tcW w:w="1645" w:type="dxa"/>
            <w:tcBorders>
              <w:top w:val="single" w:sz="4" w:space="0" w:color="auto"/>
              <w:left w:val="single" w:sz="4" w:space="0" w:color="auto"/>
              <w:bottom w:val="single" w:sz="4" w:space="0" w:color="auto"/>
              <w:right w:val="single" w:sz="4" w:space="0" w:color="auto"/>
            </w:tcBorders>
            <w:shd w:val="clear" w:color="auto" w:fill="FFFFFF"/>
            <w:vAlign w:val="center"/>
          </w:tcPr>
          <w:p w14:paraId="2F8FAA89"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1</w:t>
            </w:r>
          </w:p>
        </w:tc>
        <w:tc>
          <w:tcPr>
            <w:tcW w:w="3010"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58E0D48"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2</w:t>
            </w:r>
          </w:p>
        </w:tc>
        <w:tc>
          <w:tcPr>
            <w:tcW w:w="2212"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5A04FE2"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3</w:t>
            </w:r>
          </w:p>
        </w:tc>
        <w:tc>
          <w:tcPr>
            <w:tcW w:w="2413" w:type="dxa"/>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2256AF2"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4</w:t>
            </w:r>
          </w:p>
        </w:tc>
      </w:tr>
      <w:tr w:rsidR="00651630" w:rsidRPr="00792E7A" w14:paraId="739349EE" w14:textId="77777777" w:rsidTr="00792E7A">
        <w:trPr>
          <w:jc w:val="center"/>
        </w:trPr>
        <w:tc>
          <w:tcPr>
            <w:tcW w:w="1645" w:type="dxa"/>
            <w:tcBorders>
              <w:top w:val="single" w:sz="4" w:space="0" w:color="auto"/>
              <w:left w:val="single" w:sz="4" w:space="0" w:color="auto"/>
              <w:bottom w:val="single" w:sz="4" w:space="0" w:color="auto"/>
              <w:right w:val="single" w:sz="4" w:space="0" w:color="auto"/>
            </w:tcBorders>
            <w:tcMar>
              <w:top w:w="85" w:type="dxa"/>
              <w:bottom w:w="85" w:type="dxa"/>
            </w:tcMar>
          </w:tcPr>
          <w:p w14:paraId="33F87119" w14:textId="77777777" w:rsidR="00651630" w:rsidRPr="00792E7A" w:rsidRDefault="00651630" w:rsidP="00792E7A">
            <w:pPr>
              <w:pStyle w:val="a5"/>
              <w:widowControl w:val="0"/>
              <w:spacing w:after="120" w:line="240" w:lineRule="auto"/>
              <w:jc w:val="left"/>
              <w:rPr>
                <w:rFonts w:ascii="Sylfaen" w:hAnsi="Sylfaen"/>
                <w:sz w:val="20"/>
              </w:rPr>
            </w:pPr>
            <w:r w:rsidRPr="00792E7A">
              <w:rPr>
                <w:rFonts w:ascii="Sylfaen" w:hAnsi="Sylfaen"/>
                <w:sz w:val="20"/>
              </w:rPr>
              <w:t>P.EXC.001</w:t>
            </w:r>
          </w:p>
        </w:tc>
        <w:tc>
          <w:tcPr>
            <w:tcW w:w="3010" w:type="dxa"/>
            <w:tcBorders>
              <w:top w:val="single" w:sz="4" w:space="0" w:color="auto"/>
              <w:left w:val="single" w:sz="4" w:space="0" w:color="auto"/>
              <w:bottom w:val="single" w:sz="4" w:space="0" w:color="auto"/>
              <w:right w:val="single" w:sz="4" w:space="0" w:color="auto"/>
            </w:tcBorders>
            <w:tcMar>
              <w:top w:w="85" w:type="dxa"/>
              <w:bottom w:w="85" w:type="dxa"/>
            </w:tcMar>
          </w:tcPr>
          <w:p w14:paraId="5D179A4E" w14:textId="77777777" w:rsidR="00651630" w:rsidRPr="00792E7A" w:rsidRDefault="00651630" w:rsidP="00792E7A">
            <w:pPr>
              <w:pStyle w:val="a5"/>
              <w:widowControl w:val="0"/>
              <w:spacing w:after="120" w:line="240" w:lineRule="auto"/>
              <w:jc w:val="left"/>
              <w:rPr>
                <w:rFonts w:ascii="Sylfaen" w:hAnsi="Sylfaen"/>
                <w:sz w:val="20"/>
              </w:rPr>
            </w:pPr>
            <w:r w:rsidRPr="00792E7A">
              <w:rPr>
                <w:rFonts w:ascii="Sylfaen" w:hAnsi="Sylfaen"/>
                <w:sz w:val="20"/>
              </w:rPr>
              <w:t xml:space="preserve">ընդհանուր գործընթացի միակողմանի տրանզակցիայի նախաձեռնողը չի ստացել կրկնությունների համաձայնեցված ժամանակը և քանակը լրանալուց հետո հաղորդագրություն-ծանուցումը մշակման համար ընդունելու վերաբերյալ ծանուցումը </w:t>
            </w:r>
          </w:p>
        </w:tc>
        <w:tc>
          <w:tcPr>
            <w:tcW w:w="2212" w:type="dxa"/>
            <w:tcBorders>
              <w:top w:val="single" w:sz="4" w:space="0" w:color="auto"/>
              <w:left w:val="single" w:sz="4" w:space="0" w:color="auto"/>
              <w:bottom w:val="single" w:sz="4" w:space="0" w:color="auto"/>
              <w:right w:val="single" w:sz="4" w:space="0" w:color="auto"/>
            </w:tcBorders>
            <w:tcMar>
              <w:top w:w="85" w:type="dxa"/>
              <w:bottom w:w="85" w:type="dxa"/>
            </w:tcMar>
          </w:tcPr>
          <w:p w14:paraId="6D879473" w14:textId="77777777" w:rsidR="00651630" w:rsidRPr="00792E7A" w:rsidRDefault="00651630" w:rsidP="00792E7A">
            <w:pPr>
              <w:pStyle w:val="a5"/>
              <w:widowControl w:val="0"/>
              <w:spacing w:after="120" w:line="240" w:lineRule="auto"/>
              <w:jc w:val="left"/>
              <w:rPr>
                <w:rFonts w:ascii="Sylfaen" w:eastAsia="MS PMincho" w:hAnsi="Sylfaen"/>
                <w:sz w:val="20"/>
              </w:rPr>
            </w:pPr>
            <w:r w:rsidRPr="00792E7A">
              <w:rPr>
                <w:rFonts w:ascii="Sylfaen" w:hAnsi="Sylfaen"/>
                <w:sz w:val="20"/>
              </w:rPr>
              <w:t>տրանսպորտային համակարգում տեխնիկական խափանումները կամ ծրագրային ապահովման համակարգային սխալը</w:t>
            </w:r>
          </w:p>
        </w:tc>
        <w:tc>
          <w:tcPr>
            <w:tcW w:w="2413" w:type="dxa"/>
            <w:tcBorders>
              <w:top w:val="single" w:sz="4" w:space="0" w:color="auto"/>
              <w:left w:val="single" w:sz="4" w:space="0" w:color="auto"/>
              <w:bottom w:val="single" w:sz="4" w:space="0" w:color="auto"/>
              <w:right w:val="single" w:sz="4" w:space="0" w:color="auto"/>
            </w:tcBorders>
            <w:tcMar>
              <w:top w:w="85" w:type="dxa"/>
              <w:bottom w:w="85" w:type="dxa"/>
            </w:tcMar>
          </w:tcPr>
          <w:p w14:paraId="0556F21F" w14:textId="77777777" w:rsidR="00651630" w:rsidRPr="00792E7A" w:rsidRDefault="00651630" w:rsidP="00792E7A">
            <w:pPr>
              <w:pStyle w:val="a5"/>
              <w:widowControl w:val="0"/>
              <w:spacing w:after="120" w:line="240" w:lineRule="auto"/>
              <w:jc w:val="left"/>
              <w:rPr>
                <w:rFonts w:ascii="Sylfaen" w:eastAsia="MS PMincho" w:hAnsi="Sylfaen"/>
                <w:sz w:val="20"/>
              </w:rPr>
            </w:pPr>
            <w:r w:rsidRPr="00792E7A">
              <w:rPr>
                <w:rFonts w:ascii="Sylfaen" w:hAnsi="Sylfaen"/>
                <w:sz w:val="20"/>
              </w:rPr>
              <w:t>անհրաժեշտ է հարցում ուղարկել այն ազգային հատվածի տեխնիկական աջակցության ծառայություն, որտեղ ուղարկվել է հաղորդագրությունը</w:t>
            </w:r>
          </w:p>
        </w:tc>
      </w:tr>
      <w:tr w:rsidR="00651630" w:rsidRPr="00792E7A" w14:paraId="7661AB4A" w14:textId="77777777" w:rsidTr="00792E7A">
        <w:trPr>
          <w:jc w:val="center"/>
        </w:trPr>
        <w:tc>
          <w:tcPr>
            <w:tcW w:w="1645" w:type="dxa"/>
            <w:tcBorders>
              <w:top w:val="single" w:sz="4" w:space="0" w:color="auto"/>
              <w:left w:val="single" w:sz="4" w:space="0" w:color="auto"/>
              <w:bottom w:val="single" w:sz="4" w:space="0" w:color="auto"/>
              <w:right w:val="single" w:sz="4" w:space="0" w:color="auto"/>
            </w:tcBorders>
            <w:tcMar>
              <w:top w:w="85" w:type="dxa"/>
              <w:bottom w:w="85" w:type="dxa"/>
            </w:tcMar>
          </w:tcPr>
          <w:p w14:paraId="748811EA" w14:textId="77777777" w:rsidR="00651630" w:rsidRPr="00792E7A" w:rsidRDefault="00651630" w:rsidP="00792E7A">
            <w:pPr>
              <w:pStyle w:val="a5"/>
              <w:widowControl w:val="0"/>
              <w:spacing w:after="120" w:line="240" w:lineRule="auto"/>
              <w:jc w:val="left"/>
              <w:rPr>
                <w:rFonts w:ascii="Sylfaen" w:hAnsi="Sylfaen"/>
                <w:sz w:val="20"/>
              </w:rPr>
            </w:pPr>
            <w:r w:rsidRPr="00792E7A">
              <w:rPr>
                <w:rFonts w:ascii="Sylfaen" w:hAnsi="Sylfaen"/>
                <w:sz w:val="20"/>
              </w:rPr>
              <w:t>P.EXC.002</w:t>
            </w:r>
          </w:p>
        </w:tc>
        <w:tc>
          <w:tcPr>
            <w:tcW w:w="3010" w:type="dxa"/>
            <w:tcBorders>
              <w:top w:val="single" w:sz="4" w:space="0" w:color="auto"/>
              <w:left w:val="single" w:sz="4" w:space="0" w:color="auto"/>
              <w:bottom w:val="single" w:sz="4" w:space="0" w:color="auto"/>
              <w:right w:val="single" w:sz="4" w:space="0" w:color="auto"/>
            </w:tcBorders>
            <w:tcMar>
              <w:top w:w="85" w:type="dxa"/>
              <w:bottom w:w="85" w:type="dxa"/>
            </w:tcMar>
          </w:tcPr>
          <w:p w14:paraId="232431ED" w14:textId="77777777" w:rsidR="00651630" w:rsidRPr="00792E7A" w:rsidRDefault="00651630" w:rsidP="00792E7A">
            <w:pPr>
              <w:pStyle w:val="a5"/>
              <w:widowControl w:val="0"/>
              <w:spacing w:after="120" w:line="240" w:lineRule="auto"/>
              <w:jc w:val="left"/>
              <w:rPr>
                <w:rFonts w:ascii="Sylfaen" w:hAnsi="Sylfaen"/>
                <w:sz w:val="20"/>
              </w:rPr>
            </w:pPr>
            <w:r w:rsidRPr="00792E7A">
              <w:rPr>
                <w:rFonts w:ascii="Sylfaen" w:hAnsi="Sylfaen"/>
                <w:sz w:val="20"/>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212" w:type="dxa"/>
            <w:tcBorders>
              <w:top w:val="single" w:sz="4" w:space="0" w:color="auto"/>
              <w:left w:val="single" w:sz="4" w:space="0" w:color="auto"/>
              <w:bottom w:val="single" w:sz="4" w:space="0" w:color="auto"/>
              <w:right w:val="single" w:sz="4" w:space="0" w:color="auto"/>
            </w:tcBorders>
            <w:tcMar>
              <w:top w:w="85" w:type="dxa"/>
              <w:bottom w:w="85" w:type="dxa"/>
            </w:tcMar>
          </w:tcPr>
          <w:p w14:paraId="3E9C0493" w14:textId="77777777" w:rsidR="00651630" w:rsidRPr="00792E7A" w:rsidRDefault="00651630" w:rsidP="00792E7A">
            <w:pPr>
              <w:pStyle w:val="a5"/>
              <w:widowControl w:val="0"/>
              <w:spacing w:after="120" w:line="240" w:lineRule="auto"/>
              <w:jc w:val="left"/>
              <w:rPr>
                <w:rFonts w:ascii="Sylfaen" w:eastAsia="MS PMincho" w:hAnsi="Sylfaen"/>
                <w:sz w:val="20"/>
              </w:rPr>
            </w:pPr>
            <w:r w:rsidRPr="00792E7A">
              <w:rPr>
                <w:rFonts w:ascii="Sylfaen" w:hAnsi="Sylfaen"/>
                <w:sz w:val="20"/>
              </w:rPr>
              <w:t>տրանսպորտային համակարգում տեխնիկական խափանումները կամ ծրագրային ապահովման համակարգային սխալը</w:t>
            </w:r>
          </w:p>
        </w:tc>
        <w:tc>
          <w:tcPr>
            <w:tcW w:w="2413" w:type="dxa"/>
            <w:tcBorders>
              <w:top w:val="single" w:sz="4" w:space="0" w:color="auto"/>
              <w:left w:val="single" w:sz="4" w:space="0" w:color="auto"/>
              <w:bottom w:val="single" w:sz="4" w:space="0" w:color="auto"/>
              <w:right w:val="single" w:sz="4" w:space="0" w:color="auto"/>
            </w:tcBorders>
            <w:tcMar>
              <w:top w:w="85" w:type="dxa"/>
              <w:bottom w:w="85" w:type="dxa"/>
            </w:tcMar>
          </w:tcPr>
          <w:p w14:paraId="02684D14" w14:textId="77777777" w:rsidR="00651630" w:rsidRPr="00792E7A" w:rsidRDefault="00651630" w:rsidP="00792E7A">
            <w:pPr>
              <w:pStyle w:val="a5"/>
              <w:widowControl w:val="0"/>
              <w:spacing w:after="120" w:line="240" w:lineRule="auto"/>
              <w:jc w:val="left"/>
              <w:rPr>
                <w:rFonts w:ascii="Sylfaen" w:eastAsia="MS PMincho" w:hAnsi="Sylfaen"/>
                <w:sz w:val="20"/>
              </w:rPr>
            </w:pPr>
            <w:r w:rsidRPr="00792E7A">
              <w:rPr>
                <w:rFonts w:ascii="Sylfaen" w:hAnsi="Sylfaen"/>
                <w:sz w:val="20"/>
              </w:rPr>
              <w:t>անհրաժեշտ է հարցում ուղարկել այն ազգային հատվածի տեխնիկական աջակցության ծառայություն, որտեղ ձևավորվել է հաղորդագրությունը</w:t>
            </w:r>
          </w:p>
        </w:tc>
      </w:tr>
      <w:tr w:rsidR="00651630" w:rsidRPr="00792E7A" w14:paraId="6E7668EA" w14:textId="77777777" w:rsidTr="00792E7A">
        <w:trPr>
          <w:jc w:val="center"/>
        </w:trPr>
        <w:tc>
          <w:tcPr>
            <w:tcW w:w="1645" w:type="dxa"/>
            <w:tcBorders>
              <w:top w:val="single" w:sz="4" w:space="0" w:color="auto"/>
              <w:left w:val="single" w:sz="4" w:space="0" w:color="auto"/>
              <w:bottom w:val="single" w:sz="4" w:space="0" w:color="auto"/>
              <w:right w:val="single" w:sz="4" w:space="0" w:color="auto"/>
            </w:tcBorders>
            <w:tcMar>
              <w:top w:w="85" w:type="dxa"/>
              <w:bottom w:w="85" w:type="dxa"/>
            </w:tcMar>
          </w:tcPr>
          <w:p w14:paraId="1BF52A7A" w14:textId="77777777" w:rsidR="00651630" w:rsidRPr="00792E7A" w:rsidRDefault="00651630" w:rsidP="00792E7A">
            <w:pPr>
              <w:pStyle w:val="a5"/>
              <w:widowControl w:val="0"/>
              <w:spacing w:after="120" w:line="240" w:lineRule="auto"/>
              <w:jc w:val="left"/>
              <w:rPr>
                <w:rFonts w:ascii="Sylfaen" w:hAnsi="Sylfaen"/>
                <w:sz w:val="20"/>
              </w:rPr>
            </w:pPr>
            <w:r w:rsidRPr="00792E7A">
              <w:rPr>
                <w:rFonts w:ascii="Sylfaen" w:hAnsi="Sylfaen"/>
                <w:sz w:val="20"/>
              </w:rPr>
              <w:t>P.EXC.003</w:t>
            </w:r>
          </w:p>
        </w:tc>
        <w:tc>
          <w:tcPr>
            <w:tcW w:w="3010" w:type="dxa"/>
            <w:tcBorders>
              <w:top w:val="single" w:sz="4" w:space="0" w:color="auto"/>
              <w:left w:val="single" w:sz="4" w:space="0" w:color="auto"/>
              <w:bottom w:val="single" w:sz="4" w:space="0" w:color="auto"/>
              <w:right w:val="single" w:sz="4" w:space="0" w:color="auto"/>
            </w:tcBorders>
            <w:tcMar>
              <w:top w:w="85" w:type="dxa"/>
              <w:bottom w:w="85" w:type="dxa"/>
            </w:tcMar>
          </w:tcPr>
          <w:p w14:paraId="276B46CA" w14:textId="77777777" w:rsidR="00651630" w:rsidRPr="00792E7A" w:rsidRDefault="00651630" w:rsidP="00792E7A">
            <w:pPr>
              <w:pStyle w:val="a5"/>
              <w:widowControl w:val="0"/>
              <w:spacing w:after="120" w:line="240" w:lineRule="auto"/>
              <w:jc w:val="left"/>
              <w:rPr>
                <w:rFonts w:ascii="Sylfaen" w:hAnsi="Sylfaen"/>
                <w:sz w:val="20"/>
              </w:rPr>
            </w:pPr>
            <w:r w:rsidRPr="00792E7A">
              <w:rPr>
                <w:rFonts w:ascii="Sylfaen" w:hAnsi="Sylfaen"/>
                <w:sz w:val="20"/>
              </w:rPr>
              <w:t>ընդհանուր գործընթացի միակողմանի տրանզակցիայի ռեսպոնդենտը չի կարողացել մշակել հաղորդագրություն-հարցումը կամ հաղորդագրություն-ծանուցումն այն բանից հետո, երբ նախաձեռնողին է ուղարկել մշակման համար ընդունելու մասին ծանուցումը</w:t>
            </w:r>
          </w:p>
        </w:tc>
        <w:tc>
          <w:tcPr>
            <w:tcW w:w="2212" w:type="dxa"/>
            <w:tcBorders>
              <w:top w:val="single" w:sz="4" w:space="0" w:color="auto"/>
              <w:left w:val="single" w:sz="4" w:space="0" w:color="auto"/>
              <w:bottom w:val="single" w:sz="4" w:space="0" w:color="auto"/>
              <w:right w:val="single" w:sz="4" w:space="0" w:color="auto"/>
            </w:tcBorders>
            <w:tcMar>
              <w:top w:w="85" w:type="dxa"/>
              <w:bottom w:w="85" w:type="dxa"/>
            </w:tcMar>
          </w:tcPr>
          <w:p w14:paraId="59877D43" w14:textId="77777777" w:rsidR="00651630" w:rsidRPr="00792E7A" w:rsidRDefault="00651630" w:rsidP="00792E7A">
            <w:pPr>
              <w:pStyle w:val="a5"/>
              <w:widowControl w:val="0"/>
              <w:spacing w:after="120" w:line="240" w:lineRule="auto"/>
              <w:jc w:val="left"/>
              <w:rPr>
                <w:rFonts w:ascii="Sylfaen" w:eastAsia="MS PMincho" w:hAnsi="Sylfaen"/>
                <w:sz w:val="20"/>
              </w:rPr>
            </w:pPr>
            <w:r w:rsidRPr="00792E7A">
              <w:rPr>
                <w:rFonts w:ascii="Sylfaen" w:hAnsi="Sylfaen"/>
                <w:sz w:val="20"/>
              </w:rPr>
              <w:t>ծրագրային ապահովման համակարգային սխալը՝ ընդունող մասնակցի մոտ</w:t>
            </w:r>
          </w:p>
        </w:tc>
        <w:tc>
          <w:tcPr>
            <w:tcW w:w="2413" w:type="dxa"/>
            <w:tcBorders>
              <w:top w:val="single" w:sz="4" w:space="0" w:color="auto"/>
              <w:left w:val="single" w:sz="4" w:space="0" w:color="auto"/>
              <w:bottom w:val="single" w:sz="4" w:space="0" w:color="auto"/>
              <w:right w:val="single" w:sz="4" w:space="0" w:color="auto"/>
            </w:tcBorders>
            <w:tcMar>
              <w:top w:w="85" w:type="dxa"/>
              <w:bottom w:w="85" w:type="dxa"/>
            </w:tcMar>
          </w:tcPr>
          <w:p w14:paraId="3DDD50ED" w14:textId="77777777" w:rsidR="00651630" w:rsidRPr="00792E7A" w:rsidRDefault="00651630" w:rsidP="00792E7A">
            <w:pPr>
              <w:pStyle w:val="a5"/>
              <w:widowControl w:val="0"/>
              <w:spacing w:after="120" w:line="240" w:lineRule="auto"/>
              <w:jc w:val="left"/>
              <w:rPr>
                <w:rFonts w:ascii="Sylfaen" w:eastAsia="MS PMincho" w:hAnsi="Sylfaen"/>
                <w:sz w:val="20"/>
              </w:rPr>
            </w:pPr>
            <w:r w:rsidRPr="00792E7A">
              <w:rPr>
                <w:rFonts w:ascii="Sylfaen" w:hAnsi="Sylfaen"/>
                <w:sz w:val="20"/>
              </w:rPr>
              <w:t>ընդհանուր գործընթացի տրանզակցիան կրկին սկզբնավորելու համար անհրաժեշտ է այն ազգային հատվածի տեխնիկական աջակցության ծառայություն, որտեղ ձևավորվել է հաղորդագրությունը, ընդհանուր գործընթացի այն տրանզակցիայի նույնականացուցիչը պարունակող հարցում ուղարկել, որը չի կարող մշակվել սովորական ռեժիմով</w:t>
            </w:r>
          </w:p>
        </w:tc>
      </w:tr>
      <w:tr w:rsidR="00651630" w:rsidRPr="00792E7A" w14:paraId="5C9951B4" w14:textId="77777777" w:rsidTr="00792E7A">
        <w:trPr>
          <w:jc w:val="center"/>
        </w:trPr>
        <w:tc>
          <w:tcPr>
            <w:tcW w:w="1645" w:type="dxa"/>
            <w:tcBorders>
              <w:top w:val="single" w:sz="4" w:space="0" w:color="auto"/>
              <w:left w:val="single" w:sz="4" w:space="0" w:color="auto"/>
              <w:bottom w:val="single" w:sz="4" w:space="0" w:color="auto"/>
              <w:right w:val="single" w:sz="4" w:space="0" w:color="auto"/>
            </w:tcBorders>
            <w:tcMar>
              <w:top w:w="85" w:type="dxa"/>
              <w:bottom w:w="85" w:type="dxa"/>
            </w:tcMar>
          </w:tcPr>
          <w:p w14:paraId="4FA3CA86" w14:textId="77777777" w:rsidR="00651630" w:rsidRPr="00792E7A" w:rsidRDefault="00651630" w:rsidP="00792E7A">
            <w:pPr>
              <w:pStyle w:val="a5"/>
              <w:widowControl w:val="0"/>
              <w:spacing w:after="120" w:line="240" w:lineRule="auto"/>
              <w:jc w:val="left"/>
              <w:rPr>
                <w:rFonts w:ascii="Sylfaen" w:hAnsi="Sylfaen"/>
                <w:sz w:val="20"/>
              </w:rPr>
            </w:pPr>
            <w:r w:rsidRPr="00792E7A">
              <w:rPr>
                <w:rFonts w:ascii="Sylfaen" w:hAnsi="Sylfaen"/>
                <w:sz w:val="20"/>
              </w:rPr>
              <w:t>P.EXC.004</w:t>
            </w:r>
          </w:p>
        </w:tc>
        <w:tc>
          <w:tcPr>
            <w:tcW w:w="3010" w:type="dxa"/>
            <w:tcBorders>
              <w:top w:val="single" w:sz="4" w:space="0" w:color="auto"/>
              <w:left w:val="single" w:sz="4" w:space="0" w:color="auto"/>
              <w:bottom w:val="single" w:sz="4" w:space="0" w:color="auto"/>
              <w:right w:val="single" w:sz="4" w:space="0" w:color="auto"/>
            </w:tcBorders>
            <w:tcMar>
              <w:top w:w="85" w:type="dxa"/>
              <w:bottom w:w="85" w:type="dxa"/>
            </w:tcMar>
          </w:tcPr>
          <w:p w14:paraId="599D57B6" w14:textId="77777777" w:rsidR="00651630" w:rsidRPr="00792E7A" w:rsidRDefault="00651630" w:rsidP="007B5D3C">
            <w:pPr>
              <w:pStyle w:val="a5"/>
              <w:widowControl w:val="0"/>
              <w:spacing w:after="120" w:line="240" w:lineRule="auto"/>
              <w:jc w:val="left"/>
              <w:rPr>
                <w:rFonts w:ascii="Sylfaen" w:hAnsi="Sylfaen"/>
                <w:sz w:val="20"/>
              </w:rPr>
            </w:pPr>
            <w:r w:rsidRPr="00792E7A">
              <w:rPr>
                <w:rFonts w:ascii="Sylfaen" w:hAnsi="Sylfaen"/>
                <w:sz w:val="20"/>
              </w:rPr>
              <w:t>ընդհանուր գործընթացի տրանզակցիայի նախաձեռնողը սխալի վերաբերյալ ծանուցում է ստացել</w:t>
            </w:r>
          </w:p>
        </w:tc>
        <w:tc>
          <w:tcPr>
            <w:tcW w:w="2212" w:type="dxa"/>
            <w:tcBorders>
              <w:top w:val="single" w:sz="4" w:space="0" w:color="auto"/>
              <w:left w:val="single" w:sz="4" w:space="0" w:color="auto"/>
              <w:bottom w:val="single" w:sz="4" w:space="0" w:color="auto"/>
              <w:right w:val="single" w:sz="4" w:space="0" w:color="auto"/>
            </w:tcBorders>
            <w:tcMar>
              <w:top w:w="85" w:type="dxa"/>
              <w:bottom w:w="85" w:type="dxa"/>
            </w:tcMar>
          </w:tcPr>
          <w:p w14:paraId="043AC394" w14:textId="77777777" w:rsidR="00651630" w:rsidRPr="00792E7A" w:rsidRDefault="00651630" w:rsidP="00792E7A">
            <w:pPr>
              <w:pStyle w:val="a5"/>
              <w:widowControl w:val="0"/>
              <w:spacing w:after="120" w:line="240" w:lineRule="auto"/>
              <w:ind w:left="-38" w:right="-79"/>
              <w:jc w:val="left"/>
              <w:rPr>
                <w:rFonts w:ascii="Sylfaen" w:eastAsia="MS PMincho" w:hAnsi="Sylfaen"/>
                <w:sz w:val="20"/>
              </w:rPr>
            </w:pPr>
            <w:r w:rsidRPr="00792E7A">
              <w:rPr>
                <w:rFonts w:ascii="Sylfaen" w:hAnsi="Sylfaen"/>
                <w:sz w:val="20"/>
              </w:rPr>
              <w:t>տեղեկագրքերն ու դասակարգիչները չեն համաժամանակեցվել, կամ էլեկտրոնային փաստաթղթերի եւ (կամ) տեղեկությունների XML-սխեմաները չեն թարմացվել</w:t>
            </w:r>
          </w:p>
        </w:tc>
        <w:tc>
          <w:tcPr>
            <w:tcW w:w="2413" w:type="dxa"/>
            <w:tcBorders>
              <w:top w:val="single" w:sz="4" w:space="0" w:color="auto"/>
              <w:left w:val="single" w:sz="4" w:space="0" w:color="auto"/>
              <w:bottom w:val="single" w:sz="4" w:space="0" w:color="auto"/>
              <w:right w:val="single" w:sz="4" w:space="0" w:color="auto"/>
            </w:tcBorders>
            <w:tcMar>
              <w:top w:w="85" w:type="dxa"/>
              <w:bottom w:w="85" w:type="dxa"/>
            </w:tcMar>
          </w:tcPr>
          <w:p w14:paraId="5D6DABCD" w14:textId="77777777" w:rsidR="00651630" w:rsidRPr="00792E7A" w:rsidRDefault="00651630" w:rsidP="00792E7A">
            <w:pPr>
              <w:pStyle w:val="a5"/>
              <w:widowControl w:val="0"/>
              <w:spacing w:after="120" w:line="240" w:lineRule="auto"/>
              <w:jc w:val="left"/>
              <w:rPr>
                <w:rFonts w:ascii="Sylfaen" w:eastAsia="MS PMincho" w:hAnsi="Sylfaen"/>
                <w:sz w:val="20"/>
              </w:rPr>
            </w:pPr>
            <w:r w:rsidRPr="00792E7A">
              <w:rPr>
                <w:rFonts w:ascii="Sylfaen" w:hAnsi="Sylfaen"/>
                <w:sz w:val="20"/>
              </w:rPr>
              <w:t>ընդհանուր գործընթացի տրանզակցիայի նախաձեռնողը պետք է համաժամանակեցնի օգտագործվող տեղեկագրքերն ու դասակարգիչները կամ թարմացնի էլեկտրոնային փաստաթղթերի եւ (կամ) տեղեկությունների XML-սխեմաները։</w:t>
            </w:r>
          </w:p>
          <w:p w14:paraId="5364C9AA" w14:textId="77777777" w:rsidR="00651630" w:rsidRPr="00792E7A" w:rsidRDefault="00651630" w:rsidP="00792E7A">
            <w:pPr>
              <w:pStyle w:val="a5"/>
              <w:widowControl w:val="0"/>
              <w:spacing w:after="120" w:line="240" w:lineRule="auto"/>
              <w:jc w:val="left"/>
              <w:rPr>
                <w:rFonts w:ascii="Sylfaen" w:hAnsi="Sylfaen"/>
                <w:sz w:val="20"/>
              </w:rPr>
            </w:pPr>
            <w:r w:rsidRPr="00792E7A">
              <w:rPr>
                <w:rFonts w:ascii="Sylfaen" w:hAnsi="Sylfaen"/>
                <w:sz w:val="20"/>
              </w:rPr>
              <w:t>Եթե տեղեկագրքերն ու դասակարգիչները համաժամանակեցվել են, էլեկտրոնային փաստաթղթերի եւ (կամ) տեղեկությունների XML-սխեմաները՝ թարմացվել, ապա անհրաժեշտ է հարցում ուղարկել ընդունող մասնակցի աջակցության ծառայություն</w:t>
            </w:r>
          </w:p>
        </w:tc>
      </w:tr>
    </w:tbl>
    <w:p w14:paraId="00E04328" w14:textId="77777777" w:rsidR="00792E7A" w:rsidRPr="00EF0351" w:rsidRDefault="00792E7A" w:rsidP="00AD20B3">
      <w:pPr>
        <w:pStyle w:val="af1"/>
        <w:widowControl w:val="0"/>
        <w:tabs>
          <w:tab w:val="left" w:pos="1134"/>
        </w:tabs>
        <w:spacing w:after="160"/>
        <w:ind w:firstLine="567"/>
        <w:outlineLvl w:val="9"/>
        <w:rPr>
          <w:rFonts w:ascii="Sylfaen" w:hAnsi="Sylfaen"/>
        </w:rPr>
      </w:pPr>
    </w:p>
    <w:p w14:paraId="367D0410"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28.</w:t>
      </w:r>
      <w:r w:rsidR="00AD20B3" w:rsidRPr="00AD20B3">
        <w:rPr>
          <w:rFonts w:ascii="Sylfaen" w:hAnsi="Sylfaen"/>
        </w:rPr>
        <w:tab/>
      </w:r>
      <w:r w:rsidRPr="00420A82">
        <w:rPr>
          <w:rFonts w:ascii="Sylfaen" w:hAnsi="Sylfaen"/>
        </w:rPr>
        <w:t>Անդամ պետության լիազորված մարմինն անցկացնում է ընդհանուր գործընթացի իրագործման համար օգտագործվող էլեկտրոնային փաստաթղթերի (տեղեկությունների) ձեւաչափերի ու կառուցվածքների նկարագրության գործող տարբերակին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հետ կապված՝ ստացվել է սխալի վերաբերյալ ծանուցում, որպեսզի համոզվի, որ կառուցվածքային եւ տրամաբանական հսկողության սխալները բացակայում են: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ինտեգրված համակարգի աջակցության ծառայություն։</w:t>
      </w:r>
    </w:p>
    <w:p w14:paraId="7511ABEF" w14:textId="77777777" w:rsidR="00792E7A" w:rsidRDefault="00792E7A">
      <w:pPr>
        <w:spacing w:after="0" w:line="240" w:lineRule="auto"/>
        <w:rPr>
          <w:rFonts w:ascii="Sylfaen" w:eastAsia="MS PGothic" w:hAnsi="Sylfaen"/>
          <w:sz w:val="24"/>
          <w:szCs w:val="24"/>
        </w:rPr>
      </w:pPr>
      <w:r>
        <w:rPr>
          <w:rFonts w:ascii="Sylfaen" w:hAnsi="Sylfaen"/>
          <w:sz w:val="24"/>
          <w:szCs w:val="24"/>
        </w:rPr>
        <w:br w:type="page"/>
      </w:r>
    </w:p>
    <w:p w14:paraId="41FDD820" w14:textId="77777777" w:rsidR="00651630" w:rsidRPr="00420A82" w:rsidRDefault="00651630" w:rsidP="00792E7A">
      <w:pPr>
        <w:pStyle w:val="aff2"/>
        <w:keepNext w:val="0"/>
        <w:keepLines w:val="0"/>
        <w:widowControl w:val="0"/>
        <w:spacing w:after="160"/>
        <w:ind w:left="567" w:right="566" w:firstLine="0"/>
        <w:outlineLvl w:val="9"/>
        <w:rPr>
          <w:rFonts w:ascii="Sylfaen" w:hAnsi="Sylfaen"/>
          <w:sz w:val="24"/>
          <w:szCs w:val="24"/>
        </w:rPr>
      </w:pPr>
      <w:r w:rsidRPr="00420A82">
        <w:rPr>
          <w:rFonts w:ascii="Sylfaen" w:hAnsi="Sylfaen"/>
          <w:sz w:val="24"/>
          <w:szCs w:val="24"/>
        </w:rPr>
        <w:t>IX. Էլեկտրոնային փաստաթղթերի և տեղեկությունների լրացմանը ներկայացվող պահանջները</w:t>
      </w:r>
    </w:p>
    <w:p w14:paraId="42591778"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29.</w:t>
      </w:r>
      <w:r w:rsidR="00AD20B3" w:rsidRPr="00AD20B3">
        <w:rPr>
          <w:rFonts w:ascii="Sylfaen" w:hAnsi="Sylfaen"/>
        </w:rPr>
        <w:tab/>
      </w:r>
      <w:r w:rsidRPr="00420A82">
        <w:rPr>
          <w:rFonts w:ascii="Sylfaen" w:hAnsi="Sylfaen"/>
        </w:rPr>
        <w:t>«Միասնական ռեեստրում մտավոր սեփականության օբյեկտը ներառելու համար տեղեկություններ» հաղորդագրությամբ (P.SP.01.MSG.001) փոխանցվող «Էլեկտրոնային փաստաթղթի (տեղեկությունների) ընդհանրացված կառուցվածք» էլեկտրոնային փաստաթղթերի (տեղեկությունների) (R.010) վավերապայմանների լրացմանը ներկայացվող պահանջները բերված են 18-րդ աղյուսակում:</w:t>
      </w:r>
    </w:p>
    <w:p w14:paraId="6EE63A3F" w14:textId="77777777" w:rsidR="00651630" w:rsidRPr="00420A82" w:rsidRDefault="00651630" w:rsidP="00A06554">
      <w:pPr>
        <w:pStyle w:val="af8"/>
        <w:keepNext w:val="0"/>
        <w:keepLines w:val="0"/>
        <w:widowControl w:val="0"/>
        <w:spacing w:before="0" w:after="160" w:line="360" w:lineRule="auto"/>
        <w:ind w:firstLine="709"/>
        <w:rPr>
          <w:rFonts w:ascii="Sylfaen" w:hAnsi="Sylfaen"/>
          <w:sz w:val="24"/>
        </w:rPr>
      </w:pPr>
    </w:p>
    <w:p w14:paraId="1155730F" w14:textId="77777777" w:rsidR="00651630" w:rsidRPr="00420A82" w:rsidRDefault="00651630" w:rsidP="00A06554">
      <w:pPr>
        <w:pStyle w:val="af8"/>
        <w:keepNext w:val="0"/>
        <w:keepLines w:val="0"/>
        <w:widowControl w:val="0"/>
        <w:spacing w:before="0" w:after="160" w:line="360" w:lineRule="auto"/>
        <w:ind w:firstLine="709"/>
        <w:rPr>
          <w:rFonts w:ascii="Sylfaen" w:hAnsi="Sylfaen"/>
          <w:sz w:val="24"/>
        </w:rPr>
      </w:pPr>
      <w:r w:rsidRPr="00420A82">
        <w:rPr>
          <w:rFonts w:ascii="Sylfaen" w:hAnsi="Sylfaen"/>
          <w:sz w:val="24"/>
        </w:rPr>
        <w:t>Աղյուսակ 18</w:t>
      </w:r>
    </w:p>
    <w:p w14:paraId="162BB6C8" w14:textId="77777777" w:rsidR="00651630" w:rsidRPr="00420A82" w:rsidRDefault="00651630" w:rsidP="00A06554">
      <w:pPr>
        <w:pStyle w:val="af8"/>
        <w:keepNext w:val="0"/>
        <w:keepLines w:val="0"/>
        <w:widowControl w:val="0"/>
        <w:spacing w:before="0" w:after="160" w:line="360" w:lineRule="auto"/>
        <w:jc w:val="center"/>
        <w:rPr>
          <w:rStyle w:val="af"/>
          <w:rFonts w:ascii="Sylfaen" w:hAnsi="Sylfaen"/>
        </w:rPr>
      </w:pPr>
      <w:r w:rsidRPr="00420A82">
        <w:rPr>
          <w:rFonts w:ascii="Sylfaen" w:hAnsi="Sylfaen"/>
          <w:sz w:val="24"/>
        </w:rPr>
        <w:t>«Միասնական ռեեստրում մտավոր սեփականության օբյեկտը ներառելու համար տեղեկություններ» հաղորդագրությամբ (P.SP.01.MSG.001) փոխանցվող «Էլեկտրոնային փաստաթղթի (տեղեկությունների) ընդհանրացված կառուցվածք» էլեկտրոնային փաստաթղթերի (տեղեկությունների) (R.010) վավերապայմանների լրացմանը ներկայացվող պահանջները</w:t>
      </w:r>
    </w:p>
    <w:tbl>
      <w:tblPr>
        <w:tblW w:w="9266" w:type="dxa"/>
        <w:jc w:val="center"/>
        <w:tblLook w:val="04A0" w:firstRow="1" w:lastRow="0" w:firstColumn="1" w:lastColumn="0" w:noHBand="0" w:noVBand="1"/>
      </w:tblPr>
      <w:tblGrid>
        <w:gridCol w:w="1516"/>
        <w:gridCol w:w="7750"/>
      </w:tblGrid>
      <w:tr w:rsidR="00651630" w:rsidRPr="00792E7A" w14:paraId="3E1ADCB7" w14:textId="77777777" w:rsidTr="00792E7A">
        <w:trPr>
          <w:tblHeade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60FD034"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Պահանջի ծածկագիրը</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7B3218C"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Պահանջի ձևակերպումը</w:t>
            </w:r>
          </w:p>
        </w:tc>
      </w:tr>
      <w:tr w:rsidR="00651630" w:rsidRPr="00792E7A" w14:paraId="1FE239E8"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921EB1"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1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B02759"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«Էլեկտրոնային փաստաթղթի (տեղեկությունների) ընդհանրացված կառուցվածք» էլեկտրոնային փաստաթուղթը (տեղեկությունները) (R.010) պետք է ներառի արմատային տարրեր՝ հետեւյալ ցանկից՝</w:t>
            </w:r>
            <w:r w:rsidR="00420A82" w:rsidRPr="00792E7A">
              <w:rPr>
                <w:rFonts w:ascii="Sylfaen" w:hAnsi="Sylfaen"/>
                <w:sz w:val="20"/>
              </w:rPr>
              <w:t xml:space="preserve"> </w:t>
            </w:r>
            <w:r w:rsidRPr="00792E7A">
              <w:rPr>
                <w:rFonts w:ascii="Sylfaen" w:hAnsi="Sylfaen"/>
                <w:sz w:val="20"/>
              </w:rPr>
              <w:t>«Մտավոր սեփականության օբյեկտների միասնական մաքսային ռեեստրում մտավոր սեփականության օբյեկտը ներառելու մասին հայտի տեղեկություններ» (R.IP.SP.01.001) եւ «Ապրանքների շրջանառությանը վերաբերող տեղեկություններ» (R.IP.SP.01.003)</w:t>
            </w:r>
          </w:p>
        </w:tc>
      </w:tr>
      <w:tr w:rsidR="00651630" w:rsidRPr="00792E7A" w:rsidDel="000C4D7F" w14:paraId="49BC496E"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D43214" w14:textId="77777777" w:rsidR="00651630" w:rsidRPr="00792E7A" w:rsidDel="000C4D7F"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2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91F6F8" w14:textId="77777777" w:rsidR="00651630" w:rsidRPr="00792E7A" w:rsidDel="000C4D7F" w:rsidRDefault="00651630" w:rsidP="00792E7A">
            <w:pPr>
              <w:pStyle w:val="af3"/>
              <w:widowControl w:val="0"/>
              <w:spacing w:after="120" w:line="240" w:lineRule="auto"/>
              <w:jc w:val="left"/>
              <w:rPr>
                <w:rFonts w:ascii="Sylfaen" w:hAnsi="Sylfaen"/>
                <w:sz w:val="20"/>
              </w:rPr>
            </w:pPr>
            <w:r w:rsidRPr="00792E7A">
              <w:rPr>
                <w:rFonts w:ascii="Sylfaen" w:hAnsi="Sylfaen"/>
                <w:sz w:val="20"/>
              </w:rPr>
              <w:t>«Մտավոր սեփականության օբյեկտների միասնական մաքսային ռեեստրում մտավոր սեփականության օբյեկտը ներառելու մասին հայտի տեղեկությունները» (R.IP.SP.01.001) եւ «Ապրանքների շրջանառությանը վերաբերող տեղեկությունները» (R.IP.SP.01.003) արմատային տարրերում «Էլեկտրոնային փաստաթղթի (տեղեկությունների) վերնագիրը» (ccdo:</w:t>
            </w:r>
            <w:r w:rsidRPr="00792E7A">
              <w:rPr>
                <w:rFonts w:ascii="Cambria Math" w:hAnsi="Cambria Math" w:cs="Cambria Math"/>
                <w:sz w:val="20"/>
              </w:rPr>
              <w:t>​</w:t>
            </w:r>
            <w:r w:rsidRPr="00792E7A">
              <w:rPr>
                <w:rFonts w:ascii="Sylfaen" w:hAnsi="Sylfaen"/>
                <w:sz w:val="20"/>
              </w:rPr>
              <w:t>EDoc</w:t>
            </w:r>
            <w:r w:rsidRPr="00792E7A">
              <w:rPr>
                <w:rFonts w:ascii="Cambria Math" w:hAnsi="Cambria Math" w:cs="Cambria Math"/>
                <w:sz w:val="20"/>
              </w:rPr>
              <w:t>​</w:t>
            </w:r>
            <w:r w:rsidRPr="00792E7A">
              <w:rPr>
                <w:rFonts w:ascii="Sylfaen" w:hAnsi="Sylfaen"/>
                <w:sz w:val="20"/>
              </w:rPr>
              <w:t>Header) վավերապայմանը պարտադիր պետք է լրացվի</w:t>
            </w:r>
          </w:p>
        </w:tc>
      </w:tr>
      <w:tr w:rsidR="00651630" w:rsidRPr="00792E7A" w14:paraId="28E06AF7"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59E9C9"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3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6AA248"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 «Միության մտավոր սեփականության օբյեկտների միասնական մաքսային ռեեստրում մտավոր սեփականության օբյեկտը ներառելու մասին հայտը» (ipcdo:</w:t>
            </w:r>
            <w:r w:rsidRPr="00792E7A">
              <w:rPr>
                <w:rFonts w:ascii="Cambria Math" w:hAnsi="Cambria Math" w:cs="Cambria Math"/>
                <w:sz w:val="20"/>
              </w:rPr>
              <w:t>​</w:t>
            </w:r>
            <w:r w:rsidRPr="00792E7A">
              <w:rPr>
                <w:rFonts w:ascii="Sylfaen" w:hAnsi="Sylfaen"/>
                <w:sz w:val="20"/>
              </w:rPr>
              <w:t>IP</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Application</w:t>
            </w:r>
            <w:r w:rsidRPr="00792E7A">
              <w:rPr>
                <w:rFonts w:ascii="Cambria Math" w:hAnsi="Cambria Math" w:cs="Cambria Math"/>
                <w:sz w:val="20"/>
              </w:rPr>
              <w:t>​</w:t>
            </w:r>
            <w:r w:rsidRPr="00792E7A">
              <w:rPr>
                <w:rFonts w:ascii="Sylfaen" w:hAnsi="Sylfaen"/>
                <w:sz w:val="20"/>
              </w:rPr>
              <w:t>Details) բարդ վավերապայմանի կազմում «Փաստաթղթի ամսաթիվը» (csdo:</w:t>
            </w:r>
            <w:r w:rsidRPr="00792E7A">
              <w:rPr>
                <w:rFonts w:ascii="Cambria Math" w:hAnsi="Cambria Math" w:cs="Cambria Math"/>
                <w:sz w:val="20"/>
              </w:rPr>
              <w:t>​</w:t>
            </w:r>
            <w:r w:rsidRPr="00792E7A">
              <w:rPr>
                <w:rFonts w:ascii="Sylfaen" w:hAnsi="Sylfaen"/>
                <w:sz w:val="20"/>
              </w:rPr>
              <w:t>Doc</w:t>
            </w:r>
            <w:r w:rsidRPr="00792E7A">
              <w:rPr>
                <w:rFonts w:ascii="Cambria Math" w:hAnsi="Cambria Math" w:cs="Cambria Math"/>
                <w:sz w:val="20"/>
              </w:rPr>
              <w:t>​</w:t>
            </w:r>
            <w:r w:rsidRPr="00792E7A">
              <w:rPr>
                <w:rFonts w:ascii="Sylfaen" w:hAnsi="Sylfaen"/>
                <w:sz w:val="20"/>
              </w:rPr>
              <w:t>Creation</w:t>
            </w:r>
            <w:r w:rsidRPr="00792E7A">
              <w:rPr>
                <w:rFonts w:ascii="Cambria Math" w:hAnsi="Cambria Math" w:cs="Cambria Math"/>
                <w:sz w:val="20"/>
              </w:rPr>
              <w:t>​</w:t>
            </w:r>
            <w:r w:rsidRPr="00792E7A">
              <w:rPr>
                <w:rFonts w:ascii="Sylfaen" w:hAnsi="Sylfaen"/>
                <w:sz w:val="20"/>
              </w:rPr>
              <w:t>Date), «Մտավոր սեփականության օբյեկտի գրանցման ձեւը» (ipcdo:</w:t>
            </w:r>
            <w:r w:rsidRPr="00792E7A">
              <w:rPr>
                <w:rFonts w:ascii="Cambria Math" w:hAnsi="Cambria Math" w:cs="Cambria Math"/>
                <w:sz w:val="20"/>
              </w:rPr>
              <w:t>​</w:t>
            </w:r>
            <w:r w:rsidRPr="00792E7A">
              <w:rPr>
                <w:rFonts w:ascii="Sylfaen" w:hAnsi="Sylfaen" w:cs="Sylfaen"/>
                <w:sz w:val="20"/>
              </w:rPr>
              <w:t>IP</w:t>
            </w:r>
            <w:r w:rsidRPr="00792E7A">
              <w:rPr>
                <w:rFonts w:ascii="Cambria Math" w:hAnsi="Cambria Math" w:cs="Cambria Math"/>
                <w:sz w:val="20"/>
              </w:rPr>
              <w:t>​</w:t>
            </w:r>
            <w:r w:rsidRPr="00792E7A">
              <w:rPr>
                <w:rFonts w:ascii="Sylfaen" w:hAnsi="Sylfaen" w:cs="Sylfaen"/>
                <w:sz w:val="20"/>
              </w:rPr>
              <w:t>Object</w:t>
            </w:r>
            <w:r w:rsidRPr="00792E7A">
              <w:rPr>
                <w:rFonts w:ascii="Cambria Math" w:hAnsi="Cambria Math" w:cs="Cambria Math"/>
                <w:sz w:val="20"/>
              </w:rPr>
              <w:t>​</w:t>
            </w:r>
            <w:r w:rsidRPr="00792E7A">
              <w:rPr>
                <w:rFonts w:ascii="Sylfaen" w:hAnsi="Sylfaen" w:cs="Sylfaen"/>
                <w:sz w:val="20"/>
              </w:rPr>
              <w:t>Registration</w:t>
            </w:r>
            <w:r w:rsidRPr="00792E7A">
              <w:rPr>
                <w:rFonts w:ascii="Cambria Math" w:hAnsi="Cambria Math" w:cs="Cambria Math"/>
                <w:sz w:val="20"/>
              </w:rPr>
              <w:t>​</w:t>
            </w:r>
            <w:r w:rsidRPr="00792E7A">
              <w:rPr>
                <w:rFonts w:ascii="Sylfaen" w:hAnsi="Sylfaen" w:cs="Sylfaen"/>
                <w:sz w:val="20"/>
              </w:rPr>
              <w:t>Form</w:t>
            </w:r>
            <w:r w:rsidRPr="00792E7A">
              <w:rPr>
                <w:rFonts w:ascii="Cambria Math" w:hAnsi="Cambria Math" w:cs="Cambria Math"/>
                <w:sz w:val="20"/>
              </w:rPr>
              <w:t>​</w:t>
            </w:r>
            <w:r w:rsidRPr="00792E7A">
              <w:rPr>
                <w:rFonts w:ascii="Sylfaen" w:hAnsi="Sylfaen" w:cs="Sylfaen"/>
                <w:sz w:val="20"/>
              </w:rPr>
              <w:t>Details) վավերապայմա</w:t>
            </w:r>
            <w:r w:rsidRPr="00792E7A">
              <w:rPr>
                <w:rFonts w:ascii="Sylfaen" w:hAnsi="Sylfaen"/>
                <w:sz w:val="20"/>
              </w:rPr>
              <w:t>նները պարտադիր պետք է լրացվեն</w:t>
            </w:r>
          </w:p>
        </w:tc>
      </w:tr>
      <w:tr w:rsidR="00651630" w:rsidRPr="00792E7A" w14:paraId="0C745615"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745228"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4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80ACDC"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«Միության մտավոր սեփականության օբյեկտների միասնական մաքսային ռեեստրում մտավոր սեփականության օբյեկտը ներառելու մասին հայտը» (ipcdo:</w:t>
            </w:r>
            <w:r w:rsidRPr="00792E7A">
              <w:rPr>
                <w:rFonts w:ascii="Cambria Math" w:hAnsi="Cambria Math" w:cs="Cambria Math"/>
                <w:sz w:val="20"/>
              </w:rPr>
              <w:t>​</w:t>
            </w:r>
            <w:r w:rsidRPr="00792E7A">
              <w:rPr>
                <w:rFonts w:ascii="Sylfaen" w:hAnsi="Sylfaen"/>
                <w:sz w:val="20"/>
              </w:rPr>
              <w:t>IP</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Application</w:t>
            </w:r>
            <w:r w:rsidRPr="00792E7A">
              <w:rPr>
                <w:rFonts w:ascii="Cambria Math" w:hAnsi="Cambria Math" w:cs="Cambria Math"/>
                <w:sz w:val="20"/>
              </w:rPr>
              <w:t>​</w:t>
            </w:r>
            <w:r w:rsidRPr="00792E7A">
              <w:rPr>
                <w:rFonts w:ascii="Sylfaen" w:hAnsi="Sylfaen"/>
                <w:sz w:val="20"/>
              </w:rPr>
              <w:t xml:space="preserve">Details) բարդ վավերապայմանի մեկ գրառման մեջ կարող են փոխանցվել «Մտավոր սեփականության օբյեկտի գրանցման ձեւը» (ipcdo: </w:t>
            </w:r>
            <w:r w:rsidRPr="00792E7A">
              <w:rPr>
                <w:rFonts w:ascii="Cambria Math" w:hAnsi="Cambria Math" w:cs="Cambria Math"/>
                <w:sz w:val="20"/>
              </w:rPr>
              <w:t>​</w:t>
            </w:r>
            <w:r w:rsidRPr="00792E7A">
              <w:rPr>
                <w:rFonts w:ascii="Sylfaen" w:hAnsi="Sylfaen" w:cs="Sylfaen"/>
                <w:sz w:val="20"/>
              </w:rPr>
              <w:t>IP</w:t>
            </w:r>
            <w:r w:rsidRPr="00792E7A">
              <w:rPr>
                <w:rFonts w:ascii="Cambria Math" w:hAnsi="Cambria Math" w:cs="Cambria Math"/>
                <w:sz w:val="20"/>
              </w:rPr>
              <w:t>​</w:t>
            </w:r>
            <w:r w:rsidRPr="00792E7A">
              <w:rPr>
                <w:rFonts w:ascii="Sylfaen" w:hAnsi="Sylfaen" w:cs="Sylfaen"/>
                <w:sz w:val="20"/>
              </w:rPr>
              <w:t>Object</w:t>
            </w:r>
            <w:r w:rsidRPr="00792E7A">
              <w:rPr>
                <w:rFonts w:ascii="Cambria Math" w:hAnsi="Cambria Math" w:cs="Cambria Math"/>
                <w:sz w:val="20"/>
              </w:rPr>
              <w:t>​</w:t>
            </w:r>
            <w:r w:rsidRPr="00792E7A">
              <w:rPr>
                <w:rFonts w:ascii="Sylfaen" w:hAnsi="Sylfaen" w:cs="Sylfaen"/>
                <w:sz w:val="20"/>
              </w:rPr>
              <w:t>Registration</w:t>
            </w:r>
            <w:r w:rsidRPr="00792E7A">
              <w:rPr>
                <w:rFonts w:ascii="Cambria Math" w:hAnsi="Cambria Math" w:cs="Cambria Math"/>
                <w:sz w:val="20"/>
              </w:rPr>
              <w:t>​</w:t>
            </w:r>
            <w:r w:rsidRPr="00792E7A">
              <w:rPr>
                <w:rFonts w:ascii="Sylfaen" w:hAnsi="Sylfaen" w:cs="Sylfaen"/>
                <w:sz w:val="20"/>
              </w:rPr>
              <w:t>Form</w:t>
            </w:r>
            <w:r w:rsidRPr="00792E7A">
              <w:rPr>
                <w:rFonts w:ascii="Cambria Math" w:hAnsi="Cambria Math" w:cs="Cambria Math"/>
                <w:sz w:val="20"/>
              </w:rPr>
              <w:t>​</w:t>
            </w:r>
            <w:r w:rsidRPr="00792E7A">
              <w:rPr>
                <w:rFonts w:ascii="Sylfaen" w:hAnsi="Sylfaen" w:cs="Sylfaen"/>
                <w:sz w:val="20"/>
              </w:rPr>
              <w:t>Details) վավերապայմանի մի քանի գրառումներ</w:t>
            </w:r>
            <w:r w:rsidRPr="00792E7A">
              <w:rPr>
                <w:rFonts w:ascii="Sylfaen" w:hAnsi="Sylfaen"/>
                <w:sz w:val="20"/>
              </w:rPr>
              <w:t>, եւ «Ապրանքների շրջանառությանը վերաբերող տեղեկությունները» (R.IP.SP.01.003) արմատային տարրում կարող են փոխանցվել «Միասնական ռեեստրում ներառված մտավոր սեփականության օբյեկտին վերաբերող տեղեկությունները» (doc:</w:t>
            </w:r>
            <w:r w:rsidRPr="00792E7A">
              <w:rPr>
                <w:rFonts w:ascii="Cambria Math" w:hAnsi="Cambria Math" w:cs="Cambria Math"/>
                <w:sz w:val="20"/>
              </w:rPr>
              <w:t>​</w:t>
            </w:r>
            <w:r w:rsidRPr="00792E7A">
              <w:rPr>
                <w:rFonts w:ascii="Sylfaen" w:hAnsi="Sylfaen" w:cs="Sylfaen"/>
                <w:sz w:val="20"/>
              </w:rPr>
              <w:t>Registry</w:t>
            </w:r>
            <w:r w:rsidRPr="00792E7A">
              <w:rPr>
                <w:rFonts w:ascii="Cambria Math" w:hAnsi="Cambria Math" w:cs="Cambria Math"/>
                <w:sz w:val="20"/>
              </w:rPr>
              <w:t>​</w:t>
            </w:r>
            <w:r w:rsidRPr="00792E7A">
              <w:rPr>
                <w:rFonts w:ascii="Sylfaen" w:hAnsi="Sylfaen" w:cs="Sylfaen"/>
                <w:sz w:val="20"/>
              </w:rPr>
              <w:t>I</w:t>
            </w:r>
            <w:r w:rsidRPr="00792E7A">
              <w:rPr>
                <w:rFonts w:ascii="Cambria Math" w:hAnsi="Cambria Math" w:cs="Cambria Math"/>
                <w:sz w:val="20"/>
              </w:rPr>
              <w:t>​</w:t>
            </w:r>
            <w:r w:rsidRPr="00792E7A">
              <w:rPr>
                <w:rFonts w:ascii="Sylfaen" w:hAnsi="Sylfaen" w:cs="Sylfaen"/>
                <w:sz w:val="20"/>
              </w:rPr>
              <w:t>P</w:t>
            </w:r>
            <w:r w:rsidRPr="00792E7A">
              <w:rPr>
                <w:rFonts w:ascii="Cambria Math" w:hAnsi="Cambria Math" w:cs="Cambria Math"/>
                <w:sz w:val="20"/>
              </w:rPr>
              <w:t>​</w:t>
            </w:r>
            <w:r w:rsidRPr="00792E7A">
              <w:rPr>
                <w:rFonts w:ascii="Sylfaen" w:hAnsi="Sylfaen" w:cs="Sylfaen"/>
                <w:sz w:val="20"/>
              </w:rPr>
              <w:t>Object</w:t>
            </w:r>
            <w:r w:rsidRPr="00792E7A">
              <w:rPr>
                <w:rFonts w:ascii="Cambria Math" w:hAnsi="Cambria Math" w:cs="Cambria Math"/>
                <w:sz w:val="20"/>
              </w:rPr>
              <w:t>​</w:t>
            </w:r>
            <w:r w:rsidRPr="00792E7A">
              <w:rPr>
                <w:rFonts w:ascii="Sylfaen" w:hAnsi="Sylfaen" w:cs="Sylfaen"/>
                <w:sz w:val="20"/>
              </w:rPr>
              <w:t>Volatile</w:t>
            </w:r>
            <w:r w:rsidRPr="00792E7A">
              <w:rPr>
                <w:rFonts w:ascii="Cambria Math" w:hAnsi="Cambria Math" w:cs="Cambria Math"/>
                <w:sz w:val="20"/>
              </w:rPr>
              <w:t>​</w:t>
            </w:r>
            <w:r w:rsidRPr="00792E7A">
              <w:rPr>
                <w:rFonts w:ascii="Sylfaen" w:hAnsi="Sylfaen" w:cs="Sylfaen"/>
                <w:sz w:val="20"/>
              </w:rPr>
              <w:t>Details) մի քանի գրառումնե</w:t>
            </w:r>
            <w:r w:rsidRPr="00792E7A">
              <w:rPr>
                <w:rFonts w:ascii="Sylfaen" w:hAnsi="Sylfaen"/>
                <w:sz w:val="20"/>
              </w:rPr>
              <w:t>ր, որոնք կապված են «Մտավոր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«Մտավոր սեփականության օբյեկտի գրանցման ձեւը» (ipcdo:IP</w:t>
            </w:r>
            <w:r w:rsidRPr="00792E7A">
              <w:rPr>
                <w:rFonts w:ascii="Cambria Math" w:hAnsi="Cambria Math" w:cs="Cambria Math"/>
                <w:sz w:val="20"/>
              </w:rPr>
              <w:t>​</w:t>
            </w:r>
            <w:r w:rsidRPr="00792E7A">
              <w:rPr>
                <w:rFonts w:ascii="Sylfaen" w:hAnsi="Sylfaen" w:cs="Sylfaen"/>
                <w:sz w:val="20"/>
              </w:rPr>
              <w:t>Object</w:t>
            </w:r>
            <w:r w:rsidRPr="00792E7A">
              <w:rPr>
                <w:rFonts w:ascii="Cambria Math" w:hAnsi="Cambria Math" w:cs="Cambria Math"/>
                <w:sz w:val="20"/>
              </w:rPr>
              <w:t>​</w:t>
            </w:r>
            <w:r w:rsidRPr="00792E7A">
              <w:rPr>
                <w:rFonts w:ascii="Sylfaen" w:hAnsi="Sylfaen" w:cs="Sylfaen"/>
                <w:sz w:val="20"/>
              </w:rPr>
              <w:t>Registration</w:t>
            </w:r>
            <w:r w:rsidRPr="00792E7A">
              <w:rPr>
                <w:rFonts w:ascii="Cambria Math" w:hAnsi="Cambria Math" w:cs="Cambria Math"/>
                <w:sz w:val="20"/>
              </w:rPr>
              <w:t>​</w:t>
            </w:r>
            <w:r w:rsidRPr="00792E7A">
              <w:rPr>
                <w:rFonts w:ascii="Sylfaen" w:hAnsi="Sylfaen" w:cs="Sylfaen"/>
                <w:sz w:val="20"/>
              </w:rPr>
              <w:t>Form</w:t>
            </w:r>
            <w:r w:rsidRPr="00792E7A">
              <w:rPr>
                <w:rFonts w:ascii="Cambria Math" w:hAnsi="Cambria Math" w:cs="Cambria Math"/>
                <w:sz w:val="20"/>
              </w:rPr>
              <w:t>​</w:t>
            </w:r>
            <w:r w:rsidRPr="00792E7A">
              <w:rPr>
                <w:rFonts w:ascii="Sylfaen" w:hAnsi="Sylfaen" w:cs="Sylfaen"/>
                <w:sz w:val="20"/>
              </w:rPr>
              <w:t>Details) վավերապայմա</w:t>
            </w:r>
            <w:r w:rsidRPr="00792E7A">
              <w:rPr>
                <w:rFonts w:ascii="Sylfaen" w:hAnsi="Sylfaen"/>
                <w:sz w:val="20"/>
              </w:rPr>
              <w:t>նի հետ։</w:t>
            </w:r>
          </w:p>
        </w:tc>
      </w:tr>
      <w:tr w:rsidR="00651630" w:rsidRPr="00792E7A" w14:paraId="0AAB6170"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171528"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5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937BD8"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«Հայտի մեջ նշված մտավոր սեփականության օբյեկտը» (ipcdo:</w:t>
            </w:r>
            <w:r w:rsidRPr="00792E7A">
              <w:rPr>
                <w:rFonts w:ascii="Cambria Math" w:hAnsi="Cambria Math" w:cs="Cambria Math"/>
                <w:sz w:val="20"/>
              </w:rPr>
              <w:t>​</w:t>
            </w:r>
            <w:r w:rsidRPr="00792E7A">
              <w:rPr>
                <w:rFonts w:ascii="Sylfaen" w:hAnsi="Sylfaen"/>
                <w:sz w:val="20"/>
              </w:rPr>
              <w:t>Registration</w:t>
            </w:r>
            <w:r w:rsidRPr="00792E7A">
              <w:rPr>
                <w:rFonts w:ascii="Cambria Math" w:hAnsi="Cambria Math" w:cs="Cambria Math"/>
                <w:sz w:val="20"/>
              </w:rPr>
              <w:t>​</w:t>
            </w:r>
            <w:r w:rsidRPr="00792E7A">
              <w:rPr>
                <w:rFonts w:ascii="Sylfaen" w:hAnsi="Sylfaen"/>
                <w:sz w:val="20"/>
              </w:rPr>
              <w:t>Form</w:t>
            </w:r>
            <w:r w:rsidRPr="00792E7A">
              <w:rPr>
                <w:rFonts w:ascii="Cambria Math" w:hAnsi="Cambria Math" w:cs="Cambria Math"/>
                <w:sz w:val="20"/>
              </w:rPr>
              <w:t>​</w:t>
            </w:r>
            <w:r w:rsidRPr="00792E7A">
              <w:rPr>
                <w:rFonts w:ascii="Sylfaen" w:hAnsi="Sylfaen"/>
                <w:sz w:val="20"/>
              </w:rPr>
              <w:t>IP</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Details) բարդ վավերապայմանի կազմում «Մտավոր սեփականության օբյեկտի տեսակի ծածկագիրը»(ipsdo:</w:t>
            </w:r>
            <w:r w:rsidRPr="00792E7A">
              <w:rPr>
                <w:rFonts w:ascii="Cambria Math" w:hAnsi="Cambria Math" w:cs="Cambria Math"/>
                <w:sz w:val="20"/>
              </w:rPr>
              <w:t>​</w:t>
            </w:r>
            <w:r w:rsidRPr="00792E7A">
              <w:rPr>
                <w:rFonts w:ascii="Sylfaen" w:hAnsi="Sylfaen"/>
                <w:sz w:val="20"/>
              </w:rPr>
              <w:t>IP</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Kind</w:t>
            </w:r>
            <w:r w:rsidRPr="00792E7A">
              <w:rPr>
                <w:rFonts w:ascii="Cambria Math" w:hAnsi="Cambria Math" w:cs="Cambria Math"/>
                <w:sz w:val="20"/>
              </w:rPr>
              <w:t>​</w:t>
            </w:r>
            <w:r w:rsidRPr="00792E7A">
              <w:rPr>
                <w:rFonts w:ascii="Sylfaen" w:hAnsi="Sylfaen"/>
                <w:sz w:val="20"/>
              </w:rPr>
              <w:t xml:space="preserve">Code) վավերապայմանն ունի հետեւյալ արժեքներից մեկը՝ </w:t>
            </w:r>
          </w:p>
          <w:p w14:paraId="1B02DEEB" w14:textId="77777777" w:rsidR="00651630" w:rsidRPr="00792E7A" w:rsidRDefault="00651630" w:rsidP="00792E7A">
            <w:pPr>
              <w:pStyle w:val="af3"/>
              <w:widowControl w:val="0"/>
              <w:spacing w:after="120" w:line="240" w:lineRule="auto"/>
              <w:jc w:val="left"/>
              <w:rPr>
                <w:rFonts w:ascii="Sylfaen" w:hAnsi="Sylfaen"/>
                <w:bCs w:val="0"/>
                <w:sz w:val="20"/>
              </w:rPr>
            </w:pPr>
            <w:r w:rsidRPr="00792E7A">
              <w:rPr>
                <w:rFonts w:ascii="Sylfaen" w:hAnsi="Sylfaen"/>
                <w:sz w:val="20"/>
              </w:rPr>
              <w:t>«ՀԻ»՝ հեղինակային իրավունքի օբյեկտ,</w:t>
            </w:r>
          </w:p>
          <w:p w14:paraId="582EA1DB" w14:textId="77777777" w:rsidR="00651630" w:rsidRPr="00792E7A" w:rsidRDefault="00651630" w:rsidP="00792E7A">
            <w:pPr>
              <w:pStyle w:val="af3"/>
              <w:widowControl w:val="0"/>
              <w:spacing w:after="120" w:line="240" w:lineRule="auto"/>
              <w:jc w:val="left"/>
              <w:rPr>
                <w:rFonts w:ascii="Sylfaen" w:hAnsi="Sylfaen"/>
                <w:bCs w:val="0"/>
                <w:sz w:val="20"/>
              </w:rPr>
            </w:pPr>
            <w:r w:rsidRPr="00792E7A">
              <w:rPr>
                <w:rFonts w:ascii="Sylfaen" w:hAnsi="Sylfaen"/>
                <w:sz w:val="20"/>
              </w:rPr>
              <w:t>«ՀԻ»՝ հարակից իրավունքների օբյեկտ,</w:t>
            </w:r>
          </w:p>
          <w:p w14:paraId="10042926" w14:textId="77777777" w:rsidR="00651630" w:rsidRPr="00792E7A" w:rsidRDefault="00651630" w:rsidP="00792E7A">
            <w:pPr>
              <w:pStyle w:val="af3"/>
              <w:widowControl w:val="0"/>
              <w:spacing w:after="120" w:line="240" w:lineRule="auto"/>
              <w:jc w:val="left"/>
              <w:rPr>
                <w:rFonts w:ascii="Sylfaen" w:hAnsi="Sylfaen"/>
                <w:bCs w:val="0"/>
                <w:sz w:val="20"/>
              </w:rPr>
            </w:pPr>
            <w:r w:rsidRPr="00792E7A">
              <w:rPr>
                <w:rFonts w:ascii="Sylfaen" w:hAnsi="Sylfaen"/>
                <w:sz w:val="20"/>
              </w:rPr>
              <w:t>«ԱՆ»՝ ապրանքային նշան</w:t>
            </w:r>
          </w:p>
        </w:tc>
      </w:tr>
      <w:tr w:rsidR="00651630" w:rsidRPr="00792E7A" w14:paraId="7202BDCF"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C5B5DD"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6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DED79F" w14:textId="77777777" w:rsidR="00651630" w:rsidRPr="00792E7A" w:rsidRDefault="00651630" w:rsidP="00792E7A">
            <w:pPr>
              <w:pStyle w:val="af3"/>
              <w:widowControl w:val="0"/>
              <w:spacing w:after="120" w:line="240" w:lineRule="auto"/>
              <w:jc w:val="left"/>
              <w:rPr>
                <w:rFonts w:ascii="Sylfaen" w:hAnsi="Sylfaen"/>
                <w:bCs w:val="0"/>
                <w:sz w:val="20"/>
              </w:rPr>
            </w:pPr>
            <w:r w:rsidRPr="00792E7A">
              <w:rPr>
                <w:rFonts w:ascii="Sylfaen" w:hAnsi="Sylfaen"/>
                <w:sz w:val="20"/>
              </w:rPr>
              <w:t>«Մտավոր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«Հայտի մեջ նշված մտավոր սեփականության օբյեկտը» (ipcdo:</w:t>
            </w:r>
            <w:r w:rsidRPr="00792E7A">
              <w:rPr>
                <w:rFonts w:ascii="Cambria Math" w:hAnsi="Cambria Math" w:cs="Cambria Math"/>
                <w:sz w:val="20"/>
              </w:rPr>
              <w:t>​</w:t>
            </w:r>
            <w:r w:rsidRPr="00792E7A">
              <w:rPr>
                <w:rFonts w:ascii="Sylfaen" w:hAnsi="Sylfaen"/>
                <w:sz w:val="20"/>
              </w:rPr>
              <w:t>Registration</w:t>
            </w:r>
            <w:r w:rsidRPr="00792E7A">
              <w:rPr>
                <w:rFonts w:ascii="Cambria Math" w:hAnsi="Cambria Math" w:cs="Cambria Math"/>
                <w:sz w:val="20"/>
              </w:rPr>
              <w:t>​</w:t>
            </w:r>
            <w:r w:rsidRPr="00792E7A">
              <w:rPr>
                <w:rFonts w:ascii="Sylfaen" w:hAnsi="Sylfaen"/>
                <w:sz w:val="20"/>
              </w:rPr>
              <w:t>Form</w:t>
            </w:r>
            <w:r w:rsidRPr="00792E7A">
              <w:rPr>
                <w:rFonts w:ascii="Cambria Math" w:hAnsi="Cambria Math" w:cs="Cambria Math"/>
                <w:sz w:val="20"/>
              </w:rPr>
              <w:t>​</w:t>
            </w:r>
            <w:r w:rsidRPr="00792E7A">
              <w:rPr>
                <w:rFonts w:ascii="Sylfaen" w:hAnsi="Sylfaen"/>
                <w:sz w:val="20"/>
              </w:rPr>
              <w:t>IP</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Details) բարդ վավերապայմանի կազմում «Նկարագրությունը» (csdo:</w:t>
            </w:r>
            <w:r w:rsidRPr="00792E7A">
              <w:rPr>
                <w:rFonts w:ascii="Cambria Math" w:hAnsi="Cambria Math" w:cs="Cambria Math"/>
                <w:sz w:val="20"/>
              </w:rPr>
              <w:t>​</w:t>
            </w:r>
            <w:r w:rsidRPr="00792E7A">
              <w:rPr>
                <w:rFonts w:ascii="Sylfaen" w:hAnsi="Sylfaen"/>
                <w:sz w:val="20"/>
              </w:rPr>
              <w:t>Description</w:t>
            </w:r>
            <w:r w:rsidRPr="00792E7A">
              <w:rPr>
                <w:rFonts w:ascii="Cambria Math" w:hAnsi="Cambria Math" w:cs="Cambria Math"/>
                <w:sz w:val="20"/>
              </w:rPr>
              <w:t>​</w:t>
            </w:r>
            <w:r w:rsidRPr="00792E7A">
              <w:rPr>
                <w:rFonts w:ascii="Sylfaen" w:hAnsi="Sylfaen"/>
                <w:sz w:val="20"/>
              </w:rPr>
              <w:t>Text) վավերապայմանը պարտադիր պետք է լրացվի</w:t>
            </w:r>
          </w:p>
        </w:tc>
      </w:tr>
      <w:tr w:rsidR="00651630" w:rsidRPr="00792E7A" w14:paraId="70FA1939"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38A03D"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7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682FB0" w14:textId="77777777" w:rsidR="00651630" w:rsidRPr="00792E7A" w:rsidRDefault="00651630" w:rsidP="00792E7A">
            <w:pPr>
              <w:pStyle w:val="af3"/>
              <w:widowControl w:val="0"/>
              <w:spacing w:after="120" w:line="240" w:lineRule="auto"/>
              <w:jc w:val="left"/>
              <w:rPr>
                <w:rFonts w:ascii="Sylfaen" w:hAnsi="Sylfaen"/>
                <w:bCs w:val="0"/>
                <w:sz w:val="20"/>
              </w:rPr>
            </w:pPr>
            <w:r w:rsidRPr="00792E7A">
              <w:rPr>
                <w:rFonts w:ascii="Sylfaen" w:hAnsi="Sylfaen"/>
                <w:sz w:val="20"/>
              </w:rPr>
              <w:t>«Մտավոր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«Հայտի մեջ նշված մտավոր սեփականության օբյեկտը» (ipcdo:</w:t>
            </w:r>
            <w:r w:rsidRPr="00792E7A">
              <w:rPr>
                <w:rFonts w:ascii="Cambria Math" w:hAnsi="Cambria Math" w:cs="Cambria Math"/>
                <w:sz w:val="20"/>
              </w:rPr>
              <w:t>​</w:t>
            </w:r>
            <w:r w:rsidRPr="00792E7A">
              <w:rPr>
                <w:rFonts w:ascii="Sylfaen" w:hAnsi="Sylfaen"/>
                <w:sz w:val="20"/>
              </w:rPr>
              <w:t>Registration</w:t>
            </w:r>
            <w:r w:rsidRPr="00792E7A">
              <w:rPr>
                <w:rFonts w:ascii="Cambria Math" w:hAnsi="Cambria Math" w:cs="Cambria Math"/>
                <w:sz w:val="20"/>
              </w:rPr>
              <w:t>​</w:t>
            </w:r>
            <w:r w:rsidRPr="00792E7A">
              <w:rPr>
                <w:rFonts w:ascii="Sylfaen" w:hAnsi="Sylfaen"/>
                <w:sz w:val="20"/>
              </w:rPr>
              <w:t>Form</w:t>
            </w:r>
            <w:r w:rsidRPr="00792E7A">
              <w:rPr>
                <w:rFonts w:ascii="Cambria Math" w:hAnsi="Cambria Math" w:cs="Cambria Math"/>
                <w:sz w:val="20"/>
              </w:rPr>
              <w:t>​</w:t>
            </w:r>
            <w:r w:rsidRPr="00792E7A">
              <w:rPr>
                <w:rFonts w:ascii="Sylfaen" w:hAnsi="Sylfaen"/>
                <w:sz w:val="20"/>
              </w:rPr>
              <w:t>I</w:t>
            </w:r>
            <w:r w:rsidRPr="00792E7A">
              <w:rPr>
                <w:rFonts w:ascii="Cambria Math" w:hAnsi="Cambria Math" w:cs="Cambria Math"/>
                <w:sz w:val="20"/>
              </w:rPr>
              <w:t>​</w:t>
            </w:r>
            <w:r w:rsidRPr="00792E7A">
              <w:rPr>
                <w:rFonts w:ascii="Sylfaen" w:hAnsi="Sylfaen"/>
                <w:sz w:val="20"/>
              </w:rPr>
              <w:t>P</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Details) բարդ վավերապայմանի կազմի մեջ մտնող «Իրավատերը»(ipcdo:</w:t>
            </w:r>
            <w:r w:rsidRPr="00792E7A">
              <w:rPr>
                <w:rFonts w:ascii="Cambria Math" w:hAnsi="Cambria Math" w:cs="Cambria Math"/>
                <w:sz w:val="20"/>
              </w:rPr>
              <w:t>​</w:t>
            </w:r>
            <w:r w:rsidRPr="00792E7A">
              <w:rPr>
                <w:rFonts w:ascii="Sylfaen" w:hAnsi="Sylfaen"/>
                <w:sz w:val="20"/>
              </w:rPr>
              <w:t>Rightholder</w:t>
            </w:r>
            <w:r w:rsidRPr="00792E7A">
              <w:rPr>
                <w:rFonts w:ascii="Cambria Math" w:hAnsi="Cambria Math" w:cs="Cambria Math"/>
                <w:sz w:val="20"/>
              </w:rPr>
              <w:t>​</w:t>
            </w:r>
            <w:r w:rsidRPr="00792E7A">
              <w:rPr>
                <w:rFonts w:ascii="Sylfaen" w:hAnsi="Sylfaen"/>
                <w:sz w:val="20"/>
              </w:rPr>
              <w:t>Details) վավերապայմանի կազմում պարտադիր պետք է լրացվեն «Երկրի ծածկագիրը» (csdo:</w:t>
            </w:r>
            <w:r w:rsidRPr="00792E7A">
              <w:rPr>
                <w:rFonts w:ascii="Cambria Math" w:hAnsi="Cambria Math" w:cs="Cambria Math"/>
                <w:sz w:val="20"/>
              </w:rPr>
              <w:t>​</w:t>
            </w:r>
            <w:r w:rsidRPr="00792E7A">
              <w:rPr>
                <w:rFonts w:ascii="Sylfaen" w:hAnsi="Sylfaen"/>
                <w:sz w:val="20"/>
              </w:rPr>
              <w:t>Unified</w:t>
            </w:r>
            <w:r w:rsidRPr="00792E7A">
              <w:rPr>
                <w:rFonts w:ascii="Cambria Math" w:hAnsi="Cambria Math" w:cs="Cambria Math"/>
                <w:sz w:val="20"/>
              </w:rPr>
              <w:t>​</w:t>
            </w:r>
            <w:r w:rsidRPr="00792E7A">
              <w:rPr>
                <w:rFonts w:ascii="Sylfaen" w:hAnsi="Sylfaen"/>
                <w:sz w:val="20"/>
              </w:rPr>
              <w:t>Country</w:t>
            </w:r>
            <w:r w:rsidRPr="00792E7A">
              <w:rPr>
                <w:rFonts w:ascii="Cambria Math" w:hAnsi="Cambria Math" w:cs="Cambria Math"/>
                <w:sz w:val="20"/>
              </w:rPr>
              <w:t>​</w:t>
            </w:r>
            <w:r w:rsidRPr="00792E7A">
              <w:rPr>
                <w:rFonts w:ascii="Sylfaen" w:hAnsi="Sylfaen"/>
                <w:sz w:val="20"/>
              </w:rPr>
              <w:t>Code), «Սուբյեկտի անվանումը» (csdo:</w:t>
            </w:r>
            <w:r w:rsidRPr="00792E7A">
              <w:rPr>
                <w:rFonts w:ascii="Cambria Math" w:hAnsi="Cambria Math" w:cs="Cambria Math"/>
                <w:sz w:val="20"/>
              </w:rPr>
              <w:t>​</w:t>
            </w:r>
            <w:r w:rsidRPr="00792E7A">
              <w:rPr>
                <w:rFonts w:ascii="Sylfaen" w:hAnsi="Sylfaen"/>
                <w:sz w:val="20"/>
              </w:rPr>
              <w:t>Subject</w:t>
            </w:r>
            <w:r w:rsidRPr="00792E7A">
              <w:rPr>
                <w:rFonts w:ascii="Cambria Math" w:hAnsi="Cambria Math" w:cs="Cambria Math"/>
                <w:sz w:val="20"/>
              </w:rPr>
              <w:t>​</w:t>
            </w:r>
            <w:r w:rsidRPr="00792E7A">
              <w:rPr>
                <w:rFonts w:ascii="Sylfaen" w:hAnsi="Sylfaen"/>
                <w:sz w:val="20"/>
              </w:rPr>
              <w:t>Name), «Սուբյեկտի կրճատ անվանումը» (csdo:</w:t>
            </w:r>
            <w:r w:rsidRPr="00792E7A">
              <w:rPr>
                <w:rFonts w:ascii="Cambria Math" w:hAnsi="Cambria Math" w:cs="Cambria Math"/>
                <w:sz w:val="20"/>
              </w:rPr>
              <w:t>​</w:t>
            </w:r>
            <w:r w:rsidRPr="00792E7A">
              <w:rPr>
                <w:rFonts w:ascii="Sylfaen" w:hAnsi="Sylfaen"/>
                <w:sz w:val="20"/>
              </w:rPr>
              <w:t>Subject</w:t>
            </w:r>
            <w:r w:rsidRPr="00792E7A">
              <w:rPr>
                <w:rFonts w:ascii="Cambria Math" w:hAnsi="Cambria Math" w:cs="Cambria Math"/>
                <w:sz w:val="20"/>
              </w:rPr>
              <w:t>​</w:t>
            </w:r>
            <w:r w:rsidRPr="00792E7A">
              <w:rPr>
                <w:rFonts w:ascii="Sylfaen" w:hAnsi="Sylfaen"/>
                <w:sz w:val="20"/>
              </w:rPr>
              <w:t>Brief</w:t>
            </w:r>
            <w:r w:rsidRPr="00792E7A">
              <w:rPr>
                <w:rFonts w:ascii="Cambria Math" w:hAnsi="Cambria Math" w:cs="Cambria Math"/>
                <w:sz w:val="20"/>
              </w:rPr>
              <w:t>​</w:t>
            </w:r>
            <w:r w:rsidRPr="00792E7A">
              <w:rPr>
                <w:rFonts w:ascii="Sylfaen" w:hAnsi="Sylfaen"/>
                <w:sz w:val="20"/>
              </w:rPr>
              <w:t>Name), «Հարկ վճարողի նույնականացուցիչը» (csdo:</w:t>
            </w:r>
            <w:r w:rsidRPr="00792E7A">
              <w:rPr>
                <w:rFonts w:ascii="Cambria Math" w:hAnsi="Cambria Math" w:cs="Cambria Math"/>
                <w:sz w:val="20"/>
              </w:rPr>
              <w:t>​</w:t>
            </w:r>
            <w:r w:rsidRPr="00792E7A">
              <w:rPr>
                <w:rFonts w:ascii="Sylfaen" w:hAnsi="Sylfaen"/>
                <w:sz w:val="20"/>
              </w:rPr>
              <w:t>Taxpayer</w:t>
            </w:r>
            <w:r w:rsidRPr="00792E7A">
              <w:rPr>
                <w:rFonts w:ascii="Cambria Math" w:hAnsi="Cambria Math" w:cs="Cambria Math"/>
                <w:sz w:val="20"/>
              </w:rPr>
              <w:t>​</w:t>
            </w:r>
            <w:r w:rsidRPr="00792E7A">
              <w:rPr>
                <w:rFonts w:ascii="Sylfaen" w:hAnsi="Sylfaen"/>
                <w:sz w:val="20"/>
              </w:rPr>
              <w:t>Id), «Հասցեն» (ccdo:</w:t>
            </w:r>
            <w:r w:rsidRPr="00792E7A">
              <w:rPr>
                <w:rFonts w:ascii="Cambria Math" w:hAnsi="Cambria Math" w:cs="Cambria Math"/>
                <w:sz w:val="20"/>
              </w:rPr>
              <w:t>​</w:t>
            </w:r>
            <w:r w:rsidRPr="00792E7A">
              <w:rPr>
                <w:rFonts w:ascii="Sylfaen" w:hAnsi="Sylfaen"/>
                <w:sz w:val="20"/>
              </w:rPr>
              <w:t>Subject</w:t>
            </w:r>
            <w:r w:rsidRPr="00792E7A">
              <w:rPr>
                <w:rFonts w:ascii="Cambria Math" w:hAnsi="Cambria Math" w:cs="Cambria Math"/>
                <w:sz w:val="20"/>
              </w:rPr>
              <w:t>​</w:t>
            </w:r>
            <w:r w:rsidRPr="00792E7A">
              <w:rPr>
                <w:rFonts w:ascii="Sylfaen" w:hAnsi="Sylfaen"/>
                <w:sz w:val="20"/>
              </w:rPr>
              <w:t>Address</w:t>
            </w:r>
            <w:r w:rsidRPr="00792E7A">
              <w:rPr>
                <w:rFonts w:ascii="Cambria Math" w:hAnsi="Cambria Math" w:cs="Cambria Math"/>
                <w:sz w:val="20"/>
              </w:rPr>
              <w:t>​</w:t>
            </w:r>
            <w:r w:rsidRPr="00792E7A">
              <w:rPr>
                <w:rFonts w:ascii="Sylfaen" w:hAnsi="Sylfaen"/>
                <w:sz w:val="20"/>
              </w:rPr>
              <w:t>Details), «Կոնտակտային վավերապայմանը» (ccdo:</w:t>
            </w:r>
            <w:r w:rsidRPr="00792E7A">
              <w:rPr>
                <w:rFonts w:ascii="Cambria Math" w:hAnsi="Cambria Math" w:cs="Cambria Math"/>
                <w:sz w:val="20"/>
              </w:rPr>
              <w:t>​</w:t>
            </w:r>
            <w:r w:rsidRPr="00792E7A">
              <w:rPr>
                <w:rFonts w:ascii="Sylfaen" w:hAnsi="Sylfaen"/>
                <w:sz w:val="20"/>
              </w:rPr>
              <w:t>CommunicationDetails), «Կազմակերպության աշխատակիցը» (ipcdo:</w:t>
            </w:r>
            <w:r w:rsidRPr="00792E7A">
              <w:rPr>
                <w:rFonts w:ascii="Cambria Math" w:hAnsi="Cambria Math" w:cs="Cambria Math"/>
                <w:sz w:val="20"/>
              </w:rPr>
              <w:t>​</w:t>
            </w:r>
            <w:r w:rsidRPr="00792E7A">
              <w:rPr>
                <w:rFonts w:ascii="Sylfaen" w:hAnsi="Sylfaen" w:cs="Sylfaen"/>
                <w:sz w:val="20"/>
              </w:rPr>
              <w:t>Officer</w:t>
            </w:r>
            <w:r w:rsidRPr="00792E7A">
              <w:rPr>
                <w:rFonts w:ascii="Cambria Math" w:hAnsi="Cambria Math" w:cs="Cambria Math"/>
                <w:sz w:val="20"/>
              </w:rPr>
              <w:t>​</w:t>
            </w:r>
            <w:r w:rsidRPr="00792E7A">
              <w:rPr>
                <w:rFonts w:ascii="Sylfaen" w:hAnsi="Sylfaen" w:cs="Sylfaen"/>
                <w:sz w:val="20"/>
              </w:rPr>
              <w:t>Details) վավերապայմանները</w:t>
            </w:r>
          </w:p>
        </w:tc>
      </w:tr>
      <w:tr w:rsidR="00651630" w:rsidRPr="00792E7A" w14:paraId="55FF67B9"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A698F1"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8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3462B7F"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եթե «Մտավոր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«Մտավոր սեփականության օբյեկտի գրանցման ձեւը» (ipcdo:</w:t>
            </w:r>
            <w:r w:rsidRPr="00792E7A">
              <w:rPr>
                <w:rFonts w:ascii="Cambria Math" w:hAnsi="Cambria Math" w:cs="Cambria Math"/>
                <w:sz w:val="20"/>
              </w:rPr>
              <w:t>​</w:t>
            </w:r>
            <w:r w:rsidRPr="00792E7A">
              <w:rPr>
                <w:rFonts w:ascii="Sylfaen" w:hAnsi="Sylfaen"/>
                <w:sz w:val="20"/>
              </w:rPr>
              <w:t>I</w:t>
            </w:r>
            <w:r w:rsidRPr="00792E7A">
              <w:rPr>
                <w:rFonts w:ascii="Cambria Math" w:hAnsi="Cambria Math" w:cs="Cambria Math"/>
                <w:sz w:val="20"/>
              </w:rPr>
              <w:t>​</w:t>
            </w:r>
            <w:r w:rsidRPr="00792E7A">
              <w:rPr>
                <w:rFonts w:ascii="Sylfaen" w:hAnsi="Sylfaen"/>
                <w:sz w:val="20"/>
              </w:rPr>
              <w:t>P</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Registration</w:t>
            </w:r>
            <w:r w:rsidRPr="00792E7A">
              <w:rPr>
                <w:rFonts w:ascii="Cambria Math" w:hAnsi="Cambria Math" w:cs="Cambria Math"/>
                <w:sz w:val="20"/>
              </w:rPr>
              <w:t>​</w:t>
            </w:r>
            <w:r w:rsidRPr="00792E7A">
              <w:rPr>
                <w:rFonts w:ascii="Sylfaen" w:hAnsi="Sylfaen"/>
                <w:sz w:val="20"/>
              </w:rPr>
              <w:t>Form</w:t>
            </w:r>
            <w:r w:rsidRPr="00792E7A">
              <w:rPr>
                <w:rFonts w:ascii="Cambria Math" w:hAnsi="Cambria Math" w:cs="Cambria Math"/>
                <w:sz w:val="20"/>
              </w:rPr>
              <w:t>​</w:t>
            </w:r>
            <w:r w:rsidRPr="00792E7A">
              <w:rPr>
                <w:rFonts w:ascii="Sylfaen" w:hAnsi="Sylfaen"/>
                <w:sz w:val="20"/>
              </w:rPr>
              <w:t>Details) բարդ վավերապայմանի</w:t>
            </w:r>
            <w:r w:rsidR="00420A82" w:rsidRPr="00792E7A">
              <w:rPr>
                <w:rFonts w:ascii="Sylfaen" w:hAnsi="Sylfaen"/>
                <w:sz w:val="20"/>
              </w:rPr>
              <w:t xml:space="preserve"> </w:t>
            </w:r>
            <w:r w:rsidRPr="00792E7A">
              <w:rPr>
                <w:rFonts w:ascii="Sylfaen" w:hAnsi="Sylfaen"/>
                <w:sz w:val="20"/>
              </w:rPr>
              <w:t>կազմում լրացվել է «Ներկայացուցիչը» (ipcdo:</w:t>
            </w:r>
            <w:r w:rsidRPr="00792E7A">
              <w:rPr>
                <w:rFonts w:ascii="Cambria Math" w:hAnsi="Cambria Math" w:cs="Cambria Math"/>
                <w:sz w:val="20"/>
              </w:rPr>
              <w:t>​</w:t>
            </w:r>
            <w:r w:rsidRPr="00792E7A">
              <w:rPr>
                <w:rFonts w:ascii="Sylfaen" w:hAnsi="Sylfaen"/>
                <w:sz w:val="20"/>
              </w:rPr>
              <w:t>Representative</w:t>
            </w:r>
            <w:r w:rsidRPr="00792E7A">
              <w:rPr>
                <w:rFonts w:ascii="Cambria Math" w:hAnsi="Cambria Math" w:cs="Cambria Math"/>
                <w:sz w:val="20"/>
              </w:rPr>
              <w:t>​</w:t>
            </w:r>
            <w:r w:rsidRPr="00792E7A">
              <w:rPr>
                <w:rFonts w:ascii="Sylfaen" w:hAnsi="Sylfaen"/>
                <w:sz w:val="20"/>
              </w:rPr>
              <w:t>Details) վավերապայմանը, ապա «Ներկայացուցիչը» (ipcdo:</w:t>
            </w:r>
            <w:r w:rsidRPr="00792E7A">
              <w:rPr>
                <w:rFonts w:ascii="Cambria Math" w:hAnsi="Cambria Math" w:cs="Cambria Math"/>
                <w:sz w:val="20"/>
              </w:rPr>
              <w:t>​</w:t>
            </w:r>
            <w:r w:rsidRPr="00792E7A">
              <w:rPr>
                <w:rFonts w:ascii="Sylfaen" w:hAnsi="Sylfaen" w:cs="Sylfaen"/>
                <w:sz w:val="20"/>
              </w:rPr>
              <w:t>Representative</w:t>
            </w:r>
            <w:r w:rsidRPr="00792E7A">
              <w:rPr>
                <w:rFonts w:ascii="Cambria Math" w:hAnsi="Cambria Math" w:cs="Cambria Math"/>
                <w:sz w:val="20"/>
              </w:rPr>
              <w:t>​</w:t>
            </w:r>
            <w:r w:rsidRPr="00792E7A">
              <w:rPr>
                <w:rFonts w:ascii="Sylfaen" w:hAnsi="Sylfaen" w:cs="Sylfaen"/>
                <w:sz w:val="20"/>
              </w:rPr>
              <w:t>Details) վավերապայմանի կազմում պարտադիր պետք է լրացվեն «Երկրի ծածկագիրը» (csdo:</w:t>
            </w:r>
            <w:r w:rsidRPr="00792E7A">
              <w:rPr>
                <w:rFonts w:ascii="Cambria Math" w:hAnsi="Cambria Math" w:cs="Cambria Math"/>
                <w:sz w:val="20"/>
              </w:rPr>
              <w:t>​</w:t>
            </w:r>
            <w:r w:rsidRPr="00792E7A">
              <w:rPr>
                <w:rFonts w:ascii="Sylfaen" w:hAnsi="Sylfaen" w:cs="Sylfaen"/>
                <w:sz w:val="20"/>
              </w:rPr>
              <w:t>Unified</w:t>
            </w:r>
            <w:r w:rsidRPr="00792E7A">
              <w:rPr>
                <w:rFonts w:ascii="Cambria Math" w:hAnsi="Cambria Math" w:cs="Cambria Math"/>
                <w:sz w:val="20"/>
              </w:rPr>
              <w:t>​</w:t>
            </w:r>
            <w:r w:rsidRPr="00792E7A">
              <w:rPr>
                <w:rFonts w:ascii="Sylfaen" w:hAnsi="Sylfaen" w:cs="Sylfaen"/>
                <w:sz w:val="20"/>
              </w:rPr>
              <w:t>Country</w:t>
            </w:r>
            <w:r w:rsidRPr="00792E7A">
              <w:rPr>
                <w:rFonts w:ascii="Cambria Math" w:hAnsi="Cambria Math" w:cs="Cambria Math"/>
                <w:sz w:val="20"/>
              </w:rPr>
              <w:t>​</w:t>
            </w:r>
            <w:r w:rsidRPr="00792E7A">
              <w:rPr>
                <w:rFonts w:ascii="Sylfaen" w:hAnsi="Sylfaen" w:cs="Sylfaen"/>
                <w:sz w:val="20"/>
              </w:rPr>
              <w:t>Code), «Սուբյեկտի անվանումը» (csdo:</w:t>
            </w:r>
            <w:r w:rsidRPr="00792E7A">
              <w:rPr>
                <w:rFonts w:ascii="Cambria Math" w:hAnsi="Cambria Math" w:cs="Cambria Math"/>
                <w:sz w:val="20"/>
              </w:rPr>
              <w:t>​</w:t>
            </w:r>
            <w:r w:rsidRPr="00792E7A">
              <w:rPr>
                <w:rFonts w:ascii="Sylfaen" w:hAnsi="Sylfaen" w:cs="Sylfaen"/>
                <w:sz w:val="20"/>
              </w:rPr>
              <w:t>Subject</w:t>
            </w:r>
            <w:r w:rsidRPr="00792E7A">
              <w:rPr>
                <w:rFonts w:ascii="Cambria Math" w:hAnsi="Cambria Math" w:cs="Cambria Math"/>
                <w:sz w:val="20"/>
              </w:rPr>
              <w:t>​</w:t>
            </w:r>
            <w:r w:rsidRPr="00792E7A">
              <w:rPr>
                <w:rFonts w:ascii="Sylfaen" w:hAnsi="Sylfaen" w:cs="Sylfaen"/>
                <w:sz w:val="20"/>
              </w:rPr>
              <w:t>Name), «Սուբյեկտի կրճատ անվանումը» (csdo:</w:t>
            </w:r>
            <w:r w:rsidRPr="00792E7A">
              <w:rPr>
                <w:rFonts w:ascii="Cambria Math" w:hAnsi="Cambria Math" w:cs="Cambria Math"/>
                <w:sz w:val="20"/>
              </w:rPr>
              <w:t>​</w:t>
            </w:r>
            <w:r w:rsidRPr="00792E7A">
              <w:rPr>
                <w:rFonts w:ascii="Sylfaen" w:hAnsi="Sylfaen" w:cs="Sylfaen"/>
                <w:sz w:val="20"/>
              </w:rPr>
              <w:t>Subject</w:t>
            </w:r>
            <w:r w:rsidRPr="00792E7A">
              <w:rPr>
                <w:rFonts w:ascii="Cambria Math" w:hAnsi="Cambria Math" w:cs="Cambria Math"/>
                <w:sz w:val="20"/>
              </w:rPr>
              <w:t>​</w:t>
            </w:r>
            <w:r w:rsidRPr="00792E7A">
              <w:rPr>
                <w:rFonts w:ascii="Sylfaen" w:hAnsi="Sylfaen" w:cs="Sylfaen"/>
                <w:sz w:val="20"/>
              </w:rPr>
              <w:t>Brief</w:t>
            </w:r>
            <w:r w:rsidRPr="00792E7A">
              <w:rPr>
                <w:rFonts w:ascii="Cambria Math" w:hAnsi="Cambria Math" w:cs="Cambria Math"/>
                <w:sz w:val="20"/>
              </w:rPr>
              <w:t>​</w:t>
            </w:r>
            <w:r w:rsidRPr="00792E7A">
              <w:rPr>
                <w:rFonts w:ascii="Sylfaen" w:hAnsi="Sylfaen" w:cs="Sylfaen"/>
                <w:sz w:val="20"/>
              </w:rPr>
              <w:t>Name), «Հարկ վճարողի նույնականացուցիչը» (csdo:</w:t>
            </w:r>
            <w:r w:rsidRPr="00792E7A">
              <w:rPr>
                <w:rFonts w:ascii="Cambria Math" w:hAnsi="Cambria Math" w:cs="Cambria Math"/>
                <w:sz w:val="20"/>
              </w:rPr>
              <w:t>​</w:t>
            </w:r>
            <w:r w:rsidRPr="00792E7A">
              <w:rPr>
                <w:rFonts w:ascii="Sylfaen" w:hAnsi="Sylfaen" w:cs="Sylfaen"/>
                <w:sz w:val="20"/>
              </w:rPr>
              <w:t>Taxpayer</w:t>
            </w:r>
            <w:r w:rsidRPr="00792E7A">
              <w:rPr>
                <w:rFonts w:ascii="Cambria Math" w:hAnsi="Cambria Math" w:cs="Cambria Math"/>
                <w:sz w:val="20"/>
              </w:rPr>
              <w:t>​</w:t>
            </w:r>
            <w:r w:rsidRPr="00792E7A">
              <w:rPr>
                <w:rFonts w:ascii="Sylfaen" w:hAnsi="Sylfaen" w:cs="Sylfaen"/>
                <w:sz w:val="20"/>
              </w:rPr>
              <w:t>Id), «Հասցեն» (ccdo:</w:t>
            </w:r>
            <w:r w:rsidRPr="00792E7A">
              <w:rPr>
                <w:rFonts w:ascii="Cambria Math" w:hAnsi="Cambria Math" w:cs="Cambria Math"/>
                <w:sz w:val="20"/>
              </w:rPr>
              <w:t>​</w:t>
            </w:r>
            <w:r w:rsidRPr="00792E7A">
              <w:rPr>
                <w:rFonts w:ascii="Sylfaen" w:hAnsi="Sylfaen" w:cs="Sylfaen"/>
                <w:sz w:val="20"/>
              </w:rPr>
              <w:t>Subject</w:t>
            </w:r>
            <w:r w:rsidRPr="00792E7A">
              <w:rPr>
                <w:rFonts w:ascii="Cambria Math" w:hAnsi="Cambria Math" w:cs="Cambria Math"/>
                <w:sz w:val="20"/>
              </w:rPr>
              <w:t>​</w:t>
            </w:r>
            <w:r w:rsidRPr="00792E7A">
              <w:rPr>
                <w:rFonts w:ascii="Sylfaen" w:hAnsi="Sylfaen" w:cs="Sylfaen"/>
                <w:sz w:val="20"/>
              </w:rPr>
              <w:t>Address</w:t>
            </w:r>
            <w:r w:rsidRPr="00792E7A">
              <w:rPr>
                <w:rFonts w:ascii="Cambria Math" w:hAnsi="Cambria Math" w:cs="Cambria Math"/>
                <w:sz w:val="20"/>
              </w:rPr>
              <w:t>​</w:t>
            </w:r>
            <w:r w:rsidRPr="00792E7A">
              <w:rPr>
                <w:rFonts w:ascii="Sylfaen" w:hAnsi="Sylfaen" w:cs="Sylfaen"/>
                <w:sz w:val="20"/>
              </w:rPr>
              <w:t>Details), «Կոնտակտային վավերապայմանը» (ccdo:</w:t>
            </w:r>
            <w:r w:rsidRPr="00792E7A">
              <w:rPr>
                <w:rFonts w:ascii="Cambria Math" w:hAnsi="Cambria Math" w:cs="Cambria Math"/>
                <w:sz w:val="20"/>
              </w:rPr>
              <w:t>​</w:t>
            </w:r>
            <w:r w:rsidRPr="00792E7A">
              <w:rPr>
                <w:rFonts w:ascii="Sylfaen" w:hAnsi="Sylfaen" w:cs="Sylfaen"/>
                <w:sz w:val="20"/>
              </w:rPr>
              <w:t>C</w:t>
            </w:r>
            <w:r w:rsidRPr="00792E7A">
              <w:rPr>
                <w:rFonts w:ascii="Sylfaen" w:hAnsi="Sylfaen"/>
                <w:sz w:val="20"/>
              </w:rPr>
              <w:t>ommunicationDetails), «Կազմակերպության աշխատակիցը» (ipcdo:</w:t>
            </w:r>
            <w:r w:rsidRPr="00792E7A">
              <w:rPr>
                <w:rFonts w:ascii="Cambria Math" w:hAnsi="Cambria Math" w:cs="Cambria Math"/>
                <w:sz w:val="20"/>
              </w:rPr>
              <w:t>​</w:t>
            </w:r>
            <w:r w:rsidRPr="00792E7A">
              <w:rPr>
                <w:rFonts w:ascii="Sylfaen" w:hAnsi="Sylfaen" w:cs="Sylfaen"/>
                <w:sz w:val="20"/>
              </w:rPr>
              <w:t>Officer</w:t>
            </w:r>
            <w:r w:rsidRPr="00792E7A">
              <w:rPr>
                <w:rFonts w:ascii="Cambria Math" w:hAnsi="Cambria Math" w:cs="Cambria Math"/>
                <w:sz w:val="20"/>
              </w:rPr>
              <w:t>​</w:t>
            </w:r>
            <w:r w:rsidRPr="00792E7A">
              <w:rPr>
                <w:rFonts w:ascii="Sylfaen" w:hAnsi="Sylfaen" w:cs="Sylfaen"/>
                <w:sz w:val="20"/>
              </w:rPr>
              <w:t>Details), «Լիազորագիրը» (ipcdo:</w:t>
            </w:r>
            <w:r w:rsidRPr="00792E7A">
              <w:rPr>
                <w:rFonts w:ascii="Cambria Math" w:hAnsi="Cambria Math" w:cs="Cambria Math"/>
                <w:sz w:val="20"/>
              </w:rPr>
              <w:t>​</w:t>
            </w:r>
            <w:r w:rsidRPr="00792E7A">
              <w:rPr>
                <w:rFonts w:ascii="Sylfaen" w:hAnsi="Sylfaen" w:cs="Sylfaen"/>
                <w:sz w:val="20"/>
              </w:rPr>
              <w:t>Letter</w:t>
            </w:r>
            <w:r w:rsidRPr="00792E7A">
              <w:rPr>
                <w:rFonts w:ascii="Cambria Math" w:hAnsi="Cambria Math" w:cs="Cambria Math"/>
                <w:sz w:val="20"/>
              </w:rPr>
              <w:t>​</w:t>
            </w:r>
            <w:r w:rsidRPr="00792E7A">
              <w:rPr>
                <w:rFonts w:ascii="Sylfaen" w:hAnsi="Sylfaen" w:cs="Sylfaen"/>
                <w:sz w:val="20"/>
              </w:rPr>
              <w:t>Of</w:t>
            </w:r>
            <w:r w:rsidRPr="00792E7A">
              <w:rPr>
                <w:rFonts w:ascii="Cambria Math" w:hAnsi="Cambria Math" w:cs="Cambria Math"/>
                <w:sz w:val="20"/>
              </w:rPr>
              <w:t>​</w:t>
            </w:r>
            <w:r w:rsidRPr="00792E7A">
              <w:rPr>
                <w:rFonts w:ascii="Sylfaen" w:hAnsi="Sylfaen" w:cs="Sylfaen"/>
                <w:sz w:val="20"/>
              </w:rPr>
              <w:t>Attorney</w:t>
            </w:r>
            <w:r w:rsidRPr="00792E7A">
              <w:rPr>
                <w:rFonts w:ascii="Cambria Math" w:hAnsi="Cambria Math" w:cs="Cambria Math"/>
                <w:sz w:val="20"/>
              </w:rPr>
              <w:t>​</w:t>
            </w:r>
            <w:r w:rsidRPr="00792E7A">
              <w:rPr>
                <w:rFonts w:ascii="Sylfaen" w:hAnsi="Sylfaen" w:cs="Sylfaen"/>
                <w:sz w:val="20"/>
              </w:rPr>
              <w:t>Details) վավերապայմանները</w:t>
            </w:r>
            <w:r w:rsidR="00420A82" w:rsidRPr="00792E7A">
              <w:rPr>
                <w:rFonts w:ascii="Sylfaen" w:hAnsi="Sylfaen" w:cs="Sylfaen"/>
                <w:sz w:val="20"/>
              </w:rPr>
              <w:t xml:space="preserve"> </w:t>
            </w:r>
          </w:p>
        </w:tc>
      </w:tr>
      <w:tr w:rsidR="00651630" w:rsidRPr="00792E7A" w14:paraId="4F867C26"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3B1413"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9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7DFE02"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եթե «Մտավոր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«Իրավատերը» (ipcdo:</w:t>
            </w:r>
            <w:r w:rsidRPr="00792E7A">
              <w:rPr>
                <w:rFonts w:ascii="Cambria Math" w:hAnsi="Cambria Math" w:cs="Cambria Math"/>
                <w:sz w:val="20"/>
              </w:rPr>
              <w:t>​</w:t>
            </w:r>
            <w:r w:rsidRPr="00792E7A">
              <w:rPr>
                <w:rFonts w:ascii="Sylfaen" w:hAnsi="Sylfaen"/>
                <w:sz w:val="20"/>
              </w:rPr>
              <w:t>Rightholder</w:t>
            </w:r>
            <w:r w:rsidRPr="00792E7A">
              <w:rPr>
                <w:rFonts w:ascii="Cambria Math" w:hAnsi="Cambria Math" w:cs="Cambria Math"/>
                <w:sz w:val="20"/>
              </w:rPr>
              <w:t>​</w:t>
            </w:r>
            <w:r w:rsidRPr="00792E7A">
              <w:rPr>
                <w:rFonts w:ascii="Sylfaen" w:hAnsi="Sylfaen"/>
                <w:sz w:val="20"/>
              </w:rPr>
              <w:t>Details), «Ներկայացուցիչը»</w:t>
            </w:r>
            <w:r w:rsidR="00420A82" w:rsidRPr="00792E7A">
              <w:rPr>
                <w:rFonts w:ascii="Sylfaen" w:hAnsi="Sylfaen"/>
                <w:sz w:val="20"/>
              </w:rPr>
              <w:t xml:space="preserve"> </w:t>
            </w:r>
            <w:r w:rsidRPr="00792E7A">
              <w:rPr>
                <w:rFonts w:ascii="Sylfaen" w:hAnsi="Sylfaen"/>
                <w:sz w:val="20"/>
              </w:rPr>
              <w:t>(ipcdo:</w:t>
            </w:r>
            <w:r w:rsidRPr="00792E7A">
              <w:rPr>
                <w:rFonts w:ascii="Cambria Math" w:hAnsi="Cambria Math" w:cs="Cambria Math"/>
                <w:sz w:val="20"/>
              </w:rPr>
              <w:t>​</w:t>
            </w:r>
            <w:r w:rsidRPr="00792E7A">
              <w:rPr>
                <w:rFonts w:ascii="Sylfaen" w:hAnsi="Sylfaen" w:cs="Sylfaen"/>
                <w:sz w:val="20"/>
              </w:rPr>
              <w:t>Representative</w:t>
            </w:r>
            <w:r w:rsidRPr="00792E7A">
              <w:rPr>
                <w:rFonts w:ascii="Cambria Math" w:hAnsi="Cambria Math" w:cs="Cambria Math"/>
                <w:sz w:val="20"/>
              </w:rPr>
              <w:t>​</w:t>
            </w:r>
            <w:r w:rsidRPr="00792E7A">
              <w:rPr>
                <w:rFonts w:ascii="Sylfaen" w:hAnsi="Sylfaen" w:cs="Sylfaen"/>
                <w:sz w:val="20"/>
              </w:rPr>
              <w:t>Details) բարդ վավերապայմանների կազմում «Երկրի ծածկագիրը» (csdo:</w:t>
            </w:r>
            <w:r w:rsidRPr="00792E7A">
              <w:rPr>
                <w:rFonts w:ascii="Cambria Math" w:hAnsi="Cambria Math" w:cs="Cambria Math"/>
                <w:sz w:val="20"/>
              </w:rPr>
              <w:t>​</w:t>
            </w:r>
            <w:r w:rsidRPr="00792E7A">
              <w:rPr>
                <w:rFonts w:ascii="Sylfaen" w:hAnsi="Sylfaen" w:cs="Sylfaen"/>
                <w:sz w:val="20"/>
              </w:rPr>
              <w:t>Unified</w:t>
            </w:r>
            <w:r w:rsidRPr="00792E7A">
              <w:rPr>
                <w:rFonts w:ascii="Cambria Math" w:hAnsi="Cambria Math" w:cs="Cambria Math"/>
                <w:sz w:val="20"/>
              </w:rPr>
              <w:t>​</w:t>
            </w:r>
            <w:r w:rsidRPr="00792E7A">
              <w:rPr>
                <w:rFonts w:ascii="Sylfaen" w:hAnsi="Sylfaen" w:cs="Sylfaen"/>
                <w:sz w:val="20"/>
              </w:rPr>
              <w:t>Country</w:t>
            </w:r>
            <w:r w:rsidRPr="00792E7A">
              <w:rPr>
                <w:rFonts w:ascii="Cambria Math" w:hAnsi="Cambria Math" w:cs="Cambria Math"/>
                <w:sz w:val="20"/>
              </w:rPr>
              <w:t>​</w:t>
            </w:r>
            <w:r w:rsidRPr="00792E7A">
              <w:rPr>
                <w:rFonts w:ascii="Sylfaen" w:hAnsi="Sylfaen" w:cs="Sylfaen"/>
                <w:sz w:val="20"/>
              </w:rPr>
              <w:t>Code) վավերապայմանն ունի «RU» արժեքը, ապա «Իրավատերը» (ipcdo:</w:t>
            </w:r>
            <w:r w:rsidRPr="00792E7A">
              <w:rPr>
                <w:rFonts w:ascii="Cambria Math" w:hAnsi="Cambria Math" w:cs="Cambria Math"/>
                <w:sz w:val="20"/>
              </w:rPr>
              <w:t>​</w:t>
            </w:r>
            <w:r w:rsidRPr="00792E7A">
              <w:rPr>
                <w:rFonts w:ascii="Sylfaen" w:hAnsi="Sylfaen" w:cs="Sylfaen"/>
                <w:sz w:val="20"/>
              </w:rPr>
              <w:t>Rightholder</w:t>
            </w:r>
            <w:r w:rsidRPr="00792E7A">
              <w:rPr>
                <w:rFonts w:ascii="Cambria Math" w:hAnsi="Cambria Math" w:cs="Cambria Math"/>
                <w:sz w:val="20"/>
              </w:rPr>
              <w:t>​</w:t>
            </w:r>
            <w:r w:rsidRPr="00792E7A">
              <w:rPr>
                <w:rFonts w:ascii="Sylfaen" w:hAnsi="Sylfaen" w:cs="Sylfaen"/>
                <w:sz w:val="20"/>
              </w:rPr>
              <w:t>Details), «Ներկայացուցիչը»</w:t>
            </w:r>
            <w:r w:rsidR="00420A82" w:rsidRPr="00792E7A">
              <w:rPr>
                <w:rFonts w:ascii="Sylfaen" w:hAnsi="Sylfaen" w:cs="Sylfaen"/>
                <w:sz w:val="20"/>
              </w:rPr>
              <w:t xml:space="preserve"> </w:t>
            </w:r>
            <w:r w:rsidRPr="00792E7A">
              <w:rPr>
                <w:rFonts w:ascii="Sylfaen" w:hAnsi="Sylfaen" w:cs="Sylfaen"/>
                <w:sz w:val="20"/>
              </w:rPr>
              <w:t>(ipcdo:</w:t>
            </w:r>
            <w:r w:rsidRPr="00792E7A">
              <w:rPr>
                <w:rFonts w:ascii="Cambria Math" w:hAnsi="Cambria Math" w:cs="Cambria Math"/>
                <w:sz w:val="20"/>
              </w:rPr>
              <w:t>​</w:t>
            </w:r>
            <w:r w:rsidRPr="00792E7A">
              <w:rPr>
                <w:rFonts w:ascii="Sylfaen" w:hAnsi="Sylfaen" w:cs="Sylfaen"/>
                <w:sz w:val="20"/>
              </w:rPr>
              <w:t>Representative</w:t>
            </w:r>
            <w:r w:rsidRPr="00792E7A">
              <w:rPr>
                <w:rFonts w:ascii="Cambria Math" w:hAnsi="Cambria Math" w:cs="Cambria Math"/>
                <w:sz w:val="20"/>
              </w:rPr>
              <w:t>​</w:t>
            </w:r>
            <w:r w:rsidRPr="00792E7A">
              <w:rPr>
                <w:rFonts w:ascii="Sylfaen" w:hAnsi="Sylfaen" w:cs="Sylfaen"/>
                <w:sz w:val="20"/>
              </w:rPr>
              <w:t>Details) բա</w:t>
            </w:r>
            <w:r w:rsidRPr="00792E7A">
              <w:rPr>
                <w:rFonts w:ascii="Sylfaen" w:hAnsi="Sylfaen"/>
                <w:sz w:val="20"/>
              </w:rPr>
              <w:t>րդ վավերապայմանների կազմում «Հաշվառման կանգնեցնելու պատճառի ծածկագիրը» (csdo:</w:t>
            </w:r>
            <w:r w:rsidRPr="00792E7A">
              <w:rPr>
                <w:rFonts w:ascii="Cambria Math" w:hAnsi="Cambria Math" w:cs="Cambria Math"/>
                <w:sz w:val="20"/>
              </w:rPr>
              <w:t>​</w:t>
            </w:r>
            <w:r w:rsidRPr="00792E7A">
              <w:rPr>
                <w:rFonts w:ascii="Sylfaen" w:hAnsi="Sylfaen" w:cs="Sylfaen"/>
                <w:sz w:val="20"/>
              </w:rPr>
              <w:t>Tax</w:t>
            </w:r>
            <w:r w:rsidRPr="00792E7A">
              <w:rPr>
                <w:rFonts w:ascii="Cambria Math" w:hAnsi="Cambria Math" w:cs="Cambria Math"/>
                <w:sz w:val="20"/>
              </w:rPr>
              <w:t>​</w:t>
            </w:r>
            <w:r w:rsidRPr="00792E7A">
              <w:rPr>
                <w:rFonts w:ascii="Sylfaen" w:hAnsi="Sylfaen" w:cs="Sylfaen"/>
                <w:sz w:val="20"/>
              </w:rPr>
              <w:t>Registration</w:t>
            </w:r>
            <w:r w:rsidRPr="00792E7A">
              <w:rPr>
                <w:rFonts w:ascii="Cambria Math" w:hAnsi="Cambria Math" w:cs="Cambria Math"/>
                <w:sz w:val="20"/>
              </w:rPr>
              <w:t>​</w:t>
            </w:r>
            <w:r w:rsidRPr="00792E7A">
              <w:rPr>
                <w:rFonts w:ascii="Sylfaen" w:hAnsi="Sylfaen" w:cs="Sylfaen"/>
                <w:sz w:val="20"/>
              </w:rPr>
              <w:t>Reason</w:t>
            </w:r>
            <w:r w:rsidRPr="00792E7A">
              <w:rPr>
                <w:rFonts w:ascii="Cambria Math" w:hAnsi="Cambria Math" w:cs="Cambria Math"/>
                <w:sz w:val="20"/>
              </w:rPr>
              <w:t>​</w:t>
            </w:r>
            <w:r w:rsidRPr="00792E7A">
              <w:rPr>
                <w:rFonts w:ascii="Sylfaen" w:hAnsi="Sylfaen" w:cs="Sylfaen"/>
                <w:sz w:val="20"/>
              </w:rPr>
              <w:t>Code) վավերապայմանը կարող է լրացվել</w:t>
            </w:r>
          </w:p>
        </w:tc>
      </w:tr>
      <w:tr w:rsidR="00651630" w:rsidRPr="00792E7A" w14:paraId="4C6936A6"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55AD85"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10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EEC0D9"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 «Մտավոր սեփականության օբյեկտի նկատմամբ բացառիկ իրավունքը հաստատող փաստաթուղթը» (ipcdo:</w:t>
            </w:r>
            <w:r w:rsidRPr="00792E7A">
              <w:rPr>
                <w:rFonts w:ascii="Cambria Math" w:hAnsi="Cambria Math" w:cs="Cambria Math"/>
                <w:sz w:val="20"/>
              </w:rPr>
              <w:t>​</w:t>
            </w:r>
            <w:r w:rsidRPr="00792E7A">
              <w:rPr>
                <w:rFonts w:ascii="Sylfaen" w:hAnsi="Sylfaen"/>
                <w:sz w:val="20"/>
              </w:rPr>
              <w:t>Copyright</w:t>
            </w:r>
            <w:r w:rsidRPr="00792E7A">
              <w:rPr>
                <w:rFonts w:ascii="Cambria Math" w:hAnsi="Cambria Math" w:cs="Cambria Math"/>
                <w:sz w:val="20"/>
              </w:rPr>
              <w:t>​</w:t>
            </w:r>
            <w:r w:rsidRPr="00792E7A">
              <w:rPr>
                <w:rFonts w:ascii="Sylfaen" w:hAnsi="Sylfaen"/>
                <w:sz w:val="20"/>
              </w:rPr>
              <w:t>Document</w:t>
            </w:r>
            <w:r w:rsidRPr="00792E7A">
              <w:rPr>
                <w:rFonts w:ascii="Cambria Math" w:hAnsi="Cambria Math" w:cs="Cambria Math"/>
                <w:sz w:val="20"/>
              </w:rPr>
              <w:t>​</w:t>
            </w:r>
            <w:r w:rsidRPr="00792E7A">
              <w:rPr>
                <w:rFonts w:ascii="Sylfaen" w:hAnsi="Sylfaen"/>
                <w:sz w:val="20"/>
              </w:rPr>
              <w:t>Details) վավերապայմանի կազմում «Մտավոր սեփականության ոլորտում կիրառվող փաստաթղթի տեսակի անվանումը» (ipsdo:</w:t>
            </w:r>
            <w:r w:rsidRPr="00792E7A">
              <w:rPr>
                <w:rFonts w:ascii="Cambria Math" w:hAnsi="Cambria Math" w:cs="Cambria Math"/>
                <w:sz w:val="20"/>
              </w:rPr>
              <w:t>​</w:t>
            </w:r>
            <w:r w:rsidRPr="00792E7A">
              <w:rPr>
                <w:rFonts w:ascii="Sylfaen" w:hAnsi="Sylfaen"/>
                <w:sz w:val="20"/>
              </w:rPr>
              <w:t>I</w:t>
            </w:r>
            <w:r w:rsidRPr="00792E7A">
              <w:rPr>
                <w:rFonts w:ascii="Cambria Math" w:hAnsi="Cambria Math" w:cs="Cambria Math"/>
                <w:sz w:val="20"/>
              </w:rPr>
              <w:t>​</w:t>
            </w:r>
            <w:r w:rsidRPr="00792E7A">
              <w:rPr>
                <w:rFonts w:ascii="Sylfaen" w:hAnsi="Sylfaen"/>
                <w:sz w:val="20"/>
              </w:rPr>
              <w:t>P</w:t>
            </w:r>
            <w:r w:rsidRPr="00792E7A">
              <w:rPr>
                <w:rFonts w:ascii="Cambria Math" w:hAnsi="Cambria Math" w:cs="Cambria Math"/>
                <w:sz w:val="20"/>
              </w:rPr>
              <w:t>​</w:t>
            </w:r>
            <w:r w:rsidRPr="00792E7A">
              <w:rPr>
                <w:rFonts w:ascii="Sylfaen" w:hAnsi="Sylfaen"/>
                <w:sz w:val="20"/>
              </w:rPr>
              <w:t>Doc</w:t>
            </w:r>
            <w:r w:rsidRPr="00792E7A">
              <w:rPr>
                <w:rFonts w:ascii="Cambria Math" w:hAnsi="Cambria Math" w:cs="Cambria Math"/>
                <w:sz w:val="20"/>
              </w:rPr>
              <w:t>​</w:t>
            </w:r>
            <w:r w:rsidRPr="00792E7A">
              <w:rPr>
                <w:rFonts w:ascii="Sylfaen" w:hAnsi="Sylfaen"/>
                <w:sz w:val="20"/>
              </w:rPr>
              <w:t>Kind</w:t>
            </w:r>
            <w:r w:rsidRPr="00792E7A">
              <w:rPr>
                <w:rFonts w:ascii="Cambria Math" w:hAnsi="Cambria Math" w:cs="Cambria Math"/>
                <w:sz w:val="20"/>
              </w:rPr>
              <w:t>​</w:t>
            </w:r>
            <w:r w:rsidRPr="00792E7A">
              <w:rPr>
                <w:rFonts w:ascii="Sylfaen" w:hAnsi="Sylfaen"/>
                <w:sz w:val="20"/>
              </w:rPr>
              <w:t>Name) վավերապայմանը պարտադիր պետք է լրացվի</w:t>
            </w:r>
          </w:p>
        </w:tc>
      </w:tr>
      <w:tr w:rsidR="00651630" w:rsidRPr="00792E7A" w14:paraId="599FDFE2"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6254D8"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11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65DDACF" w14:textId="77777777" w:rsidR="00651630" w:rsidRPr="00792E7A" w:rsidRDefault="00651630" w:rsidP="00792E7A">
            <w:pPr>
              <w:pStyle w:val="af3"/>
              <w:widowControl w:val="0"/>
              <w:spacing w:after="120" w:line="240" w:lineRule="auto"/>
              <w:jc w:val="left"/>
              <w:rPr>
                <w:rFonts w:ascii="Sylfaen" w:hAnsi="Sylfaen"/>
                <w:bCs w:val="0"/>
                <w:sz w:val="20"/>
              </w:rPr>
            </w:pPr>
            <w:r w:rsidRPr="00792E7A">
              <w:rPr>
                <w:rFonts w:ascii="Sylfaen" w:hAnsi="Sylfaen"/>
                <w:sz w:val="20"/>
              </w:rPr>
              <w:t>«Մտավոր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«Հայտի մեջ նշված մտավոր սեփականության օբյեկտը» (ipcdo:</w:t>
            </w:r>
            <w:r w:rsidRPr="00792E7A">
              <w:rPr>
                <w:rFonts w:ascii="Cambria Math" w:hAnsi="Cambria Math" w:cs="Cambria Math"/>
                <w:sz w:val="20"/>
              </w:rPr>
              <w:t>​</w:t>
            </w:r>
            <w:r w:rsidRPr="00792E7A">
              <w:rPr>
                <w:rFonts w:ascii="Sylfaen" w:hAnsi="Sylfaen"/>
                <w:sz w:val="20"/>
              </w:rPr>
              <w:t>Registration</w:t>
            </w:r>
            <w:r w:rsidRPr="00792E7A">
              <w:rPr>
                <w:rFonts w:ascii="Cambria Math" w:hAnsi="Cambria Math" w:cs="Cambria Math"/>
                <w:sz w:val="20"/>
              </w:rPr>
              <w:t>​</w:t>
            </w:r>
            <w:r w:rsidRPr="00792E7A">
              <w:rPr>
                <w:rFonts w:ascii="Sylfaen" w:hAnsi="Sylfaen"/>
                <w:sz w:val="20"/>
              </w:rPr>
              <w:t>Form</w:t>
            </w:r>
            <w:r w:rsidRPr="00792E7A">
              <w:rPr>
                <w:rFonts w:ascii="Cambria Math" w:hAnsi="Cambria Math" w:cs="Cambria Math"/>
                <w:sz w:val="20"/>
              </w:rPr>
              <w:t>​</w:t>
            </w:r>
            <w:r w:rsidRPr="00792E7A">
              <w:rPr>
                <w:rFonts w:ascii="Sylfaen" w:hAnsi="Sylfaen"/>
                <w:sz w:val="20"/>
              </w:rPr>
              <w:t>IP</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Details) բարդ վավերապայմանի կազմում «Ապրանքը՝ ԱԾՄԴ-ին համապատասխան» (pcdo:</w:t>
            </w:r>
            <w:r w:rsidRPr="00792E7A">
              <w:rPr>
                <w:rFonts w:ascii="Cambria Math" w:hAnsi="Cambria Math" w:cs="Cambria Math"/>
                <w:sz w:val="20"/>
              </w:rPr>
              <w:t>​</w:t>
            </w:r>
            <w:r w:rsidRPr="00792E7A">
              <w:rPr>
                <w:rFonts w:ascii="Sylfaen" w:hAnsi="Sylfaen" w:cs="Sylfaen"/>
                <w:sz w:val="20"/>
              </w:rPr>
              <w:t>Goods</w:t>
            </w:r>
            <w:r w:rsidRPr="00792E7A">
              <w:rPr>
                <w:rFonts w:ascii="Cambria Math" w:hAnsi="Cambria Math" w:cs="Cambria Math"/>
                <w:sz w:val="20"/>
              </w:rPr>
              <w:t>​</w:t>
            </w:r>
            <w:r w:rsidRPr="00792E7A">
              <w:rPr>
                <w:rFonts w:ascii="Sylfaen" w:hAnsi="Sylfaen" w:cs="Sylfaen"/>
                <w:sz w:val="20"/>
              </w:rPr>
              <w:t>Base</w:t>
            </w:r>
            <w:r w:rsidRPr="00792E7A">
              <w:rPr>
                <w:rFonts w:ascii="Cambria Math" w:hAnsi="Cambria Math" w:cs="Cambria Math"/>
                <w:sz w:val="20"/>
              </w:rPr>
              <w:t>​</w:t>
            </w:r>
            <w:r w:rsidRPr="00792E7A">
              <w:rPr>
                <w:rFonts w:ascii="Sylfaen" w:hAnsi="Sylfaen" w:cs="Sylfaen"/>
                <w:sz w:val="20"/>
              </w:rPr>
              <w:t>Details), «Առանցքային բառը» (csdo:</w:t>
            </w:r>
            <w:r w:rsidRPr="00792E7A">
              <w:rPr>
                <w:rFonts w:ascii="Cambria Math" w:hAnsi="Cambria Math" w:cs="Cambria Math"/>
                <w:sz w:val="20"/>
              </w:rPr>
              <w:t>​</w:t>
            </w:r>
            <w:r w:rsidRPr="00792E7A">
              <w:rPr>
                <w:rFonts w:ascii="Sylfaen" w:hAnsi="Sylfaen" w:cs="Sylfaen"/>
                <w:sz w:val="20"/>
              </w:rPr>
              <w:t>Keyword</w:t>
            </w:r>
            <w:r w:rsidRPr="00792E7A">
              <w:rPr>
                <w:rFonts w:ascii="Cambria Math" w:hAnsi="Cambria Math" w:cs="Cambria Math"/>
                <w:sz w:val="20"/>
              </w:rPr>
              <w:t>​</w:t>
            </w:r>
            <w:r w:rsidRPr="00792E7A">
              <w:rPr>
                <w:rFonts w:ascii="Sylfaen" w:hAnsi="Sylfaen" w:cs="Sylfaen"/>
                <w:sz w:val="20"/>
              </w:rPr>
              <w:t>Name) վավերապայմանները պարտադիր պետք է լրացվեն, եթե «Հայտի մ</w:t>
            </w:r>
            <w:r w:rsidRPr="00792E7A">
              <w:rPr>
                <w:rFonts w:ascii="Sylfaen" w:hAnsi="Sylfaen"/>
                <w:sz w:val="20"/>
              </w:rPr>
              <w:t>եջ նշված մտավոր սեփականության օբյեկտը» (ipcdo:</w:t>
            </w:r>
            <w:r w:rsidRPr="00792E7A">
              <w:rPr>
                <w:rFonts w:ascii="Cambria Math" w:hAnsi="Cambria Math" w:cs="Cambria Math"/>
                <w:sz w:val="20"/>
              </w:rPr>
              <w:t>​</w:t>
            </w:r>
            <w:r w:rsidRPr="00792E7A">
              <w:rPr>
                <w:rFonts w:ascii="Sylfaen" w:hAnsi="Sylfaen" w:cs="Sylfaen"/>
                <w:sz w:val="20"/>
              </w:rPr>
              <w:t>Registration</w:t>
            </w:r>
            <w:r w:rsidRPr="00792E7A">
              <w:rPr>
                <w:rFonts w:ascii="Cambria Math" w:hAnsi="Cambria Math" w:cs="Cambria Math"/>
                <w:sz w:val="20"/>
              </w:rPr>
              <w:t>​</w:t>
            </w:r>
            <w:r w:rsidRPr="00792E7A">
              <w:rPr>
                <w:rFonts w:ascii="Sylfaen" w:hAnsi="Sylfaen" w:cs="Sylfaen"/>
                <w:sz w:val="20"/>
              </w:rPr>
              <w:t>Form</w:t>
            </w:r>
            <w:r w:rsidRPr="00792E7A">
              <w:rPr>
                <w:rFonts w:ascii="Cambria Math" w:hAnsi="Cambria Math" w:cs="Cambria Math"/>
                <w:sz w:val="20"/>
              </w:rPr>
              <w:t>​</w:t>
            </w:r>
            <w:r w:rsidRPr="00792E7A">
              <w:rPr>
                <w:rFonts w:ascii="Sylfaen" w:hAnsi="Sylfaen" w:cs="Sylfaen"/>
                <w:sz w:val="20"/>
              </w:rPr>
              <w:t>IP</w:t>
            </w:r>
            <w:r w:rsidRPr="00792E7A">
              <w:rPr>
                <w:rFonts w:ascii="Cambria Math" w:hAnsi="Cambria Math" w:cs="Cambria Math"/>
                <w:sz w:val="20"/>
              </w:rPr>
              <w:t>​</w:t>
            </w:r>
            <w:r w:rsidRPr="00792E7A">
              <w:rPr>
                <w:rFonts w:ascii="Sylfaen" w:hAnsi="Sylfaen" w:cs="Sylfaen"/>
                <w:sz w:val="20"/>
              </w:rPr>
              <w:t>Object</w:t>
            </w:r>
            <w:r w:rsidRPr="00792E7A">
              <w:rPr>
                <w:rFonts w:ascii="Cambria Math" w:hAnsi="Cambria Math" w:cs="Cambria Math"/>
                <w:sz w:val="20"/>
              </w:rPr>
              <w:t>​</w:t>
            </w:r>
            <w:r w:rsidRPr="00792E7A">
              <w:rPr>
                <w:rFonts w:ascii="Sylfaen" w:hAnsi="Sylfaen" w:cs="Sylfaen"/>
                <w:sz w:val="20"/>
              </w:rPr>
              <w:t>Details) բարդ վավերապայմանի կազմում «Մտավոր սեփականության օբյեկտի տեսակի ծածկագիրը» (ipsdo:</w:t>
            </w:r>
            <w:r w:rsidRPr="00792E7A">
              <w:rPr>
                <w:rFonts w:ascii="Cambria Math" w:hAnsi="Cambria Math" w:cs="Cambria Math"/>
                <w:sz w:val="20"/>
              </w:rPr>
              <w:t>​</w:t>
            </w:r>
            <w:r w:rsidRPr="00792E7A">
              <w:rPr>
                <w:rFonts w:ascii="Sylfaen" w:hAnsi="Sylfaen" w:cs="Sylfaen"/>
                <w:sz w:val="20"/>
              </w:rPr>
              <w:t>IP</w:t>
            </w:r>
            <w:r w:rsidRPr="00792E7A">
              <w:rPr>
                <w:rFonts w:ascii="Cambria Math" w:hAnsi="Cambria Math" w:cs="Cambria Math"/>
                <w:sz w:val="20"/>
              </w:rPr>
              <w:t>​</w:t>
            </w:r>
            <w:r w:rsidRPr="00792E7A">
              <w:rPr>
                <w:rFonts w:ascii="Sylfaen" w:hAnsi="Sylfaen" w:cs="Sylfaen"/>
                <w:sz w:val="20"/>
              </w:rPr>
              <w:t>Object</w:t>
            </w:r>
            <w:r w:rsidRPr="00792E7A">
              <w:rPr>
                <w:rFonts w:ascii="Cambria Math" w:hAnsi="Cambria Math" w:cs="Cambria Math"/>
                <w:sz w:val="20"/>
              </w:rPr>
              <w:t>​</w:t>
            </w:r>
            <w:r w:rsidRPr="00792E7A">
              <w:rPr>
                <w:rFonts w:ascii="Sylfaen" w:hAnsi="Sylfaen" w:cs="Sylfaen"/>
                <w:sz w:val="20"/>
              </w:rPr>
              <w:t>Kind</w:t>
            </w:r>
            <w:r w:rsidRPr="00792E7A">
              <w:rPr>
                <w:rFonts w:ascii="Cambria Math" w:hAnsi="Cambria Math" w:cs="Cambria Math"/>
                <w:sz w:val="20"/>
              </w:rPr>
              <w:t>​</w:t>
            </w:r>
            <w:r w:rsidRPr="00792E7A">
              <w:rPr>
                <w:rFonts w:ascii="Sylfaen" w:hAnsi="Sylfaen" w:cs="Sylfaen"/>
                <w:sz w:val="20"/>
              </w:rPr>
              <w:t xml:space="preserve">Code) վավերապայմանն ունի «ԱՆ» արժեքը՝ ապրանքային նշան </w:t>
            </w:r>
          </w:p>
        </w:tc>
      </w:tr>
      <w:tr w:rsidR="00651630" w:rsidRPr="00792E7A" w14:paraId="334DDBC8"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5CD324"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12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51CF774"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«Ապրանքը՝ ԱԾՄԴ-ին համապատասխան»</w:t>
            </w:r>
            <w:r w:rsidR="00420A82" w:rsidRPr="00792E7A">
              <w:rPr>
                <w:rFonts w:ascii="Sylfaen" w:hAnsi="Sylfaen"/>
                <w:sz w:val="20"/>
              </w:rPr>
              <w:t xml:space="preserve"> </w:t>
            </w:r>
            <w:r w:rsidRPr="00792E7A">
              <w:rPr>
                <w:rFonts w:ascii="Sylfaen" w:hAnsi="Sylfaen"/>
                <w:sz w:val="20"/>
              </w:rPr>
              <w:t>(ipcdo: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Base</w:t>
            </w:r>
            <w:r w:rsidRPr="00792E7A">
              <w:rPr>
                <w:rFonts w:ascii="Cambria Math" w:hAnsi="Cambria Math" w:cs="Cambria Math"/>
                <w:sz w:val="20"/>
              </w:rPr>
              <w:t>​</w:t>
            </w:r>
            <w:r w:rsidRPr="00792E7A">
              <w:rPr>
                <w:rFonts w:ascii="Sylfaen" w:hAnsi="Sylfaen"/>
                <w:sz w:val="20"/>
              </w:rPr>
              <w:t>Details) վավերապայմանի կազմում «ԱԾՄԴ-ի դասի համարը» (ipsdo: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Class</w:t>
            </w:r>
            <w:r w:rsidRPr="00792E7A">
              <w:rPr>
                <w:rFonts w:ascii="Cambria Math" w:hAnsi="Cambria Math" w:cs="Cambria Math"/>
                <w:sz w:val="20"/>
              </w:rPr>
              <w:t>​</w:t>
            </w:r>
            <w:r w:rsidRPr="00792E7A">
              <w:rPr>
                <w:rFonts w:ascii="Sylfaen" w:hAnsi="Sylfaen"/>
                <w:sz w:val="20"/>
              </w:rPr>
              <w:t>Code), «Ապրանքի (ծառայության) անվանումը» (ipsdo: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Name) վավերապայմանները պարտադիր պետք է լրացվեն</w:t>
            </w:r>
          </w:p>
        </w:tc>
      </w:tr>
      <w:tr w:rsidR="00651630" w:rsidRPr="00792E7A" w14:paraId="67526CE5"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CF55BCD"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13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CFA0A2"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«Մտավոր սեփականության օբյեկտների միասնական մաքսային ռեեստրում մտավոր սեփականության օբյեկտը ներառելու մասին հայտի տեղեկությունները» (R.IP.SP.01.001) արմատային տարրում՝ «Միության մտավոր սեփականության օբյեկտների միասնական մաքսային ռեեստրում մտավոր սեփականության օբյեկտը ներառելու մասին հայտը» (ipcdo:</w:t>
            </w:r>
            <w:r w:rsidRPr="00792E7A">
              <w:rPr>
                <w:rFonts w:ascii="Cambria Math" w:hAnsi="Cambria Math" w:cs="Cambria Math"/>
                <w:sz w:val="20"/>
              </w:rPr>
              <w:t>​</w:t>
            </w:r>
            <w:r w:rsidRPr="00792E7A">
              <w:rPr>
                <w:rFonts w:ascii="Sylfaen" w:hAnsi="Sylfaen"/>
                <w:sz w:val="20"/>
              </w:rPr>
              <w:t>I</w:t>
            </w:r>
            <w:r w:rsidRPr="00792E7A">
              <w:rPr>
                <w:rFonts w:ascii="Cambria Math" w:hAnsi="Cambria Math" w:cs="Cambria Math"/>
                <w:sz w:val="20"/>
              </w:rPr>
              <w:t>​</w:t>
            </w:r>
            <w:r w:rsidRPr="00792E7A">
              <w:rPr>
                <w:rFonts w:ascii="Sylfaen" w:hAnsi="Sylfaen"/>
                <w:sz w:val="20"/>
              </w:rPr>
              <w:t>P</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Application</w:t>
            </w:r>
            <w:r w:rsidRPr="00792E7A">
              <w:rPr>
                <w:rFonts w:ascii="Cambria Math" w:hAnsi="Cambria Math" w:cs="Cambria Math"/>
                <w:sz w:val="20"/>
              </w:rPr>
              <w:t>​</w:t>
            </w:r>
            <w:r w:rsidRPr="00792E7A">
              <w:rPr>
                <w:rFonts w:ascii="Sylfaen" w:hAnsi="Sylfaen"/>
                <w:sz w:val="20"/>
              </w:rPr>
              <w:t>Details) բարդ վավերապայմանի</w:t>
            </w:r>
            <w:r w:rsidR="00420A82" w:rsidRPr="00792E7A">
              <w:rPr>
                <w:rFonts w:ascii="Sylfaen" w:hAnsi="Sylfaen"/>
                <w:sz w:val="20"/>
              </w:rPr>
              <w:t xml:space="preserve"> </w:t>
            </w:r>
            <w:r w:rsidRPr="00792E7A">
              <w:rPr>
                <w:rFonts w:ascii="Sylfaen" w:hAnsi="Sylfaen"/>
                <w:sz w:val="20"/>
              </w:rPr>
              <w:t>կազմում «Ապրանքի ծածկագիրը՝ ըստ ԵԱՏՄ ԱՏԳ ԱԱ-ի» (csdo:</w:t>
            </w:r>
            <w:r w:rsidRPr="00792E7A">
              <w:rPr>
                <w:rFonts w:ascii="Cambria Math" w:hAnsi="Cambria Math" w:cs="Cambria Math"/>
                <w:sz w:val="20"/>
              </w:rPr>
              <w:t>​</w:t>
            </w:r>
            <w:r w:rsidRPr="00792E7A">
              <w:rPr>
                <w:rFonts w:ascii="Sylfaen" w:hAnsi="Sylfaen" w:cs="Sylfaen"/>
                <w:sz w:val="20"/>
              </w:rPr>
              <w:t>Commodity</w:t>
            </w:r>
            <w:r w:rsidRPr="00792E7A">
              <w:rPr>
                <w:rFonts w:ascii="Cambria Math" w:hAnsi="Cambria Math" w:cs="Cambria Math"/>
                <w:sz w:val="20"/>
              </w:rPr>
              <w:t>​</w:t>
            </w:r>
            <w:r w:rsidRPr="00792E7A">
              <w:rPr>
                <w:rFonts w:ascii="Sylfaen" w:hAnsi="Sylfaen" w:cs="Sylfaen"/>
                <w:sz w:val="20"/>
              </w:rPr>
              <w:t>Code) վավերապայմանը պարտադիր պետք է լրացվի եւ պարունակում է ԵԱՏՄ ԱՏԳ ԱԱ-ի տեղեկագրքից ծածկագրի արժեքը՝ առնվազն 6 նիշի մակարդակով։</w:t>
            </w:r>
          </w:p>
        </w:tc>
      </w:tr>
      <w:tr w:rsidR="00651630" w:rsidRPr="00792E7A" w14:paraId="435D0895"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288BBE"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14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E85F036"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եթե «Մտավոր սեփականության օբյեկտների միասնական մաքսային ռեեստրում մտավոր սեփականության օբյեկտը ներառելու մասին հայտի տեղեկությունները» (R.IP.SP.01.001) եւ «Ապրանքների շրջանառությանը վերաբերող տեղեկությունները» (R.IP.SP.01.003) արմատային տարրերում «Անձը հաստատող վկայականը» (ccdo:</w:t>
            </w:r>
            <w:r w:rsidRPr="00792E7A">
              <w:rPr>
                <w:rFonts w:ascii="Cambria Math" w:hAnsi="Cambria Math" w:cs="Cambria Math"/>
                <w:sz w:val="20"/>
              </w:rPr>
              <w:t>​</w:t>
            </w:r>
            <w:r w:rsidRPr="00792E7A">
              <w:rPr>
                <w:rFonts w:ascii="Sylfaen" w:hAnsi="Sylfaen"/>
                <w:sz w:val="20"/>
              </w:rPr>
              <w:t>Identity</w:t>
            </w:r>
            <w:r w:rsidRPr="00792E7A">
              <w:rPr>
                <w:rFonts w:ascii="Cambria Math" w:hAnsi="Cambria Math" w:cs="Cambria Math"/>
                <w:sz w:val="20"/>
              </w:rPr>
              <w:t>​</w:t>
            </w:r>
            <w:r w:rsidRPr="00792E7A">
              <w:rPr>
                <w:rFonts w:ascii="Sylfaen" w:hAnsi="Sylfaen"/>
                <w:sz w:val="20"/>
              </w:rPr>
              <w:t>Doc</w:t>
            </w:r>
            <w:r w:rsidRPr="00792E7A">
              <w:rPr>
                <w:rFonts w:ascii="Cambria Math" w:hAnsi="Cambria Math" w:cs="Cambria Math"/>
                <w:sz w:val="20"/>
              </w:rPr>
              <w:t>​</w:t>
            </w:r>
            <w:r w:rsidRPr="00792E7A">
              <w:rPr>
                <w:rFonts w:ascii="Sylfaen" w:hAnsi="Sylfaen"/>
                <w:sz w:val="20"/>
              </w:rPr>
              <w:t>V3</w:t>
            </w:r>
            <w:r w:rsidRPr="00792E7A">
              <w:rPr>
                <w:rFonts w:ascii="Cambria Math" w:hAnsi="Cambria Math" w:cs="Cambria Math"/>
                <w:sz w:val="20"/>
              </w:rPr>
              <w:t>​</w:t>
            </w:r>
            <w:r w:rsidRPr="00792E7A">
              <w:rPr>
                <w:rFonts w:ascii="Sylfaen" w:hAnsi="Sylfaen"/>
                <w:sz w:val="20"/>
              </w:rPr>
              <w:t>Details) վավերապայմանը լրացված է, ապա դրա կազմում «Երկրի ծածկագիրը» (csdo:</w:t>
            </w:r>
            <w:r w:rsidRPr="00792E7A">
              <w:rPr>
                <w:rFonts w:ascii="Cambria Math" w:hAnsi="Cambria Math" w:cs="Cambria Math"/>
                <w:sz w:val="20"/>
              </w:rPr>
              <w:t>​</w:t>
            </w:r>
            <w:r w:rsidRPr="00792E7A">
              <w:rPr>
                <w:rFonts w:ascii="Sylfaen" w:hAnsi="Sylfaen"/>
                <w:sz w:val="20"/>
              </w:rPr>
              <w:t>Unified</w:t>
            </w:r>
            <w:r w:rsidRPr="00792E7A">
              <w:rPr>
                <w:rFonts w:ascii="Cambria Math" w:hAnsi="Cambria Math" w:cs="Cambria Math"/>
                <w:sz w:val="20"/>
              </w:rPr>
              <w:t>​</w:t>
            </w:r>
            <w:r w:rsidRPr="00792E7A">
              <w:rPr>
                <w:rFonts w:ascii="Sylfaen" w:hAnsi="Sylfaen"/>
                <w:sz w:val="20"/>
              </w:rPr>
              <w:t>Country</w:t>
            </w:r>
            <w:r w:rsidRPr="00792E7A">
              <w:rPr>
                <w:rFonts w:ascii="Cambria Math" w:hAnsi="Cambria Math" w:cs="Cambria Math"/>
                <w:sz w:val="20"/>
              </w:rPr>
              <w:t>​</w:t>
            </w:r>
            <w:r w:rsidRPr="00792E7A">
              <w:rPr>
                <w:rFonts w:ascii="Sylfaen" w:hAnsi="Sylfaen"/>
                <w:sz w:val="20"/>
              </w:rPr>
              <w:t>Code), «Փաստաթղթի տեսակի անվանումը» (csdo:</w:t>
            </w:r>
            <w:r w:rsidRPr="00792E7A">
              <w:rPr>
                <w:rFonts w:ascii="Cambria Math" w:hAnsi="Cambria Math" w:cs="Cambria Math"/>
                <w:sz w:val="20"/>
              </w:rPr>
              <w:t>​</w:t>
            </w:r>
            <w:r w:rsidRPr="00792E7A">
              <w:rPr>
                <w:rFonts w:ascii="Sylfaen" w:hAnsi="Sylfaen"/>
                <w:sz w:val="20"/>
              </w:rPr>
              <w:t>Doc</w:t>
            </w:r>
            <w:r w:rsidRPr="00792E7A">
              <w:rPr>
                <w:rFonts w:ascii="Cambria Math" w:hAnsi="Cambria Math" w:cs="Cambria Math"/>
                <w:sz w:val="20"/>
              </w:rPr>
              <w:t>​</w:t>
            </w:r>
            <w:r w:rsidRPr="00792E7A">
              <w:rPr>
                <w:rFonts w:ascii="Sylfaen" w:hAnsi="Sylfaen"/>
                <w:sz w:val="20"/>
              </w:rPr>
              <w:t>Kind</w:t>
            </w:r>
            <w:r w:rsidRPr="00792E7A">
              <w:rPr>
                <w:rFonts w:ascii="Cambria Math" w:hAnsi="Cambria Math" w:cs="Cambria Math"/>
                <w:sz w:val="20"/>
              </w:rPr>
              <w:t>​</w:t>
            </w:r>
            <w:r w:rsidRPr="00792E7A">
              <w:rPr>
                <w:rFonts w:ascii="Sylfaen" w:hAnsi="Sylfaen"/>
                <w:sz w:val="20"/>
              </w:rPr>
              <w:t>Name), «Փաստաթղթի սերիան» (csdo:</w:t>
            </w:r>
            <w:r w:rsidRPr="00792E7A">
              <w:rPr>
                <w:rFonts w:ascii="Cambria Math" w:hAnsi="Cambria Math" w:cs="Cambria Math"/>
                <w:sz w:val="20"/>
              </w:rPr>
              <w:t>​</w:t>
            </w:r>
            <w:r w:rsidRPr="00792E7A">
              <w:rPr>
                <w:rFonts w:ascii="Sylfaen" w:hAnsi="Sylfaen" w:cs="Sylfaen"/>
                <w:sz w:val="20"/>
              </w:rPr>
              <w:t>Doc</w:t>
            </w:r>
            <w:r w:rsidRPr="00792E7A">
              <w:rPr>
                <w:rFonts w:ascii="Cambria Math" w:hAnsi="Cambria Math" w:cs="Cambria Math"/>
                <w:sz w:val="20"/>
              </w:rPr>
              <w:t>​</w:t>
            </w:r>
            <w:r w:rsidRPr="00792E7A">
              <w:rPr>
                <w:rFonts w:ascii="Sylfaen" w:hAnsi="Sylfaen" w:cs="Sylfaen"/>
                <w:sz w:val="20"/>
              </w:rPr>
              <w:t>Series</w:t>
            </w:r>
            <w:r w:rsidRPr="00792E7A">
              <w:rPr>
                <w:rFonts w:ascii="Cambria Math" w:hAnsi="Cambria Math" w:cs="Cambria Math"/>
                <w:sz w:val="20"/>
              </w:rPr>
              <w:t>​</w:t>
            </w:r>
            <w:r w:rsidRPr="00792E7A">
              <w:rPr>
                <w:rFonts w:ascii="Sylfaen" w:hAnsi="Sylfaen" w:cs="Sylfaen"/>
                <w:sz w:val="20"/>
              </w:rPr>
              <w:t>Id), «Փաստաթղթի ամսաթիվը» (csdo:</w:t>
            </w:r>
            <w:r w:rsidRPr="00792E7A">
              <w:rPr>
                <w:rFonts w:ascii="Cambria Math" w:hAnsi="Cambria Math" w:cs="Cambria Math"/>
                <w:sz w:val="20"/>
              </w:rPr>
              <w:t>​</w:t>
            </w:r>
            <w:r w:rsidRPr="00792E7A">
              <w:rPr>
                <w:rFonts w:ascii="Sylfaen" w:hAnsi="Sylfaen" w:cs="Sylfaen"/>
                <w:sz w:val="20"/>
              </w:rPr>
              <w:t>Doc</w:t>
            </w:r>
            <w:r w:rsidRPr="00792E7A">
              <w:rPr>
                <w:rFonts w:ascii="Cambria Math" w:hAnsi="Cambria Math" w:cs="Cambria Math"/>
                <w:sz w:val="20"/>
              </w:rPr>
              <w:t>​</w:t>
            </w:r>
            <w:r w:rsidRPr="00792E7A">
              <w:rPr>
                <w:rFonts w:ascii="Sylfaen" w:hAnsi="Sylfaen" w:cs="Sylfaen"/>
                <w:sz w:val="20"/>
              </w:rPr>
              <w:t>Creation</w:t>
            </w:r>
            <w:r w:rsidRPr="00792E7A">
              <w:rPr>
                <w:rFonts w:ascii="Cambria Math" w:hAnsi="Cambria Math" w:cs="Cambria Math"/>
                <w:sz w:val="20"/>
              </w:rPr>
              <w:t>​</w:t>
            </w:r>
            <w:r w:rsidRPr="00792E7A">
              <w:rPr>
                <w:rFonts w:ascii="Sylfaen" w:hAnsi="Sylfaen" w:cs="Sylfaen"/>
                <w:sz w:val="20"/>
              </w:rPr>
              <w:t>Date), «Անդամ պետության լիազորված մարմնի անվանումը» (csdo:</w:t>
            </w:r>
            <w:r w:rsidRPr="00792E7A">
              <w:rPr>
                <w:rFonts w:ascii="Cambria Math" w:hAnsi="Cambria Math" w:cs="Cambria Math"/>
                <w:sz w:val="20"/>
              </w:rPr>
              <w:t>​</w:t>
            </w:r>
            <w:r w:rsidRPr="00792E7A">
              <w:rPr>
                <w:rFonts w:ascii="Sylfaen" w:hAnsi="Sylfaen" w:cs="Sylfaen"/>
                <w:sz w:val="20"/>
              </w:rPr>
              <w:t>Authority</w:t>
            </w:r>
            <w:r w:rsidRPr="00792E7A">
              <w:rPr>
                <w:rFonts w:ascii="Cambria Math" w:hAnsi="Cambria Math" w:cs="Cambria Math"/>
                <w:sz w:val="20"/>
              </w:rPr>
              <w:t>​</w:t>
            </w:r>
            <w:r w:rsidRPr="00792E7A">
              <w:rPr>
                <w:rFonts w:ascii="Sylfaen" w:hAnsi="Sylfaen" w:cs="Sylfaen"/>
                <w:sz w:val="20"/>
              </w:rPr>
              <w:t>Name)</w:t>
            </w:r>
            <w:r w:rsidRPr="00792E7A">
              <w:rPr>
                <w:rFonts w:ascii="Sylfaen" w:hAnsi="Sylfaen"/>
                <w:sz w:val="20"/>
              </w:rPr>
              <w:t xml:space="preserve"> վավերապայմանները պարտադիր պետք է լրացվեն</w:t>
            </w:r>
          </w:p>
        </w:tc>
      </w:tr>
      <w:tr w:rsidR="00651630" w:rsidRPr="00792E7A" w14:paraId="2D0D1562"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1F021C"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15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A0DF0A"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եթե «Մտավոր սեփականության օբյեկտների միասնական մաքսային ռեեստրում մտավոր սեփականության օբյեկտը ներառելու մասին հայտի տեղեկությունները» (R.IP.SP.01.001) եւ «Ապրանքների շրջանառությանը վերաբերող տեղեկությունները» (R.IP.SP.01.003) արմատային տարրերում «Կոնտակտային վավերապայմանը» (ccdo:</w:t>
            </w:r>
            <w:r w:rsidRPr="00792E7A">
              <w:rPr>
                <w:rFonts w:ascii="Cambria Math" w:hAnsi="Cambria Math" w:cs="Cambria Math"/>
                <w:sz w:val="20"/>
              </w:rPr>
              <w:t>​</w:t>
            </w:r>
            <w:r w:rsidRPr="00792E7A">
              <w:rPr>
                <w:rFonts w:ascii="Sylfaen" w:hAnsi="Sylfaen"/>
                <w:sz w:val="20"/>
              </w:rPr>
              <w:t>Communication</w:t>
            </w:r>
            <w:r w:rsidRPr="00792E7A">
              <w:rPr>
                <w:rFonts w:ascii="Cambria Math" w:hAnsi="Cambria Math" w:cs="Cambria Math"/>
                <w:sz w:val="20"/>
              </w:rPr>
              <w:t>​</w:t>
            </w:r>
            <w:r w:rsidRPr="00792E7A">
              <w:rPr>
                <w:rFonts w:ascii="Sylfaen" w:hAnsi="Sylfaen"/>
                <w:sz w:val="20"/>
              </w:rPr>
              <w:t>Details) վավերապայմանը լրացված է, ապա դրա կազմում «Կապի տեսակի ծածկագիրը» (csdo:</w:t>
            </w:r>
            <w:r w:rsidRPr="00792E7A">
              <w:rPr>
                <w:rFonts w:ascii="Cambria Math" w:hAnsi="Cambria Math" w:cs="Cambria Math"/>
                <w:sz w:val="20"/>
              </w:rPr>
              <w:t>​</w:t>
            </w:r>
            <w:r w:rsidRPr="00792E7A">
              <w:rPr>
                <w:rFonts w:ascii="Sylfaen" w:hAnsi="Sylfaen" w:cs="Sylfaen"/>
                <w:sz w:val="20"/>
              </w:rPr>
              <w:t>Communication</w:t>
            </w:r>
            <w:r w:rsidRPr="00792E7A">
              <w:rPr>
                <w:rFonts w:ascii="Cambria Math" w:hAnsi="Cambria Math" w:cs="Cambria Math"/>
                <w:sz w:val="20"/>
              </w:rPr>
              <w:t>​</w:t>
            </w:r>
            <w:r w:rsidRPr="00792E7A">
              <w:rPr>
                <w:rFonts w:ascii="Sylfaen" w:hAnsi="Sylfaen" w:cs="Sylfaen"/>
                <w:sz w:val="20"/>
              </w:rPr>
              <w:t>Channel</w:t>
            </w:r>
            <w:r w:rsidRPr="00792E7A">
              <w:rPr>
                <w:rFonts w:ascii="Cambria Math" w:hAnsi="Cambria Math" w:cs="Cambria Math"/>
                <w:sz w:val="20"/>
              </w:rPr>
              <w:t>​</w:t>
            </w:r>
            <w:r w:rsidRPr="00792E7A">
              <w:rPr>
                <w:rFonts w:ascii="Sylfaen" w:hAnsi="Sylfaen" w:cs="Sylfaen"/>
                <w:sz w:val="20"/>
              </w:rPr>
              <w:t xml:space="preserve">Code) վավերապայմանն ունի հետեւյալ արժեքները՝ </w:t>
            </w:r>
          </w:p>
          <w:p w14:paraId="31994791"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ТЕ՝ հեռախոս,</w:t>
            </w:r>
          </w:p>
          <w:p w14:paraId="605B63B6"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EM՝ էլեկտրոնային փոստ</w:t>
            </w:r>
          </w:p>
        </w:tc>
      </w:tr>
      <w:tr w:rsidR="00651630" w:rsidRPr="00792E7A" w14:paraId="140A8221"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FA2964"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16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12C489"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«Կապ հաստատելու համար լիազորված անձը» (ipcdo:</w:t>
            </w:r>
            <w:r w:rsidRPr="00792E7A">
              <w:rPr>
                <w:rFonts w:ascii="Cambria Math" w:hAnsi="Cambria Math" w:cs="Cambria Math"/>
                <w:sz w:val="20"/>
              </w:rPr>
              <w:t>​</w:t>
            </w:r>
            <w:r w:rsidRPr="00792E7A">
              <w:rPr>
                <w:rFonts w:ascii="Sylfaen" w:hAnsi="Sylfaen"/>
                <w:sz w:val="20"/>
              </w:rPr>
              <w:t>Authorized</w:t>
            </w:r>
            <w:r w:rsidRPr="00792E7A">
              <w:rPr>
                <w:rFonts w:ascii="Cambria Math" w:hAnsi="Cambria Math" w:cs="Cambria Math"/>
                <w:sz w:val="20"/>
              </w:rPr>
              <w:t>​</w:t>
            </w:r>
            <w:r w:rsidRPr="00792E7A">
              <w:rPr>
                <w:rFonts w:ascii="Sylfaen" w:hAnsi="Sylfaen"/>
                <w:sz w:val="20"/>
              </w:rPr>
              <w:t>Contact</w:t>
            </w:r>
            <w:r w:rsidRPr="00792E7A">
              <w:rPr>
                <w:rFonts w:ascii="Cambria Math" w:hAnsi="Cambria Math" w:cs="Cambria Math"/>
                <w:sz w:val="20"/>
              </w:rPr>
              <w:t>​</w:t>
            </w:r>
            <w:r w:rsidRPr="00792E7A">
              <w:rPr>
                <w:rFonts w:ascii="Sylfaen" w:hAnsi="Sylfaen"/>
                <w:sz w:val="20"/>
              </w:rPr>
              <w:t>Entity</w:t>
            </w:r>
            <w:r w:rsidRPr="00792E7A">
              <w:rPr>
                <w:rFonts w:ascii="Cambria Math" w:hAnsi="Cambria Math" w:cs="Cambria Math"/>
                <w:sz w:val="20"/>
              </w:rPr>
              <w:t>​</w:t>
            </w:r>
            <w:r w:rsidRPr="00792E7A">
              <w:rPr>
                <w:rFonts w:ascii="Sylfaen" w:hAnsi="Sylfaen"/>
                <w:sz w:val="20"/>
              </w:rPr>
              <w:t>Details) բարդ վավերապայմանում ընդգրկվող «Հասցեն» (csdo:</w:t>
            </w:r>
            <w:r w:rsidRPr="00792E7A">
              <w:rPr>
                <w:rFonts w:ascii="Cambria Math" w:hAnsi="Cambria Math" w:cs="Cambria Math"/>
                <w:sz w:val="20"/>
              </w:rPr>
              <w:t>​</w:t>
            </w:r>
            <w:r w:rsidRPr="00792E7A">
              <w:rPr>
                <w:rFonts w:ascii="Sylfaen" w:hAnsi="Sylfaen"/>
                <w:sz w:val="20"/>
              </w:rPr>
              <w:t>Address</w:t>
            </w:r>
            <w:r w:rsidRPr="00792E7A">
              <w:rPr>
                <w:rFonts w:ascii="Cambria Math" w:hAnsi="Cambria Math" w:cs="Cambria Math"/>
                <w:sz w:val="20"/>
              </w:rPr>
              <w:t>​</w:t>
            </w:r>
            <w:r w:rsidRPr="00792E7A">
              <w:rPr>
                <w:rFonts w:ascii="Sylfaen" w:hAnsi="Sylfaen"/>
                <w:sz w:val="20"/>
              </w:rPr>
              <w:t>Kind</w:t>
            </w:r>
            <w:r w:rsidRPr="00792E7A">
              <w:rPr>
                <w:rFonts w:ascii="Cambria Math" w:hAnsi="Cambria Math" w:cs="Cambria Math"/>
                <w:sz w:val="20"/>
              </w:rPr>
              <w:t>​</w:t>
            </w:r>
            <w:r w:rsidRPr="00792E7A">
              <w:rPr>
                <w:rFonts w:ascii="Sylfaen" w:hAnsi="Sylfaen"/>
                <w:sz w:val="20"/>
              </w:rPr>
              <w:t>Code) վավերապայմանի կազմում «Հասցեի տեսակի ծածկագիրը» (csdo:</w:t>
            </w:r>
            <w:r w:rsidRPr="00792E7A">
              <w:rPr>
                <w:rFonts w:ascii="Cambria Math" w:hAnsi="Cambria Math" w:cs="Cambria Math"/>
                <w:sz w:val="20"/>
              </w:rPr>
              <w:t>​</w:t>
            </w:r>
            <w:r w:rsidRPr="00792E7A">
              <w:rPr>
                <w:rFonts w:ascii="Sylfaen" w:hAnsi="Sylfaen" w:cs="Sylfaen"/>
                <w:sz w:val="20"/>
              </w:rPr>
              <w:t>Address</w:t>
            </w:r>
            <w:r w:rsidRPr="00792E7A">
              <w:rPr>
                <w:rFonts w:ascii="Cambria Math" w:hAnsi="Cambria Math" w:cs="Cambria Math"/>
                <w:sz w:val="20"/>
              </w:rPr>
              <w:t>​</w:t>
            </w:r>
            <w:r w:rsidRPr="00792E7A">
              <w:rPr>
                <w:rFonts w:ascii="Sylfaen" w:hAnsi="Sylfaen" w:cs="Sylfaen"/>
                <w:sz w:val="20"/>
              </w:rPr>
              <w:t>Kind</w:t>
            </w:r>
            <w:r w:rsidRPr="00792E7A">
              <w:rPr>
                <w:rFonts w:ascii="Cambria Math" w:hAnsi="Cambria Math" w:cs="Cambria Math"/>
                <w:sz w:val="20"/>
              </w:rPr>
              <w:t>​</w:t>
            </w:r>
            <w:r w:rsidRPr="00792E7A">
              <w:rPr>
                <w:rFonts w:ascii="Sylfaen" w:hAnsi="Sylfaen" w:cs="Sylfaen"/>
                <w:sz w:val="20"/>
              </w:rPr>
              <w:t>Code) վավերապայմանն ունի «3» արժեքը՝ փոստային դասիչ</w:t>
            </w:r>
          </w:p>
        </w:tc>
      </w:tr>
      <w:tr w:rsidR="00651630" w:rsidRPr="00792E7A" w14:paraId="45569301"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2EF4F7"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17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E78A4CA"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«Միասնական ռեեստրում ներառված մտավոր սեփականության օբյեկտներին վերաբերող տեղեկությունները» (ipcdo:</w:t>
            </w:r>
            <w:r w:rsidRPr="00792E7A">
              <w:rPr>
                <w:rFonts w:ascii="Cambria Math" w:hAnsi="Cambria Math" w:cs="Cambria Math"/>
                <w:sz w:val="20"/>
              </w:rPr>
              <w:t>​</w:t>
            </w:r>
            <w:r w:rsidRPr="00792E7A">
              <w:rPr>
                <w:rFonts w:ascii="Sylfaen" w:hAnsi="Sylfaen"/>
                <w:sz w:val="20"/>
              </w:rPr>
              <w:t>Customs</w:t>
            </w:r>
            <w:r w:rsidRPr="00792E7A">
              <w:rPr>
                <w:rFonts w:ascii="Cambria Math" w:hAnsi="Cambria Math" w:cs="Cambria Math"/>
                <w:sz w:val="20"/>
              </w:rPr>
              <w:t>​</w:t>
            </w:r>
            <w:r w:rsidRPr="00792E7A">
              <w:rPr>
                <w:rFonts w:ascii="Sylfaen" w:hAnsi="Sylfaen"/>
                <w:sz w:val="20"/>
              </w:rPr>
              <w:t>Register</w:t>
            </w:r>
            <w:r w:rsidRPr="00792E7A">
              <w:rPr>
                <w:rFonts w:ascii="Cambria Math" w:hAnsi="Cambria Math" w:cs="Cambria Math"/>
                <w:sz w:val="20"/>
              </w:rPr>
              <w:t>​</w:t>
            </w:r>
            <w:r w:rsidRPr="00792E7A">
              <w:rPr>
                <w:rFonts w:ascii="Sylfaen" w:hAnsi="Sylfaen"/>
                <w:sz w:val="20"/>
              </w:rPr>
              <w:t>I</w:t>
            </w:r>
            <w:r w:rsidRPr="00792E7A">
              <w:rPr>
                <w:rFonts w:ascii="Cambria Math" w:hAnsi="Cambria Math" w:cs="Cambria Math"/>
                <w:sz w:val="20"/>
              </w:rPr>
              <w:t>​</w:t>
            </w:r>
            <w:r w:rsidRPr="00792E7A">
              <w:rPr>
                <w:rFonts w:ascii="Sylfaen" w:hAnsi="Sylfaen"/>
                <w:sz w:val="20"/>
              </w:rPr>
              <w:t>P</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Volatile</w:t>
            </w:r>
            <w:r w:rsidRPr="00792E7A">
              <w:rPr>
                <w:rFonts w:ascii="Cambria Math" w:hAnsi="Cambria Math" w:cs="Cambria Math"/>
                <w:sz w:val="20"/>
              </w:rPr>
              <w:t>​</w:t>
            </w:r>
            <w:r w:rsidRPr="00792E7A">
              <w:rPr>
                <w:rFonts w:ascii="Sylfaen" w:hAnsi="Sylfaen"/>
                <w:sz w:val="20"/>
              </w:rPr>
              <w:t>Details) բարդ վավերապայմանի կազմում պարտադիր պետք է լրացվեն «Ապրանքների շրջանառության մասին տեղեկությունները» (ipcdo:</w:t>
            </w:r>
            <w:r w:rsidRPr="00792E7A">
              <w:rPr>
                <w:rFonts w:ascii="Cambria Math" w:hAnsi="Cambria Math" w:cs="Cambria Math"/>
                <w:sz w:val="20"/>
              </w:rPr>
              <w:t>​</w:t>
            </w:r>
            <w:r w:rsidRPr="00792E7A">
              <w:rPr>
                <w:rFonts w:ascii="Sylfaen" w:hAnsi="Sylfaen" w:cs="Sylfaen"/>
                <w:sz w:val="20"/>
              </w:rPr>
              <w:t>Goods</w:t>
            </w:r>
            <w:r w:rsidRPr="00792E7A">
              <w:rPr>
                <w:rFonts w:ascii="Cambria Math" w:hAnsi="Cambria Math" w:cs="Cambria Math"/>
                <w:sz w:val="20"/>
              </w:rPr>
              <w:t>​</w:t>
            </w:r>
            <w:r w:rsidRPr="00792E7A">
              <w:rPr>
                <w:rFonts w:ascii="Sylfaen" w:hAnsi="Sylfaen" w:cs="Sylfaen"/>
                <w:sz w:val="20"/>
              </w:rPr>
              <w:t>Circulation</w:t>
            </w:r>
            <w:r w:rsidRPr="00792E7A">
              <w:rPr>
                <w:rFonts w:ascii="Cambria Math" w:hAnsi="Cambria Math" w:cs="Cambria Math"/>
                <w:sz w:val="20"/>
              </w:rPr>
              <w:t>​</w:t>
            </w:r>
            <w:r w:rsidRPr="00792E7A">
              <w:rPr>
                <w:rFonts w:ascii="Sylfaen" w:hAnsi="Sylfaen" w:cs="Sylfaen"/>
                <w:sz w:val="20"/>
              </w:rPr>
              <w:t>Details), «Առգրավման հ</w:t>
            </w:r>
            <w:r w:rsidRPr="00792E7A">
              <w:rPr>
                <w:rFonts w:ascii="Sylfaen" w:hAnsi="Sylfaen"/>
                <w:sz w:val="20"/>
              </w:rPr>
              <w:t>անգամանքների նկարագրությունը» (ipsdo:</w:t>
            </w:r>
            <w:r w:rsidRPr="00792E7A">
              <w:rPr>
                <w:rFonts w:ascii="Cambria Math" w:hAnsi="Cambria Math" w:cs="Cambria Math"/>
                <w:sz w:val="20"/>
              </w:rPr>
              <w:t>​</w:t>
            </w:r>
            <w:r w:rsidRPr="00792E7A">
              <w:rPr>
                <w:rFonts w:ascii="Sylfaen" w:hAnsi="Sylfaen" w:cs="Sylfaen"/>
                <w:sz w:val="20"/>
              </w:rPr>
              <w:t>Protection</w:t>
            </w:r>
            <w:r w:rsidRPr="00792E7A">
              <w:rPr>
                <w:rFonts w:ascii="Cambria Math" w:hAnsi="Cambria Math" w:cs="Cambria Math"/>
                <w:sz w:val="20"/>
              </w:rPr>
              <w:t>​</w:t>
            </w:r>
            <w:r w:rsidRPr="00792E7A">
              <w:rPr>
                <w:rFonts w:ascii="Sylfaen" w:hAnsi="Sylfaen" w:cs="Sylfaen"/>
                <w:sz w:val="20"/>
              </w:rPr>
              <w:t>Exemption</w:t>
            </w:r>
            <w:r w:rsidRPr="00792E7A">
              <w:rPr>
                <w:rFonts w:ascii="Cambria Math" w:hAnsi="Cambria Math" w:cs="Cambria Math"/>
                <w:sz w:val="20"/>
              </w:rPr>
              <w:t>​</w:t>
            </w:r>
            <w:r w:rsidRPr="00792E7A">
              <w:rPr>
                <w:rFonts w:ascii="Sylfaen" w:hAnsi="Sylfaen" w:cs="Sylfaen"/>
                <w:sz w:val="20"/>
              </w:rPr>
              <w:t>Text), «Կապ հաստատելու համար լիազորված անձը» (ipcdo:</w:t>
            </w:r>
            <w:r w:rsidRPr="00792E7A">
              <w:rPr>
                <w:rFonts w:ascii="Cambria Math" w:hAnsi="Cambria Math" w:cs="Cambria Math"/>
                <w:sz w:val="20"/>
              </w:rPr>
              <w:t>​</w:t>
            </w:r>
            <w:r w:rsidRPr="00792E7A">
              <w:rPr>
                <w:rFonts w:ascii="Sylfaen" w:hAnsi="Sylfaen" w:cs="Sylfaen"/>
                <w:sz w:val="20"/>
              </w:rPr>
              <w:t>Authorized</w:t>
            </w:r>
            <w:r w:rsidRPr="00792E7A">
              <w:rPr>
                <w:rFonts w:ascii="Cambria Math" w:hAnsi="Cambria Math" w:cs="Cambria Math"/>
                <w:sz w:val="20"/>
              </w:rPr>
              <w:t>​</w:t>
            </w:r>
            <w:r w:rsidRPr="00792E7A">
              <w:rPr>
                <w:rFonts w:ascii="Sylfaen" w:hAnsi="Sylfaen" w:cs="Sylfaen"/>
                <w:sz w:val="20"/>
              </w:rPr>
              <w:t>Contact</w:t>
            </w:r>
            <w:r w:rsidRPr="00792E7A">
              <w:rPr>
                <w:rFonts w:ascii="Cambria Math" w:hAnsi="Cambria Math" w:cs="Cambria Math"/>
                <w:sz w:val="20"/>
              </w:rPr>
              <w:t>​</w:t>
            </w:r>
            <w:r w:rsidRPr="00792E7A">
              <w:rPr>
                <w:rFonts w:ascii="Sylfaen" w:hAnsi="Sylfaen" w:cs="Sylfaen"/>
                <w:sz w:val="20"/>
              </w:rPr>
              <w:t>Entity</w:t>
            </w:r>
            <w:r w:rsidRPr="00792E7A">
              <w:rPr>
                <w:rFonts w:ascii="Cambria Math" w:hAnsi="Cambria Math" w:cs="Cambria Math"/>
                <w:sz w:val="20"/>
              </w:rPr>
              <w:t>​</w:t>
            </w:r>
            <w:r w:rsidRPr="00792E7A">
              <w:rPr>
                <w:rFonts w:ascii="Sylfaen" w:hAnsi="Sylfaen" w:cs="Sylfaen"/>
                <w:sz w:val="20"/>
              </w:rPr>
              <w:t>Details)», «Հայտի մտից համարը» (ipsdo:</w:t>
            </w:r>
            <w:r w:rsidRPr="00792E7A">
              <w:rPr>
                <w:rFonts w:ascii="Cambria Math" w:hAnsi="Cambria Math" w:cs="Cambria Math"/>
                <w:sz w:val="20"/>
              </w:rPr>
              <w:t>​</w:t>
            </w:r>
            <w:r w:rsidRPr="00792E7A">
              <w:rPr>
                <w:rFonts w:ascii="Sylfaen" w:hAnsi="Sylfaen" w:cs="Sylfaen"/>
                <w:sz w:val="20"/>
              </w:rPr>
              <w:t>Application</w:t>
            </w:r>
            <w:r w:rsidRPr="00792E7A">
              <w:rPr>
                <w:rFonts w:ascii="Cambria Math" w:hAnsi="Cambria Math" w:cs="Cambria Math"/>
                <w:sz w:val="20"/>
              </w:rPr>
              <w:t>​</w:t>
            </w:r>
            <w:r w:rsidRPr="00792E7A">
              <w:rPr>
                <w:rFonts w:ascii="Sylfaen" w:hAnsi="Sylfaen" w:cs="Sylfaen"/>
                <w:sz w:val="20"/>
              </w:rPr>
              <w:t>Id), «Մտավոր սեփականության օբյեկտի գրանցման ձեւի համարը» (ipsdo:</w:t>
            </w:r>
            <w:r w:rsidRPr="00792E7A">
              <w:rPr>
                <w:rFonts w:ascii="Cambria Math" w:hAnsi="Cambria Math" w:cs="Cambria Math"/>
                <w:sz w:val="20"/>
              </w:rPr>
              <w:t>​</w:t>
            </w:r>
            <w:r w:rsidRPr="00792E7A">
              <w:rPr>
                <w:rFonts w:ascii="Sylfaen" w:hAnsi="Sylfaen" w:cs="Sylfaen"/>
                <w:sz w:val="20"/>
              </w:rPr>
              <w:t>Re</w:t>
            </w:r>
            <w:r w:rsidRPr="00792E7A">
              <w:rPr>
                <w:rFonts w:ascii="Sylfaen" w:hAnsi="Sylfaen"/>
                <w:sz w:val="20"/>
              </w:rPr>
              <w:t>gistration</w:t>
            </w:r>
            <w:r w:rsidRPr="00792E7A">
              <w:rPr>
                <w:rFonts w:ascii="Cambria Math" w:hAnsi="Cambria Math" w:cs="Cambria Math"/>
                <w:sz w:val="20"/>
              </w:rPr>
              <w:t>​</w:t>
            </w:r>
            <w:r w:rsidRPr="00792E7A">
              <w:rPr>
                <w:rFonts w:ascii="Sylfaen" w:hAnsi="Sylfaen" w:cs="Sylfaen"/>
                <w:sz w:val="20"/>
              </w:rPr>
              <w:t>Form</w:t>
            </w:r>
            <w:r w:rsidRPr="00792E7A">
              <w:rPr>
                <w:rFonts w:ascii="Cambria Math" w:hAnsi="Cambria Math" w:cs="Cambria Math"/>
                <w:sz w:val="20"/>
              </w:rPr>
              <w:t>​</w:t>
            </w:r>
            <w:r w:rsidRPr="00792E7A">
              <w:rPr>
                <w:rFonts w:ascii="Sylfaen" w:hAnsi="Sylfaen" w:cs="Sylfaen"/>
                <w:sz w:val="20"/>
              </w:rPr>
              <w:t>Id), «Մտավոր սեփականության օբյեկտի գրանցման համարը» (ipsdo:</w:t>
            </w:r>
            <w:r w:rsidRPr="00792E7A">
              <w:rPr>
                <w:rFonts w:ascii="Cambria Math" w:hAnsi="Cambria Math" w:cs="Cambria Math"/>
                <w:sz w:val="20"/>
              </w:rPr>
              <w:t>​</w:t>
            </w:r>
            <w:r w:rsidRPr="00792E7A">
              <w:rPr>
                <w:rFonts w:ascii="Sylfaen" w:hAnsi="Sylfaen" w:cs="Sylfaen"/>
                <w:sz w:val="20"/>
              </w:rPr>
              <w:t>IP</w:t>
            </w:r>
            <w:r w:rsidRPr="00792E7A">
              <w:rPr>
                <w:rFonts w:ascii="Cambria Math" w:hAnsi="Cambria Math" w:cs="Cambria Math"/>
                <w:sz w:val="20"/>
              </w:rPr>
              <w:t>​</w:t>
            </w:r>
            <w:r w:rsidRPr="00792E7A">
              <w:rPr>
                <w:rFonts w:ascii="Sylfaen" w:hAnsi="Sylfaen" w:cs="Sylfaen"/>
                <w:sz w:val="20"/>
              </w:rPr>
              <w:t>Object</w:t>
            </w:r>
            <w:r w:rsidRPr="00792E7A">
              <w:rPr>
                <w:rFonts w:ascii="Cambria Math" w:hAnsi="Cambria Math" w:cs="Cambria Math"/>
                <w:sz w:val="20"/>
              </w:rPr>
              <w:t>​</w:t>
            </w:r>
            <w:r w:rsidRPr="00792E7A">
              <w:rPr>
                <w:rFonts w:ascii="Sylfaen" w:hAnsi="Sylfaen" w:cs="Sylfaen"/>
                <w:sz w:val="20"/>
              </w:rPr>
              <w:t>Id), «Փաստաթուղթը ստորագրած անձը» (ipcdo:</w:t>
            </w:r>
            <w:r w:rsidRPr="00792E7A">
              <w:rPr>
                <w:rFonts w:ascii="Cambria Math" w:hAnsi="Cambria Math" w:cs="Cambria Math"/>
                <w:sz w:val="20"/>
              </w:rPr>
              <w:t>​</w:t>
            </w:r>
            <w:r w:rsidRPr="00792E7A">
              <w:rPr>
                <w:rFonts w:ascii="Sylfaen" w:hAnsi="Sylfaen" w:cs="Sylfaen"/>
                <w:sz w:val="20"/>
              </w:rPr>
              <w:t>Signatory</w:t>
            </w:r>
            <w:r w:rsidRPr="00792E7A">
              <w:rPr>
                <w:rFonts w:ascii="Cambria Math" w:hAnsi="Cambria Math" w:cs="Cambria Math"/>
                <w:sz w:val="20"/>
              </w:rPr>
              <w:t>​</w:t>
            </w:r>
            <w:r w:rsidRPr="00792E7A">
              <w:rPr>
                <w:rFonts w:ascii="Sylfaen" w:hAnsi="Sylfaen" w:cs="Sylfaen"/>
                <w:sz w:val="20"/>
              </w:rPr>
              <w:t>Details) վավերապայմանները</w:t>
            </w:r>
          </w:p>
        </w:tc>
      </w:tr>
      <w:tr w:rsidR="00651630" w:rsidRPr="00792E7A" w14:paraId="68375B01"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525AFE"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18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797CA4"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«Ապրանքների շրջանառության մասին տեղեկությունները» (ipcdo: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Circulation</w:t>
            </w:r>
            <w:r w:rsidRPr="00792E7A">
              <w:rPr>
                <w:rFonts w:ascii="Cambria Math" w:hAnsi="Cambria Math" w:cs="Cambria Math"/>
                <w:sz w:val="20"/>
              </w:rPr>
              <w:t>​</w:t>
            </w:r>
            <w:r w:rsidRPr="00792E7A">
              <w:rPr>
                <w:rFonts w:ascii="Sylfaen" w:hAnsi="Sylfaen"/>
                <w:sz w:val="20"/>
              </w:rPr>
              <w:t>Details) բարդ վավերապայմանի կազմում «Ապրանքների շրջանառության տեսակի ծածկագիրը» (kind</w:t>
            </w:r>
            <w:r w:rsidRPr="00792E7A">
              <w:rPr>
                <w:rFonts w:ascii="Cambria Math" w:hAnsi="Cambria Math" w:cs="Cambria Math"/>
                <w:sz w:val="20"/>
              </w:rPr>
              <w:t>​</w:t>
            </w:r>
            <w:r w:rsidRPr="00792E7A">
              <w:rPr>
                <w:rFonts w:ascii="Sylfaen" w:hAnsi="Sylfaen" w:cs="Sylfaen"/>
                <w:sz w:val="20"/>
              </w:rPr>
              <w:t>Code ատրիբուտ) ատրիբուտը պետք է ունենա հետեւյալ արժեքներից մեկը՝</w:t>
            </w:r>
          </w:p>
          <w:p w14:paraId="46AF8C86"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«01»՝ օրիգինալ ապրանքների շրջանառությունը,</w:t>
            </w:r>
          </w:p>
          <w:p w14:paraId="57AECE90"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«02»՝ մտավոր սեփականության օբյեկտների նկատմամբ իրավունքների խախտման հատկանիշներ պարունակող ապրանքների շրջանառությունը</w:t>
            </w:r>
          </w:p>
        </w:tc>
      </w:tr>
      <w:tr w:rsidR="00651630" w:rsidRPr="00792E7A" w14:paraId="7A909634"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AB1666"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19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870325" w14:textId="77777777" w:rsidR="00651630" w:rsidRPr="00792E7A" w:rsidRDefault="00651630" w:rsidP="00792E7A">
            <w:pPr>
              <w:pStyle w:val="af3"/>
              <w:widowControl w:val="0"/>
              <w:spacing w:after="120" w:line="240" w:lineRule="auto"/>
              <w:jc w:val="left"/>
              <w:rPr>
                <w:rFonts w:ascii="Sylfaen" w:hAnsi="Sylfaen"/>
                <w:bCs w:val="0"/>
                <w:sz w:val="20"/>
              </w:rPr>
            </w:pPr>
            <w:r w:rsidRPr="00792E7A">
              <w:rPr>
                <w:rFonts w:ascii="Sylfaen" w:hAnsi="Sylfaen"/>
                <w:sz w:val="20"/>
              </w:rPr>
              <w:t>«Ապրանքների շրջանառությանը վերաբերող տեղեկությունները» (R.IP.SP.01.003) արմատային տարրում՝ «Ապրանքների շրջանառության մասին տեղեկությունները» (ipcdo: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Circulation</w:t>
            </w:r>
            <w:r w:rsidRPr="00792E7A">
              <w:rPr>
                <w:rFonts w:ascii="Cambria Math" w:hAnsi="Cambria Math" w:cs="Cambria Math"/>
                <w:sz w:val="20"/>
              </w:rPr>
              <w:t>​</w:t>
            </w:r>
            <w:r w:rsidRPr="00792E7A">
              <w:rPr>
                <w:rFonts w:ascii="Sylfaen" w:hAnsi="Sylfaen"/>
                <w:sz w:val="20"/>
              </w:rPr>
              <w:t>Details) բարդ վավերապայմանի կազմում պարտադիր պետք է լրացվեն «Ապրանքների շրջանառության մեջ ներգրավված անձը» (ipcdo: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Circulation</w:t>
            </w:r>
            <w:r w:rsidRPr="00792E7A">
              <w:rPr>
                <w:rFonts w:ascii="Cambria Math" w:hAnsi="Cambria Math" w:cs="Cambria Math"/>
                <w:sz w:val="20"/>
              </w:rPr>
              <w:t>​</w:t>
            </w:r>
            <w:r w:rsidRPr="00792E7A">
              <w:rPr>
                <w:rFonts w:ascii="Sylfaen" w:hAnsi="Sylfaen"/>
                <w:sz w:val="20"/>
              </w:rPr>
              <w:t>Party</w:t>
            </w:r>
            <w:r w:rsidRPr="00792E7A">
              <w:rPr>
                <w:rFonts w:ascii="Cambria Math" w:hAnsi="Cambria Math" w:cs="Cambria Math"/>
                <w:sz w:val="20"/>
              </w:rPr>
              <w:t>​</w:t>
            </w:r>
            <w:r w:rsidRPr="00792E7A">
              <w:rPr>
                <w:rFonts w:ascii="Sylfaen" w:hAnsi="Sylfaen"/>
                <w:sz w:val="20"/>
              </w:rPr>
              <w:t>Details), «Լոգիստիկ գործողությունը» (ipcdo:</w:t>
            </w:r>
            <w:r w:rsidRPr="00792E7A">
              <w:rPr>
                <w:rFonts w:ascii="Cambria Math" w:hAnsi="Cambria Math" w:cs="Cambria Math"/>
                <w:sz w:val="20"/>
              </w:rPr>
              <w:t>​</w:t>
            </w:r>
            <w:r w:rsidRPr="00792E7A">
              <w:rPr>
                <w:rFonts w:ascii="Sylfaen" w:hAnsi="Sylfaen"/>
                <w:sz w:val="20"/>
              </w:rPr>
              <w:t>Logistic</w:t>
            </w:r>
            <w:r w:rsidRPr="00792E7A">
              <w:rPr>
                <w:rFonts w:ascii="Cambria Math" w:hAnsi="Cambria Math" w:cs="Cambria Math"/>
                <w:sz w:val="20"/>
              </w:rPr>
              <w:t>​</w:t>
            </w:r>
            <w:r w:rsidRPr="00792E7A">
              <w:rPr>
                <w:rFonts w:ascii="Sylfaen" w:hAnsi="Sylfaen"/>
                <w:sz w:val="20"/>
              </w:rPr>
              <w:t>Operation</w:t>
            </w:r>
            <w:r w:rsidRPr="00792E7A">
              <w:rPr>
                <w:rFonts w:ascii="Cambria Math" w:hAnsi="Cambria Math" w:cs="Cambria Math"/>
                <w:sz w:val="20"/>
              </w:rPr>
              <w:t>​</w:t>
            </w:r>
            <w:r w:rsidRPr="00792E7A">
              <w:rPr>
                <w:rFonts w:ascii="Sylfaen" w:hAnsi="Sylfaen"/>
                <w:sz w:val="20"/>
              </w:rPr>
              <w:t>Details), «Ապրանքի նկարագրությունը» (ipcdo: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Description</w:t>
            </w:r>
            <w:r w:rsidRPr="00792E7A">
              <w:rPr>
                <w:rFonts w:ascii="Cambria Math" w:hAnsi="Cambria Math" w:cs="Cambria Math"/>
                <w:sz w:val="20"/>
              </w:rPr>
              <w:t>​</w:t>
            </w:r>
            <w:r w:rsidRPr="00792E7A">
              <w:rPr>
                <w:rFonts w:ascii="Sylfaen" w:hAnsi="Sylfaen"/>
                <w:sz w:val="20"/>
              </w:rPr>
              <w:t>Details) վավերապայմանները</w:t>
            </w:r>
          </w:p>
        </w:tc>
      </w:tr>
      <w:tr w:rsidR="00651630" w:rsidRPr="00792E7A" w14:paraId="4EDD98ED"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DF3B29"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20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ED4785"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«Ապրանքի նկարագրությունը» (ipcdo: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Description</w:t>
            </w:r>
            <w:r w:rsidRPr="00792E7A">
              <w:rPr>
                <w:rFonts w:ascii="Cambria Math" w:hAnsi="Cambria Math" w:cs="Cambria Math"/>
                <w:sz w:val="20"/>
              </w:rPr>
              <w:t>​</w:t>
            </w:r>
            <w:r w:rsidRPr="00792E7A">
              <w:rPr>
                <w:rFonts w:ascii="Sylfaen" w:hAnsi="Sylfaen"/>
                <w:sz w:val="20"/>
              </w:rPr>
              <w:t>Details) վավերապայմանի կազմում «Արտադրանքի անվանումը» (csdo:</w:t>
            </w:r>
            <w:r w:rsidRPr="00792E7A">
              <w:rPr>
                <w:rFonts w:ascii="Cambria Math" w:hAnsi="Cambria Math" w:cs="Cambria Math"/>
                <w:sz w:val="20"/>
              </w:rPr>
              <w:t>​</w:t>
            </w:r>
            <w:r w:rsidRPr="00792E7A">
              <w:rPr>
                <w:rFonts w:ascii="Sylfaen" w:hAnsi="Sylfaen"/>
                <w:sz w:val="20"/>
              </w:rPr>
              <w:t>Product</w:t>
            </w:r>
            <w:r w:rsidRPr="00792E7A">
              <w:rPr>
                <w:rFonts w:ascii="Cambria Math" w:hAnsi="Cambria Math" w:cs="Cambria Math"/>
                <w:sz w:val="20"/>
              </w:rPr>
              <w:t>​</w:t>
            </w:r>
            <w:r w:rsidRPr="00792E7A">
              <w:rPr>
                <w:rFonts w:ascii="Sylfaen" w:hAnsi="Sylfaen"/>
                <w:sz w:val="20"/>
              </w:rPr>
              <w:t>Name) վավերապայմանը պարտադիր պետք է լրացվի</w:t>
            </w:r>
            <w:r w:rsidR="00420A82" w:rsidRPr="00792E7A">
              <w:rPr>
                <w:rFonts w:ascii="Sylfaen" w:hAnsi="Sylfaen"/>
                <w:sz w:val="20"/>
              </w:rPr>
              <w:t xml:space="preserve"> </w:t>
            </w:r>
          </w:p>
        </w:tc>
      </w:tr>
      <w:tr w:rsidR="00651630" w:rsidRPr="00792E7A" w14:paraId="23647AFF"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408D3F"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21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7778DD"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«Ապրանքների շրջանառության մեջ ներգրավված անձը» (ipcdo: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Circulation</w:t>
            </w:r>
            <w:r w:rsidRPr="00792E7A">
              <w:rPr>
                <w:rFonts w:ascii="Cambria Math" w:hAnsi="Cambria Math" w:cs="Cambria Math"/>
                <w:sz w:val="20"/>
              </w:rPr>
              <w:t>​</w:t>
            </w:r>
            <w:r w:rsidRPr="00792E7A">
              <w:rPr>
                <w:rFonts w:ascii="Sylfaen" w:hAnsi="Sylfaen"/>
                <w:sz w:val="20"/>
              </w:rPr>
              <w:t>Party</w:t>
            </w:r>
            <w:r w:rsidRPr="00792E7A">
              <w:rPr>
                <w:rFonts w:ascii="Cambria Math" w:hAnsi="Cambria Math" w:cs="Cambria Math"/>
                <w:sz w:val="20"/>
              </w:rPr>
              <w:t>​</w:t>
            </w:r>
            <w:r w:rsidRPr="00792E7A">
              <w:rPr>
                <w:rFonts w:ascii="Sylfaen" w:hAnsi="Sylfaen"/>
                <w:sz w:val="20"/>
              </w:rPr>
              <w:t>Details), «Կապ հաստատելու համար լիազորված անձը» (ipcdo:</w:t>
            </w:r>
            <w:r w:rsidRPr="00792E7A">
              <w:rPr>
                <w:rFonts w:ascii="Cambria Math" w:hAnsi="Cambria Math" w:cs="Cambria Math"/>
                <w:sz w:val="20"/>
              </w:rPr>
              <w:t>​</w:t>
            </w:r>
            <w:r w:rsidRPr="00792E7A">
              <w:rPr>
                <w:rFonts w:ascii="Sylfaen" w:hAnsi="Sylfaen"/>
                <w:sz w:val="20"/>
              </w:rPr>
              <w:t>Authorized</w:t>
            </w:r>
            <w:r w:rsidRPr="00792E7A">
              <w:rPr>
                <w:rFonts w:ascii="Cambria Math" w:hAnsi="Cambria Math" w:cs="Cambria Math"/>
                <w:sz w:val="20"/>
              </w:rPr>
              <w:t>​</w:t>
            </w:r>
            <w:r w:rsidRPr="00792E7A">
              <w:rPr>
                <w:rFonts w:ascii="Sylfaen" w:hAnsi="Sylfaen"/>
                <w:sz w:val="20"/>
              </w:rPr>
              <w:t>Contact</w:t>
            </w:r>
            <w:r w:rsidRPr="00792E7A">
              <w:rPr>
                <w:rFonts w:ascii="Cambria Math" w:hAnsi="Cambria Math" w:cs="Cambria Math"/>
                <w:sz w:val="20"/>
              </w:rPr>
              <w:t>​</w:t>
            </w:r>
            <w:r w:rsidRPr="00792E7A">
              <w:rPr>
                <w:rFonts w:ascii="Sylfaen" w:hAnsi="Sylfaen"/>
                <w:sz w:val="20"/>
              </w:rPr>
              <w:t>Entity</w:t>
            </w:r>
            <w:r w:rsidRPr="00792E7A">
              <w:rPr>
                <w:rFonts w:ascii="Cambria Math" w:hAnsi="Cambria Math" w:cs="Cambria Math"/>
                <w:sz w:val="20"/>
              </w:rPr>
              <w:t>​</w:t>
            </w:r>
            <w:r w:rsidRPr="00792E7A">
              <w:rPr>
                <w:rFonts w:ascii="Sylfaen" w:hAnsi="Sylfaen"/>
                <w:sz w:val="20"/>
              </w:rPr>
              <w:t>Details) վավերապայմանների կազմում պարտադիր պետք է լրացվեն «Երկրի ծածկագիրը» (csdo:</w:t>
            </w:r>
            <w:r w:rsidRPr="00792E7A">
              <w:rPr>
                <w:rFonts w:ascii="Cambria Math" w:hAnsi="Cambria Math" w:cs="Cambria Math"/>
                <w:sz w:val="20"/>
              </w:rPr>
              <w:t>​</w:t>
            </w:r>
            <w:r w:rsidRPr="00792E7A">
              <w:rPr>
                <w:rFonts w:ascii="Sylfaen" w:hAnsi="Sylfaen"/>
                <w:sz w:val="20"/>
              </w:rPr>
              <w:t>Unified</w:t>
            </w:r>
            <w:r w:rsidRPr="00792E7A">
              <w:rPr>
                <w:rFonts w:ascii="Cambria Math" w:hAnsi="Cambria Math" w:cs="Cambria Math"/>
                <w:sz w:val="20"/>
              </w:rPr>
              <w:t>​</w:t>
            </w:r>
            <w:r w:rsidRPr="00792E7A">
              <w:rPr>
                <w:rFonts w:ascii="Sylfaen" w:hAnsi="Sylfaen"/>
                <w:sz w:val="20"/>
              </w:rPr>
              <w:t>Country</w:t>
            </w:r>
            <w:r w:rsidRPr="00792E7A">
              <w:rPr>
                <w:rFonts w:ascii="Cambria Math" w:hAnsi="Cambria Math" w:cs="Cambria Math"/>
                <w:sz w:val="20"/>
              </w:rPr>
              <w:t>​</w:t>
            </w:r>
            <w:r w:rsidRPr="00792E7A">
              <w:rPr>
                <w:rFonts w:ascii="Sylfaen" w:hAnsi="Sylfaen"/>
                <w:sz w:val="20"/>
              </w:rPr>
              <w:t>Code), «Սուբյեկտի անվանումը» (csdo:</w:t>
            </w:r>
            <w:r w:rsidRPr="00792E7A">
              <w:rPr>
                <w:rFonts w:ascii="Cambria Math" w:hAnsi="Cambria Math" w:cs="Cambria Math"/>
                <w:sz w:val="20"/>
              </w:rPr>
              <w:t>​</w:t>
            </w:r>
            <w:r w:rsidRPr="00792E7A">
              <w:rPr>
                <w:rFonts w:ascii="Sylfaen" w:hAnsi="Sylfaen"/>
                <w:sz w:val="20"/>
              </w:rPr>
              <w:t>Subject</w:t>
            </w:r>
            <w:r w:rsidRPr="00792E7A">
              <w:rPr>
                <w:rFonts w:ascii="Cambria Math" w:hAnsi="Cambria Math" w:cs="Cambria Math"/>
                <w:sz w:val="20"/>
              </w:rPr>
              <w:t>​</w:t>
            </w:r>
            <w:r w:rsidRPr="00792E7A">
              <w:rPr>
                <w:rFonts w:ascii="Sylfaen" w:hAnsi="Sylfaen"/>
                <w:sz w:val="20"/>
              </w:rPr>
              <w:t>Name), «Հարկ վճարողի նույնականացուցիչը» (csdo:</w:t>
            </w:r>
            <w:r w:rsidRPr="00792E7A">
              <w:rPr>
                <w:rFonts w:ascii="Cambria Math" w:hAnsi="Cambria Math" w:cs="Cambria Math"/>
                <w:sz w:val="20"/>
              </w:rPr>
              <w:t>​</w:t>
            </w:r>
            <w:r w:rsidRPr="00792E7A">
              <w:rPr>
                <w:rFonts w:ascii="Sylfaen" w:hAnsi="Sylfaen"/>
                <w:sz w:val="20"/>
              </w:rPr>
              <w:t>Taxpayer</w:t>
            </w:r>
            <w:r w:rsidRPr="00792E7A">
              <w:rPr>
                <w:rFonts w:ascii="Cambria Math" w:hAnsi="Cambria Math" w:cs="Cambria Math"/>
                <w:sz w:val="20"/>
              </w:rPr>
              <w:t>​</w:t>
            </w:r>
            <w:r w:rsidRPr="00792E7A">
              <w:rPr>
                <w:rFonts w:ascii="Sylfaen" w:hAnsi="Sylfaen"/>
                <w:sz w:val="20"/>
              </w:rPr>
              <w:t xml:space="preserve">Id) վավերապայմանները </w:t>
            </w:r>
          </w:p>
        </w:tc>
      </w:tr>
      <w:tr w:rsidR="00651630" w:rsidRPr="00792E7A" w14:paraId="400CB30C"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CF51C4"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22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80B0D6"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եթե «Ապրանքների շրջանառությանը վերաբերող տեղեկությունները» (R.IP.SP.01.003) արմատային տարրում՝ «Ապրանքների շրջանառության մասին տեղեկությունները» (ipcdo: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Circulation</w:t>
            </w:r>
            <w:r w:rsidRPr="00792E7A">
              <w:rPr>
                <w:rFonts w:ascii="Cambria Math" w:hAnsi="Cambria Math" w:cs="Cambria Math"/>
                <w:sz w:val="20"/>
              </w:rPr>
              <w:t>​</w:t>
            </w:r>
            <w:r w:rsidRPr="00792E7A">
              <w:rPr>
                <w:rFonts w:ascii="Sylfaen" w:hAnsi="Sylfaen"/>
                <w:sz w:val="20"/>
              </w:rPr>
              <w:t>Details) բարդ վավերապայմանի կազմի մեջ մտնող «Ապրանքների շրջանառության մեջ ներգրավված անձը» (ipcdo: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Circulation</w:t>
            </w:r>
            <w:r w:rsidRPr="00792E7A">
              <w:rPr>
                <w:rFonts w:ascii="Cambria Math" w:hAnsi="Cambria Math" w:cs="Cambria Math"/>
                <w:sz w:val="20"/>
              </w:rPr>
              <w:t>​</w:t>
            </w:r>
            <w:r w:rsidRPr="00792E7A">
              <w:rPr>
                <w:rFonts w:ascii="Sylfaen" w:hAnsi="Sylfaen"/>
                <w:sz w:val="20"/>
              </w:rPr>
              <w:t>Party</w:t>
            </w:r>
            <w:r w:rsidRPr="00792E7A">
              <w:rPr>
                <w:rFonts w:ascii="Cambria Math" w:hAnsi="Cambria Math" w:cs="Cambria Math"/>
                <w:sz w:val="20"/>
              </w:rPr>
              <w:t>​</w:t>
            </w:r>
            <w:r w:rsidRPr="00792E7A">
              <w:rPr>
                <w:rFonts w:ascii="Sylfaen" w:hAnsi="Sylfaen"/>
                <w:sz w:val="20"/>
              </w:rPr>
              <w:t>Details) վավերապայմանի կազմում «Երկրի ծածկագիրը» (csdo:</w:t>
            </w:r>
            <w:r w:rsidRPr="00792E7A">
              <w:rPr>
                <w:rFonts w:ascii="Cambria Math" w:hAnsi="Cambria Math" w:cs="Cambria Math"/>
                <w:sz w:val="20"/>
              </w:rPr>
              <w:t>​</w:t>
            </w:r>
            <w:r w:rsidRPr="00792E7A">
              <w:rPr>
                <w:rFonts w:ascii="Sylfaen" w:hAnsi="Sylfaen"/>
                <w:sz w:val="20"/>
              </w:rPr>
              <w:t>Unified</w:t>
            </w:r>
            <w:r w:rsidRPr="00792E7A">
              <w:rPr>
                <w:rFonts w:ascii="Cambria Math" w:hAnsi="Cambria Math" w:cs="Cambria Math"/>
                <w:sz w:val="20"/>
              </w:rPr>
              <w:t>​</w:t>
            </w:r>
            <w:r w:rsidRPr="00792E7A">
              <w:rPr>
                <w:rFonts w:ascii="Sylfaen" w:hAnsi="Sylfaen"/>
                <w:sz w:val="20"/>
              </w:rPr>
              <w:t>Country</w:t>
            </w:r>
            <w:r w:rsidRPr="00792E7A">
              <w:rPr>
                <w:rFonts w:ascii="Cambria Math" w:hAnsi="Cambria Math" w:cs="Cambria Math"/>
                <w:sz w:val="20"/>
              </w:rPr>
              <w:t>​</w:t>
            </w:r>
            <w:r w:rsidRPr="00792E7A">
              <w:rPr>
                <w:rFonts w:ascii="Sylfaen" w:hAnsi="Sylfaen"/>
                <w:sz w:val="20"/>
              </w:rPr>
              <w:t>Code) վավերապայմանն ունի «RU» արժեքը, եւ «Սուբյեկտի անվանումը» (csdo:</w:t>
            </w:r>
            <w:r w:rsidRPr="00792E7A">
              <w:rPr>
                <w:rFonts w:ascii="Cambria Math" w:hAnsi="Cambria Math" w:cs="Cambria Math"/>
                <w:sz w:val="20"/>
              </w:rPr>
              <w:t>​</w:t>
            </w:r>
            <w:r w:rsidRPr="00792E7A">
              <w:rPr>
                <w:rFonts w:ascii="Sylfaen" w:hAnsi="Sylfaen"/>
                <w:sz w:val="20"/>
              </w:rPr>
              <w:t>Subject</w:t>
            </w:r>
            <w:r w:rsidRPr="00792E7A">
              <w:rPr>
                <w:rFonts w:ascii="Cambria Math" w:hAnsi="Cambria Math" w:cs="Cambria Math"/>
                <w:sz w:val="20"/>
              </w:rPr>
              <w:t>​</w:t>
            </w:r>
            <w:r w:rsidRPr="00792E7A">
              <w:rPr>
                <w:rFonts w:ascii="Sylfaen" w:hAnsi="Sylfaen"/>
                <w:sz w:val="20"/>
              </w:rPr>
              <w:t>Name) վավերապայմանն ունի տնտեսավարող սուբյեկտի լրիվ անվանման արժեքը, ապա «Հաշվառման կանգնեցնելու պատճառի ծածկագիրը» (csdo:</w:t>
            </w:r>
            <w:r w:rsidRPr="00792E7A">
              <w:rPr>
                <w:rFonts w:ascii="Cambria Math" w:hAnsi="Cambria Math" w:cs="Cambria Math"/>
                <w:sz w:val="20"/>
              </w:rPr>
              <w:t>​</w:t>
            </w:r>
            <w:r w:rsidRPr="00792E7A">
              <w:rPr>
                <w:rFonts w:ascii="Sylfaen" w:hAnsi="Sylfaen"/>
                <w:sz w:val="20"/>
              </w:rPr>
              <w:t>Tax</w:t>
            </w:r>
            <w:r w:rsidRPr="00792E7A">
              <w:rPr>
                <w:rFonts w:ascii="Cambria Math" w:hAnsi="Cambria Math" w:cs="Cambria Math"/>
                <w:sz w:val="20"/>
              </w:rPr>
              <w:t>​</w:t>
            </w:r>
            <w:r w:rsidRPr="00792E7A">
              <w:rPr>
                <w:rFonts w:ascii="Sylfaen" w:hAnsi="Sylfaen"/>
                <w:sz w:val="20"/>
              </w:rPr>
              <w:t>Registration</w:t>
            </w:r>
            <w:r w:rsidRPr="00792E7A">
              <w:rPr>
                <w:rFonts w:ascii="Cambria Math" w:hAnsi="Cambria Math" w:cs="Cambria Math"/>
                <w:sz w:val="20"/>
              </w:rPr>
              <w:t>​</w:t>
            </w:r>
            <w:r w:rsidRPr="00792E7A">
              <w:rPr>
                <w:rFonts w:ascii="Sylfaen" w:hAnsi="Sylfaen"/>
                <w:sz w:val="20"/>
              </w:rPr>
              <w:t>Reason</w:t>
            </w:r>
            <w:r w:rsidRPr="00792E7A">
              <w:rPr>
                <w:rFonts w:ascii="Cambria Math" w:hAnsi="Cambria Math" w:cs="Cambria Math"/>
                <w:sz w:val="20"/>
              </w:rPr>
              <w:t>​</w:t>
            </w:r>
            <w:r w:rsidRPr="00792E7A">
              <w:rPr>
                <w:rFonts w:ascii="Sylfaen" w:hAnsi="Sylfaen"/>
                <w:sz w:val="20"/>
              </w:rPr>
              <w:t xml:space="preserve">Code) վավերապայմանը պարտադիր պետք է լրացվի </w:t>
            </w:r>
          </w:p>
        </w:tc>
      </w:tr>
      <w:tr w:rsidR="00651630" w:rsidRPr="00792E7A" w14:paraId="21836FD1"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3D9AC4"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23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672F03"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«Կազմակերպության աշխատակիցը» (ipcdo:</w:t>
            </w:r>
            <w:r w:rsidRPr="00792E7A">
              <w:rPr>
                <w:rFonts w:ascii="Cambria Math" w:hAnsi="Cambria Math" w:cs="Cambria Math"/>
                <w:sz w:val="20"/>
              </w:rPr>
              <w:t>​</w:t>
            </w:r>
            <w:r w:rsidRPr="00792E7A">
              <w:rPr>
                <w:rFonts w:ascii="Sylfaen" w:hAnsi="Sylfaen"/>
                <w:sz w:val="20"/>
              </w:rPr>
              <w:t>Officer</w:t>
            </w:r>
            <w:r w:rsidRPr="00792E7A">
              <w:rPr>
                <w:rFonts w:ascii="Cambria Math" w:hAnsi="Cambria Math" w:cs="Cambria Math"/>
                <w:sz w:val="20"/>
              </w:rPr>
              <w:t>​</w:t>
            </w:r>
            <w:r w:rsidRPr="00792E7A">
              <w:rPr>
                <w:rFonts w:ascii="Sylfaen" w:hAnsi="Sylfaen"/>
                <w:sz w:val="20"/>
              </w:rPr>
              <w:t>Details) բարդ վավերապայմանի կազմի մեջ մտնող «ԱԱՀ» (ccdo:</w:t>
            </w:r>
            <w:r w:rsidRPr="00792E7A">
              <w:rPr>
                <w:rFonts w:ascii="Cambria Math" w:hAnsi="Cambria Math" w:cs="Cambria Math"/>
                <w:sz w:val="20"/>
              </w:rPr>
              <w:t>​</w:t>
            </w:r>
            <w:r w:rsidRPr="00792E7A">
              <w:rPr>
                <w:rFonts w:ascii="Sylfaen" w:hAnsi="Sylfaen"/>
                <w:sz w:val="20"/>
              </w:rPr>
              <w:t>Full</w:t>
            </w:r>
            <w:r w:rsidRPr="00792E7A">
              <w:rPr>
                <w:rFonts w:ascii="Cambria Math" w:hAnsi="Cambria Math" w:cs="Cambria Math"/>
                <w:sz w:val="20"/>
              </w:rPr>
              <w:t>​</w:t>
            </w:r>
            <w:r w:rsidRPr="00792E7A">
              <w:rPr>
                <w:rFonts w:ascii="Sylfaen" w:hAnsi="Sylfaen"/>
                <w:sz w:val="20"/>
              </w:rPr>
              <w:t>Name</w:t>
            </w:r>
            <w:r w:rsidRPr="00792E7A">
              <w:rPr>
                <w:rFonts w:ascii="Cambria Math" w:hAnsi="Cambria Math" w:cs="Cambria Math"/>
                <w:sz w:val="20"/>
              </w:rPr>
              <w:t>​</w:t>
            </w:r>
            <w:r w:rsidRPr="00792E7A">
              <w:rPr>
                <w:rFonts w:ascii="Sylfaen" w:hAnsi="Sylfaen"/>
                <w:sz w:val="20"/>
              </w:rPr>
              <w:t>Details) վավերապայմանի կազմում պարտադիր պետք է լրացվեն «Անունը» (csdo:</w:t>
            </w:r>
            <w:r w:rsidRPr="00792E7A">
              <w:rPr>
                <w:rFonts w:ascii="Cambria Math" w:hAnsi="Cambria Math" w:cs="Cambria Math"/>
                <w:sz w:val="20"/>
              </w:rPr>
              <w:t>​</w:t>
            </w:r>
            <w:r w:rsidRPr="00792E7A">
              <w:rPr>
                <w:rFonts w:ascii="Sylfaen" w:hAnsi="Sylfaen"/>
                <w:sz w:val="20"/>
              </w:rPr>
              <w:t>First</w:t>
            </w:r>
            <w:r w:rsidRPr="00792E7A">
              <w:rPr>
                <w:rFonts w:ascii="Cambria Math" w:hAnsi="Cambria Math" w:cs="Cambria Math"/>
                <w:sz w:val="20"/>
              </w:rPr>
              <w:t>​</w:t>
            </w:r>
            <w:r w:rsidRPr="00792E7A">
              <w:rPr>
                <w:rFonts w:ascii="Sylfaen" w:hAnsi="Sylfaen"/>
                <w:sz w:val="20"/>
              </w:rPr>
              <w:t>Name), «Հայրանունը» (csdo:</w:t>
            </w:r>
            <w:r w:rsidRPr="00792E7A">
              <w:rPr>
                <w:rFonts w:ascii="Cambria Math" w:hAnsi="Cambria Math" w:cs="Cambria Math"/>
                <w:sz w:val="20"/>
              </w:rPr>
              <w:t>​</w:t>
            </w:r>
            <w:r w:rsidRPr="00792E7A">
              <w:rPr>
                <w:rFonts w:ascii="Sylfaen" w:hAnsi="Sylfaen" w:cs="Sylfaen"/>
                <w:sz w:val="20"/>
              </w:rPr>
              <w:t>Middle</w:t>
            </w:r>
            <w:r w:rsidRPr="00792E7A">
              <w:rPr>
                <w:rFonts w:ascii="Cambria Math" w:hAnsi="Cambria Math" w:cs="Cambria Math"/>
                <w:sz w:val="20"/>
              </w:rPr>
              <w:t>​</w:t>
            </w:r>
            <w:r w:rsidRPr="00792E7A">
              <w:rPr>
                <w:rFonts w:ascii="Sylfaen" w:hAnsi="Sylfaen" w:cs="Sylfaen"/>
                <w:sz w:val="20"/>
              </w:rPr>
              <w:t>Name),</w:t>
            </w:r>
            <w:r w:rsidRPr="00792E7A">
              <w:rPr>
                <w:rFonts w:ascii="Sylfaen" w:hAnsi="Sylfaen"/>
                <w:sz w:val="20"/>
              </w:rPr>
              <w:t xml:space="preserve"> «Ազգանունը» (csdo:</w:t>
            </w:r>
            <w:r w:rsidRPr="00792E7A">
              <w:rPr>
                <w:rFonts w:ascii="Cambria Math" w:hAnsi="Cambria Math" w:cs="Cambria Math"/>
                <w:sz w:val="20"/>
              </w:rPr>
              <w:t>​</w:t>
            </w:r>
            <w:r w:rsidRPr="00792E7A">
              <w:rPr>
                <w:rFonts w:ascii="Sylfaen" w:hAnsi="Sylfaen" w:cs="Sylfaen"/>
                <w:sz w:val="20"/>
              </w:rPr>
              <w:t>Last</w:t>
            </w:r>
            <w:r w:rsidRPr="00792E7A">
              <w:rPr>
                <w:rFonts w:ascii="Cambria Math" w:hAnsi="Cambria Math" w:cs="Cambria Math"/>
                <w:sz w:val="20"/>
              </w:rPr>
              <w:t>​</w:t>
            </w:r>
            <w:r w:rsidRPr="00792E7A">
              <w:rPr>
                <w:rFonts w:ascii="Sylfaen" w:hAnsi="Sylfaen" w:cs="Sylfaen"/>
                <w:sz w:val="20"/>
              </w:rPr>
              <w:t>Name) վավերապայմանները՝ «ԱԱՀ» (ccdo:</w:t>
            </w:r>
            <w:r w:rsidRPr="00792E7A">
              <w:rPr>
                <w:rFonts w:ascii="Cambria Math" w:hAnsi="Cambria Math" w:cs="Cambria Math"/>
                <w:sz w:val="20"/>
              </w:rPr>
              <w:t>​</w:t>
            </w:r>
            <w:r w:rsidRPr="00792E7A">
              <w:rPr>
                <w:rFonts w:ascii="Sylfaen" w:hAnsi="Sylfaen" w:cs="Sylfaen"/>
                <w:sz w:val="20"/>
              </w:rPr>
              <w:t>Full</w:t>
            </w:r>
            <w:r w:rsidRPr="00792E7A">
              <w:rPr>
                <w:rFonts w:ascii="Cambria Math" w:hAnsi="Cambria Math" w:cs="Cambria Math"/>
                <w:sz w:val="20"/>
              </w:rPr>
              <w:t>​</w:t>
            </w:r>
            <w:r w:rsidRPr="00792E7A">
              <w:rPr>
                <w:rFonts w:ascii="Sylfaen" w:hAnsi="Sylfaen" w:cs="Sylfaen"/>
                <w:sz w:val="20"/>
              </w:rPr>
              <w:t>Name</w:t>
            </w:r>
            <w:r w:rsidRPr="00792E7A">
              <w:rPr>
                <w:rFonts w:ascii="Cambria Math" w:hAnsi="Cambria Math" w:cs="Cambria Math"/>
                <w:sz w:val="20"/>
              </w:rPr>
              <w:t>​</w:t>
            </w:r>
            <w:r w:rsidRPr="00792E7A">
              <w:rPr>
                <w:rFonts w:ascii="Sylfaen" w:hAnsi="Sylfaen" w:cs="Sylfaen"/>
                <w:sz w:val="20"/>
              </w:rPr>
              <w:t>Details) վավերապայմանի կազմում</w:t>
            </w:r>
          </w:p>
        </w:tc>
      </w:tr>
      <w:tr w:rsidR="00651630" w:rsidRPr="00792E7A" w14:paraId="150C763D"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A6563B7"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24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AF4590"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«Լոգիստիկ գործողությունը» (ipcdo:</w:t>
            </w:r>
            <w:r w:rsidRPr="00792E7A">
              <w:rPr>
                <w:rFonts w:ascii="Cambria Math" w:hAnsi="Cambria Math" w:cs="Cambria Math"/>
                <w:sz w:val="20"/>
              </w:rPr>
              <w:t>​</w:t>
            </w:r>
            <w:r w:rsidRPr="00792E7A">
              <w:rPr>
                <w:rFonts w:ascii="Sylfaen" w:hAnsi="Sylfaen"/>
                <w:sz w:val="20"/>
              </w:rPr>
              <w:t>Logistic</w:t>
            </w:r>
            <w:r w:rsidRPr="00792E7A">
              <w:rPr>
                <w:rFonts w:ascii="Cambria Math" w:hAnsi="Cambria Math" w:cs="Cambria Math"/>
                <w:sz w:val="20"/>
              </w:rPr>
              <w:t>​</w:t>
            </w:r>
            <w:r w:rsidRPr="00792E7A">
              <w:rPr>
                <w:rFonts w:ascii="Sylfaen" w:hAnsi="Sylfaen"/>
                <w:sz w:val="20"/>
              </w:rPr>
              <w:t>Operation</w:t>
            </w:r>
            <w:r w:rsidRPr="00792E7A">
              <w:rPr>
                <w:rFonts w:ascii="Cambria Math" w:hAnsi="Cambria Math" w:cs="Cambria Math"/>
                <w:sz w:val="20"/>
              </w:rPr>
              <w:t>​</w:t>
            </w:r>
            <w:r w:rsidRPr="00792E7A">
              <w:rPr>
                <w:rFonts w:ascii="Sylfaen" w:hAnsi="Sylfaen"/>
                <w:sz w:val="20"/>
              </w:rPr>
              <w:t>Details) վավերապայմանի կազմում պարտադիր պետք է լրացվեն «Մաքսային մարմինը» (ipcdo: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Circulation</w:t>
            </w:r>
            <w:r w:rsidRPr="00792E7A">
              <w:rPr>
                <w:rFonts w:ascii="Cambria Math" w:hAnsi="Cambria Math" w:cs="Cambria Math"/>
                <w:sz w:val="20"/>
              </w:rPr>
              <w:t>​</w:t>
            </w:r>
            <w:r w:rsidRPr="00792E7A">
              <w:rPr>
                <w:rFonts w:ascii="Sylfaen" w:hAnsi="Sylfaen"/>
                <w:sz w:val="20"/>
              </w:rPr>
              <w:t>Party</w:t>
            </w:r>
            <w:r w:rsidRPr="00792E7A">
              <w:rPr>
                <w:rFonts w:ascii="Cambria Math" w:hAnsi="Cambria Math" w:cs="Cambria Math"/>
                <w:sz w:val="20"/>
              </w:rPr>
              <w:t>​</w:t>
            </w:r>
            <w:r w:rsidRPr="00792E7A">
              <w:rPr>
                <w:rFonts w:ascii="Sylfaen" w:hAnsi="Sylfaen"/>
                <w:sz w:val="20"/>
              </w:rPr>
              <w:t>Details), «Երթուղու կետը» (ccdo:</w:t>
            </w:r>
            <w:r w:rsidRPr="00792E7A">
              <w:rPr>
                <w:rFonts w:ascii="Cambria Math" w:hAnsi="Cambria Math" w:cs="Cambria Math"/>
                <w:sz w:val="20"/>
              </w:rPr>
              <w:t>​</w:t>
            </w:r>
            <w:r w:rsidRPr="00792E7A">
              <w:rPr>
                <w:rFonts w:ascii="Sylfaen" w:hAnsi="Sylfaen"/>
                <w:sz w:val="20"/>
              </w:rPr>
              <w:t>Route</w:t>
            </w:r>
            <w:r w:rsidRPr="00792E7A">
              <w:rPr>
                <w:rFonts w:ascii="Cambria Math" w:hAnsi="Cambria Math" w:cs="Cambria Math"/>
                <w:sz w:val="20"/>
              </w:rPr>
              <w:t>​</w:t>
            </w:r>
            <w:r w:rsidRPr="00792E7A">
              <w:rPr>
                <w:rFonts w:ascii="Sylfaen" w:hAnsi="Sylfaen"/>
                <w:sz w:val="20"/>
              </w:rPr>
              <w:t>Point</w:t>
            </w:r>
            <w:r w:rsidRPr="00792E7A">
              <w:rPr>
                <w:rFonts w:ascii="Cambria Math" w:hAnsi="Cambria Math" w:cs="Cambria Math"/>
                <w:sz w:val="20"/>
              </w:rPr>
              <w:t>​</w:t>
            </w:r>
            <w:r w:rsidRPr="00792E7A">
              <w:rPr>
                <w:rFonts w:ascii="Sylfaen" w:hAnsi="Sylfaen"/>
                <w:sz w:val="20"/>
              </w:rPr>
              <w:t>V2</w:t>
            </w:r>
            <w:r w:rsidRPr="00792E7A">
              <w:rPr>
                <w:rFonts w:ascii="Cambria Math" w:hAnsi="Cambria Math" w:cs="Cambria Math"/>
                <w:sz w:val="20"/>
              </w:rPr>
              <w:t>​</w:t>
            </w:r>
            <w:r w:rsidRPr="00792E7A">
              <w:rPr>
                <w:rFonts w:ascii="Sylfaen" w:hAnsi="Sylfaen"/>
                <w:sz w:val="20"/>
              </w:rPr>
              <w:t>Details), «Ապրանքի նկարագրությունը» (ipcdo:</w:t>
            </w:r>
            <w:r w:rsidRPr="00792E7A">
              <w:rPr>
                <w:rFonts w:ascii="Cambria Math" w:hAnsi="Cambria Math" w:cs="Cambria Math"/>
                <w:sz w:val="20"/>
              </w:rPr>
              <w:t>​</w:t>
            </w:r>
            <w:r w:rsidRPr="00792E7A">
              <w:rPr>
                <w:rFonts w:ascii="Sylfaen" w:hAnsi="Sylfaen"/>
                <w:sz w:val="20"/>
              </w:rPr>
              <w:t>Goods</w:t>
            </w:r>
            <w:r w:rsidRPr="00792E7A">
              <w:rPr>
                <w:rFonts w:ascii="Cambria Math" w:hAnsi="Cambria Math" w:cs="Cambria Math"/>
                <w:sz w:val="20"/>
              </w:rPr>
              <w:t>​</w:t>
            </w:r>
            <w:r w:rsidRPr="00792E7A">
              <w:rPr>
                <w:rFonts w:ascii="Sylfaen" w:hAnsi="Sylfaen"/>
                <w:sz w:val="20"/>
              </w:rPr>
              <w:t>Description</w:t>
            </w:r>
            <w:r w:rsidRPr="00792E7A">
              <w:rPr>
                <w:rFonts w:ascii="Cambria Math" w:hAnsi="Cambria Math" w:cs="Cambria Math"/>
                <w:sz w:val="20"/>
              </w:rPr>
              <w:t>​</w:t>
            </w:r>
            <w:r w:rsidRPr="00792E7A">
              <w:rPr>
                <w:rFonts w:ascii="Sylfaen" w:hAnsi="Sylfaen"/>
                <w:sz w:val="20"/>
              </w:rPr>
              <w:t>Details) վավերապայմանները</w:t>
            </w:r>
          </w:p>
        </w:tc>
      </w:tr>
      <w:tr w:rsidR="00651630" w:rsidRPr="00792E7A" w14:paraId="334A161E"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20BC3B"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25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E1F481"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«Լոգիստիկ գործողությունը» (ipcdo:</w:t>
            </w:r>
            <w:r w:rsidRPr="00792E7A">
              <w:rPr>
                <w:rFonts w:ascii="Cambria Math" w:hAnsi="Cambria Math" w:cs="Cambria Math"/>
                <w:sz w:val="20"/>
              </w:rPr>
              <w:t>​</w:t>
            </w:r>
            <w:r w:rsidRPr="00792E7A">
              <w:rPr>
                <w:rFonts w:ascii="Sylfaen" w:hAnsi="Sylfaen"/>
                <w:sz w:val="20"/>
              </w:rPr>
              <w:t>Logistic</w:t>
            </w:r>
            <w:r w:rsidRPr="00792E7A">
              <w:rPr>
                <w:rFonts w:ascii="Cambria Math" w:hAnsi="Cambria Math" w:cs="Cambria Math"/>
                <w:sz w:val="20"/>
              </w:rPr>
              <w:t>​</w:t>
            </w:r>
            <w:r w:rsidRPr="00792E7A">
              <w:rPr>
                <w:rFonts w:ascii="Sylfaen" w:hAnsi="Sylfaen"/>
                <w:sz w:val="20"/>
              </w:rPr>
              <w:t>Operation</w:t>
            </w:r>
            <w:r w:rsidRPr="00792E7A">
              <w:rPr>
                <w:rFonts w:ascii="Cambria Math" w:hAnsi="Cambria Math" w:cs="Cambria Math"/>
                <w:sz w:val="20"/>
              </w:rPr>
              <w:t>​</w:t>
            </w:r>
            <w:r w:rsidRPr="00792E7A">
              <w:rPr>
                <w:rFonts w:ascii="Sylfaen" w:hAnsi="Sylfaen"/>
                <w:sz w:val="20"/>
              </w:rPr>
              <w:t>Details) վավերապայմանի կազմում «Լոգիստիկ գործողության տեսակի ծածկագիրը» (ipsdo:</w:t>
            </w:r>
            <w:r w:rsidRPr="00792E7A">
              <w:rPr>
                <w:rFonts w:ascii="Cambria Math" w:hAnsi="Cambria Math" w:cs="Cambria Math"/>
                <w:sz w:val="20"/>
              </w:rPr>
              <w:t>​</w:t>
            </w:r>
            <w:r w:rsidRPr="00792E7A">
              <w:rPr>
                <w:rFonts w:ascii="Sylfaen" w:hAnsi="Sylfaen"/>
                <w:sz w:val="20"/>
              </w:rPr>
              <w:t>Logistic</w:t>
            </w:r>
            <w:r w:rsidRPr="00792E7A">
              <w:rPr>
                <w:rFonts w:ascii="Cambria Math" w:hAnsi="Cambria Math" w:cs="Cambria Math"/>
                <w:sz w:val="20"/>
              </w:rPr>
              <w:t>​</w:t>
            </w:r>
            <w:r w:rsidRPr="00792E7A">
              <w:rPr>
                <w:rFonts w:ascii="Sylfaen" w:hAnsi="Sylfaen"/>
                <w:sz w:val="20"/>
              </w:rPr>
              <w:t>Operation</w:t>
            </w:r>
            <w:r w:rsidRPr="00792E7A">
              <w:rPr>
                <w:rFonts w:ascii="Cambria Math" w:hAnsi="Cambria Math" w:cs="Cambria Math"/>
                <w:sz w:val="20"/>
              </w:rPr>
              <w:t>​</w:t>
            </w:r>
            <w:r w:rsidRPr="00792E7A">
              <w:rPr>
                <w:rFonts w:ascii="Sylfaen" w:hAnsi="Sylfaen"/>
                <w:sz w:val="20"/>
              </w:rPr>
              <w:t>Kind</w:t>
            </w:r>
            <w:r w:rsidRPr="00792E7A">
              <w:rPr>
                <w:rFonts w:ascii="Cambria Math" w:hAnsi="Cambria Math" w:cs="Cambria Math"/>
                <w:sz w:val="20"/>
              </w:rPr>
              <w:t>​</w:t>
            </w:r>
            <w:r w:rsidRPr="00792E7A">
              <w:rPr>
                <w:rFonts w:ascii="Sylfaen" w:hAnsi="Sylfaen"/>
                <w:sz w:val="20"/>
              </w:rPr>
              <w:t>Code) վավերապայմանն ունի հետեւյալ արժեքներից մեկը՝</w:t>
            </w:r>
          </w:p>
          <w:p w14:paraId="1B6DE73C"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«01»՝ փոխադրում,</w:t>
            </w:r>
          </w:p>
          <w:p w14:paraId="624CB1B3"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«02»՝ պահում</w:t>
            </w:r>
          </w:p>
        </w:tc>
      </w:tr>
      <w:tr w:rsidR="00651630" w:rsidRPr="00792E7A" w14:paraId="5730A961"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C3F3A91"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26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B692F5"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«Երթուղու կետը» (ccdo:</w:t>
            </w:r>
            <w:r w:rsidRPr="00792E7A">
              <w:rPr>
                <w:rFonts w:ascii="Cambria Math" w:hAnsi="Cambria Math" w:cs="Cambria Math"/>
                <w:sz w:val="20"/>
              </w:rPr>
              <w:t>​</w:t>
            </w:r>
            <w:r w:rsidRPr="00792E7A">
              <w:rPr>
                <w:rFonts w:ascii="Sylfaen" w:hAnsi="Sylfaen"/>
                <w:sz w:val="20"/>
              </w:rPr>
              <w:t>Route</w:t>
            </w:r>
            <w:r w:rsidRPr="00792E7A">
              <w:rPr>
                <w:rFonts w:ascii="Cambria Math" w:hAnsi="Cambria Math" w:cs="Cambria Math"/>
                <w:sz w:val="20"/>
              </w:rPr>
              <w:t>​</w:t>
            </w:r>
            <w:r w:rsidRPr="00792E7A">
              <w:rPr>
                <w:rFonts w:ascii="Sylfaen" w:hAnsi="Sylfaen"/>
                <w:sz w:val="20"/>
              </w:rPr>
              <w:t>Point</w:t>
            </w:r>
            <w:r w:rsidRPr="00792E7A">
              <w:rPr>
                <w:rFonts w:ascii="Cambria Math" w:hAnsi="Cambria Math" w:cs="Cambria Math"/>
                <w:sz w:val="20"/>
              </w:rPr>
              <w:t>​</w:t>
            </w:r>
            <w:r w:rsidRPr="00792E7A">
              <w:rPr>
                <w:rFonts w:ascii="Sylfaen" w:hAnsi="Sylfaen"/>
                <w:sz w:val="20"/>
              </w:rPr>
              <w:t>V2</w:t>
            </w:r>
            <w:r w:rsidRPr="00792E7A">
              <w:rPr>
                <w:rFonts w:ascii="Cambria Math" w:hAnsi="Cambria Math" w:cs="Cambria Math"/>
                <w:sz w:val="20"/>
              </w:rPr>
              <w:t>​</w:t>
            </w:r>
            <w:r w:rsidRPr="00792E7A">
              <w:rPr>
                <w:rFonts w:ascii="Sylfaen" w:hAnsi="Sylfaen"/>
                <w:sz w:val="20"/>
              </w:rPr>
              <w:t>Details) վավերապայմանի կազմում «Հերթական համարը» (csdo:</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Ordinal) վավերապայմանը պարտադիր պետք է լրացվի</w:t>
            </w:r>
          </w:p>
        </w:tc>
      </w:tr>
      <w:tr w:rsidR="00651630" w:rsidRPr="00792E7A" w14:paraId="5BAEF877"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0DEC90E"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27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DD3D741" w14:textId="77777777" w:rsidR="00651630" w:rsidRPr="00792E7A" w:rsidRDefault="00651630" w:rsidP="00792E7A">
            <w:pPr>
              <w:pStyle w:val="af3"/>
              <w:widowControl w:val="0"/>
              <w:spacing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«Երթուղու կետը» (ccdo:</w:t>
            </w:r>
            <w:r w:rsidRPr="00792E7A">
              <w:rPr>
                <w:rFonts w:ascii="Cambria Math" w:hAnsi="Cambria Math" w:cs="Cambria Math"/>
                <w:sz w:val="20"/>
              </w:rPr>
              <w:t>​</w:t>
            </w:r>
            <w:r w:rsidRPr="00792E7A">
              <w:rPr>
                <w:rFonts w:ascii="Sylfaen" w:hAnsi="Sylfaen"/>
                <w:sz w:val="20"/>
              </w:rPr>
              <w:t>Route</w:t>
            </w:r>
            <w:r w:rsidRPr="00792E7A">
              <w:rPr>
                <w:rFonts w:ascii="Cambria Math" w:hAnsi="Cambria Math" w:cs="Cambria Math"/>
                <w:sz w:val="20"/>
              </w:rPr>
              <w:t>​</w:t>
            </w:r>
            <w:r w:rsidRPr="00792E7A">
              <w:rPr>
                <w:rFonts w:ascii="Sylfaen" w:hAnsi="Sylfaen"/>
                <w:sz w:val="20"/>
              </w:rPr>
              <w:t>Point</w:t>
            </w:r>
            <w:r w:rsidRPr="00792E7A">
              <w:rPr>
                <w:rFonts w:ascii="Cambria Math" w:hAnsi="Cambria Math" w:cs="Cambria Math"/>
                <w:sz w:val="20"/>
              </w:rPr>
              <w:t>​</w:t>
            </w:r>
            <w:r w:rsidRPr="00792E7A">
              <w:rPr>
                <w:rFonts w:ascii="Sylfaen" w:hAnsi="Sylfaen"/>
                <w:sz w:val="20"/>
              </w:rPr>
              <w:t>V2</w:t>
            </w:r>
            <w:r w:rsidRPr="00792E7A">
              <w:rPr>
                <w:rFonts w:ascii="Cambria Math" w:hAnsi="Cambria Math" w:cs="Cambria Math"/>
                <w:sz w:val="20"/>
              </w:rPr>
              <w:t>​</w:t>
            </w:r>
            <w:r w:rsidRPr="00792E7A">
              <w:rPr>
                <w:rFonts w:ascii="Sylfaen" w:hAnsi="Sylfaen"/>
                <w:sz w:val="20"/>
              </w:rPr>
              <w:t>Details) վավերապայմանի կազմում «Երթուղու կետի տեսակի ծածկագիրը» (csdo:</w:t>
            </w:r>
            <w:r w:rsidRPr="00792E7A">
              <w:rPr>
                <w:rFonts w:ascii="Cambria Math" w:hAnsi="Cambria Math" w:cs="Cambria Math"/>
                <w:sz w:val="20"/>
              </w:rPr>
              <w:t>​</w:t>
            </w:r>
            <w:r w:rsidRPr="00792E7A">
              <w:rPr>
                <w:rFonts w:ascii="Sylfaen" w:hAnsi="Sylfaen"/>
                <w:sz w:val="20"/>
              </w:rPr>
              <w:t>Route</w:t>
            </w:r>
            <w:r w:rsidRPr="00792E7A">
              <w:rPr>
                <w:rFonts w:ascii="Cambria Math" w:hAnsi="Cambria Math" w:cs="Cambria Math"/>
                <w:sz w:val="20"/>
              </w:rPr>
              <w:t>​</w:t>
            </w:r>
            <w:r w:rsidRPr="00792E7A">
              <w:rPr>
                <w:rFonts w:ascii="Sylfaen" w:hAnsi="Sylfaen"/>
                <w:sz w:val="20"/>
              </w:rPr>
              <w:t>Point</w:t>
            </w:r>
            <w:r w:rsidRPr="00792E7A">
              <w:rPr>
                <w:rFonts w:ascii="Cambria Math" w:hAnsi="Cambria Math" w:cs="Cambria Math"/>
                <w:sz w:val="20"/>
              </w:rPr>
              <w:t>​</w:t>
            </w:r>
            <w:r w:rsidRPr="00792E7A">
              <w:rPr>
                <w:rFonts w:ascii="Sylfaen" w:hAnsi="Sylfaen"/>
                <w:sz w:val="20"/>
              </w:rPr>
              <w:t>Kind</w:t>
            </w:r>
            <w:r w:rsidRPr="00792E7A">
              <w:rPr>
                <w:rFonts w:ascii="Cambria Math" w:hAnsi="Cambria Math" w:cs="Cambria Math"/>
                <w:sz w:val="20"/>
              </w:rPr>
              <w:t>​</w:t>
            </w:r>
            <w:r w:rsidRPr="00792E7A">
              <w:rPr>
                <w:rFonts w:ascii="Sylfaen" w:hAnsi="Sylfaen"/>
                <w:sz w:val="20"/>
              </w:rPr>
              <w:t>Code) վավերապայմանն ունի հետեւյալ արժեքներից մեկը՝</w:t>
            </w:r>
          </w:p>
          <w:p w14:paraId="42F5C928" w14:textId="77777777" w:rsidR="00651630" w:rsidRPr="00792E7A" w:rsidRDefault="00651630" w:rsidP="00792E7A">
            <w:pPr>
              <w:pStyle w:val="af3"/>
              <w:widowControl w:val="0"/>
              <w:spacing w:line="240" w:lineRule="auto"/>
              <w:jc w:val="left"/>
              <w:rPr>
                <w:rFonts w:ascii="Sylfaen" w:hAnsi="Sylfaen"/>
                <w:sz w:val="20"/>
              </w:rPr>
            </w:pPr>
            <w:r w:rsidRPr="00792E7A">
              <w:rPr>
                <w:rFonts w:ascii="Sylfaen" w:hAnsi="Sylfaen"/>
                <w:sz w:val="20"/>
              </w:rPr>
              <w:t>«01»՝ սկզբնական,</w:t>
            </w:r>
          </w:p>
          <w:p w14:paraId="6A32E22A" w14:textId="77777777" w:rsidR="00651630" w:rsidRPr="00792E7A" w:rsidRDefault="00651630" w:rsidP="00792E7A">
            <w:pPr>
              <w:pStyle w:val="af3"/>
              <w:widowControl w:val="0"/>
              <w:spacing w:line="240" w:lineRule="auto"/>
              <w:jc w:val="left"/>
              <w:rPr>
                <w:rFonts w:ascii="Sylfaen" w:hAnsi="Sylfaen"/>
                <w:sz w:val="20"/>
              </w:rPr>
            </w:pPr>
            <w:r w:rsidRPr="00792E7A">
              <w:rPr>
                <w:rFonts w:ascii="Sylfaen" w:hAnsi="Sylfaen"/>
                <w:sz w:val="20"/>
              </w:rPr>
              <w:t>«02»՝ միջանկյալ,</w:t>
            </w:r>
          </w:p>
          <w:p w14:paraId="3D1B4EE8" w14:textId="77777777" w:rsidR="00651630" w:rsidRPr="00792E7A" w:rsidRDefault="00651630" w:rsidP="00792E7A">
            <w:pPr>
              <w:pStyle w:val="af3"/>
              <w:widowControl w:val="0"/>
              <w:spacing w:line="240" w:lineRule="auto"/>
              <w:jc w:val="left"/>
              <w:rPr>
                <w:rFonts w:ascii="Sylfaen" w:hAnsi="Sylfaen"/>
                <w:sz w:val="20"/>
              </w:rPr>
            </w:pPr>
            <w:r w:rsidRPr="00792E7A">
              <w:rPr>
                <w:rFonts w:ascii="Sylfaen" w:hAnsi="Sylfaen"/>
                <w:sz w:val="20"/>
              </w:rPr>
              <w:t>«03»՝ վերջնական</w:t>
            </w:r>
          </w:p>
        </w:tc>
      </w:tr>
      <w:tr w:rsidR="00651630" w:rsidRPr="00792E7A" w14:paraId="382763F8"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7ED36E"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28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8219DF" w14:textId="77777777" w:rsidR="00651630" w:rsidRPr="00792E7A" w:rsidRDefault="00651630" w:rsidP="00792E7A">
            <w:pPr>
              <w:pStyle w:val="af3"/>
              <w:widowControl w:val="0"/>
              <w:spacing w:line="240" w:lineRule="auto"/>
              <w:jc w:val="left"/>
              <w:rPr>
                <w:rFonts w:ascii="Sylfaen" w:hAnsi="Sylfaen"/>
                <w:sz w:val="20"/>
              </w:rPr>
            </w:pPr>
            <w:r w:rsidRPr="00792E7A">
              <w:rPr>
                <w:rFonts w:ascii="Sylfaen" w:hAnsi="Sylfaen"/>
                <w:sz w:val="20"/>
              </w:rPr>
              <w:t>եթե «Ապրանքների շրջանառությանը վերաբերող տեղեկությունները» (R.IP.SP.01.003) արմատային տարրում առկա են գրություններ, որոնցում նույնանման վավերապայմանների արժեքները մեծ կամ փոքր են «Երթուղու կետը» (ccdo:</w:t>
            </w:r>
            <w:r w:rsidRPr="00792E7A">
              <w:rPr>
                <w:rFonts w:ascii="Cambria Math" w:hAnsi="Cambria Math" w:cs="Cambria Math"/>
                <w:sz w:val="20"/>
              </w:rPr>
              <w:t>​</w:t>
            </w:r>
            <w:r w:rsidRPr="00792E7A">
              <w:rPr>
                <w:rFonts w:ascii="Sylfaen" w:hAnsi="Sylfaen"/>
                <w:sz w:val="20"/>
              </w:rPr>
              <w:t>Route</w:t>
            </w:r>
            <w:r w:rsidRPr="00792E7A">
              <w:rPr>
                <w:rFonts w:ascii="Cambria Math" w:hAnsi="Cambria Math" w:cs="Cambria Math"/>
                <w:sz w:val="20"/>
              </w:rPr>
              <w:t>​</w:t>
            </w:r>
            <w:r w:rsidRPr="00792E7A">
              <w:rPr>
                <w:rFonts w:ascii="Sylfaen" w:hAnsi="Sylfaen"/>
                <w:sz w:val="20"/>
              </w:rPr>
              <w:t>Point</w:t>
            </w:r>
            <w:r w:rsidRPr="00792E7A">
              <w:rPr>
                <w:rFonts w:ascii="Cambria Math" w:hAnsi="Cambria Math" w:cs="Cambria Math"/>
                <w:sz w:val="20"/>
              </w:rPr>
              <w:t>​</w:t>
            </w:r>
            <w:r w:rsidRPr="00792E7A">
              <w:rPr>
                <w:rFonts w:ascii="Sylfaen" w:hAnsi="Sylfaen"/>
                <w:sz w:val="20"/>
              </w:rPr>
              <w:t>V2</w:t>
            </w:r>
            <w:r w:rsidRPr="00792E7A">
              <w:rPr>
                <w:rFonts w:ascii="Cambria Math" w:hAnsi="Cambria Math" w:cs="Cambria Math"/>
                <w:sz w:val="20"/>
              </w:rPr>
              <w:t>​</w:t>
            </w:r>
            <w:r w:rsidRPr="00792E7A">
              <w:rPr>
                <w:rFonts w:ascii="Sylfaen" w:hAnsi="Sylfaen"/>
                <w:sz w:val="20"/>
              </w:rPr>
              <w:t>Details) վավերապայմանի կազմում «Հերթական համարը» (csdo:</w:t>
            </w:r>
            <w:r w:rsidRPr="00792E7A">
              <w:rPr>
                <w:rFonts w:ascii="Cambria Math" w:hAnsi="Cambria Math" w:cs="Cambria Math"/>
                <w:sz w:val="20"/>
              </w:rPr>
              <w:t>​</w:t>
            </w:r>
            <w:r w:rsidRPr="00792E7A">
              <w:rPr>
                <w:rFonts w:ascii="Sylfaen" w:hAnsi="Sylfaen" w:cs="Sylfaen"/>
                <w:sz w:val="20"/>
              </w:rPr>
              <w:t>Object</w:t>
            </w:r>
            <w:r w:rsidRPr="00792E7A">
              <w:rPr>
                <w:rFonts w:ascii="Cambria Math" w:hAnsi="Cambria Math" w:cs="Cambria Math"/>
                <w:sz w:val="20"/>
              </w:rPr>
              <w:t>​</w:t>
            </w:r>
            <w:r w:rsidRPr="00792E7A">
              <w:rPr>
                <w:rFonts w:ascii="Sylfaen" w:hAnsi="Sylfaen" w:cs="Sylfaen"/>
                <w:sz w:val="20"/>
              </w:rPr>
              <w:t>Ordinal) վավերապայմանի արժեքից, ապա «Երթուղու կետը» (ccdo:</w:t>
            </w:r>
            <w:r w:rsidRPr="00792E7A">
              <w:rPr>
                <w:rFonts w:ascii="Cambria Math" w:hAnsi="Cambria Math" w:cs="Cambria Math"/>
                <w:sz w:val="20"/>
              </w:rPr>
              <w:t>​</w:t>
            </w:r>
            <w:r w:rsidRPr="00792E7A">
              <w:rPr>
                <w:rFonts w:ascii="Sylfaen" w:hAnsi="Sylfaen" w:cs="Sylfaen"/>
                <w:sz w:val="20"/>
              </w:rPr>
              <w:t>Route</w:t>
            </w:r>
            <w:r w:rsidRPr="00792E7A">
              <w:rPr>
                <w:rFonts w:ascii="Cambria Math" w:hAnsi="Cambria Math" w:cs="Cambria Math"/>
                <w:sz w:val="20"/>
              </w:rPr>
              <w:t>​</w:t>
            </w:r>
            <w:r w:rsidRPr="00792E7A">
              <w:rPr>
                <w:rFonts w:ascii="Sylfaen" w:hAnsi="Sylfaen" w:cs="Sylfaen"/>
                <w:sz w:val="20"/>
              </w:rPr>
              <w:t>Point</w:t>
            </w:r>
            <w:r w:rsidRPr="00792E7A">
              <w:rPr>
                <w:rFonts w:ascii="Cambria Math" w:hAnsi="Cambria Math" w:cs="Cambria Math"/>
                <w:sz w:val="20"/>
              </w:rPr>
              <w:t>​</w:t>
            </w:r>
            <w:r w:rsidRPr="00792E7A">
              <w:rPr>
                <w:rFonts w:ascii="Sylfaen" w:hAnsi="Sylfaen" w:cs="Sylfaen"/>
                <w:sz w:val="20"/>
              </w:rPr>
              <w:t>V2</w:t>
            </w:r>
            <w:r w:rsidRPr="00792E7A">
              <w:rPr>
                <w:rFonts w:ascii="Cambria Math" w:hAnsi="Cambria Math" w:cs="Cambria Math"/>
                <w:sz w:val="20"/>
              </w:rPr>
              <w:t>​</w:t>
            </w:r>
            <w:r w:rsidRPr="00792E7A">
              <w:rPr>
                <w:rFonts w:ascii="Sylfaen" w:hAnsi="Sylfaen" w:cs="Sylfaen"/>
                <w:sz w:val="20"/>
              </w:rPr>
              <w:t>Details) վավերապայմանի կազմում «Երթուղո</w:t>
            </w:r>
            <w:r w:rsidRPr="00792E7A">
              <w:rPr>
                <w:rFonts w:ascii="Sylfaen" w:hAnsi="Sylfaen"/>
                <w:sz w:val="20"/>
              </w:rPr>
              <w:t>ւ կետի տեսակի ծածկագիրը» (csdo:</w:t>
            </w:r>
            <w:r w:rsidRPr="00792E7A">
              <w:rPr>
                <w:rFonts w:ascii="Cambria Math" w:hAnsi="Cambria Math" w:cs="Cambria Math"/>
                <w:sz w:val="20"/>
              </w:rPr>
              <w:t>​</w:t>
            </w:r>
            <w:r w:rsidRPr="00792E7A">
              <w:rPr>
                <w:rFonts w:ascii="Sylfaen" w:hAnsi="Sylfaen" w:cs="Sylfaen"/>
                <w:sz w:val="20"/>
              </w:rPr>
              <w:t>Route</w:t>
            </w:r>
            <w:r w:rsidRPr="00792E7A">
              <w:rPr>
                <w:rFonts w:ascii="Cambria Math" w:hAnsi="Cambria Math" w:cs="Cambria Math"/>
                <w:sz w:val="20"/>
              </w:rPr>
              <w:t>​</w:t>
            </w:r>
            <w:r w:rsidRPr="00792E7A">
              <w:rPr>
                <w:rFonts w:ascii="Sylfaen" w:hAnsi="Sylfaen" w:cs="Sylfaen"/>
                <w:sz w:val="20"/>
              </w:rPr>
              <w:t>Point</w:t>
            </w:r>
            <w:r w:rsidRPr="00792E7A">
              <w:rPr>
                <w:rFonts w:ascii="Cambria Math" w:hAnsi="Cambria Math" w:cs="Cambria Math"/>
                <w:sz w:val="20"/>
              </w:rPr>
              <w:t>​</w:t>
            </w:r>
            <w:r w:rsidRPr="00792E7A">
              <w:rPr>
                <w:rFonts w:ascii="Sylfaen" w:hAnsi="Sylfaen" w:cs="Sylfaen"/>
                <w:sz w:val="20"/>
              </w:rPr>
              <w:t>Kind</w:t>
            </w:r>
            <w:r w:rsidRPr="00792E7A">
              <w:rPr>
                <w:rFonts w:ascii="Cambria Math" w:hAnsi="Cambria Math" w:cs="Cambria Math"/>
                <w:sz w:val="20"/>
              </w:rPr>
              <w:t>​</w:t>
            </w:r>
            <w:r w:rsidRPr="00792E7A">
              <w:rPr>
                <w:rFonts w:ascii="Sylfaen" w:hAnsi="Sylfaen" w:cs="Sylfaen"/>
                <w:sz w:val="20"/>
              </w:rPr>
              <w:t>Code) վավերապայմանն ունի «02» արժեքը (միջանկյալ)</w:t>
            </w:r>
          </w:p>
        </w:tc>
      </w:tr>
      <w:tr w:rsidR="00651630" w:rsidRPr="00792E7A" w14:paraId="3110983C"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32E068"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29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D7E246"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եթե «Ապրանքների շրջանառությանը վերաբերող տեղեկությունները» (R.IP.SP.01.003) արմատային տարրում՝ «Լոգիստիկ գործողությունը» (ipcdo:</w:t>
            </w:r>
            <w:r w:rsidRPr="00792E7A">
              <w:rPr>
                <w:rFonts w:ascii="Cambria Math" w:hAnsi="Cambria Math" w:cs="Cambria Math"/>
                <w:sz w:val="20"/>
              </w:rPr>
              <w:t>​</w:t>
            </w:r>
            <w:r w:rsidRPr="00792E7A">
              <w:rPr>
                <w:rFonts w:ascii="Sylfaen" w:hAnsi="Sylfaen"/>
                <w:sz w:val="20"/>
              </w:rPr>
              <w:t>Logistic</w:t>
            </w:r>
            <w:r w:rsidRPr="00792E7A">
              <w:rPr>
                <w:rFonts w:ascii="Cambria Math" w:hAnsi="Cambria Math" w:cs="Cambria Math"/>
                <w:sz w:val="20"/>
              </w:rPr>
              <w:t>​</w:t>
            </w:r>
            <w:r w:rsidRPr="00792E7A">
              <w:rPr>
                <w:rFonts w:ascii="Sylfaen" w:hAnsi="Sylfaen"/>
                <w:sz w:val="20"/>
              </w:rPr>
              <w:t>Operation</w:t>
            </w:r>
            <w:r w:rsidRPr="00792E7A">
              <w:rPr>
                <w:rFonts w:ascii="Cambria Math" w:hAnsi="Cambria Math" w:cs="Cambria Math"/>
                <w:sz w:val="20"/>
              </w:rPr>
              <w:t>​</w:t>
            </w:r>
            <w:r w:rsidRPr="00792E7A">
              <w:rPr>
                <w:rFonts w:ascii="Sylfaen" w:hAnsi="Sylfaen"/>
                <w:sz w:val="20"/>
              </w:rPr>
              <w:t>Details) վավերապայմանի կազմում «Լոգիստիկ գործողության տեսակի ծածկագիրը» (ipsdo:</w:t>
            </w:r>
            <w:r w:rsidRPr="00792E7A">
              <w:rPr>
                <w:rFonts w:ascii="Cambria Math" w:hAnsi="Cambria Math" w:cs="Cambria Math"/>
                <w:sz w:val="20"/>
              </w:rPr>
              <w:t>​</w:t>
            </w:r>
            <w:r w:rsidRPr="00792E7A">
              <w:rPr>
                <w:rFonts w:ascii="Sylfaen" w:hAnsi="Sylfaen"/>
                <w:sz w:val="20"/>
              </w:rPr>
              <w:t>Logistic</w:t>
            </w:r>
            <w:r w:rsidRPr="00792E7A">
              <w:rPr>
                <w:rFonts w:ascii="Cambria Math" w:hAnsi="Cambria Math" w:cs="Cambria Math"/>
                <w:sz w:val="20"/>
              </w:rPr>
              <w:t>​</w:t>
            </w:r>
            <w:r w:rsidRPr="00792E7A">
              <w:rPr>
                <w:rFonts w:ascii="Sylfaen" w:hAnsi="Sylfaen"/>
                <w:sz w:val="20"/>
              </w:rPr>
              <w:t>Operation</w:t>
            </w:r>
            <w:r w:rsidRPr="00792E7A">
              <w:rPr>
                <w:rFonts w:ascii="Cambria Math" w:hAnsi="Cambria Math" w:cs="Cambria Math"/>
                <w:sz w:val="20"/>
              </w:rPr>
              <w:t>​</w:t>
            </w:r>
            <w:r w:rsidRPr="00792E7A">
              <w:rPr>
                <w:rFonts w:ascii="Sylfaen" w:hAnsi="Sylfaen"/>
                <w:sz w:val="20"/>
              </w:rPr>
              <w:t>Kind</w:t>
            </w:r>
            <w:r w:rsidRPr="00792E7A">
              <w:rPr>
                <w:rFonts w:ascii="Cambria Math" w:hAnsi="Cambria Math" w:cs="Cambria Math"/>
                <w:sz w:val="20"/>
              </w:rPr>
              <w:t>​</w:t>
            </w:r>
            <w:r w:rsidRPr="00792E7A">
              <w:rPr>
                <w:rFonts w:ascii="Sylfaen" w:hAnsi="Sylfaen"/>
                <w:sz w:val="20"/>
              </w:rPr>
              <w:t>Code) վավերապայմանն ունի «01» արժեքը (փոխադրում), ապա «Լոգիստիկ գործողությունը» (ipcdo:</w:t>
            </w:r>
            <w:r w:rsidRPr="00792E7A">
              <w:rPr>
                <w:rFonts w:ascii="Cambria Math" w:hAnsi="Cambria Math" w:cs="Cambria Math"/>
                <w:sz w:val="20"/>
              </w:rPr>
              <w:t>​</w:t>
            </w:r>
            <w:r w:rsidRPr="00792E7A">
              <w:rPr>
                <w:rFonts w:ascii="Sylfaen" w:hAnsi="Sylfaen"/>
                <w:sz w:val="20"/>
              </w:rPr>
              <w:t>Logistic</w:t>
            </w:r>
            <w:r w:rsidRPr="00792E7A">
              <w:rPr>
                <w:rFonts w:ascii="Cambria Math" w:hAnsi="Cambria Math" w:cs="Cambria Math"/>
                <w:sz w:val="20"/>
              </w:rPr>
              <w:t>​</w:t>
            </w:r>
            <w:r w:rsidRPr="00792E7A">
              <w:rPr>
                <w:rFonts w:ascii="Sylfaen" w:hAnsi="Sylfaen"/>
                <w:sz w:val="20"/>
              </w:rPr>
              <w:t>Operation</w:t>
            </w:r>
            <w:r w:rsidRPr="00792E7A">
              <w:rPr>
                <w:rFonts w:ascii="Cambria Math" w:hAnsi="Cambria Math" w:cs="Cambria Math"/>
                <w:sz w:val="20"/>
              </w:rPr>
              <w:t>​</w:t>
            </w:r>
            <w:r w:rsidRPr="00792E7A">
              <w:rPr>
                <w:rFonts w:ascii="Sylfaen" w:hAnsi="Sylfaen"/>
                <w:sz w:val="20"/>
              </w:rPr>
              <w:t>Details) վավերապայմանի կազմում «Անցակետը» (ipcdo:</w:t>
            </w:r>
            <w:r w:rsidRPr="00792E7A">
              <w:rPr>
                <w:rFonts w:ascii="Cambria Math" w:hAnsi="Cambria Math" w:cs="Cambria Math"/>
                <w:sz w:val="20"/>
              </w:rPr>
              <w:t>​</w:t>
            </w:r>
            <w:r w:rsidRPr="00792E7A">
              <w:rPr>
                <w:rFonts w:ascii="Sylfaen" w:hAnsi="Sylfaen"/>
                <w:sz w:val="20"/>
              </w:rPr>
              <w:t>Border</w:t>
            </w:r>
            <w:r w:rsidRPr="00792E7A">
              <w:rPr>
                <w:rFonts w:ascii="Cambria Math" w:hAnsi="Cambria Math" w:cs="Cambria Math"/>
                <w:sz w:val="20"/>
              </w:rPr>
              <w:t>​</w:t>
            </w:r>
            <w:r w:rsidRPr="00792E7A">
              <w:rPr>
                <w:rFonts w:ascii="Sylfaen" w:hAnsi="Sylfaen"/>
                <w:sz w:val="20"/>
              </w:rPr>
              <w:t>Checkpoint</w:t>
            </w:r>
            <w:r w:rsidRPr="00792E7A">
              <w:rPr>
                <w:rFonts w:ascii="Cambria Math" w:hAnsi="Cambria Math" w:cs="Cambria Math"/>
                <w:sz w:val="20"/>
              </w:rPr>
              <w:t>​</w:t>
            </w:r>
            <w:r w:rsidRPr="00792E7A">
              <w:rPr>
                <w:rFonts w:ascii="Sylfaen" w:hAnsi="Sylfaen"/>
                <w:sz w:val="20"/>
              </w:rPr>
              <w:t>Details), «Տրանսպորտի տեսակի ծածկագիրը» (csdo:</w:t>
            </w:r>
            <w:r w:rsidRPr="00792E7A">
              <w:rPr>
                <w:rFonts w:ascii="Cambria Math" w:hAnsi="Cambria Math" w:cs="Cambria Math"/>
                <w:sz w:val="20"/>
              </w:rPr>
              <w:t>​</w:t>
            </w:r>
            <w:r w:rsidRPr="00792E7A">
              <w:rPr>
                <w:rFonts w:ascii="Sylfaen" w:hAnsi="Sylfaen"/>
                <w:sz w:val="20"/>
              </w:rPr>
              <w:t>Transport</w:t>
            </w:r>
            <w:r w:rsidRPr="00792E7A">
              <w:rPr>
                <w:rFonts w:ascii="Cambria Math" w:hAnsi="Cambria Math" w:cs="Cambria Math"/>
                <w:sz w:val="20"/>
              </w:rPr>
              <w:t>​</w:t>
            </w:r>
            <w:r w:rsidRPr="00792E7A">
              <w:rPr>
                <w:rFonts w:ascii="Sylfaen" w:hAnsi="Sylfaen"/>
                <w:sz w:val="20"/>
              </w:rPr>
              <w:t>Mode</w:t>
            </w:r>
            <w:r w:rsidRPr="00792E7A">
              <w:rPr>
                <w:rFonts w:ascii="Cambria Math" w:hAnsi="Cambria Math" w:cs="Cambria Math"/>
                <w:sz w:val="20"/>
              </w:rPr>
              <w:t>​</w:t>
            </w:r>
            <w:r w:rsidRPr="00792E7A">
              <w:rPr>
                <w:rFonts w:ascii="Sylfaen" w:hAnsi="Sylfaen"/>
                <w:sz w:val="20"/>
              </w:rPr>
              <w:t>Code) վավերապայմանները պարտադիր պետք է լրացվեն, եւ եթե «Լոգիստիկ գործողության տեսակի ծածկագիրը» (ipsdo:</w:t>
            </w:r>
            <w:r w:rsidRPr="00792E7A">
              <w:rPr>
                <w:rFonts w:ascii="Cambria Math" w:hAnsi="Cambria Math" w:cs="Cambria Math"/>
                <w:sz w:val="20"/>
              </w:rPr>
              <w:t>​</w:t>
            </w:r>
            <w:r w:rsidRPr="00792E7A">
              <w:rPr>
                <w:rFonts w:ascii="Sylfaen" w:hAnsi="Sylfaen"/>
                <w:sz w:val="20"/>
              </w:rPr>
              <w:t>Logistic</w:t>
            </w:r>
            <w:r w:rsidRPr="00792E7A">
              <w:rPr>
                <w:rFonts w:ascii="Cambria Math" w:hAnsi="Cambria Math" w:cs="Cambria Math"/>
                <w:sz w:val="20"/>
              </w:rPr>
              <w:t>​</w:t>
            </w:r>
            <w:r w:rsidRPr="00792E7A">
              <w:rPr>
                <w:rFonts w:ascii="Sylfaen" w:hAnsi="Sylfaen"/>
                <w:sz w:val="20"/>
              </w:rPr>
              <w:t>Operation</w:t>
            </w:r>
            <w:r w:rsidRPr="00792E7A">
              <w:rPr>
                <w:rFonts w:ascii="Cambria Math" w:hAnsi="Cambria Math" w:cs="Cambria Math"/>
                <w:sz w:val="20"/>
              </w:rPr>
              <w:t>​</w:t>
            </w:r>
            <w:r w:rsidRPr="00792E7A">
              <w:rPr>
                <w:rFonts w:ascii="Sylfaen" w:hAnsi="Sylfaen"/>
                <w:sz w:val="20"/>
              </w:rPr>
              <w:t>Kind</w:t>
            </w:r>
            <w:r w:rsidRPr="00792E7A">
              <w:rPr>
                <w:rFonts w:ascii="Cambria Math" w:hAnsi="Cambria Math" w:cs="Cambria Math"/>
                <w:sz w:val="20"/>
              </w:rPr>
              <w:t>​</w:t>
            </w:r>
            <w:r w:rsidRPr="00792E7A">
              <w:rPr>
                <w:rFonts w:ascii="Sylfaen" w:hAnsi="Sylfaen"/>
                <w:sz w:val="20"/>
              </w:rPr>
              <w:t>Code) վավերապայմանն ունի «02» արժեքը (պահպանում), ապա «Լոգիստիկ գործողությունը» (ipcdo:</w:t>
            </w:r>
            <w:r w:rsidRPr="00792E7A">
              <w:rPr>
                <w:rFonts w:ascii="Cambria Math" w:hAnsi="Cambria Math" w:cs="Cambria Math"/>
                <w:sz w:val="20"/>
              </w:rPr>
              <w:t>​</w:t>
            </w:r>
            <w:r w:rsidRPr="00792E7A">
              <w:rPr>
                <w:rFonts w:ascii="Sylfaen" w:hAnsi="Sylfaen"/>
                <w:sz w:val="20"/>
              </w:rPr>
              <w:t>Logistic</w:t>
            </w:r>
            <w:r w:rsidRPr="00792E7A">
              <w:rPr>
                <w:rFonts w:ascii="Cambria Math" w:hAnsi="Cambria Math" w:cs="Cambria Math"/>
                <w:sz w:val="20"/>
              </w:rPr>
              <w:t>​</w:t>
            </w:r>
            <w:r w:rsidRPr="00792E7A">
              <w:rPr>
                <w:rFonts w:ascii="Sylfaen" w:hAnsi="Sylfaen"/>
                <w:sz w:val="20"/>
              </w:rPr>
              <w:t>Operation</w:t>
            </w:r>
            <w:r w:rsidRPr="00792E7A">
              <w:rPr>
                <w:rFonts w:ascii="Cambria Math" w:hAnsi="Cambria Math" w:cs="Cambria Math"/>
                <w:sz w:val="20"/>
              </w:rPr>
              <w:t>​</w:t>
            </w:r>
            <w:r w:rsidRPr="00792E7A">
              <w:rPr>
                <w:rFonts w:ascii="Sylfaen" w:hAnsi="Sylfaen"/>
                <w:sz w:val="20"/>
              </w:rPr>
              <w:t>Details) վավերապայմանի կազմում «Անցակետը» (ipcdo:</w:t>
            </w:r>
            <w:r w:rsidRPr="00792E7A">
              <w:rPr>
                <w:rFonts w:ascii="Cambria Math" w:hAnsi="Cambria Math" w:cs="Cambria Math"/>
                <w:sz w:val="20"/>
              </w:rPr>
              <w:t>​</w:t>
            </w:r>
            <w:r w:rsidRPr="00792E7A">
              <w:rPr>
                <w:rFonts w:ascii="Sylfaen" w:hAnsi="Sylfaen"/>
                <w:sz w:val="20"/>
              </w:rPr>
              <w:t>Border</w:t>
            </w:r>
            <w:r w:rsidRPr="00792E7A">
              <w:rPr>
                <w:rFonts w:ascii="Cambria Math" w:hAnsi="Cambria Math" w:cs="Cambria Math"/>
                <w:sz w:val="20"/>
              </w:rPr>
              <w:t>​</w:t>
            </w:r>
            <w:r w:rsidRPr="00792E7A">
              <w:rPr>
                <w:rFonts w:ascii="Sylfaen" w:hAnsi="Sylfaen"/>
                <w:sz w:val="20"/>
              </w:rPr>
              <w:t>Checkpoint</w:t>
            </w:r>
            <w:r w:rsidRPr="00792E7A">
              <w:rPr>
                <w:rFonts w:ascii="Cambria Math" w:hAnsi="Cambria Math" w:cs="Cambria Math"/>
                <w:sz w:val="20"/>
              </w:rPr>
              <w:t>​</w:t>
            </w:r>
            <w:r w:rsidRPr="00792E7A">
              <w:rPr>
                <w:rFonts w:ascii="Sylfaen" w:hAnsi="Sylfaen"/>
                <w:sz w:val="20"/>
              </w:rPr>
              <w:t>Details), «Տրանսպորտի տեսակի ծածկագիրը» (csdo:</w:t>
            </w:r>
            <w:r w:rsidRPr="00792E7A">
              <w:rPr>
                <w:rFonts w:ascii="Cambria Math" w:hAnsi="Cambria Math" w:cs="Cambria Math"/>
                <w:sz w:val="20"/>
              </w:rPr>
              <w:t>​</w:t>
            </w:r>
            <w:r w:rsidRPr="00792E7A">
              <w:rPr>
                <w:rFonts w:ascii="Sylfaen" w:hAnsi="Sylfaen"/>
                <w:sz w:val="20"/>
              </w:rPr>
              <w:t>Transport</w:t>
            </w:r>
            <w:r w:rsidRPr="00792E7A">
              <w:rPr>
                <w:rFonts w:ascii="Cambria Math" w:hAnsi="Cambria Math" w:cs="Cambria Math"/>
                <w:sz w:val="20"/>
              </w:rPr>
              <w:t>​</w:t>
            </w:r>
            <w:r w:rsidRPr="00792E7A">
              <w:rPr>
                <w:rFonts w:ascii="Sylfaen" w:hAnsi="Sylfaen"/>
                <w:sz w:val="20"/>
              </w:rPr>
              <w:t>Mode</w:t>
            </w:r>
            <w:r w:rsidRPr="00792E7A">
              <w:rPr>
                <w:rFonts w:ascii="Cambria Math" w:hAnsi="Cambria Math" w:cs="Cambria Math"/>
                <w:sz w:val="20"/>
              </w:rPr>
              <w:t>​</w:t>
            </w:r>
            <w:r w:rsidRPr="00792E7A">
              <w:rPr>
                <w:rFonts w:ascii="Sylfaen" w:hAnsi="Sylfaen"/>
                <w:sz w:val="20"/>
              </w:rPr>
              <w:t>Code) վավերապայմանները չեն լրացվում</w:t>
            </w:r>
          </w:p>
        </w:tc>
      </w:tr>
      <w:tr w:rsidR="00651630" w:rsidRPr="00792E7A" w14:paraId="5D25AD47"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ACF290"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30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E26410"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«Մաքսային մարմինը» (ccdo:</w:t>
            </w:r>
            <w:r w:rsidRPr="00792E7A">
              <w:rPr>
                <w:rFonts w:ascii="Cambria Math" w:hAnsi="Cambria Math" w:cs="Cambria Math"/>
                <w:sz w:val="20"/>
              </w:rPr>
              <w:t>​</w:t>
            </w:r>
            <w:r w:rsidRPr="00792E7A">
              <w:rPr>
                <w:rFonts w:ascii="Sylfaen" w:hAnsi="Sylfaen"/>
                <w:sz w:val="20"/>
              </w:rPr>
              <w:t>Customs</w:t>
            </w:r>
            <w:r w:rsidRPr="00792E7A">
              <w:rPr>
                <w:rFonts w:ascii="Cambria Math" w:hAnsi="Cambria Math" w:cs="Cambria Math"/>
                <w:sz w:val="20"/>
              </w:rPr>
              <w:t>​</w:t>
            </w:r>
            <w:r w:rsidRPr="00792E7A">
              <w:rPr>
                <w:rFonts w:ascii="Sylfaen" w:hAnsi="Sylfaen"/>
                <w:sz w:val="20"/>
              </w:rPr>
              <w:t>Office</w:t>
            </w:r>
            <w:r w:rsidRPr="00792E7A">
              <w:rPr>
                <w:rFonts w:ascii="Cambria Math" w:hAnsi="Cambria Math" w:cs="Cambria Math"/>
                <w:sz w:val="20"/>
              </w:rPr>
              <w:t>​</w:t>
            </w:r>
            <w:r w:rsidRPr="00792E7A">
              <w:rPr>
                <w:rFonts w:ascii="Sylfaen" w:hAnsi="Sylfaen"/>
                <w:sz w:val="20"/>
              </w:rPr>
              <w:t>Details) վավերապայմանի կազմում պարտադիր պետք է լրացվեն «Մաքսային մարմնի ծածկագիրը» (csdo:</w:t>
            </w:r>
            <w:r w:rsidRPr="00792E7A">
              <w:rPr>
                <w:rFonts w:ascii="Cambria Math" w:hAnsi="Cambria Math" w:cs="Cambria Math"/>
                <w:sz w:val="20"/>
              </w:rPr>
              <w:t>​</w:t>
            </w:r>
            <w:r w:rsidRPr="00792E7A">
              <w:rPr>
                <w:rFonts w:ascii="Sylfaen" w:hAnsi="Sylfaen"/>
                <w:sz w:val="20"/>
              </w:rPr>
              <w:t>Customs</w:t>
            </w:r>
            <w:r w:rsidRPr="00792E7A">
              <w:rPr>
                <w:rFonts w:ascii="Cambria Math" w:hAnsi="Cambria Math" w:cs="Cambria Math"/>
                <w:sz w:val="20"/>
              </w:rPr>
              <w:t>​</w:t>
            </w:r>
            <w:r w:rsidRPr="00792E7A">
              <w:rPr>
                <w:rFonts w:ascii="Sylfaen" w:hAnsi="Sylfaen"/>
                <w:sz w:val="20"/>
              </w:rPr>
              <w:t>Office</w:t>
            </w:r>
            <w:r w:rsidRPr="00792E7A">
              <w:rPr>
                <w:rFonts w:ascii="Cambria Math" w:hAnsi="Cambria Math" w:cs="Cambria Math"/>
                <w:sz w:val="20"/>
              </w:rPr>
              <w:t>​</w:t>
            </w:r>
            <w:r w:rsidRPr="00792E7A">
              <w:rPr>
                <w:rFonts w:ascii="Sylfaen" w:hAnsi="Sylfaen"/>
                <w:sz w:val="20"/>
              </w:rPr>
              <w:t>Code), «Մաքսային մարմնի անվանումը» (csdo:</w:t>
            </w:r>
            <w:r w:rsidRPr="00792E7A">
              <w:rPr>
                <w:rFonts w:ascii="Cambria Math" w:hAnsi="Cambria Math" w:cs="Cambria Math"/>
                <w:sz w:val="20"/>
              </w:rPr>
              <w:t>​</w:t>
            </w:r>
            <w:r w:rsidRPr="00792E7A">
              <w:rPr>
                <w:rFonts w:ascii="Sylfaen" w:hAnsi="Sylfaen"/>
                <w:sz w:val="20"/>
              </w:rPr>
              <w:t>Customs</w:t>
            </w:r>
            <w:r w:rsidRPr="00792E7A">
              <w:rPr>
                <w:rFonts w:ascii="Cambria Math" w:hAnsi="Cambria Math" w:cs="Cambria Math"/>
                <w:sz w:val="20"/>
              </w:rPr>
              <w:t>​</w:t>
            </w:r>
            <w:r w:rsidRPr="00792E7A">
              <w:rPr>
                <w:rFonts w:ascii="Sylfaen" w:hAnsi="Sylfaen"/>
                <w:sz w:val="20"/>
              </w:rPr>
              <w:t>Office</w:t>
            </w:r>
            <w:r w:rsidRPr="00792E7A">
              <w:rPr>
                <w:rFonts w:ascii="Cambria Math" w:hAnsi="Cambria Math" w:cs="Cambria Math"/>
                <w:sz w:val="20"/>
              </w:rPr>
              <w:t>​</w:t>
            </w:r>
            <w:r w:rsidRPr="00792E7A">
              <w:rPr>
                <w:rFonts w:ascii="Sylfaen" w:hAnsi="Sylfaen"/>
                <w:sz w:val="20"/>
              </w:rPr>
              <w:t>Name), «Երկրի ծածկագիրը» (csdo:</w:t>
            </w:r>
            <w:r w:rsidRPr="00792E7A">
              <w:rPr>
                <w:rFonts w:ascii="Cambria Math" w:hAnsi="Cambria Math" w:cs="Cambria Math"/>
                <w:sz w:val="20"/>
              </w:rPr>
              <w:t>​</w:t>
            </w:r>
            <w:r w:rsidRPr="00792E7A">
              <w:rPr>
                <w:rFonts w:ascii="Sylfaen" w:hAnsi="Sylfaen" w:cs="Sylfaen"/>
                <w:sz w:val="20"/>
              </w:rPr>
              <w:t>Unified</w:t>
            </w:r>
            <w:r w:rsidRPr="00792E7A">
              <w:rPr>
                <w:rFonts w:ascii="Cambria Math" w:hAnsi="Cambria Math" w:cs="Cambria Math"/>
                <w:sz w:val="20"/>
              </w:rPr>
              <w:t>​</w:t>
            </w:r>
            <w:r w:rsidRPr="00792E7A">
              <w:rPr>
                <w:rFonts w:ascii="Sylfaen" w:hAnsi="Sylfaen" w:cs="Sylfaen"/>
                <w:sz w:val="20"/>
              </w:rPr>
              <w:t>Country</w:t>
            </w:r>
            <w:r w:rsidRPr="00792E7A">
              <w:rPr>
                <w:rFonts w:ascii="Cambria Math" w:hAnsi="Cambria Math" w:cs="Cambria Math"/>
                <w:sz w:val="20"/>
              </w:rPr>
              <w:t>​</w:t>
            </w:r>
            <w:r w:rsidRPr="00792E7A">
              <w:rPr>
                <w:rFonts w:ascii="Sylfaen" w:hAnsi="Sylfaen" w:cs="Sylfaen"/>
                <w:sz w:val="20"/>
              </w:rPr>
              <w:t>Code), «Հասցեն» (ccdo:</w:t>
            </w:r>
            <w:r w:rsidRPr="00792E7A">
              <w:rPr>
                <w:rFonts w:ascii="Cambria Math" w:hAnsi="Cambria Math" w:cs="Cambria Math"/>
                <w:sz w:val="20"/>
              </w:rPr>
              <w:t>​</w:t>
            </w:r>
            <w:r w:rsidRPr="00792E7A">
              <w:rPr>
                <w:rFonts w:ascii="Sylfaen" w:hAnsi="Sylfaen" w:cs="Sylfaen"/>
                <w:sz w:val="20"/>
              </w:rPr>
              <w:t>Object</w:t>
            </w:r>
            <w:r w:rsidRPr="00792E7A">
              <w:rPr>
                <w:rFonts w:ascii="Cambria Math" w:hAnsi="Cambria Math" w:cs="Cambria Math"/>
                <w:sz w:val="20"/>
              </w:rPr>
              <w:t>​</w:t>
            </w:r>
            <w:r w:rsidRPr="00792E7A">
              <w:rPr>
                <w:rFonts w:ascii="Sylfaen" w:hAnsi="Sylfaen" w:cs="Sylfaen"/>
                <w:sz w:val="20"/>
              </w:rPr>
              <w:t>Address</w:t>
            </w:r>
            <w:r w:rsidRPr="00792E7A">
              <w:rPr>
                <w:rFonts w:ascii="Cambria Math" w:hAnsi="Cambria Math" w:cs="Cambria Math"/>
                <w:sz w:val="20"/>
              </w:rPr>
              <w:t>​</w:t>
            </w:r>
            <w:r w:rsidRPr="00792E7A">
              <w:rPr>
                <w:rFonts w:ascii="Sylfaen" w:hAnsi="Sylfaen" w:cs="Sylfaen"/>
                <w:sz w:val="20"/>
              </w:rPr>
              <w:t>Details) վավերապայմանները</w:t>
            </w:r>
          </w:p>
        </w:tc>
      </w:tr>
      <w:tr w:rsidR="00651630" w:rsidRPr="00792E7A" w14:paraId="71DBBB35"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975531D"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31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023C99"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«Երթուղու կետը»</w:t>
            </w:r>
            <w:r w:rsidR="00420A82" w:rsidRPr="00792E7A">
              <w:rPr>
                <w:rFonts w:ascii="Sylfaen" w:hAnsi="Sylfaen"/>
                <w:sz w:val="20"/>
              </w:rPr>
              <w:t xml:space="preserve"> </w:t>
            </w:r>
            <w:r w:rsidRPr="00792E7A">
              <w:rPr>
                <w:rFonts w:ascii="Sylfaen" w:hAnsi="Sylfaen"/>
                <w:sz w:val="20"/>
              </w:rPr>
              <w:t>(ccdo:</w:t>
            </w:r>
            <w:r w:rsidRPr="00792E7A">
              <w:rPr>
                <w:rFonts w:ascii="Cambria Math" w:hAnsi="Cambria Math" w:cs="Cambria Math"/>
                <w:sz w:val="20"/>
              </w:rPr>
              <w:t>​</w:t>
            </w:r>
            <w:r w:rsidRPr="00792E7A">
              <w:rPr>
                <w:rFonts w:ascii="Sylfaen" w:hAnsi="Sylfaen"/>
                <w:sz w:val="20"/>
              </w:rPr>
              <w:t>Route</w:t>
            </w:r>
            <w:r w:rsidRPr="00792E7A">
              <w:rPr>
                <w:rFonts w:ascii="Cambria Math" w:hAnsi="Cambria Math" w:cs="Cambria Math"/>
                <w:sz w:val="20"/>
              </w:rPr>
              <w:t>​</w:t>
            </w:r>
            <w:r w:rsidRPr="00792E7A">
              <w:rPr>
                <w:rFonts w:ascii="Sylfaen" w:hAnsi="Sylfaen"/>
                <w:sz w:val="20"/>
              </w:rPr>
              <w:t>Point</w:t>
            </w:r>
            <w:r w:rsidRPr="00792E7A">
              <w:rPr>
                <w:rFonts w:ascii="Cambria Math" w:hAnsi="Cambria Math" w:cs="Cambria Math"/>
                <w:sz w:val="20"/>
              </w:rPr>
              <w:t>​</w:t>
            </w:r>
            <w:r w:rsidRPr="00792E7A">
              <w:rPr>
                <w:rFonts w:ascii="Sylfaen" w:hAnsi="Sylfaen"/>
                <w:sz w:val="20"/>
              </w:rPr>
              <w:t>V2</w:t>
            </w:r>
            <w:r w:rsidRPr="00792E7A">
              <w:rPr>
                <w:rFonts w:ascii="Cambria Math" w:hAnsi="Cambria Math" w:cs="Cambria Math"/>
                <w:sz w:val="20"/>
              </w:rPr>
              <w:t>​</w:t>
            </w:r>
            <w:r w:rsidRPr="00792E7A">
              <w:rPr>
                <w:rFonts w:ascii="Sylfaen" w:hAnsi="Sylfaen"/>
                <w:sz w:val="20"/>
              </w:rPr>
              <w:t>Details), «Մաքսային մարմինը» (ccdo:</w:t>
            </w:r>
            <w:r w:rsidRPr="00792E7A">
              <w:rPr>
                <w:rFonts w:ascii="Cambria Math" w:hAnsi="Cambria Math" w:cs="Cambria Math"/>
                <w:sz w:val="20"/>
              </w:rPr>
              <w:t>​</w:t>
            </w:r>
            <w:r w:rsidRPr="00792E7A">
              <w:rPr>
                <w:rFonts w:ascii="Sylfaen" w:hAnsi="Sylfaen"/>
                <w:sz w:val="20"/>
              </w:rPr>
              <w:t>Customs</w:t>
            </w:r>
            <w:r w:rsidRPr="00792E7A">
              <w:rPr>
                <w:rFonts w:ascii="Cambria Math" w:hAnsi="Cambria Math" w:cs="Cambria Math"/>
                <w:sz w:val="20"/>
              </w:rPr>
              <w:t>​</w:t>
            </w:r>
            <w:r w:rsidRPr="00792E7A">
              <w:rPr>
                <w:rFonts w:ascii="Sylfaen" w:hAnsi="Sylfaen"/>
                <w:sz w:val="20"/>
              </w:rPr>
              <w:t>Office</w:t>
            </w:r>
            <w:r w:rsidRPr="00792E7A">
              <w:rPr>
                <w:rFonts w:ascii="Cambria Math" w:hAnsi="Cambria Math" w:cs="Cambria Math"/>
                <w:sz w:val="20"/>
              </w:rPr>
              <w:t>​</w:t>
            </w:r>
            <w:r w:rsidRPr="00792E7A">
              <w:rPr>
                <w:rFonts w:ascii="Sylfaen" w:hAnsi="Sylfaen"/>
                <w:sz w:val="20"/>
              </w:rPr>
              <w:t>Details), «Կապ հաստատելու համար լիազորված անձը» (ipcdo:</w:t>
            </w:r>
            <w:r w:rsidRPr="00792E7A">
              <w:rPr>
                <w:rFonts w:ascii="Cambria Math" w:hAnsi="Cambria Math" w:cs="Cambria Math"/>
                <w:sz w:val="20"/>
              </w:rPr>
              <w:t>​</w:t>
            </w:r>
            <w:r w:rsidRPr="00792E7A">
              <w:rPr>
                <w:rFonts w:ascii="Sylfaen" w:hAnsi="Sylfaen"/>
                <w:sz w:val="20"/>
              </w:rPr>
              <w:t>Authorized</w:t>
            </w:r>
            <w:r w:rsidRPr="00792E7A">
              <w:rPr>
                <w:rFonts w:ascii="Cambria Math" w:hAnsi="Cambria Math" w:cs="Cambria Math"/>
                <w:sz w:val="20"/>
              </w:rPr>
              <w:t>​</w:t>
            </w:r>
            <w:r w:rsidRPr="00792E7A">
              <w:rPr>
                <w:rFonts w:ascii="Sylfaen" w:hAnsi="Sylfaen"/>
                <w:sz w:val="20"/>
              </w:rPr>
              <w:t>Contact</w:t>
            </w:r>
            <w:r w:rsidRPr="00792E7A">
              <w:rPr>
                <w:rFonts w:ascii="Cambria Math" w:hAnsi="Cambria Math" w:cs="Cambria Math"/>
                <w:sz w:val="20"/>
              </w:rPr>
              <w:t>​</w:t>
            </w:r>
            <w:r w:rsidRPr="00792E7A">
              <w:rPr>
                <w:rFonts w:ascii="Sylfaen" w:hAnsi="Sylfaen"/>
                <w:sz w:val="20"/>
              </w:rPr>
              <w:t>Entity</w:t>
            </w:r>
            <w:r w:rsidRPr="00792E7A">
              <w:rPr>
                <w:rFonts w:ascii="Cambria Math" w:hAnsi="Cambria Math" w:cs="Cambria Math"/>
                <w:sz w:val="20"/>
              </w:rPr>
              <w:t>​</w:t>
            </w:r>
            <w:r w:rsidRPr="00792E7A">
              <w:rPr>
                <w:rFonts w:ascii="Sylfaen" w:hAnsi="Sylfaen"/>
                <w:sz w:val="20"/>
              </w:rPr>
              <w:t>Details) վավերապայմանների կազմում «Հասցեն» (ccdo:</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Address</w:t>
            </w:r>
            <w:r w:rsidRPr="00792E7A">
              <w:rPr>
                <w:rFonts w:ascii="Cambria Math" w:hAnsi="Cambria Math" w:cs="Cambria Math"/>
                <w:sz w:val="20"/>
              </w:rPr>
              <w:t>​</w:t>
            </w:r>
            <w:r w:rsidRPr="00792E7A">
              <w:rPr>
                <w:rFonts w:ascii="Sylfaen" w:hAnsi="Sylfaen"/>
                <w:sz w:val="20"/>
              </w:rPr>
              <w:t xml:space="preserve">Details) վավերապայմանն իր կազմում պարունակում է վավերապայմաններ, որոնք պարտադիր պետք է լրացվեն </w:t>
            </w:r>
          </w:p>
        </w:tc>
      </w:tr>
      <w:tr w:rsidR="00651630" w:rsidRPr="00792E7A" w14:paraId="60818C07"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A9C363"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32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B96C6E"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«Երթուղու կետը» (ccdo:</w:t>
            </w:r>
            <w:r w:rsidRPr="00792E7A">
              <w:rPr>
                <w:rFonts w:ascii="Cambria Math" w:hAnsi="Cambria Math" w:cs="Cambria Math"/>
                <w:sz w:val="20"/>
              </w:rPr>
              <w:t>​</w:t>
            </w:r>
            <w:r w:rsidRPr="00792E7A">
              <w:rPr>
                <w:rFonts w:ascii="Sylfaen" w:hAnsi="Sylfaen"/>
                <w:sz w:val="20"/>
              </w:rPr>
              <w:t>Route</w:t>
            </w:r>
            <w:r w:rsidRPr="00792E7A">
              <w:rPr>
                <w:rFonts w:ascii="Cambria Math" w:hAnsi="Cambria Math" w:cs="Cambria Math"/>
                <w:sz w:val="20"/>
              </w:rPr>
              <w:t>​</w:t>
            </w:r>
            <w:r w:rsidRPr="00792E7A">
              <w:rPr>
                <w:rFonts w:ascii="Sylfaen" w:hAnsi="Sylfaen"/>
                <w:sz w:val="20"/>
              </w:rPr>
              <w:t>Point</w:t>
            </w:r>
            <w:r w:rsidRPr="00792E7A">
              <w:rPr>
                <w:rFonts w:ascii="Cambria Math" w:hAnsi="Cambria Math" w:cs="Cambria Math"/>
                <w:sz w:val="20"/>
              </w:rPr>
              <w:t>​</w:t>
            </w:r>
            <w:r w:rsidRPr="00792E7A">
              <w:rPr>
                <w:rFonts w:ascii="Sylfaen" w:hAnsi="Sylfaen"/>
                <w:sz w:val="20"/>
              </w:rPr>
              <w:t>V2</w:t>
            </w:r>
            <w:r w:rsidRPr="00792E7A">
              <w:rPr>
                <w:rFonts w:ascii="Cambria Math" w:hAnsi="Cambria Math" w:cs="Cambria Math"/>
                <w:sz w:val="20"/>
              </w:rPr>
              <w:t>​</w:t>
            </w:r>
            <w:r w:rsidRPr="00792E7A">
              <w:rPr>
                <w:rFonts w:ascii="Sylfaen" w:hAnsi="Sylfaen"/>
                <w:sz w:val="20"/>
              </w:rPr>
              <w:t>Details) վավերապայմանի կազմում «Վայրի անվանումը (անունը)) (csdo:</w:t>
            </w:r>
            <w:r w:rsidRPr="00792E7A">
              <w:rPr>
                <w:rFonts w:ascii="Cambria Math" w:hAnsi="Cambria Math" w:cs="Cambria Math"/>
                <w:sz w:val="20"/>
              </w:rPr>
              <w:t>​</w:t>
            </w:r>
            <w:r w:rsidRPr="00792E7A">
              <w:rPr>
                <w:rFonts w:ascii="Sylfaen" w:hAnsi="Sylfaen"/>
                <w:sz w:val="20"/>
              </w:rPr>
              <w:t>Location</w:t>
            </w:r>
            <w:r w:rsidRPr="00792E7A">
              <w:rPr>
                <w:rFonts w:ascii="Cambria Math" w:hAnsi="Cambria Math" w:cs="Cambria Math"/>
                <w:sz w:val="20"/>
              </w:rPr>
              <w:t>​</w:t>
            </w:r>
            <w:r w:rsidRPr="00792E7A">
              <w:rPr>
                <w:rFonts w:ascii="Sylfaen" w:hAnsi="Sylfaen"/>
                <w:sz w:val="20"/>
              </w:rPr>
              <w:t>Name), «Բեռնային գործողությունների կատարման վայրի ծածկագիրը» (csdo:</w:t>
            </w:r>
            <w:r w:rsidRPr="00792E7A">
              <w:rPr>
                <w:rFonts w:ascii="Cambria Math" w:hAnsi="Cambria Math" w:cs="Cambria Math"/>
                <w:sz w:val="20"/>
              </w:rPr>
              <w:t>​</w:t>
            </w:r>
            <w:r w:rsidRPr="00792E7A">
              <w:rPr>
                <w:rFonts w:ascii="Sylfaen" w:hAnsi="Sylfaen"/>
                <w:sz w:val="20"/>
              </w:rPr>
              <w:t>Cargo</w:t>
            </w:r>
            <w:r w:rsidRPr="00792E7A">
              <w:rPr>
                <w:rFonts w:ascii="Cambria Math" w:hAnsi="Cambria Math" w:cs="Cambria Math"/>
                <w:sz w:val="20"/>
              </w:rPr>
              <w:t>​</w:t>
            </w:r>
            <w:r w:rsidRPr="00792E7A">
              <w:rPr>
                <w:rFonts w:ascii="Sylfaen" w:hAnsi="Sylfaen"/>
                <w:sz w:val="20"/>
              </w:rPr>
              <w:t>Handling</w:t>
            </w:r>
            <w:r w:rsidRPr="00792E7A">
              <w:rPr>
                <w:rFonts w:ascii="Cambria Math" w:hAnsi="Cambria Math" w:cs="Cambria Math"/>
                <w:sz w:val="20"/>
              </w:rPr>
              <w:t>​</w:t>
            </w:r>
            <w:r w:rsidRPr="00792E7A">
              <w:rPr>
                <w:rFonts w:ascii="Sylfaen" w:hAnsi="Sylfaen"/>
                <w:sz w:val="20"/>
              </w:rPr>
              <w:t>Location</w:t>
            </w:r>
            <w:r w:rsidRPr="00792E7A">
              <w:rPr>
                <w:rFonts w:ascii="Cambria Math" w:hAnsi="Cambria Math" w:cs="Cambria Math"/>
                <w:sz w:val="20"/>
              </w:rPr>
              <w:t>​</w:t>
            </w:r>
            <w:r w:rsidRPr="00792E7A">
              <w:rPr>
                <w:rFonts w:ascii="Sylfaen" w:hAnsi="Sylfaen"/>
                <w:sz w:val="20"/>
              </w:rPr>
              <w:t>Code) վավերապայմանները պարտադիր պետք է լրացվեն</w:t>
            </w:r>
          </w:p>
        </w:tc>
      </w:tr>
      <w:tr w:rsidR="00651630" w:rsidRPr="00792E7A" w14:paraId="35699D0A"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E5E11A"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33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F98640"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«Ապրանքների շրջանառությանը վերաբերող տեղեկությունները» (R.IP.SP.01.003) արմատային տարրում՝ «Հայտի մեջ նշված մտավոր սեփականության օբյեկտը» (ipcdo:</w:t>
            </w:r>
            <w:r w:rsidRPr="00792E7A">
              <w:rPr>
                <w:rFonts w:ascii="Cambria Math" w:hAnsi="Cambria Math" w:cs="Cambria Math"/>
                <w:sz w:val="20"/>
              </w:rPr>
              <w:t>​</w:t>
            </w:r>
            <w:r w:rsidRPr="00792E7A">
              <w:rPr>
                <w:rFonts w:ascii="Sylfaen" w:hAnsi="Sylfaen"/>
                <w:sz w:val="20"/>
              </w:rPr>
              <w:t>Registration</w:t>
            </w:r>
            <w:r w:rsidRPr="00792E7A">
              <w:rPr>
                <w:rFonts w:ascii="Cambria Math" w:hAnsi="Cambria Math" w:cs="Cambria Math"/>
                <w:sz w:val="20"/>
              </w:rPr>
              <w:t>​</w:t>
            </w:r>
            <w:r w:rsidRPr="00792E7A">
              <w:rPr>
                <w:rFonts w:ascii="Sylfaen" w:hAnsi="Sylfaen"/>
                <w:sz w:val="20"/>
              </w:rPr>
              <w:t>Form</w:t>
            </w:r>
            <w:r w:rsidRPr="00792E7A">
              <w:rPr>
                <w:rFonts w:ascii="Cambria Math" w:hAnsi="Cambria Math" w:cs="Cambria Math"/>
                <w:sz w:val="20"/>
              </w:rPr>
              <w:t>​</w:t>
            </w:r>
            <w:r w:rsidRPr="00792E7A">
              <w:rPr>
                <w:rFonts w:ascii="Sylfaen" w:hAnsi="Sylfaen"/>
                <w:sz w:val="20"/>
              </w:rPr>
              <w:t>IP</w:t>
            </w:r>
            <w:r w:rsidRPr="00792E7A">
              <w:rPr>
                <w:rFonts w:ascii="Cambria Math" w:hAnsi="Cambria Math" w:cs="Cambria Math"/>
                <w:sz w:val="20"/>
              </w:rPr>
              <w:t>​</w:t>
            </w:r>
            <w:r w:rsidRPr="00792E7A">
              <w:rPr>
                <w:rFonts w:ascii="Sylfaen" w:hAnsi="Sylfaen"/>
                <w:sz w:val="20"/>
              </w:rPr>
              <w:t>Object</w:t>
            </w:r>
            <w:r w:rsidRPr="00792E7A">
              <w:rPr>
                <w:rFonts w:ascii="Cambria Math" w:hAnsi="Cambria Math" w:cs="Cambria Math"/>
                <w:sz w:val="20"/>
              </w:rPr>
              <w:t>​</w:t>
            </w:r>
            <w:r w:rsidRPr="00792E7A">
              <w:rPr>
                <w:rFonts w:ascii="Sylfaen" w:hAnsi="Sylfaen"/>
                <w:sz w:val="20"/>
              </w:rPr>
              <w:t>Details) բարդ վավերապայմանի կազմում «Ապրանքների շրջանառության մեջ սուբյեկտի դերի ծածկագիրը» (ipsdo:</w:t>
            </w:r>
            <w:r w:rsidRPr="00792E7A">
              <w:rPr>
                <w:rFonts w:ascii="Cambria Math" w:hAnsi="Cambria Math" w:cs="Cambria Math"/>
                <w:sz w:val="20"/>
              </w:rPr>
              <w:t>​</w:t>
            </w:r>
            <w:r w:rsidRPr="00792E7A">
              <w:rPr>
                <w:rFonts w:ascii="Sylfaen" w:hAnsi="Sylfaen"/>
                <w:sz w:val="20"/>
              </w:rPr>
              <w:t>Googs</w:t>
            </w:r>
            <w:r w:rsidRPr="00792E7A">
              <w:rPr>
                <w:rFonts w:ascii="Cambria Math" w:hAnsi="Cambria Math" w:cs="Cambria Math"/>
                <w:sz w:val="20"/>
              </w:rPr>
              <w:t>​</w:t>
            </w:r>
            <w:r w:rsidRPr="00792E7A">
              <w:rPr>
                <w:rFonts w:ascii="Sylfaen" w:hAnsi="Sylfaen"/>
                <w:sz w:val="20"/>
              </w:rPr>
              <w:t>Circulation</w:t>
            </w:r>
            <w:r w:rsidRPr="00792E7A">
              <w:rPr>
                <w:rFonts w:ascii="Cambria Math" w:hAnsi="Cambria Math" w:cs="Cambria Math"/>
                <w:sz w:val="20"/>
              </w:rPr>
              <w:t>​</w:t>
            </w:r>
            <w:r w:rsidRPr="00792E7A">
              <w:rPr>
                <w:rFonts w:ascii="Sylfaen" w:hAnsi="Sylfaen"/>
                <w:sz w:val="20"/>
              </w:rPr>
              <w:t>Party</w:t>
            </w:r>
            <w:r w:rsidRPr="00792E7A">
              <w:rPr>
                <w:rFonts w:ascii="Cambria Math" w:hAnsi="Cambria Math" w:cs="Cambria Math"/>
                <w:sz w:val="20"/>
              </w:rPr>
              <w:t>​</w:t>
            </w:r>
            <w:r w:rsidRPr="00792E7A">
              <w:rPr>
                <w:rFonts w:ascii="Sylfaen" w:hAnsi="Sylfaen"/>
                <w:sz w:val="20"/>
              </w:rPr>
              <w:t>Role</w:t>
            </w:r>
            <w:r w:rsidRPr="00792E7A">
              <w:rPr>
                <w:rFonts w:ascii="Cambria Math" w:hAnsi="Cambria Math" w:cs="Cambria Math"/>
                <w:sz w:val="20"/>
              </w:rPr>
              <w:t>​</w:t>
            </w:r>
            <w:r w:rsidRPr="00792E7A">
              <w:rPr>
                <w:rFonts w:ascii="Sylfaen" w:hAnsi="Sylfaen"/>
                <w:sz w:val="20"/>
              </w:rPr>
              <w:t>Code) վավերապայմանը պարտադիր պետք է լրացվի։ Վավերապայմանի արժեքը պետք է համապատասխանի հետևյալ արժեքներից որևէ մեկին՝</w:t>
            </w:r>
          </w:p>
          <w:p w14:paraId="3CA01CFE" w14:textId="77777777" w:rsidR="00651630" w:rsidRPr="00792E7A" w:rsidRDefault="00651630" w:rsidP="00792E7A">
            <w:pPr>
              <w:pStyle w:val="af3"/>
              <w:widowControl w:val="0"/>
              <w:spacing w:line="240" w:lineRule="auto"/>
              <w:jc w:val="left"/>
              <w:rPr>
                <w:rFonts w:ascii="Sylfaen" w:hAnsi="Sylfaen"/>
                <w:sz w:val="20"/>
              </w:rPr>
            </w:pPr>
            <w:r w:rsidRPr="00792E7A">
              <w:rPr>
                <w:rFonts w:ascii="Sylfaen" w:hAnsi="Sylfaen"/>
                <w:sz w:val="20"/>
              </w:rPr>
              <w:t>«10»՝ բեռն ստացող,</w:t>
            </w:r>
          </w:p>
          <w:p w14:paraId="65850AA5" w14:textId="77777777" w:rsidR="00651630" w:rsidRPr="00792E7A" w:rsidRDefault="00651630" w:rsidP="00792E7A">
            <w:pPr>
              <w:pStyle w:val="af3"/>
              <w:widowControl w:val="0"/>
              <w:spacing w:line="240" w:lineRule="auto"/>
              <w:jc w:val="left"/>
              <w:rPr>
                <w:rFonts w:ascii="Sylfaen" w:hAnsi="Sylfaen"/>
                <w:sz w:val="20"/>
              </w:rPr>
            </w:pPr>
            <w:r w:rsidRPr="00792E7A">
              <w:rPr>
                <w:rFonts w:ascii="Sylfaen" w:hAnsi="Sylfaen"/>
                <w:sz w:val="20"/>
              </w:rPr>
              <w:t>«20»՝ ներմուծող,</w:t>
            </w:r>
          </w:p>
          <w:p w14:paraId="3BF65BFF" w14:textId="77777777" w:rsidR="00651630" w:rsidRPr="00792E7A" w:rsidRDefault="00651630" w:rsidP="00792E7A">
            <w:pPr>
              <w:pStyle w:val="af3"/>
              <w:widowControl w:val="0"/>
              <w:spacing w:line="240" w:lineRule="auto"/>
              <w:jc w:val="left"/>
              <w:rPr>
                <w:rFonts w:ascii="Sylfaen" w:hAnsi="Sylfaen"/>
                <w:sz w:val="20"/>
              </w:rPr>
            </w:pPr>
            <w:r w:rsidRPr="00792E7A">
              <w:rPr>
                <w:rFonts w:ascii="Sylfaen" w:hAnsi="Sylfaen"/>
                <w:sz w:val="20"/>
              </w:rPr>
              <w:t>«30»՝ լիցենզավորված անձ,</w:t>
            </w:r>
          </w:p>
          <w:p w14:paraId="7534095E" w14:textId="77777777" w:rsidR="00651630" w:rsidRPr="00792E7A" w:rsidRDefault="00651630" w:rsidP="00792E7A">
            <w:pPr>
              <w:pStyle w:val="af3"/>
              <w:widowControl w:val="0"/>
              <w:spacing w:line="240" w:lineRule="auto"/>
              <w:jc w:val="left"/>
              <w:rPr>
                <w:rFonts w:ascii="Sylfaen" w:hAnsi="Sylfaen"/>
                <w:sz w:val="20"/>
              </w:rPr>
            </w:pPr>
            <w:r w:rsidRPr="00792E7A">
              <w:rPr>
                <w:rFonts w:ascii="Sylfaen" w:hAnsi="Sylfaen"/>
                <w:sz w:val="20"/>
              </w:rPr>
              <w:t>«50»՝ փոխադրող,</w:t>
            </w:r>
          </w:p>
          <w:p w14:paraId="68586324" w14:textId="77777777" w:rsidR="00651630" w:rsidRPr="00792E7A" w:rsidRDefault="00651630" w:rsidP="00792E7A">
            <w:pPr>
              <w:pStyle w:val="af3"/>
              <w:widowControl w:val="0"/>
              <w:spacing w:line="240" w:lineRule="auto"/>
              <w:jc w:val="left"/>
              <w:rPr>
                <w:rFonts w:ascii="Sylfaen" w:hAnsi="Sylfaen"/>
                <w:sz w:val="20"/>
              </w:rPr>
            </w:pPr>
            <w:r w:rsidRPr="00792E7A">
              <w:rPr>
                <w:rFonts w:ascii="Sylfaen" w:hAnsi="Sylfaen"/>
                <w:sz w:val="20"/>
              </w:rPr>
              <w:t>«60»՝ արտադրող,</w:t>
            </w:r>
          </w:p>
          <w:p w14:paraId="21E04FFF"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«90»՝ արտահանող</w:t>
            </w:r>
          </w:p>
        </w:tc>
      </w:tr>
      <w:tr w:rsidR="00651630" w:rsidRPr="00792E7A" w14:paraId="3B96A4F7" w14:textId="77777777" w:rsidTr="00792E7A">
        <w:trPr>
          <w:jc w:val="center"/>
        </w:trPr>
        <w:tc>
          <w:tcPr>
            <w:tcW w:w="151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BA5356" w14:textId="77777777" w:rsidR="00651630" w:rsidRPr="00792E7A" w:rsidDel="00900293"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 xml:space="preserve">34 </w:t>
            </w:r>
          </w:p>
        </w:tc>
        <w:tc>
          <w:tcPr>
            <w:tcW w:w="775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1BE7C1"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եթե «Ապրանքների շրջանառությանը վերաբերող տեղեկությունները» (R.IP.SP.01.003) արմատային տարրում՝ «Կապ հաստատելու համար լիազորված անձը» (ipcdo:</w:t>
            </w:r>
            <w:r w:rsidRPr="00792E7A">
              <w:rPr>
                <w:rFonts w:ascii="Cambria Math" w:hAnsi="Cambria Math" w:cs="Cambria Math"/>
                <w:sz w:val="20"/>
              </w:rPr>
              <w:t>​</w:t>
            </w:r>
            <w:r w:rsidRPr="00792E7A">
              <w:rPr>
                <w:rFonts w:ascii="Sylfaen" w:hAnsi="Sylfaen"/>
                <w:sz w:val="20"/>
              </w:rPr>
              <w:t>Authorized</w:t>
            </w:r>
            <w:r w:rsidRPr="00792E7A">
              <w:rPr>
                <w:rFonts w:ascii="Cambria Math" w:hAnsi="Cambria Math" w:cs="Cambria Math"/>
                <w:sz w:val="20"/>
              </w:rPr>
              <w:t>​</w:t>
            </w:r>
            <w:r w:rsidRPr="00792E7A">
              <w:rPr>
                <w:rFonts w:ascii="Sylfaen" w:hAnsi="Sylfaen"/>
                <w:sz w:val="20"/>
              </w:rPr>
              <w:t>Contact</w:t>
            </w:r>
            <w:r w:rsidRPr="00792E7A">
              <w:rPr>
                <w:rFonts w:ascii="Cambria Math" w:hAnsi="Cambria Math" w:cs="Cambria Math"/>
                <w:sz w:val="20"/>
              </w:rPr>
              <w:t>​</w:t>
            </w:r>
            <w:r w:rsidRPr="00792E7A">
              <w:rPr>
                <w:rFonts w:ascii="Sylfaen" w:hAnsi="Sylfaen"/>
                <w:sz w:val="20"/>
              </w:rPr>
              <w:t>Entity</w:t>
            </w:r>
            <w:r w:rsidRPr="00792E7A">
              <w:rPr>
                <w:rFonts w:ascii="Cambria Math" w:hAnsi="Cambria Math" w:cs="Cambria Math"/>
                <w:sz w:val="20"/>
              </w:rPr>
              <w:t>​</w:t>
            </w:r>
            <w:r w:rsidRPr="00792E7A">
              <w:rPr>
                <w:rFonts w:ascii="Sylfaen" w:hAnsi="Sylfaen"/>
                <w:sz w:val="20"/>
              </w:rPr>
              <w:t>Details) վավերապայմանի կազմում «Երկրի ծածկագիրը» (csdo:</w:t>
            </w:r>
            <w:r w:rsidRPr="00792E7A">
              <w:rPr>
                <w:rFonts w:ascii="Cambria Math" w:hAnsi="Cambria Math" w:cs="Cambria Math"/>
                <w:sz w:val="20"/>
              </w:rPr>
              <w:t>​</w:t>
            </w:r>
            <w:r w:rsidRPr="00792E7A">
              <w:rPr>
                <w:rFonts w:ascii="Sylfaen" w:hAnsi="Sylfaen"/>
                <w:sz w:val="20"/>
              </w:rPr>
              <w:t>Unified</w:t>
            </w:r>
            <w:r w:rsidRPr="00792E7A">
              <w:rPr>
                <w:rFonts w:ascii="Cambria Math" w:hAnsi="Cambria Math" w:cs="Cambria Math"/>
                <w:sz w:val="20"/>
              </w:rPr>
              <w:t>​</w:t>
            </w:r>
            <w:r w:rsidRPr="00792E7A">
              <w:rPr>
                <w:rFonts w:ascii="Sylfaen" w:hAnsi="Sylfaen"/>
                <w:sz w:val="20"/>
              </w:rPr>
              <w:t>Country</w:t>
            </w:r>
            <w:r w:rsidRPr="00792E7A">
              <w:rPr>
                <w:rFonts w:ascii="Cambria Math" w:hAnsi="Cambria Math" w:cs="Cambria Math"/>
                <w:sz w:val="20"/>
              </w:rPr>
              <w:t>​</w:t>
            </w:r>
            <w:r w:rsidRPr="00792E7A">
              <w:rPr>
                <w:rFonts w:ascii="Sylfaen" w:hAnsi="Sylfaen"/>
                <w:sz w:val="20"/>
              </w:rPr>
              <w:t>Code) վավերապայմանն ունի «RU» արժեքը, եւ «Սուբյեկտի անվանումը» (csdo:</w:t>
            </w:r>
            <w:r w:rsidRPr="00792E7A">
              <w:rPr>
                <w:rFonts w:ascii="Cambria Math" w:hAnsi="Cambria Math" w:cs="Cambria Math"/>
                <w:sz w:val="20"/>
              </w:rPr>
              <w:t>​</w:t>
            </w:r>
            <w:r w:rsidRPr="00792E7A">
              <w:rPr>
                <w:rFonts w:ascii="Sylfaen" w:hAnsi="Sylfaen"/>
                <w:sz w:val="20"/>
              </w:rPr>
              <w:t>Subject</w:t>
            </w:r>
            <w:r w:rsidRPr="00792E7A">
              <w:rPr>
                <w:rFonts w:ascii="Cambria Math" w:hAnsi="Cambria Math" w:cs="Cambria Math"/>
                <w:sz w:val="20"/>
              </w:rPr>
              <w:t>​</w:t>
            </w:r>
            <w:r w:rsidRPr="00792E7A">
              <w:rPr>
                <w:rFonts w:ascii="Sylfaen" w:hAnsi="Sylfaen"/>
                <w:sz w:val="20"/>
              </w:rPr>
              <w:t>Name) վավերապայմանն ունի տնտեսավարող սուբյեկտի լրիվ անվանման արժեքը, ապա «Հաշվառման կանգնեցնելու պատճառի ծածկագիրը» (csdo:</w:t>
            </w:r>
            <w:r w:rsidRPr="00792E7A">
              <w:rPr>
                <w:rFonts w:ascii="Cambria Math" w:hAnsi="Cambria Math" w:cs="Cambria Math"/>
                <w:sz w:val="20"/>
              </w:rPr>
              <w:t>​</w:t>
            </w:r>
            <w:r w:rsidRPr="00792E7A">
              <w:rPr>
                <w:rFonts w:ascii="Sylfaen" w:hAnsi="Sylfaen"/>
                <w:sz w:val="20"/>
              </w:rPr>
              <w:t>Tax</w:t>
            </w:r>
            <w:r w:rsidRPr="00792E7A">
              <w:rPr>
                <w:rFonts w:ascii="Cambria Math" w:hAnsi="Cambria Math" w:cs="Cambria Math"/>
                <w:sz w:val="20"/>
              </w:rPr>
              <w:t>​</w:t>
            </w:r>
            <w:r w:rsidRPr="00792E7A">
              <w:rPr>
                <w:rFonts w:ascii="Sylfaen" w:hAnsi="Sylfaen"/>
                <w:sz w:val="20"/>
              </w:rPr>
              <w:t>Registration</w:t>
            </w:r>
            <w:r w:rsidRPr="00792E7A">
              <w:rPr>
                <w:rFonts w:ascii="Cambria Math" w:hAnsi="Cambria Math" w:cs="Cambria Math"/>
                <w:sz w:val="20"/>
              </w:rPr>
              <w:t>​</w:t>
            </w:r>
            <w:r w:rsidRPr="00792E7A">
              <w:rPr>
                <w:rFonts w:ascii="Sylfaen" w:hAnsi="Sylfaen"/>
                <w:sz w:val="20"/>
              </w:rPr>
              <w:t>Reason</w:t>
            </w:r>
            <w:r w:rsidRPr="00792E7A">
              <w:rPr>
                <w:rFonts w:ascii="Cambria Math" w:hAnsi="Cambria Math" w:cs="Cambria Math"/>
                <w:sz w:val="20"/>
              </w:rPr>
              <w:t>​</w:t>
            </w:r>
            <w:r w:rsidRPr="00792E7A">
              <w:rPr>
                <w:rFonts w:ascii="Sylfaen" w:hAnsi="Sylfaen"/>
                <w:sz w:val="20"/>
              </w:rPr>
              <w:t>Code) վավերապայմանը պարտադիր պետք է լրացվի</w:t>
            </w:r>
          </w:p>
        </w:tc>
      </w:tr>
    </w:tbl>
    <w:p w14:paraId="1D436702" w14:textId="77777777" w:rsidR="007F6652" w:rsidRPr="00FA28BA" w:rsidRDefault="007F6652" w:rsidP="00A06554">
      <w:pPr>
        <w:pStyle w:val="af1"/>
        <w:widowControl w:val="0"/>
        <w:spacing w:after="160"/>
        <w:outlineLvl w:val="9"/>
        <w:rPr>
          <w:rFonts w:ascii="Sylfaen" w:hAnsi="Sylfaen"/>
        </w:rPr>
      </w:pPr>
    </w:p>
    <w:p w14:paraId="3DD371F2"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30.</w:t>
      </w:r>
      <w:r w:rsidR="00AD20B3" w:rsidRPr="00AD20B3">
        <w:rPr>
          <w:rFonts w:ascii="Sylfaen" w:hAnsi="Sylfaen"/>
        </w:rPr>
        <w:tab/>
      </w:r>
      <w:r w:rsidRPr="00420A82">
        <w:rPr>
          <w:rFonts w:ascii="Sylfaen" w:hAnsi="Sylfaen"/>
        </w:rPr>
        <w:t>«Հայտատուի կողմից հայտը հետ կանչելու մասին տեղեկությունները» (P.SP.01.MSG.003) հաղորդագրությամբ փոխանցվող՝ «Մտավոր սեփականության օբյեկտների միասնական մաքսային ռեեստրում մտավոր սեփականության օբյեկտը ներառելու մասին հայտի տեղեկությունները» (R.IP.SP.01.001) էլեկտրոնային փաստաթղթերի (տեղեկությունների) վավերապայմանների լրացմանը ներկայացվող պահանջները բերված են 19-րդ աղյուսակում։</w:t>
      </w:r>
    </w:p>
    <w:p w14:paraId="73C72FEC" w14:textId="77777777" w:rsidR="007F6652" w:rsidRPr="00FA28BA" w:rsidRDefault="007F6652" w:rsidP="00A06554">
      <w:pPr>
        <w:pStyle w:val="af8"/>
        <w:keepNext w:val="0"/>
        <w:keepLines w:val="0"/>
        <w:widowControl w:val="0"/>
        <w:spacing w:before="0" w:after="160" w:line="360" w:lineRule="auto"/>
        <w:ind w:firstLine="709"/>
        <w:rPr>
          <w:rFonts w:ascii="Sylfaen" w:hAnsi="Sylfaen"/>
          <w:sz w:val="24"/>
        </w:rPr>
      </w:pPr>
    </w:p>
    <w:p w14:paraId="3B8656DD" w14:textId="77777777" w:rsidR="00651630" w:rsidRPr="00420A82" w:rsidRDefault="00651630" w:rsidP="00A06554">
      <w:pPr>
        <w:pStyle w:val="af8"/>
        <w:keepNext w:val="0"/>
        <w:keepLines w:val="0"/>
        <w:widowControl w:val="0"/>
        <w:spacing w:before="0" w:after="160" w:line="360" w:lineRule="auto"/>
        <w:ind w:firstLine="709"/>
        <w:rPr>
          <w:rFonts w:ascii="Sylfaen" w:hAnsi="Sylfaen"/>
          <w:sz w:val="24"/>
        </w:rPr>
      </w:pPr>
      <w:r w:rsidRPr="00420A82">
        <w:rPr>
          <w:rFonts w:ascii="Sylfaen" w:hAnsi="Sylfaen"/>
          <w:sz w:val="24"/>
        </w:rPr>
        <w:t>Աղյուսակ 19</w:t>
      </w:r>
    </w:p>
    <w:p w14:paraId="2BBF25F1" w14:textId="77777777" w:rsidR="00651630" w:rsidRPr="00420A82" w:rsidRDefault="00651630" w:rsidP="00A06554">
      <w:pPr>
        <w:pStyle w:val="af8"/>
        <w:keepNext w:val="0"/>
        <w:keepLines w:val="0"/>
        <w:widowControl w:val="0"/>
        <w:spacing w:before="0" w:after="160" w:line="360" w:lineRule="auto"/>
        <w:jc w:val="center"/>
        <w:rPr>
          <w:rStyle w:val="af"/>
          <w:rFonts w:ascii="Sylfaen" w:hAnsi="Sylfaen"/>
          <w:color w:val="auto"/>
        </w:rPr>
      </w:pPr>
      <w:r w:rsidRPr="00420A82">
        <w:rPr>
          <w:rFonts w:ascii="Sylfaen" w:hAnsi="Sylfaen"/>
          <w:sz w:val="24"/>
        </w:rPr>
        <w:t>«Հայտատուի կողմից հայտը հետ կանչելու մասին տեղեկությունները» (P.SP.01.MSG.003) հաղորդագրությամբ փոխանցվող՝ «Մտավոր սեփականության օբյեկտների միասնական մաքսային ռեեստրում մտավոր սեփականության օբյեկտը ներառելու մասին հայտի տեղեկությունները» (R.IP.SP.01.001) էլեկտրոնային փաստաթղթերի (տեղեկությունների) վավերապայմանների լրացմանը ներկայացվող պահանջները</w:t>
      </w:r>
    </w:p>
    <w:tbl>
      <w:tblPr>
        <w:tblW w:w="0" w:type="auto"/>
        <w:jc w:val="center"/>
        <w:tblLook w:val="04A0" w:firstRow="1" w:lastRow="0" w:firstColumn="1" w:lastColumn="0" w:noHBand="0" w:noVBand="1"/>
      </w:tblPr>
      <w:tblGrid>
        <w:gridCol w:w="1951"/>
        <w:gridCol w:w="7336"/>
      </w:tblGrid>
      <w:tr w:rsidR="00651630" w:rsidRPr="00792E7A" w14:paraId="672E9E6D" w14:textId="77777777" w:rsidTr="00792E7A">
        <w:trPr>
          <w:tblHeader/>
          <w:jc w:val="center"/>
        </w:trPr>
        <w:tc>
          <w:tcPr>
            <w:tcW w:w="195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F1F573B"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Պահանջի ծածկագիրը</w:t>
            </w:r>
          </w:p>
        </w:tc>
        <w:tc>
          <w:tcPr>
            <w:tcW w:w="733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062539D" w14:textId="77777777" w:rsidR="00651630" w:rsidRPr="00792E7A" w:rsidRDefault="00651630" w:rsidP="00792E7A">
            <w:pPr>
              <w:pStyle w:val="a7"/>
              <w:keepNext w:val="0"/>
              <w:keepLines w:val="0"/>
              <w:widowControl w:val="0"/>
              <w:spacing w:after="120"/>
              <w:rPr>
                <w:rFonts w:ascii="Sylfaen" w:hAnsi="Sylfaen"/>
                <w:sz w:val="20"/>
                <w:szCs w:val="20"/>
              </w:rPr>
            </w:pPr>
            <w:r w:rsidRPr="00792E7A">
              <w:rPr>
                <w:rFonts w:ascii="Sylfaen" w:hAnsi="Sylfaen"/>
                <w:sz w:val="20"/>
                <w:szCs w:val="20"/>
              </w:rPr>
              <w:t>Պահանջի ձևակերպումը</w:t>
            </w:r>
          </w:p>
        </w:tc>
      </w:tr>
      <w:tr w:rsidR="00651630" w:rsidRPr="00792E7A" w14:paraId="12973003" w14:textId="77777777" w:rsidTr="00792E7A">
        <w:trPr>
          <w:jc w:val="center"/>
        </w:trPr>
        <w:tc>
          <w:tcPr>
            <w:tcW w:w="195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280A720" w14:textId="77777777" w:rsidR="00651630" w:rsidRPr="00792E7A" w:rsidRDefault="00651630" w:rsidP="00792E7A">
            <w:pPr>
              <w:pStyle w:val="afc"/>
              <w:widowControl w:val="0"/>
              <w:spacing w:after="120" w:line="240" w:lineRule="auto"/>
              <w:rPr>
                <w:rFonts w:ascii="Sylfaen" w:hAnsi="Sylfaen"/>
                <w:bCs w:val="0"/>
                <w:noProof w:val="0"/>
              </w:rPr>
            </w:pPr>
            <w:r w:rsidRPr="00792E7A">
              <w:rPr>
                <w:rFonts w:ascii="Sylfaen" w:hAnsi="Sylfaen"/>
                <w:noProof w:val="0"/>
              </w:rPr>
              <w:t>1</w:t>
            </w:r>
          </w:p>
        </w:tc>
        <w:tc>
          <w:tcPr>
            <w:tcW w:w="733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C981CD7" w14:textId="77777777" w:rsidR="00651630" w:rsidRPr="00792E7A" w:rsidRDefault="00651630" w:rsidP="00792E7A">
            <w:pPr>
              <w:pStyle w:val="af3"/>
              <w:widowControl w:val="0"/>
              <w:spacing w:after="120" w:line="240" w:lineRule="auto"/>
              <w:jc w:val="left"/>
              <w:rPr>
                <w:rFonts w:ascii="Sylfaen" w:hAnsi="Sylfaen"/>
                <w:sz w:val="20"/>
              </w:rPr>
            </w:pPr>
            <w:r w:rsidRPr="00792E7A">
              <w:rPr>
                <w:rFonts w:ascii="Sylfaen" w:hAnsi="Sylfaen"/>
                <w:sz w:val="20"/>
              </w:rPr>
              <w:t>«Էլեկտրոնային փաստաթղթի (տեղեկությունների) անվանումը» (ccdo:</w:t>
            </w:r>
            <w:r w:rsidRPr="00792E7A">
              <w:rPr>
                <w:rFonts w:ascii="Cambria Math" w:hAnsi="Cambria Math" w:cs="Cambria Math"/>
                <w:sz w:val="20"/>
              </w:rPr>
              <w:t>​</w:t>
            </w:r>
            <w:r w:rsidRPr="00792E7A">
              <w:rPr>
                <w:rFonts w:ascii="Sylfaen" w:hAnsi="Sylfaen"/>
                <w:sz w:val="20"/>
              </w:rPr>
              <w:t>E</w:t>
            </w:r>
            <w:r w:rsidRPr="00792E7A">
              <w:rPr>
                <w:rFonts w:ascii="Cambria Math" w:hAnsi="Cambria Math" w:cs="Cambria Math"/>
                <w:sz w:val="20"/>
              </w:rPr>
              <w:t>​</w:t>
            </w:r>
            <w:r w:rsidRPr="00792E7A">
              <w:rPr>
                <w:rFonts w:ascii="Sylfaen" w:hAnsi="Sylfaen"/>
                <w:sz w:val="20"/>
              </w:rPr>
              <w:t>Doc</w:t>
            </w:r>
            <w:r w:rsidRPr="00792E7A">
              <w:rPr>
                <w:rFonts w:ascii="Cambria Math" w:hAnsi="Cambria Math" w:cs="Cambria Math"/>
                <w:sz w:val="20"/>
              </w:rPr>
              <w:t>​</w:t>
            </w:r>
            <w:r w:rsidRPr="00792E7A">
              <w:rPr>
                <w:rFonts w:ascii="Sylfaen" w:hAnsi="Sylfaen"/>
                <w:sz w:val="20"/>
              </w:rPr>
              <w:t>Header) վավերապայմանը պարտադիր պետք է լրացվի</w:t>
            </w:r>
          </w:p>
        </w:tc>
      </w:tr>
    </w:tbl>
    <w:p w14:paraId="4D19ADA5" w14:textId="77777777" w:rsidR="00AD20B3" w:rsidRPr="00EF0351" w:rsidRDefault="00AD20B3" w:rsidP="00A06554">
      <w:pPr>
        <w:pStyle w:val="af1"/>
        <w:widowControl w:val="0"/>
        <w:spacing w:after="160"/>
        <w:ind w:firstLine="567"/>
        <w:outlineLvl w:val="9"/>
        <w:rPr>
          <w:rFonts w:ascii="Sylfaen" w:hAnsi="Sylfaen"/>
        </w:rPr>
      </w:pPr>
    </w:p>
    <w:p w14:paraId="6D276283" w14:textId="77777777" w:rsidR="00792E7A" w:rsidRPr="00EF0351" w:rsidRDefault="00792E7A" w:rsidP="00A06554">
      <w:pPr>
        <w:pStyle w:val="af1"/>
        <w:widowControl w:val="0"/>
        <w:spacing w:after="160"/>
        <w:ind w:firstLine="567"/>
        <w:outlineLvl w:val="9"/>
        <w:rPr>
          <w:rFonts w:ascii="Sylfaen" w:hAnsi="Sylfaen"/>
        </w:rPr>
      </w:pPr>
    </w:p>
    <w:p w14:paraId="1AFB380C"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31.</w:t>
      </w:r>
      <w:r w:rsidR="00AD20B3" w:rsidRPr="008C6D5A">
        <w:rPr>
          <w:rFonts w:ascii="Sylfaen" w:hAnsi="Sylfaen"/>
        </w:rPr>
        <w:tab/>
      </w:r>
      <w:r w:rsidRPr="00420A82">
        <w:rPr>
          <w:rFonts w:ascii="Sylfaen" w:hAnsi="Sylfaen"/>
        </w:rPr>
        <w:t>«Միասնական ռեեստրում մտավոր սեփականության օբյեկտների ներառման մերժում» (P.SP.01.MSG.004) հաղորդագրությամբ փոխանցվող՝ «Լիազորված մարմնի որոշման մասին տեղեկություններ» (R.IP.SP.01.004) էլեկտրոնային փաստաթղթերի (տեղեկությունների) վավերապայմանների լրացմանը ներկայացվող պահանջները բերված են 20-րդ աղյուսակում:</w:t>
      </w:r>
    </w:p>
    <w:p w14:paraId="32A1F2F6" w14:textId="77777777" w:rsidR="00651630" w:rsidRPr="00420A82" w:rsidRDefault="00651630" w:rsidP="00A06554">
      <w:pPr>
        <w:pStyle w:val="af8"/>
        <w:keepNext w:val="0"/>
        <w:keepLines w:val="0"/>
        <w:widowControl w:val="0"/>
        <w:spacing w:before="0" w:after="160" w:line="360" w:lineRule="auto"/>
        <w:ind w:firstLine="709"/>
        <w:rPr>
          <w:rFonts w:ascii="Sylfaen" w:hAnsi="Sylfaen"/>
          <w:sz w:val="24"/>
        </w:rPr>
      </w:pPr>
    </w:p>
    <w:p w14:paraId="09F28F9A" w14:textId="77777777" w:rsidR="00651630" w:rsidRPr="00420A82" w:rsidRDefault="00651630" w:rsidP="00A06554">
      <w:pPr>
        <w:pStyle w:val="af8"/>
        <w:keepNext w:val="0"/>
        <w:keepLines w:val="0"/>
        <w:widowControl w:val="0"/>
        <w:spacing w:before="0" w:after="160" w:line="360" w:lineRule="auto"/>
        <w:ind w:firstLine="709"/>
        <w:rPr>
          <w:rFonts w:ascii="Sylfaen" w:hAnsi="Sylfaen"/>
          <w:sz w:val="24"/>
        </w:rPr>
      </w:pPr>
      <w:r w:rsidRPr="00420A82">
        <w:rPr>
          <w:rFonts w:ascii="Sylfaen" w:hAnsi="Sylfaen"/>
          <w:sz w:val="24"/>
        </w:rPr>
        <w:t>Աղյուսակ 20</w:t>
      </w:r>
    </w:p>
    <w:p w14:paraId="397BBE51" w14:textId="77777777" w:rsidR="00651630" w:rsidRPr="00420A82" w:rsidRDefault="00651630" w:rsidP="00A06554">
      <w:pPr>
        <w:pStyle w:val="af8"/>
        <w:keepNext w:val="0"/>
        <w:keepLines w:val="0"/>
        <w:widowControl w:val="0"/>
        <w:spacing w:before="0" w:after="160" w:line="360" w:lineRule="auto"/>
        <w:jc w:val="center"/>
        <w:rPr>
          <w:rStyle w:val="af"/>
          <w:rFonts w:ascii="Sylfaen" w:hAnsi="Sylfaen"/>
          <w:color w:val="auto"/>
        </w:rPr>
      </w:pPr>
      <w:r w:rsidRPr="00420A82">
        <w:rPr>
          <w:rFonts w:ascii="Sylfaen" w:hAnsi="Sylfaen"/>
          <w:sz w:val="24"/>
        </w:rPr>
        <w:t xml:space="preserve">«Միասնական ռեեստրում մտավոր սեփականության օբյեկտների ներառման մերժում» (P.SP.01.MSG.004) հաղորդագրությամբ փոխանցվող՝ </w:t>
      </w:r>
      <w:r w:rsidR="00792E7A" w:rsidRPr="00792E7A">
        <w:rPr>
          <w:rFonts w:ascii="Sylfaen" w:hAnsi="Sylfaen"/>
          <w:sz w:val="24"/>
        </w:rPr>
        <w:br/>
      </w:r>
      <w:r w:rsidRPr="00420A82">
        <w:rPr>
          <w:rFonts w:ascii="Sylfaen" w:hAnsi="Sylfaen"/>
          <w:sz w:val="24"/>
        </w:rPr>
        <w:t>«Լիազորված մարմնի որոշման մասին տեղեկություններ» (R.IP.SP.01.004) էլեկտրոնային փաստաթղթերի (տեղեկությունների) վավերապայմանների լրացմանը ներկայացվող պահանջները</w:t>
      </w:r>
    </w:p>
    <w:tbl>
      <w:tblPr>
        <w:tblW w:w="0" w:type="auto"/>
        <w:jc w:val="center"/>
        <w:tblLook w:val="04A0" w:firstRow="1" w:lastRow="0" w:firstColumn="1" w:lastColumn="0" w:noHBand="0" w:noVBand="1"/>
      </w:tblPr>
      <w:tblGrid>
        <w:gridCol w:w="1564"/>
        <w:gridCol w:w="7723"/>
      </w:tblGrid>
      <w:tr w:rsidR="00651630" w:rsidRPr="007F6652" w14:paraId="01C08A42" w14:textId="77777777" w:rsidTr="00792E7A">
        <w:trPr>
          <w:tblHeader/>
          <w:jc w:val="center"/>
        </w:trPr>
        <w:tc>
          <w:tcPr>
            <w:tcW w:w="15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B410C2E"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Պահանջի ծածկագիրը</w:t>
            </w:r>
          </w:p>
        </w:tc>
        <w:tc>
          <w:tcPr>
            <w:tcW w:w="77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97D29FC"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Պահանջի ձևակերպումը</w:t>
            </w:r>
          </w:p>
        </w:tc>
      </w:tr>
      <w:tr w:rsidR="00651630" w:rsidRPr="007F6652" w14:paraId="3AB31BD4" w14:textId="77777777" w:rsidTr="00792E7A">
        <w:trPr>
          <w:jc w:val="center"/>
        </w:trPr>
        <w:tc>
          <w:tcPr>
            <w:tcW w:w="15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284B40F" w14:textId="77777777" w:rsidR="00651630" w:rsidRPr="007F6652" w:rsidRDefault="00651630" w:rsidP="008809BA">
            <w:pPr>
              <w:pStyle w:val="afc"/>
              <w:widowControl w:val="0"/>
              <w:spacing w:after="120" w:line="264" w:lineRule="auto"/>
              <w:rPr>
                <w:rFonts w:ascii="Sylfaen" w:hAnsi="Sylfaen"/>
                <w:bCs w:val="0"/>
                <w:noProof w:val="0"/>
              </w:rPr>
            </w:pPr>
            <w:r w:rsidRPr="007F6652">
              <w:rPr>
                <w:rFonts w:ascii="Sylfaen" w:hAnsi="Sylfaen"/>
                <w:noProof w:val="0"/>
              </w:rPr>
              <w:t>1</w:t>
            </w:r>
          </w:p>
        </w:tc>
        <w:tc>
          <w:tcPr>
            <w:tcW w:w="77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FC7220" w14:textId="77777777" w:rsidR="00651630" w:rsidRPr="007F6652" w:rsidRDefault="00651630" w:rsidP="008809BA">
            <w:pPr>
              <w:pStyle w:val="af3"/>
              <w:widowControl w:val="0"/>
              <w:spacing w:after="120"/>
              <w:jc w:val="left"/>
              <w:rPr>
                <w:rFonts w:ascii="Sylfaen" w:hAnsi="Sylfaen"/>
                <w:sz w:val="20"/>
              </w:rPr>
            </w:pPr>
            <w:r w:rsidRPr="007F6652">
              <w:rPr>
                <w:rFonts w:ascii="Sylfaen" w:hAnsi="Sylfaen"/>
                <w:sz w:val="20"/>
              </w:rPr>
              <w:t>միասնական ռեեստրում մտավոր սեփականության օբյեկտը ներառելու մասին հայտի տեղեկությունները պարունակող՝ Հանձնաժողովի տեղեկատվական ռեսուրսում պետք է կատարված լինի գրառում՝ «Հայտի մտից համարը» (ipsdo:</w:t>
            </w:r>
            <w:r w:rsidRPr="007F6652">
              <w:rPr>
                <w:rFonts w:ascii="Cambria Math" w:hAnsi="Cambria Math" w:cs="Cambria Math"/>
                <w:sz w:val="20"/>
              </w:rPr>
              <w:t>​</w:t>
            </w:r>
            <w:r w:rsidRPr="007F6652">
              <w:rPr>
                <w:rFonts w:ascii="Sylfaen" w:hAnsi="Sylfaen"/>
                <w:sz w:val="20"/>
              </w:rPr>
              <w:t>Application</w:t>
            </w:r>
            <w:r w:rsidRPr="007F6652">
              <w:rPr>
                <w:rFonts w:ascii="Cambria Math" w:hAnsi="Cambria Math" w:cs="Cambria Math"/>
                <w:sz w:val="20"/>
              </w:rPr>
              <w:t>​</w:t>
            </w:r>
            <w:r w:rsidRPr="007F6652">
              <w:rPr>
                <w:rFonts w:ascii="Sylfaen" w:hAnsi="Sylfaen"/>
                <w:sz w:val="20"/>
              </w:rPr>
              <w:t>Id), «Մտավոր սեփականության օբյեկտի գրանցման ձեւի համարը» (ipsdo:</w:t>
            </w:r>
            <w:r w:rsidRPr="007F6652">
              <w:rPr>
                <w:rFonts w:ascii="Cambria Math" w:hAnsi="Cambria Math" w:cs="Cambria Math"/>
                <w:sz w:val="20"/>
              </w:rPr>
              <w:t>​</w:t>
            </w:r>
            <w:r w:rsidRPr="007F6652">
              <w:rPr>
                <w:rFonts w:ascii="Sylfaen" w:hAnsi="Sylfaen"/>
                <w:noProof/>
                <w:sz w:val="20"/>
              </w:rPr>
              <w:t>Registration</w:t>
            </w:r>
            <w:r w:rsidRPr="007F6652">
              <w:rPr>
                <w:rFonts w:ascii="Cambria Math" w:hAnsi="Cambria Math" w:cs="Cambria Math"/>
                <w:sz w:val="20"/>
              </w:rPr>
              <w:t>​</w:t>
            </w:r>
            <w:r w:rsidRPr="007F6652">
              <w:rPr>
                <w:rFonts w:ascii="Sylfaen" w:hAnsi="Sylfaen"/>
                <w:noProof/>
                <w:sz w:val="20"/>
              </w:rPr>
              <w:t>Form</w:t>
            </w:r>
            <w:r w:rsidRPr="007F6652">
              <w:rPr>
                <w:rFonts w:ascii="Cambria Math" w:hAnsi="Cambria Math" w:cs="Cambria Math"/>
                <w:sz w:val="20"/>
              </w:rPr>
              <w:t>​</w:t>
            </w:r>
            <w:r w:rsidRPr="007F6652">
              <w:rPr>
                <w:rFonts w:ascii="Sylfaen" w:hAnsi="Sylfaen"/>
                <w:noProof/>
                <w:sz w:val="20"/>
              </w:rPr>
              <w:t>Id)</w:t>
            </w:r>
            <w:r w:rsidRPr="007F6652">
              <w:rPr>
                <w:rFonts w:ascii="Sylfaen" w:hAnsi="Sylfaen"/>
                <w:sz w:val="20"/>
              </w:rPr>
              <w:t xml:space="preserve"> վավերապայմանների միեւնույն արժեքներով։</w:t>
            </w:r>
            <w:r w:rsidRPr="007F6652">
              <w:rPr>
                <w:rFonts w:ascii="Sylfaen" w:hAnsi="Sylfaen"/>
                <w:noProof/>
                <w:sz w:val="20"/>
              </w:rPr>
              <w:t xml:space="preserve"> </w:t>
            </w:r>
            <w:r w:rsidRPr="007F6652">
              <w:rPr>
                <w:rFonts w:ascii="Sylfaen" w:hAnsi="Sylfaen"/>
                <w:sz w:val="20"/>
              </w:rPr>
              <w:t>Ընդ որում, այդպիսի գրառման համար «Միության մտավոր սեփականության օբյեկտների միասնական մաքսային ռեեստրում մտավոր սեփականության օբյեկտը ներառելու մասին հայտը» (ipcdo:</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Application</w:t>
            </w:r>
            <w:r w:rsidRPr="007F6652">
              <w:rPr>
                <w:rFonts w:ascii="Cambria Math" w:hAnsi="Cambria Math" w:cs="Cambria Math"/>
                <w:sz w:val="20"/>
              </w:rPr>
              <w:t>​</w:t>
            </w:r>
            <w:r w:rsidRPr="007F6652">
              <w:rPr>
                <w:rFonts w:ascii="Sylfaen" w:hAnsi="Sylfaen"/>
                <w:sz w:val="20"/>
              </w:rPr>
              <w:t xml:space="preserve">Details) բարդ վավերապայմանի կազմում «Սուբյեկտի անվանումը» </w:t>
            </w:r>
            <w:r w:rsidRPr="007F6652">
              <w:rPr>
                <w:rFonts w:ascii="Sylfaen" w:hAnsi="Sylfaen"/>
                <w:noProof/>
                <w:sz w:val="20"/>
              </w:rPr>
              <w:t>(csdo:</w:t>
            </w:r>
            <w:r w:rsidRPr="007F6652">
              <w:rPr>
                <w:rFonts w:ascii="Cambria Math" w:hAnsi="Cambria Math" w:cs="Cambria Math"/>
                <w:sz w:val="20"/>
              </w:rPr>
              <w:t>​</w:t>
            </w:r>
            <w:r w:rsidRPr="007F6652">
              <w:rPr>
                <w:rFonts w:ascii="Sylfaen" w:hAnsi="Sylfaen" w:cs="Sylfaen"/>
                <w:sz w:val="20"/>
              </w:rPr>
              <w:t>Subject</w:t>
            </w:r>
            <w:r w:rsidRPr="007F6652">
              <w:rPr>
                <w:rFonts w:ascii="Cambria Math" w:hAnsi="Cambria Math" w:cs="Cambria Math"/>
                <w:sz w:val="20"/>
              </w:rPr>
              <w:t>​</w:t>
            </w:r>
            <w:r w:rsidRPr="007F6652">
              <w:rPr>
                <w:rFonts w:ascii="Sylfaen" w:hAnsi="Sylfaen" w:cs="Sylfaen"/>
                <w:sz w:val="20"/>
              </w:rPr>
              <w:t>Name) վավերապայմանի ար</w:t>
            </w:r>
            <w:r w:rsidRPr="007F6652">
              <w:rPr>
                <w:rFonts w:ascii="Sylfaen" w:hAnsi="Sylfaen"/>
                <w:sz w:val="20"/>
              </w:rPr>
              <w:t>ժեքը պետք է համապատասխանի «Լիազորված մարմնի որոշման մասին տեղեկությունները» (R.IP.SP.01.004) ներկայացված էլեկտրոնային փաստաթղթի (տեղեկությունների) «Տնտեսավարող սուբյեկտի անվանումը» (csdo:</w:t>
            </w:r>
            <w:r w:rsidRPr="007F6652">
              <w:rPr>
                <w:rFonts w:ascii="Cambria Math" w:hAnsi="Cambria Math" w:cs="Cambria Math"/>
                <w:sz w:val="20"/>
              </w:rPr>
              <w:t>​</w:t>
            </w:r>
            <w:r w:rsidRPr="007F6652">
              <w:rPr>
                <w:rFonts w:ascii="Sylfaen" w:hAnsi="Sylfaen" w:cs="Sylfaen"/>
                <w:sz w:val="20"/>
              </w:rPr>
              <w:t>Business</w:t>
            </w:r>
            <w:r w:rsidRPr="007F6652">
              <w:rPr>
                <w:rFonts w:ascii="Cambria Math" w:hAnsi="Cambria Math" w:cs="Cambria Math"/>
                <w:sz w:val="20"/>
              </w:rPr>
              <w:t>​</w:t>
            </w:r>
            <w:r w:rsidRPr="007F6652">
              <w:rPr>
                <w:rFonts w:ascii="Sylfaen" w:hAnsi="Sylfaen" w:cs="Sylfaen"/>
                <w:sz w:val="20"/>
              </w:rPr>
              <w:t>Entity</w:t>
            </w:r>
            <w:r w:rsidRPr="007F6652">
              <w:rPr>
                <w:rFonts w:ascii="Cambria Math" w:hAnsi="Cambria Math" w:cs="Cambria Math"/>
                <w:sz w:val="20"/>
              </w:rPr>
              <w:t>​</w:t>
            </w:r>
            <w:r w:rsidRPr="007F6652">
              <w:rPr>
                <w:rFonts w:ascii="Sylfaen" w:hAnsi="Sylfaen" w:cs="Sylfaen"/>
                <w:sz w:val="20"/>
              </w:rPr>
              <w:t>Name) վավերապայմանի արժեքին</w:t>
            </w:r>
          </w:p>
        </w:tc>
      </w:tr>
      <w:tr w:rsidR="00651630" w:rsidRPr="007F6652" w14:paraId="53063261" w14:textId="77777777" w:rsidTr="00792E7A">
        <w:trPr>
          <w:jc w:val="center"/>
        </w:trPr>
        <w:tc>
          <w:tcPr>
            <w:tcW w:w="15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3F6491" w14:textId="77777777" w:rsidR="00651630" w:rsidRPr="007F6652" w:rsidRDefault="00651630" w:rsidP="008809BA">
            <w:pPr>
              <w:pStyle w:val="afc"/>
              <w:widowControl w:val="0"/>
              <w:spacing w:after="120" w:line="264" w:lineRule="auto"/>
              <w:rPr>
                <w:rFonts w:ascii="Sylfaen" w:hAnsi="Sylfaen"/>
                <w:bCs w:val="0"/>
                <w:noProof w:val="0"/>
              </w:rPr>
            </w:pPr>
            <w:r w:rsidRPr="007F6652">
              <w:rPr>
                <w:rFonts w:ascii="Sylfaen" w:hAnsi="Sylfaen"/>
                <w:noProof w:val="0"/>
              </w:rPr>
              <w:t>2</w:t>
            </w:r>
          </w:p>
        </w:tc>
        <w:tc>
          <w:tcPr>
            <w:tcW w:w="77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F01CC45" w14:textId="77777777" w:rsidR="00651630" w:rsidRPr="007F6652" w:rsidRDefault="00651630" w:rsidP="008809BA">
            <w:pPr>
              <w:pStyle w:val="af3"/>
              <w:widowControl w:val="0"/>
              <w:spacing w:after="120"/>
              <w:ind w:left="-68"/>
              <w:jc w:val="left"/>
              <w:rPr>
                <w:rFonts w:ascii="Sylfaen" w:hAnsi="Sylfaen"/>
                <w:sz w:val="20"/>
              </w:rPr>
            </w:pPr>
            <w:r w:rsidRPr="007F6652">
              <w:rPr>
                <w:rFonts w:ascii="Sylfaen" w:hAnsi="Sylfaen"/>
                <w:sz w:val="20"/>
              </w:rPr>
              <w:t>«Անդամ պետության լիազորված մարմինը» (ccdo:</w:t>
            </w:r>
            <w:r w:rsidRPr="007F6652">
              <w:rPr>
                <w:rFonts w:ascii="Cambria Math" w:hAnsi="Cambria Math" w:cs="Cambria Math"/>
                <w:sz w:val="20"/>
              </w:rPr>
              <w:t>​</w:t>
            </w:r>
            <w:r w:rsidRPr="007F6652">
              <w:rPr>
                <w:rFonts w:ascii="Sylfaen" w:hAnsi="Sylfaen"/>
                <w:sz w:val="20"/>
              </w:rPr>
              <w:t>Unified</w:t>
            </w:r>
            <w:r w:rsidRPr="007F6652">
              <w:rPr>
                <w:rFonts w:ascii="Cambria Math" w:hAnsi="Cambria Math" w:cs="Cambria Math"/>
                <w:sz w:val="20"/>
              </w:rPr>
              <w:t>​</w:t>
            </w:r>
            <w:r w:rsidRPr="007F6652">
              <w:rPr>
                <w:rFonts w:ascii="Sylfaen" w:hAnsi="Sylfaen"/>
                <w:sz w:val="20"/>
              </w:rPr>
              <w:t>Authority</w:t>
            </w:r>
            <w:r w:rsidRPr="007F6652">
              <w:rPr>
                <w:rFonts w:ascii="Cambria Math" w:hAnsi="Cambria Math" w:cs="Cambria Math"/>
                <w:sz w:val="20"/>
              </w:rPr>
              <w:t>​</w:t>
            </w:r>
            <w:r w:rsidRPr="007F6652">
              <w:rPr>
                <w:rFonts w:ascii="Sylfaen" w:hAnsi="Sylfaen"/>
                <w:sz w:val="20"/>
              </w:rPr>
              <w:t>Details) վավերապայմանի կազմում «Երկրի ծածկագիրը» (csdo:</w:t>
            </w:r>
            <w:r w:rsidRPr="007F6652">
              <w:rPr>
                <w:rFonts w:ascii="Cambria Math" w:hAnsi="Cambria Math" w:cs="Cambria Math"/>
                <w:sz w:val="20"/>
              </w:rPr>
              <w:t>​</w:t>
            </w:r>
            <w:r w:rsidRPr="007F6652">
              <w:rPr>
                <w:rFonts w:ascii="Sylfaen" w:hAnsi="Sylfaen"/>
                <w:sz w:val="20"/>
              </w:rPr>
              <w:t>Unified</w:t>
            </w:r>
            <w:r w:rsidRPr="007F6652">
              <w:rPr>
                <w:rFonts w:ascii="Cambria Math" w:hAnsi="Cambria Math" w:cs="Cambria Math"/>
                <w:sz w:val="20"/>
              </w:rPr>
              <w:t>​</w:t>
            </w:r>
            <w:r w:rsidRPr="007F6652">
              <w:rPr>
                <w:rFonts w:ascii="Sylfaen" w:hAnsi="Sylfaen"/>
                <w:sz w:val="20"/>
              </w:rPr>
              <w:t>Country</w:t>
            </w:r>
            <w:r w:rsidRPr="007F6652">
              <w:rPr>
                <w:rFonts w:ascii="Cambria Math" w:hAnsi="Cambria Math" w:cs="Cambria Math"/>
                <w:sz w:val="20"/>
              </w:rPr>
              <w:t>​</w:t>
            </w:r>
            <w:r w:rsidRPr="007F6652">
              <w:rPr>
                <w:rFonts w:ascii="Sylfaen" w:hAnsi="Sylfaen"/>
                <w:sz w:val="20"/>
              </w:rPr>
              <w:t>Code), «Անդամ պետության լիազորված մարմնի անվանումը» (csdo:</w:t>
            </w:r>
            <w:r w:rsidRPr="007F6652">
              <w:rPr>
                <w:rFonts w:ascii="Cambria Math" w:hAnsi="Cambria Math" w:cs="Cambria Math"/>
                <w:sz w:val="20"/>
              </w:rPr>
              <w:t>​</w:t>
            </w:r>
            <w:r w:rsidRPr="007F6652">
              <w:rPr>
                <w:rFonts w:ascii="Sylfaen" w:hAnsi="Sylfaen"/>
                <w:sz w:val="20"/>
              </w:rPr>
              <w:t>Authority</w:t>
            </w:r>
            <w:r w:rsidRPr="007F6652">
              <w:rPr>
                <w:rFonts w:ascii="Cambria Math" w:hAnsi="Cambria Math" w:cs="Cambria Math"/>
                <w:sz w:val="20"/>
              </w:rPr>
              <w:t>​</w:t>
            </w:r>
            <w:r w:rsidRPr="007F6652">
              <w:rPr>
                <w:rFonts w:ascii="Sylfaen" w:hAnsi="Sylfaen"/>
                <w:sz w:val="20"/>
              </w:rPr>
              <w:t>Name) վավերապայմանները եւ «Կազմակերպության աշխատակիցը» (ipcdo:</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Details) վավերապայմանը պարտադիր պետք է լրացվեն</w:t>
            </w:r>
          </w:p>
        </w:tc>
      </w:tr>
      <w:tr w:rsidR="00651630" w:rsidRPr="007F6652" w14:paraId="1513145B" w14:textId="77777777" w:rsidTr="00792E7A">
        <w:trPr>
          <w:jc w:val="center"/>
        </w:trPr>
        <w:tc>
          <w:tcPr>
            <w:tcW w:w="15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FC79FBC" w14:textId="77777777" w:rsidR="00651630" w:rsidRPr="007F6652" w:rsidRDefault="00651630" w:rsidP="008809BA">
            <w:pPr>
              <w:pStyle w:val="afc"/>
              <w:widowControl w:val="0"/>
              <w:spacing w:after="120" w:line="264" w:lineRule="auto"/>
              <w:rPr>
                <w:rFonts w:ascii="Sylfaen" w:hAnsi="Sylfaen"/>
                <w:bCs w:val="0"/>
                <w:noProof w:val="0"/>
              </w:rPr>
            </w:pPr>
            <w:r w:rsidRPr="007F6652">
              <w:rPr>
                <w:rFonts w:ascii="Sylfaen" w:hAnsi="Sylfaen"/>
                <w:noProof w:val="0"/>
              </w:rPr>
              <w:t>3</w:t>
            </w:r>
          </w:p>
        </w:tc>
        <w:tc>
          <w:tcPr>
            <w:tcW w:w="77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47C9BD" w14:textId="77777777" w:rsidR="00651630" w:rsidRPr="007F6652" w:rsidRDefault="00651630" w:rsidP="008809BA">
            <w:pPr>
              <w:pStyle w:val="af3"/>
              <w:widowControl w:val="0"/>
              <w:spacing w:after="120"/>
              <w:ind w:left="-68"/>
              <w:jc w:val="left"/>
              <w:rPr>
                <w:rFonts w:ascii="Sylfaen" w:hAnsi="Sylfaen"/>
                <w:sz w:val="20"/>
              </w:rPr>
            </w:pPr>
            <w:r w:rsidRPr="007F6652">
              <w:rPr>
                <w:rFonts w:ascii="Sylfaen" w:hAnsi="Sylfaen"/>
                <w:sz w:val="20"/>
              </w:rPr>
              <w:t>«Լիազորված աշխատակիցը» (ipcdo:</w:t>
            </w:r>
            <w:r w:rsidRPr="007F6652">
              <w:rPr>
                <w:rFonts w:ascii="Cambria Math" w:hAnsi="Cambria Math" w:cs="Cambria Math"/>
                <w:sz w:val="20"/>
              </w:rPr>
              <w:t>​</w:t>
            </w:r>
            <w:r w:rsidRPr="007F6652">
              <w:rPr>
                <w:rFonts w:ascii="Sylfaen" w:hAnsi="Sylfaen"/>
                <w:sz w:val="20"/>
              </w:rPr>
              <w:t>Authority</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Details) վավերապայմանի կազմում «Պաշտոնի անվանումը» (csdo:</w:t>
            </w:r>
            <w:r w:rsidRPr="007F6652">
              <w:rPr>
                <w:rFonts w:ascii="Cambria Math" w:hAnsi="Cambria Math" w:cs="Cambria Math"/>
                <w:sz w:val="20"/>
              </w:rPr>
              <w:t>​</w:t>
            </w:r>
            <w:r w:rsidRPr="007F6652">
              <w:rPr>
                <w:rFonts w:ascii="Sylfaen" w:hAnsi="Sylfaen"/>
                <w:sz w:val="20"/>
              </w:rPr>
              <w:t>Position</w:t>
            </w:r>
            <w:r w:rsidRPr="007F6652">
              <w:rPr>
                <w:rFonts w:ascii="Cambria Math" w:hAnsi="Cambria Math" w:cs="Cambria Math"/>
                <w:sz w:val="20"/>
              </w:rPr>
              <w:t>​</w:t>
            </w:r>
            <w:r w:rsidRPr="007F6652">
              <w:rPr>
                <w:rFonts w:ascii="Sylfaen" w:hAnsi="Sylfaen"/>
                <w:sz w:val="20"/>
              </w:rPr>
              <w:t>Name) վավերապայմանը եւ «Կազմակերպության աշխատակիցը» (ipcdo:</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Details) վավերապայմանի կազմում «Պաշտոնի անվանումը» (csdo:</w:t>
            </w:r>
            <w:r w:rsidRPr="007F6652">
              <w:rPr>
                <w:rFonts w:ascii="Cambria Math" w:hAnsi="Cambria Math" w:cs="Cambria Math"/>
                <w:sz w:val="20"/>
              </w:rPr>
              <w:t>​</w:t>
            </w:r>
            <w:r w:rsidRPr="007F6652">
              <w:rPr>
                <w:rFonts w:ascii="Sylfaen" w:hAnsi="Sylfaen" w:cs="Sylfaen"/>
                <w:sz w:val="20"/>
              </w:rPr>
              <w:t>Position</w:t>
            </w:r>
            <w:r w:rsidRPr="007F6652">
              <w:rPr>
                <w:rFonts w:ascii="Cambria Math" w:hAnsi="Cambria Math" w:cs="Cambria Math"/>
                <w:sz w:val="20"/>
              </w:rPr>
              <w:t>​</w:t>
            </w:r>
            <w:r w:rsidRPr="007F6652">
              <w:rPr>
                <w:rFonts w:ascii="Sylfaen" w:hAnsi="Sylfaen" w:cs="Sylfaen"/>
                <w:sz w:val="20"/>
              </w:rPr>
              <w:t>Name), «Կոնտակտային վավերապայմանը» (ccdo:</w:t>
            </w:r>
            <w:r w:rsidRPr="007F6652">
              <w:rPr>
                <w:rFonts w:ascii="Cambria Math" w:hAnsi="Cambria Math" w:cs="Cambria Math"/>
                <w:sz w:val="20"/>
              </w:rPr>
              <w:t>​</w:t>
            </w:r>
            <w:r w:rsidRPr="007F6652">
              <w:rPr>
                <w:rFonts w:ascii="Sylfaen" w:hAnsi="Sylfaen" w:cs="Sylfaen"/>
                <w:sz w:val="20"/>
              </w:rPr>
              <w:t>Communication</w:t>
            </w:r>
            <w:r w:rsidRPr="007F6652">
              <w:rPr>
                <w:rFonts w:ascii="Cambria Math" w:hAnsi="Cambria Math" w:cs="Cambria Math"/>
                <w:sz w:val="20"/>
              </w:rPr>
              <w:t>​</w:t>
            </w:r>
            <w:r w:rsidRPr="007F6652">
              <w:rPr>
                <w:rFonts w:ascii="Sylfaen" w:hAnsi="Sylfaen" w:cs="Sylfaen"/>
                <w:sz w:val="20"/>
              </w:rPr>
              <w:t>Details) վավերապայմանները պարտադիր պետք է լրացվեն</w:t>
            </w:r>
          </w:p>
        </w:tc>
      </w:tr>
      <w:tr w:rsidR="00651630" w:rsidRPr="007F6652" w14:paraId="07C3543A" w14:textId="77777777" w:rsidTr="00792E7A">
        <w:trPr>
          <w:jc w:val="center"/>
        </w:trPr>
        <w:tc>
          <w:tcPr>
            <w:tcW w:w="15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009F7B"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4</w:t>
            </w:r>
          </w:p>
        </w:tc>
        <w:tc>
          <w:tcPr>
            <w:tcW w:w="77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AF302E7"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«Լիազորված աշխատակիցը» (ipcdo:</w:t>
            </w:r>
            <w:r w:rsidRPr="007F6652">
              <w:rPr>
                <w:rFonts w:ascii="Cambria Math" w:hAnsi="Cambria Math" w:cs="Cambria Math"/>
                <w:sz w:val="20"/>
              </w:rPr>
              <w:t>​</w:t>
            </w:r>
            <w:r w:rsidRPr="007F6652">
              <w:rPr>
                <w:rFonts w:ascii="Sylfaen" w:hAnsi="Sylfaen"/>
                <w:sz w:val="20"/>
              </w:rPr>
              <w:t>Authority</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Details), «Կազմակերպության աշխատակիցը» (ipcdo:</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Details) վավերապայմանների կազմի մեջ մտնող «ԱԱՀ» (ccdo:</w:t>
            </w:r>
            <w:r w:rsidRPr="007F6652">
              <w:rPr>
                <w:rFonts w:ascii="Cambria Math" w:hAnsi="Cambria Math" w:cs="Cambria Math"/>
                <w:sz w:val="20"/>
              </w:rPr>
              <w:t>​</w:t>
            </w:r>
            <w:r w:rsidRPr="007F6652">
              <w:rPr>
                <w:rFonts w:ascii="Sylfaen" w:hAnsi="Sylfaen"/>
                <w:sz w:val="20"/>
              </w:rPr>
              <w:t>Full</w:t>
            </w:r>
            <w:r w:rsidRPr="007F6652">
              <w:rPr>
                <w:rFonts w:ascii="Cambria Math" w:hAnsi="Cambria Math" w:cs="Cambria Math"/>
                <w:sz w:val="20"/>
              </w:rPr>
              <w:t>​</w:t>
            </w:r>
            <w:r w:rsidRPr="007F6652">
              <w:rPr>
                <w:rFonts w:ascii="Sylfaen" w:hAnsi="Sylfaen"/>
                <w:sz w:val="20"/>
              </w:rPr>
              <w:t>Name</w:t>
            </w:r>
            <w:r w:rsidRPr="007F6652">
              <w:rPr>
                <w:rFonts w:ascii="Cambria Math" w:hAnsi="Cambria Math" w:cs="Cambria Math"/>
                <w:sz w:val="20"/>
              </w:rPr>
              <w:t>​</w:t>
            </w:r>
            <w:r w:rsidRPr="007F6652">
              <w:rPr>
                <w:rFonts w:ascii="Sylfaen" w:hAnsi="Sylfaen"/>
                <w:sz w:val="20"/>
              </w:rPr>
              <w:t>Details) վավերապայմանի կազմում պարտադիր պետք է լրացվեն «Անունը» (csdo:</w:t>
            </w:r>
            <w:r w:rsidRPr="007F6652">
              <w:rPr>
                <w:rFonts w:ascii="Cambria Math" w:hAnsi="Cambria Math" w:cs="Cambria Math"/>
                <w:sz w:val="20"/>
              </w:rPr>
              <w:t>​</w:t>
            </w:r>
            <w:r w:rsidRPr="007F6652">
              <w:rPr>
                <w:rFonts w:ascii="Sylfaen" w:hAnsi="Sylfaen"/>
                <w:sz w:val="20"/>
              </w:rPr>
              <w:t>First</w:t>
            </w:r>
            <w:r w:rsidRPr="007F6652">
              <w:rPr>
                <w:rFonts w:ascii="Cambria Math" w:hAnsi="Cambria Math" w:cs="Cambria Math"/>
                <w:sz w:val="20"/>
              </w:rPr>
              <w:t>​</w:t>
            </w:r>
            <w:r w:rsidRPr="007F6652">
              <w:rPr>
                <w:rFonts w:ascii="Sylfaen" w:hAnsi="Sylfaen"/>
                <w:sz w:val="20"/>
              </w:rPr>
              <w:t>Name), «Հայրանունը» (csdo:</w:t>
            </w:r>
            <w:r w:rsidRPr="007F6652">
              <w:rPr>
                <w:rFonts w:ascii="Cambria Math" w:hAnsi="Cambria Math" w:cs="Cambria Math"/>
                <w:sz w:val="20"/>
              </w:rPr>
              <w:t>​</w:t>
            </w:r>
            <w:r w:rsidRPr="007F6652">
              <w:rPr>
                <w:rFonts w:ascii="Sylfaen" w:hAnsi="Sylfaen"/>
                <w:sz w:val="20"/>
              </w:rPr>
              <w:t>Middle</w:t>
            </w:r>
            <w:r w:rsidRPr="007F6652">
              <w:rPr>
                <w:rFonts w:ascii="Cambria Math" w:hAnsi="Cambria Math" w:cs="Cambria Math"/>
                <w:sz w:val="20"/>
              </w:rPr>
              <w:t>​</w:t>
            </w:r>
            <w:r w:rsidRPr="007F6652">
              <w:rPr>
                <w:rFonts w:ascii="Sylfaen" w:hAnsi="Sylfaen"/>
                <w:sz w:val="20"/>
              </w:rPr>
              <w:t>Name), «Ազգանունը» (csdo:</w:t>
            </w:r>
            <w:r w:rsidRPr="007F6652">
              <w:rPr>
                <w:rFonts w:ascii="Cambria Math" w:hAnsi="Cambria Math" w:cs="Cambria Math"/>
                <w:sz w:val="20"/>
              </w:rPr>
              <w:t>​</w:t>
            </w:r>
            <w:r w:rsidRPr="007F6652">
              <w:rPr>
                <w:rFonts w:ascii="Sylfaen" w:hAnsi="Sylfaen"/>
                <w:sz w:val="20"/>
              </w:rPr>
              <w:t>Last</w:t>
            </w:r>
            <w:r w:rsidRPr="007F6652">
              <w:rPr>
                <w:rFonts w:ascii="Cambria Math" w:hAnsi="Cambria Math" w:cs="Cambria Math"/>
                <w:sz w:val="20"/>
              </w:rPr>
              <w:t>​</w:t>
            </w:r>
            <w:r w:rsidRPr="007F6652">
              <w:rPr>
                <w:rFonts w:ascii="Sylfaen" w:hAnsi="Sylfaen"/>
                <w:sz w:val="20"/>
              </w:rPr>
              <w:t>Name) վավերապայմանները՝ «ԱԱՀ» (ccdo:</w:t>
            </w:r>
            <w:r w:rsidRPr="007F6652">
              <w:rPr>
                <w:rFonts w:ascii="Cambria Math" w:hAnsi="Cambria Math" w:cs="Cambria Math"/>
                <w:sz w:val="20"/>
              </w:rPr>
              <w:t>​</w:t>
            </w:r>
            <w:r w:rsidRPr="007F6652">
              <w:rPr>
                <w:rFonts w:ascii="Sylfaen" w:hAnsi="Sylfaen"/>
                <w:sz w:val="20"/>
              </w:rPr>
              <w:t>Full</w:t>
            </w:r>
            <w:r w:rsidRPr="007F6652">
              <w:rPr>
                <w:rFonts w:ascii="Cambria Math" w:hAnsi="Cambria Math" w:cs="Cambria Math"/>
                <w:sz w:val="20"/>
              </w:rPr>
              <w:t>​</w:t>
            </w:r>
            <w:r w:rsidRPr="007F6652">
              <w:rPr>
                <w:rFonts w:ascii="Sylfaen" w:hAnsi="Sylfaen"/>
                <w:sz w:val="20"/>
              </w:rPr>
              <w:t>Name</w:t>
            </w:r>
            <w:r w:rsidRPr="007F6652">
              <w:rPr>
                <w:rFonts w:ascii="Cambria Math" w:hAnsi="Cambria Math" w:cs="Cambria Math"/>
                <w:sz w:val="20"/>
              </w:rPr>
              <w:t>​</w:t>
            </w:r>
            <w:r w:rsidRPr="007F6652">
              <w:rPr>
                <w:rFonts w:ascii="Sylfaen" w:hAnsi="Sylfaen"/>
                <w:sz w:val="20"/>
              </w:rPr>
              <w:t>Details) վավերապայմանի կազմում</w:t>
            </w:r>
          </w:p>
        </w:tc>
      </w:tr>
      <w:tr w:rsidR="00651630" w:rsidRPr="007F6652" w14:paraId="72294BB3" w14:textId="77777777" w:rsidTr="00792E7A">
        <w:trPr>
          <w:jc w:val="center"/>
        </w:trPr>
        <w:tc>
          <w:tcPr>
            <w:tcW w:w="15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82F5BB"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5</w:t>
            </w:r>
          </w:p>
        </w:tc>
        <w:tc>
          <w:tcPr>
            <w:tcW w:w="77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19FDC6"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«Լիազորված մարմնի որոշման ծածկագիրը» (csdo:</w:t>
            </w:r>
            <w:r w:rsidRPr="007F6652">
              <w:rPr>
                <w:rFonts w:ascii="Cambria Math" w:hAnsi="Cambria Math" w:cs="Cambria Math"/>
                <w:sz w:val="20"/>
              </w:rPr>
              <w:t>​</w:t>
            </w:r>
            <w:r w:rsidRPr="007F6652">
              <w:rPr>
                <w:rFonts w:ascii="Sylfaen" w:hAnsi="Sylfaen"/>
                <w:sz w:val="20"/>
              </w:rPr>
              <w:t>Authority</w:t>
            </w:r>
            <w:r w:rsidRPr="007F6652">
              <w:rPr>
                <w:rFonts w:ascii="Cambria Math" w:hAnsi="Cambria Math" w:cs="Cambria Math"/>
                <w:sz w:val="20"/>
              </w:rPr>
              <w:t>​</w:t>
            </w:r>
            <w:r w:rsidRPr="007F6652">
              <w:rPr>
                <w:rFonts w:ascii="Sylfaen" w:hAnsi="Sylfaen"/>
                <w:sz w:val="20"/>
              </w:rPr>
              <w:t>Decision</w:t>
            </w:r>
            <w:r w:rsidRPr="007F6652">
              <w:rPr>
                <w:rFonts w:ascii="Cambria Math" w:hAnsi="Cambria Math" w:cs="Cambria Math"/>
                <w:sz w:val="20"/>
              </w:rPr>
              <w:t>​</w:t>
            </w:r>
            <w:r w:rsidRPr="007F6652">
              <w:rPr>
                <w:rFonts w:ascii="Sylfaen" w:hAnsi="Sylfaen"/>
                <w:sz w:val="20"/>
              </w:rPr>
              <w:t>Code) վավերապայմանը պետք է ունենա «0» արժեքը (ներառման մերժում)</w:t>
            </w:r>
          </w:p>
        </w:tc>
      </w:tr>
      <w:tr w:rsidR="00651630" w:rsidRPr="007F6652" w14:paraId="70686E4B" w14:textId="77777777" w:rsidTr="00792E7A">
        <w:trPr>
          <w:jc w:val="center"/>
        </w:trPr>
        <w:tc>
          <w:tcPr>
            <w:tcW w:w="15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54A09C4"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6</w:t>
            </w:r>
          </w:p>
        </w:tc>
        <w:tc>
          <w:tcPr>
            <w:tcW w:w="77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6561DE"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«Նկարագրությունը» (csdo:</w:t>
            </w:r>
            <w:r w:rsidRPr="007F6652">
              <w:rPr>
                <w:rFonts w:ascii="Cambria Math" w:hAnsi="Cambria Math" w:cs="Cambria Math"/>
                <w:sz w:val="20"/>
              </w:rPr>
              <w:t>​</w:t>
            </w:r>
            <w:r w:rsidRPr="007F6652">
              <w:rPr>
                <w:rFonts w:ascii="Sylfaen" w:hAnsi="Sylfaen"/>
                <w:sz w:val="20"/>
              </w:rPr>
              <w:t>Description</w:t>
            </w:r>
            <w:r w:rsidRPr="007F6652">
              <w:rPr>
                <w:rFonts w:ascii="Cambria Math" w:hAnsi="Cambria Math" w:cs="Cambria Math"/>
                <w:sz w:val="20"/>
              </w:rPr>
              <w:t>​</w:t>
            </w:r>
            <w:r w:rsidRPr="007F6652">
              <w:rPr>
                <w:rFonts w:ascii="Sylfaen" w:hAnsi="Sylfaen"/>
                <w:sz w:val="20"/>
              </w:rPr>
              <w:t>Text) վավերապայմանը պարտադիր պետք է լրացվի</w:t>
            </w:r>
          </w:p>
        </w:tc>
      </w:tr>
      <w:tr w:rsidR="00651630" w:rsidRPr="007F6652" w14:paraId="78395605" w14:textId="77777777" w:rsidTr="00792E7A">
        <w:trPr>
          <w:jc w:val="center"/>
        </w:trPr>
        <w:tc>
          <w:tcPr>
            <w:tcW w:w="156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5C1BC5"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7</w:t>
            </w:r>
          </w:p>
        </w:tc>
        <w:tc>
          <w:tcPr>
            <w:tcW w:w="7723"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A23D63"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«Կոնտակտային վավերապայմանը» (ccdo:</w:t>
            </w:r>
            <w:r w:rsidRPr="007F6652">
              <w:rPr>
                <w:rFonts w:ascii="Cambria Math" w:hAnsi="Cambria Math" w:cs="Cambria Math"/>
                <w:sz w:val="20"/>
              </w:rPr>
              <w:t>​</w:t>
            </w:r>
            <w:r w:rsidRPr="007F6652">
              <w:rPr>
                <w:rFonts w:ascii="Sylfaen" w:hAnsi="Sylfaen"/>
                <w:sz w:val="20"/>
              </w:rPr>
              <w:t>Communication</w:t>
            </w:r>
            <w:r w:rsidRPr="007F6652">
              <w:rPr>
                <w:rFonts w:ascii="Cambria Math" w:hAnsi="Cambria Math" w:cs="Cambria Math"/>
                <w:sz w:val="20"/>
              </w:rPr>
              <w:t>​</w:t>
            </w:r>
            <w:r w:rsidRPr="007F6652">
              <w:rPr>
                <w:rFonts w:ascii="Sylfaen" w:hAnsi="Sylfaen"/>
                <w:sz w:val="20"/>
              </w:rPr>
              <w:t>Details) վավերապայմանի կազմում «Կապի տեսակի ծածկագիրը» (csdo:</w:t>
            </w:r>
            <w:r w:rsidRPr="007F6652">
              <w:rPr>
                <w:rFonts w:ascii="Cambria Math" w:hAnsi="Cambria Math" w:cs="Cambria Math"/>
                <w:sz w:val="20"/>
              </w:rPr>
              <w:t>​</w:t>
            </w:r>
            <w:r w:rsidRPr="007F6652">
              <w:rPr>
                <w:rFonts w:ascii="Sylfaen" w:hAnsi="Sylfaen"/>
                <w:sz w:val="20"/>
              </w:rPr>
              <w:t>Communication</w:t>
            </w:r>
            <w:r w:rsidRPr="007F6652">
              <w:rPr>
                <w:rFonts w:ascii="Cambria Math" w:hAnsi="Cambria Math" w:cs="Cambria Math"/>
                <w:sz w:val="20"/>
              </w:rPr>
              <w:t>​</w:t>
            </w:r>
            <w:r w:rsidRPr="007F6652">
              <w:rPr>
                <w:rFonts w:ascii="Sylfaen" w:hAnsi="Sylfaen"/>
                <w:sz w:val="20"/>
              </w:rPr>
              <w:t>Channel</w:t>
            </w:r>
            <w:r w:rsidRPr="007F6652">
              <w:rPr>
                <w:rFonts w:ascii="Cambria Math" w:hAnsi="Cambria Math" w:cs="Cambria Math"/>
                <w:sz w:val="20"/>
              </w:rPr>
              <w:t>​</w:t>
            </w:r>
            <w:r w:rsidRPr="007F6652">
              <w:rPr>
                <w:rFonts w:ascii="Sylfaen" w:hAnsi="Sylfaen"/>
                <w:sz w:val="20"/>
              </w:rPr>
              <w:t>Code) վավերապայմանը պետք է լրացվի եւ պարունակի հետեւյալ արժեքներից մեկը կամ երկուսը՝</w:t>
            </w:r>
            <w:r w:rsidR="00420A82" w:rsidRPr="007F6652">
              <w:rPr>
                <w:rFonts w:ascii="Sylfaen" w:hAnsi="Sylfaen"/>
                <w:sz w:val="20"/>
              </w:rPr>
              <w:t xml:space="preserve"> </w:t>
            </w:r>
          </w:p>
          <w:p w14:paraId="6C1A03A9"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ТЕ՝ հեռախոս.</w:t>
            </w:r>
          </w:p>
          <w:p w14:paraId="3D0B5E9C"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EM՝ էլեկտրոնային փոստ</w:t>
            </w:r>
          </w:p>
        </w:tc>
      </w:tr>
    </w:tbl>
    <w:p w14:paraId="4AA5E55E" w14:textId="77777777" w:rsidR="008809BA" w:rsidRPr="00EF0351" w:rsidRDefault="008809BA" w:rsidP="00AD20B3">
      <w:pPr>
        <w:pStyle w:val="af1"/>
        <w:widowControl w:val="0"/>
        <w:tabs>
          <w:tab w:val="left" w:pos="1134"/>
        </w:tabs>
        <w:spacing w:after="160"/>
        <w:ind w:firstLine="567"/>
        <w:outlineLvl w:val="9"/>
        <w:rPr>
          <w:rFonts w:ascii="Sylfaen" w:hAnsi="Sylfaen"/>
        </w:rPr>
      </w:pPr>
    </w:p>
    <w:p w14:paraId="595D222F"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32.</w:t>
      </w:r>
      <w:r w:rsidR="00AD20B3" w:rsidRPr="00AD20B3">
        <w:rPr>
          <w:rFonts w:ascii="Sylfaen" w:hAnsi="Sylfaen"/>
        </w:rPr>
        <w:tab/>
      </w:r>
      <w:r w:rsidRPr="00420A82">
        <w:rPr>
          <w:rFonts w:ascii="Sylfaen" w:hAnsi="Sylfaen"/>
        </w:rPr>
        <w:t>«Միասնական ռեեստրում օբյեկտը ներառելու հնարավորության վերաբերյալ տեխնոլոգիական ծանուցում» (P.SP.01.MSG.005) հաղորդագրությամբ փոխանցվող՝ «Լիազորված մարմնի որոշման մասին տեղեկություններ» (R.IP.SP.01.004) էլեկտրոնային փաստաթղթերի (տեղեկությունների) վավերապայմանների լրացմանը ներկայացվող պահանջները բերված են 21-րդ աղյուսակում:</w:t>
      </w:r>
    </w:p>
    <w:p w14:paraId="64F55983" w14:textId="77777777" w:rsidR="008809BA" w:rsidRDefault="008809BA">
      <w:pPr>
        <w:spacing w:after="0" w:line="240" w:lineRule="auto"/>
        <w:rPr>
          <w:rFonts w:ascii="Sylfaen" w:eastAsia="Times New Roman" w:hAnsi="Sylfaen"/>
          <w:color w:val="000000"/>
          <w:sz w:val="24"/>
          <w:szCs w:val="24"/>
        </w:rPr>
      </w:pPr>
      <w:r>
        <w:rPr>
          <w:rFonts w:ascii="Sylfaen" w:hAnsi="Sylfaen"/>
          <w:sz w:val="24"/>
        </w:rPr>
        <w:br w:type="page"/>
      </w:r>
    </w:p>
    <w:p w14:paraId="3377DAC5" w14:textId="77777777" w:rsidR="00651630" w:rsidRPr="00420A82" w:rsidRDefault="00651630" w:rsidP="00A06554">
      <w:pPr>
        <w:pStyle w:val="af8"/>
        <w:keepNext w:val="0"/>
        <w:keepLines w:val="0"/>
        <w:widowControl w:val="0"/>
        <w:spacing w:before="0" w:after="160" w:line="360" w:lineRule="auto"/>
        <w:ind w:firstLine="709"/>
        <w:rPr>
          <w:rFonts w:ascii="Sylfaen" w:hAnsi="Sylfaen"/>
          <w:sz w:val="24"/>
        </w:rPr>
      </w:pPr>
      <w:r w:rsidRPr="00420A82">
        <w:rPr>
          <w:rFonts w:ascii="Sylfaen" w:hAnsi="Sylfaen"/>
          <w:sz w:val="24"/>
        </w:rPr>
        <w:t>Աղյուսակ 21</w:t>
      </w:r>
    </w:p>
    <w:p w14:paraId="18108BCA" w14:textId="77777777" w:rsidR="00651630" w:rsidRPr="00420A82" w:rsidRDefault="00651630" w:rsidP="00A06554">
      <w:pPr>
        <w:pStyle w:val="af8"/>
        <w:keepNext w:val="0"/>
        <w:keepLines w:val="0"/>
        <w:widowControl w:val="0"/>
        <w:spacing w:before="0" w:after="160" w:line="360" w:lineRule="auto"/>
        <w:jc w:val="center"/>
        <w:rPr>
          <w:rStyle w:val="af"/>
          <w:rFonts w:ascii="Sylfaen" w:hAnsi="Sylfaen"/>
        </w:rPr>
      </w:pPr>
      <w:r w:rsidRPr="00420A82">
        <w:rPr>
          <w:rFonts w:ascii="Sylfaen" w:hAnsi="Sylfaen"/>
          <w:sz w:val="24"/>
        </w:rPr>
        <w:t>«Միասնական ռեեստրում օբյեկտը ներառելու հնարավորության վերաբերյալ տեխնոլոգիական ծանուցում» (P.SP.01.MSG.005) հաղորդագրությամբ փոխանցվող՝ «Լիազորված մարմնի որոշման մասին տեղեկություններ» (R.IP.SP.01.004) էլեկտրոնային փաստաթղթերի (տեղեկությունների) վավերապայմանների լրացմանը ներկայացվող պահանջները</w:t>
      </w:r>
    </w:p>
    <w:tbl>
      <w:tblPr>
        <w:tblW w:w="0" w:type="auto"/>
        <w:jc w:val="center"/>
        <w:tblLook w:val="04A0" w:firstRow="1" w:lastRow="0" w:firstColumn="1" w:lastColumn="0" w:noHBand="0" w:noVBand="1"/>
      </w:tblPr>
      <w:tblGrid>
        <w:gridCol w:w="1481"/>
        <w:gridCol w:w="7806"/>
      </w:tblGrid>
      <w:tr w:rsidR="00651630" w:rsidRPr="007F6652" w14:paraId="0175D36E" w14:textId="77777777" w:rsidTr="007F6652">
        <w:trPr>
          <w:tblHeade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DCF7E27"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Պահանջի ծածկագիրը</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C2779BB"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Պահանջի ձևակերպումը</w:t>
            </w:r>
          </w:p>
        </w:tc>
      </w:tr>
      <w:tr w:rsidR="00651630" w:rsidRPr="007F6652" w14:paraId="57897B51"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03CC3EF"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35584E"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միասնական ռեեստրում մտավոր սեփականության օբյեկտը ներառելու մասին հայտի տեղեկությունները պարունակող՝ Հանձնաժողովի տեղեկատվական ռեսուրսում պետք է կատարված լինի գրառում՝ «Հայտի մտից համարը» (ipsdo:</w:t>
            </w:r>
            <w:r w:rsidRPr="007F6652">
              <w:rPr>
                <w:rFonts w:ascii="Cambria Math" w:hAnsi="Cambria Math" w:cs="Cambria Math"/>
                <w:sz w:val="20"/>
              </w:rPr>
              <w:t>​</w:t>
            </w:r>
            <w:r w:rsidRPr="007F6652">
              <w:rPr>
                <w:rFonts w:ascii="Sylfaen" w:hAnsi="Sylfaen"/>
                <w:sz w:val="20"/>
              </w:rPr>
              <w:t>Application</w:t>
            </w:r>
            <w:r w:rsidRPr="007F6652">
              <w:rPr>
                <w:rFonts w:ascii="Cambria Math" w:hAnsi="Cambria Math" w:cs="Cambria Math"/>
                <w:sz w:val="20"/>
              </w:rPr>
              <w:t>​</w:t>
            </w:r>
            <w:r w:rsidRPr="007F6652">
              <w:rPr>
                <w:rFonts w:ascii="Sylfaen" w:hAnsi="Sylfaen"/>
                <w:sz w:val="20"/>
              </w:rPr>
              <w:t>Id), «Մտավոր սեփականության օբյեկտի գրանցման ձեւի համարը» (ipsdo:</w:t>
            </w:r>
            <w:r w:rsidRPr="007F6652">
              <w:rPr>
                <w:rFonts w:ascii="Cambria Math" w:hAnsi="Cambria Math" w:cs="Cambria Math"/>
                <w:sz w:val="20"/>
              </w:rPr>
              <w:t>​</w:t>
            </w:r>
            <w:r w:rsidRPr="007F6652">
              <w:rPr>
                <w:rFonts w:ascii="Sylfaen" w:hAnsi="Sylfaen"/>
                <w:sz w:val="20"/>
              </w:rPr>
              <w:t>Registration</w:t>
            </w:r>
            <w:r w:rsidRPr="007F6652">
              <w:rPr>
                <w:rFonts w:ascii="Cambria Math" w:hAnsi="Cambria Math" w:cs="Cambria Math"/>
                <w:sz w:val="20"/>
              </w:rPr>
              <w:t>​</w:t>
            </w:r>
            <w:r w:rsidRPr="007F6652">
              <w:rPr>
                <w:rFonts w:ascii="Sylfaen" w:hAnsi="Sylfaen"/>
                <w:sz w:val="20"/>
              </w:rPr>
              <w:t>Form</w:t>
            </w:r>
            <w:r w:rsidRPr="007F6652">
              <w:rPr>
                <w:rFonts w:ascii="Cambria Math" w:hAnsi="Cambria Math" w:cs="Cambria Math"/>
                <w:sz w:val="20"/>
              </w:rPr>
              <w:t>​</w:t>
            </w:r>
            <w:r w:rsidRPr="007F6652">
              <w:rPr>
                <w:rFonts w:ascii="Sylfaen" w:hAnsi="Sylfaen"/>
                <w:sz w:val="20"/>
              </w:rPr>
              <w:t>Id) վավերապայմանների միեւնույն արժեքներով։</w:t>
            </w:r>
            <w:r w:rsidRPr="007F6652">
              <w:rPr>
                <w:rFonts w:ascii="Sylfaen" w:hAnsi="Sylfaen"/>
                <w:noProof/>
                <w:sz w:val="20"/>
              </w:rPr>
              <w:t xml:space="preserve"> </w:t>
            </w:r>
            <w:r w:rsidRPr="007F6652">
              <w:rPr>
                <w:rFonts w:ascii="Sylfaen" w:hAnsi="Sylfaen"/>
                <w:sz w:val="20"/>
              </w:rPr>
              <w:t>Ընդ որում, այդպիսի գրառման համար «Միության մտավոր սեփականության օբյեկտների միասնական մաքսային ռեեստրում մտավոր սեփականության օբյեկտը ներառելու մասին հայտը» (ipcdo:</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Application</w:t>
            </w:r>
            <w:r w:rsidRPr="007F6652">
              <w:rPr>
                <w:rFonts w:ascii="Cambria Math" w:hAnsi="Cambria Math" w:cs="Cambria Math"/>
                <w:sz w:val="20"/>
              </w:rPr>
              <w:t>​</w:t>
            </w:r>
            <w:r w:rsidRPr="007F6652">
              <w:rPr>
                <w:rFonts w:ascii="Sylfaen" w:hAnsi="Sylfaen"/>
                <w:sz w:val="20"/>
              </w:rPr>
              <w:t>Details) բարդ վավերապայմանի կազմում «Սուբյեկտի անվանումը» (csdo:</w:t>
            </w:r>
            <w:r w:rsidRPr="007F6652">
              <w:rPr>
                <w:rFonts w:ascii="Cambria Math" w:hAnsi="Cambria Math" w:cs="Cambria Math"/>
                <w:sz w:val="20"/>
              </w:rPr>
              <w:t>​</w:t>
            </w:r>
            <w:r w:rsidRPr="007F6652">
              <w:rPr>
                <w:rFonts w:ascii="Sylfaen" w:hAnsi="Sylfaen"/>
                <w:sz w:val="20"/>
              </w:rPr>
              <w:t>Subject</w:t>
            </w:r>
            <w:r w:rsidRPr="007F6652">
              <w:rPr>
                <w:rFonts w:ascii="Cambria Math" w:hAnsi="Cambria Math" w:cs="Cambria Math"/>
                <w:sz w:val="20"/>
              </w:rPr>
              <w:t>​</w:t>
            </w:r>
            <w:r w:rsidRPr="007F6652">
              <w:rPr>
                <w:rFonts w:ascii="Sylfaen" w:hAnsi="Sylfaen"/>
                <w:sz w:val="20"/>
              </w:rPr>
              <w:t>Name) վավերապայմանի արժեքը պետք է համապատասխանի «Լիազորված մարմնի որոշման մասին տեղեկությունները» (R.IP.SP.01.004) ներկայացված էլեկտրոնային փաստաթղթի (տեղեկությունների) «Տնտեսավարող սուբյեկտի անվանումը» (csdo:</w:t>
            </w:r>
            <w:r w:rsidRPr="007F6652">
              <w:rPr>
                <w:rFonts w:ascii="Cambria Math" w:hAnsi="Cambria Math" w:cs="Cambria Math"/>
                <w:sz w:val="20"/>
              </w:rPr>
              <w:t>​</w:t>
            </w:r>
            <w:r w:rsidRPr="007F6652">
              <w:rPr>
                <w:rFonts w:ascii="Sylfaen" w:hAnsi="Sylfaen"/>
                <w:sz w:val="20"/>
              </w:rPr>
              <w:t>Business</w:t>
            </w:r>
            <w:r w:rsidRPr="007F6652">
              <w:rPr>
                <w:rFonts w:ascii="Cambria Math" w:hAnsi="Cambria Math" w:cs="Cambria Math"/>
                <w:sz w:val="20"/>
              </w:rPr>
              <w:t>​</w:t>
            </w:r>
            <w:r w:rsidRPr="007F6652">
              <w:rPr>
                <w:rFonts w:ascii="Sylfaen" w:hAnsi="Sylfaen"/>
                <w:sz w:val="20"/>
              </w:rPr>
              <w:t>Entity</w:t>
            </w:r>
            <w:r w:rsidRPr="007F6652">
              <w:rPr>
                <w:rFonts w:ascii="Cambria Math" w:hAnsi="Cambria Math" w:cs="Cambria Math"/>
                <w:sz w:val="20"/>
              </w:rPr>
              <w:t>​</w:t>
            </w:r>
            <w:r w:rsidRPr="007F6652">
              <w:rPr>
                <w:rFonts w:ascii="Sylfaen" w:hAnsi="Sylfaen"/>
                <w:sz w:val="20"/>
              </w:rPr>
              <w:t>Name) վավերապայմանի արժեքին</w:t>
            </w:r>
          </w:p>
        </w:tc>
      </w:tr>
      <w:tr w:rsidR="00651630" w:rsidRPr="007F6652" w14:paraId="3BBD0EFB"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4CC5D1"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4DB247"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«Անդամ պետության լիազորված մարմինը» (ccdo:</w:t>
            </w:r>
            <w:r w:rsidRPr="007F6652">
              <w:rPr>
                <w:rFonts w:ascii="Cambria Math" w:hAnsi="Cambria Math" w:cs="Cambria Math"/>
                <w:sz w:val="20"/>
              </w:rPr>
              <w:t>​</w:t>
            </w:r>
            <w:r w:rsidRPr="007F6652">
              <w:rPr>
                <w:rFonts w:ascii="Sylfaen" w:hAnsi="Sylfaen"/>
                <w:sz w:val="20"/>
              </w:rPr>
              <w:t>Unified</w:t>
            </w:r>
            <w:r w:rsidRPr="007F6652">
              <w:rPr>
                <w:rFonts w:ascii="Cambria Math" w:hAnsi="Cambria Math" w:cs="Cambria Math"/>
                <w:sz w:val="20"/>
              </w:rPr>
              <w:t>​</w:t>
            </w:r>
            <w:r w:rsidRPr="007F6652">
              <w:rPr>
                <w:rFonts w:ascii="Sylfaen" w:hAnsi="Sylfaen"/>
                <w:sz w:val="20"/>
              </w:rPr>
              <w:t>Authority</w:t>
            </w:r>
            <w:r w:rsidRPr="007F6652">
              <w:rPr>
                <w:rFonts w:ascii="Cambria Math" w:hAnsi="Cambria Math" w:cs="Cambria Math"/>
                <w:sz w:val="20"/>
              </w:rPr>
              <w:t>​</w:t>
            </w:r>
            <w:r w:rsidRPr="007F6652">
              <w:rPr>
                <w:rFonts w:ascii="Sylfaen" w:hAnsi="Sylfaen"/>
                <w:sz w:val="20"/>
              </w:rPr>
              <w:t>Details) վավերապայմանի կազմում «Երկրի ծածկագիրը» (csdo:</w:t>
            </w:r>
            <w:r w:rsidRPr="007F6652">
              <w:rPr>
                <w:rFonts w:ascii="Cambria Math" w:hAnsi="Cambria Math" w:cs="Cambria Math"/>
                <w:sz w:val="20"/>
              </w:rPr>
              <w:t>​</w:t>
            </w:r>
            <w:r w:rsidRPr="007F6652">
              <w:rPr>
                <w:rFonts w:ascii="Sylfaen" w:hAnsi="Sylfaen"/>
                <w:sz w:val="20"/>
              </w:rPr>
              <w:t>Unified</w:t>
            </w:r>
            <w:r w:rsidRPr="007F6652">
              <w:rPr>
                <w:rFonts w:ascii="Cambria Math" w:hAnsi="Cambria Math" w:cs="Cambria Math"/>
                <w:sz w:val="20"/>
              </w:rPr>
              <w:t>​</w:t>
            </w:r>
            <w:r w:rsidRPr="007F6652">
              <w:rPr>
                <w:rFonts w:ascii="Sylfaen" w:hAnsi="Sylfaen"/>
                <w:sz w:val="20"/>
              </w:rPr>
              <w:t>Country</w:t>
            </w:r>
            <w:r w:rsidRPr="007F6652">
              <w:rPr>
                <w:rFonts w:ascii="Cambria Math" w:hAnsi="Cambria Math" w:cs="Cambria Math"/>
                <w:sz w:val="20"/>
              </w:rPr>
              <w:t>​</w:t>
            </w:r>
            <w:r w:rsidRPr="007F6652">
              <w:rPr>
                <w:rFonts w:ascii="Sylfaen" w:hAnsi="Sylfaen"/>
                <w:sz w:val="20"/>
              </w:rPr>
              <w:t>Code), «Անդամ պետության լիազորված մարմնի անվանումը» (csdo:</w:t>
            </w:r>
            <w:r w:rsidRPr="007F6652">
              <w:rPr>
                <w:rFonts w:ascii="Cambria Math" w:hAnsi="Cambria Math" w:cs="Cambria Math"/>
                <w:sz w:val="20"/>
              </w:rPr>
              <w:t>​</w:t>
            </w:r>
            <w:r w:rsidRPr="007F6652">
              <w:rPr>
                <w:rFonts w:ascii="Sylfaen" w:hAnsi="Sylfaen"/>
                <w:sz w:val="20"/>
              </w:rPr>
              <w:t>Authority</w:t>
            </w:r>
            <w:r w:rsidRPr="007F6652">
              <w:rPr>
                <w:rFonts w:ascii="Cambria Math" w:hAnsi="Cambria Math" w:cs="Cambria Math"/>
                <w:sz w:val="20"/>
              </w:rPr>
              <w:t>​</w:t>
            </w:r>
            <w:r w:rsidRPr="007F6652">
              <w:rPr>
                <w:rFonts w:ascii="Sylfaen" w:hAnsi="Sylfaen"/>
                <w:sz w:val="20"/>
              </w:rPr>
              <w:t>Name) վավերապայմանները եւ «Կազմակերպության աշխատակիցը» (ipcdo:</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Details) վավերապայմանը պարտադիր պետք է լրացվեն</w:t>
            </w:r>
          </w:p>
        </w:tc>
      </w:tr>
      <w:tr w:rsidR="00651630" w:rsidRPr="007F6652" w14:paraId="4D487F0E"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EF48E12"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3</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FB2F0A"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«Լիազորված աշխատակիցը» (ipcdo:</w:t>
            </w:r>
            <w:r w:rsidRPr="007F6652">
              <w:rPr>
                <w:rFonts w:ascii="Cambria Math" w:hAnsi="Cambria Math" w:cs="Cambria Math"/>
                <w:sz w:val="20"/>
              </w:rPr>
              <w:t>​</w:t>
            </w:r>
            <w:r w:rsidRPr="007F6652">
              <w:rPr>
                <w:rFonts w:ascii="Sylfaen" w:hAnsi="Sylfaen"/>
                <w:sz w:val="20"/>
              </w:rPr>
              <w:t>Authority</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Details) վավերապայմանի կազմում «Պաշտոնի անվանումը» (csdo:</w:t>
            </w:r>
            <w:r w:rsidRPr="007F6652">
              <w:rPr>
                <w:rFonts w:ascii="Cambria Math" w:hAnsi="Cambria Math" w:cs="Cambria Math"/>
                <w:sz w:val="20"/>
              </w:rPr>
              <w:t>​</w:t>
            </w:r>
            <w:r w:rsidRPr="007F6652">
              <w:rPr>
                <w:rFonts w:ascii="Sylfaen" w:hAnsi="Sylfaen"/>
                <w:sz w:val="20"/>
              </w:rPr>
              <w:t>Position</w:t>
            </w:r>
            <w:r w:rsidRPr="007F6652">
              <w:rPr>
                <w:rFonts w:ascii="Cambria Math" w:hAnsi="Cambria Math" w:cs="Cambria Math"/>
                <w:sz w:val="20"/>
              </w:rPr>
              <w:t>​</w:t>
            </w:r>
            <w:r w:rsidRPr="007F6652">
              <w:rPr>
                <w:rFonts w:ascii="Sylfaen" w:hAnsi="Sylfaen"/>
                <w:sz w:val="20"/>
              </w:rPr>
              <w:t>Name) վավերապայմանը եւ «Կամզակերպության աշխատակիցը» (ipcdo:</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Details) վավերապայմանի կազմում «Պաշտոնի անվանումը» (csdo:</w:t>
            </w:r>
            <w:r w:rsidRPr="007F6652">
              <w:rPr>
                <w:rFonts w:ascii="Cambria Math" w:hAnsi="Cambria Math" w:cs="Cambria Math"/>
                <w:sz w:val="20"/>
              </w:rPr>
              <w:t>​</w:t>
            </w:r>
            <w:r w:rsidRPr="007F6652">
              <w:rPr>
                <w:rFonts w:ascii="Sylfaen" w:hAnsi="Sylfaen"/>
                <w:sz w:val="20"/>
              </w:rPr>
              <w:t>Position</w:t>
            </w:r>
            <w:r w:rsidRPr="007F6652">
              <w:rPr>
                <w:rFonts w:ascii="Cambria Math" w:hAnsi="Cambria Math" w:cs="Cambria Math"/>
                <w:sz w:val="20"/>
              </w:rPr>
              <w:t>​</w:t>
            </w:r>
            <w:r w:rsidRPr="007F6652">
              <w:rPr>
                <w:rFonts w:ascii="Sylfaen" w:hAnsi="Sylfaen"/>
                <w:sz w:val="20"/>
              </w:rPr>
              <w:t>Name), «Կոնտակտային վավերապայմանը» (ccdo:</w:t>
            </w:r>
            <w:r w:rsidRPr="007F6652">
              <w:rPr>
                <w:rFonts w:ascii="Cambria Math" w:hAnsi="Cambria Math" w:cs="Cambria Math"/>
                <w:sz w:val="20"/>
              </w:rPr>
              <w:t>​</w:t>
            </w:r>
            <w:r w:rsidRPr="007F6652">
              <w:rPr>
                <w:rFonts w:ascii="Sylfaen" w:hAnsi="Sylfaen"/>
                <w:sz w:val="20"/>
              </w:rPr>
              <w:t>Communication</w:t>
            </w:r>
            <w:r w:rsidRPr="007F6652">
              <w:rPr>
                <w:rFonts w:ascii="Cambria Math" w:hAnsi="Cambria Math" w:cs="Cambria Math"/>
                <w:sz w:val="20"/>
              </w:rPr>
              <w:t>​</w:t>
            </w:r>
            <w:r w:rsidRPr="007F6652">
              <w:rPr>
                <w:rFonts w:ascii="Sylfaen" w:hAnsi="Sylfaen"/>
                <w:sz w:val="20"/>
              </w:rPr>
              <w:t>Details) վավերապայմանները պարտադիր պետք է լրացվեն</w:t>
            </w:r>
          </w:p>
        </w:tc>
      </w:tr>
      <w:tr w:rsidR="00651630" w:rsidRPr="007F6652" w14:paraId="32FE9453"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3F0F8E"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4</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44A1C4"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«Լիազորված աշխատակիցը» (ipcdo:</w:t>
            </w:r>
            <w:r w:rsidRPr="007F6652">
              <w:rPr>
                <w:rFonts w:ascii="Cambria Math" w:hAnsi="Cambria Math" w:cs="Cambria Math"/>
                <w:sz w:val="20"/>
              </w:rPr>
              <w:t>​</w:t>
            </w:r>
            <w:r w:rsidRPr="007F6652">
              <w:rPr>
                <w:rFonts w:ascii="Sylfaen" w:hAnsi="Sylfaen"/>
                <w:sz w:val="20"/>
              </w:rPr>
              <w:t>Authority</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Details), «Կազմակերպության աշխատակիցը» (ipcdo:</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Details) վավերապայմանների կազմի մեջ մտնող «ԱԱՀ» (ccdo:</w:t>
            </w:r>
            <w:r w:rsidRPr="007F6652">
              <w:rPr>
                <w:rFonts w:ascii="Cambria Math" w:hAnsi="Cambria Math" w:cs="Cambria Math"/>
                <w:sz w:val="20"/>
              </w:rPr>
              <w:t>​</w:t>
            </w:r>
            <w:r w:rsidRPr="007F6652">
              <w:rPr>
                <w:rFonts w:ascii="Sylfaen" w:hAnsi="Sylfaen"/>
                <w:sz w:val="20"/>
              </w:rPr>
              <w:t>Full</w:t>
            </w:r>
            <w:r w:rsidRPr="007F6652">
              <w:rPr>
                <w:rFonts w:ascii="Cambria Math" w:hAnsi="Cambria Math" w:cs="Cambria Math"/>
                <w:sz w:val="20"/>
              </w:rPr>
              <w:t>​</w:t>
            </w:r>
            <w:r w:rsidRPr="007F6652">
              <w:rPr>
                <w:rFonts w:ascii="Sylfaen" w:hAnsi="Sylfaen"/>
                <w:sz w:val="20"/>
              </w:rPr>
              <w:t>Name</w:t>
            </w:r>
            <w:r w:rsidRPr="007F6652">
              <w:rPr>
                <w:rFonts w:ascii="Cambria Math" w:hAnsi="Cambria Math" w:cs="Cambria Math"/>
                <w:sz w:val="20"/>
              </w:rPr>
              <w:t>​</w:t>
            </w:r>
            <w:r w:rsidRPr="007F6652">
              <w:rPr>
                <w:rFonts w:ascii="Sylfaen" w:hAnsi="Sylfaen"/>
                <w:sz w:val="20"/>
              </w:rPr>
              <w:t>Details) վավերապայմանի կազմում պարտադիր պետք է լրացվեն «Անունը» (csdo:</w:t>
            </w:r>
            <w:r w:rsidRPr="007F6652">
              <w:rPr>
                <w:rFonts w:ascii="Cambria Math" w:hAnsi="Cambria Math" w:cs="Cambria Math"/>
                <w:sz w:val="20"/>
              </w:rPr>
              <w:t>​</w:t>
            </w:r>
            <w:r w:rsidRPr="007F6652">
              <w:rPr>
                <w:rFonts w:ascii="Sylfaen" w:hAnsi="Sylfaen"/>
                <w:sz w:val="20"/>
              </w:rPr>
              <w:t>First</w:t>
            </w:r>
            <w:r w:rsidRPr="007F6652">
              <w:rPr>
                <w:rFonts w:ascii="Cambria Math" w:hAnsi="Cambria Math" w:cs="Cambria Math"/>
                <w:sz w:val="20"/>
              </w:rPr>
              <w:t>​</w:t>
            </w:r>
            <w:r w:rsidRPr="007F6652">
              <w:rPr>
                <w:rFonts w:ascii="Sylfaen" w:hAnsi="Sylfaen"/>
                <w:sz w:val="20"/>
              </w:rPr>
              <w:t>Name), «Հայրանունը» (csdo:</w:t>
            </w:r>
            <w:r w:rsidRPr="007F6652">
              <w:rPr>
                <w:rFonts w:ascii="Cambria Math" w:hAnsi="Cambria Math" w:cs="Cambria Math"/>
                <w:sz w:val="20"/>
              </w:rPr>
              <w:t>​</w:t>
            </w:r>
            <w:r w:rsidRPr="007F6652">
              <w:rPr>
                <w:rFonts w:ascii="Sylfaen" w:hAnsi="Sylfaen"/>
                <w:sz w:val="20"/>
              </w:rPr>
              <w:t>Middle</w:t>
            </w:r>
            <w:r w:rsidRPr="007F6652">
              <w:rPr>
                <w:rFonts w:ascii="Cambria Math" w:hAnsi="Cambria Math" w:cs="Cambria Math"/>
                <w:sz w:val="20"/>
              </w:rPr>
              <w:t>​</w:t>
            </w:r>
            <w:r w:rsidRPr="007F6652">
              <w:rPr>
                <w:rFonts w:ascii="Sylfaen" w:hAnsi="Sylfaen"/>
                <w:sz w:val="20"/>
              </w:rPr>
              <w:t>Name), «Ազգանունը» (csdo:</w:t>
            </w:r>
            <w:r w:rsidRPr="007F6652">
              <w:rPr>
                <w:rFonts w:ascii="Cambria Math" w:hAnsi="Cambria Math" w:cs="Cambria Math"/>
                <w:sz w:val="20"/>
              </w:rPr>
              <w:t>​</w:t>
            </w:r>
            <w:r w:rsidRPr="007F6652">
              <w:rPr>
                <w:rFonts w:ascii="Sylfaen" w:hAnsi="Sylfaen"/>
                <w:sz w:val="20"/>
              </w:rPr>
              <w:t>Last</w:t>
            </w:r>
            <w:r w:rsidRPr="007F6652">
              <w:rPr>
                <w:rFonts w:ascii="Cambria Math" w:hAnsi="Cambria Math" w:cs="Cambria Math"/>
                <w:sz w:val="20"/>
              </w:rPr>
              <w:t>​</w:t>
            </w:r>
            <w:r w:rsidRPr="007F6652">
              <w:rPr>
                <w:rFonts w:ascii="Sylfaen" w:hAnsi="Sylfaen"/>
                <w:sz w:val="20"/>
              </w:rPr>
              <w:t>Name) վավերապայմանները՝ «ԱԱՀ» (ccdo:</w:t>
            </w:r>
            <w:r w:rsidRPr="007F6652">
              <w:rPr>
                <w:rFonts w:ascii="Cambria Math" w:hAnsi="Cambria Math" w:cs="Cambria Math"/>
                <w:sz w:val="20"/>
              </w:rPr>
              <w:t>​</w:t>
            </w:r>
            <w:r w:rsidRPr="007F6652">
              <w:rPr>
                <w:rFonts w:ascii="Sylfaen" w:hAnsi="Sylfaen"/>
                <w:sz w:val="20"/>
              </w:rPr>
              <w:t>Full</w:t>
            </w:r>
            <w:r w:rsidRPr="007F6652">
              <w:rPr>
                <w:rFonts w:ascii="Cambria Math" w:hAnsi="Cambria Math" w:cs="Cambria Math"/>
                <w:sz w:val="20"/>
              </w:rPr>
              <w:t>​</w:t>
            </w:r>
            <w:r w:rsidRPr="007F6652">
              <w:rPr>
                <w:rFonts w:ascii="Sylfaen" w:hAnsi="Sylfaen"/>
                <w:sz w:val="20"/>
              </w:rPr>
              <w:t>Name</w:t>
            </w:r>
            <w:r w:rsidRPr="007F6652">
              <w:rPr>
                <w:rFonts w:ascii="Cambria Math" w:hAnsi="Cambria Math" w:cs="Cambria Math"/>
                <w:sz w:val="20"/>
              </w:rPr>
              <w:t>​</w:t>
            </w:r>
            <w:r w:rsidRPr="007F6652">
              <w:rPr>
                <w:rFonts w:ascii="Sylfaen" w:hAnsi="Sylfaen"/>
                <w:sz w:val="20"/>
              </w:rPr>
              <w:t>Details) վավերապայմանի կազմում</w:t>
            </w:r>
          </w:p>
        </w:tc>
      </w:tr>
      <w:tr w:rsidR="00651630" w:rsidRPr="007F6652" w14:paraId="164B66A6"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8D0FDD"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5</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A677B7"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«Լիազորված մարմնի որոշման ծածկագիրը» (csdo:</w:t>
            </w:r>
            <w:r w:rsidRPr="007F6652">
              <w:rPr>
                <w:rFonts w:ascii="Cambria Math" w:hAnsi="Cambria Math" w:cs="Cambria Math"/>
                <w:sz w:val="20"/>
              </w:rPr>
              <w:t>​</w:t>
            </w:r>
            <w:r w:rsidRPr="007F6652">
              <w:rPr>
                <w:rFonts w:ascii="Sylfaen" w:hAnsi="Sylfaen"/>
                <w:sz w:val="20"/>
              </w:rPr>
              <w:t>Authority</w:t>
            </w:r>
            <w:r w:rsidRPr="007F6652">
              <w:rPr>
                <w:rFonts w:ascii="Cambria Math" w:hAnsi="Cambria Math" w:cs="Cambria Math"/>
                <w:sz w:val="20"/>
              </w:rPr>
              <w:t>​</w:t>
            </w:r>
            <w:r w:rsidRPr="007F6652">
              <w:rPr>
                <w:rFonts w:ascii="Sylfaen" w:hAnsi="Sylfaen"/>
                <w:sz w:val="20"/>
              </w:rPr>
              <w:t>Decision</w:t>
            </w:r>
            <w:r w:rsidRPr="007F6652">
              <w:rPr>
                <w:rFonts w:ascii="Cambria Math" w:hAnsi="Cambria Math" w:cs="Cambria Math"/>
                <w:sz w:val="20"/>
              </w:rPr>
              <w:t>​</w:t>
            </w:r>
            <w:r w:rsidRPr="007F6652">
              <w:rPr>
                <w:rFonts w:ascii="Sylfaen" w:hAnsi="Sylfaen"/>
                <w:sz w:val="20"/>
              </w:rPr>
              <w:t>Code) վավերապայմանը պետք է ունենա «1» արժեքը (ներառումը հնարավոր է)</w:t>
            </w:r>
          </w:p>
        </w:tc>
      </w:tr>
      <w:tr w:rsidR="00651630" w:rsidRPr="007F6652" w14:paraId="7DC1DB39"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ADA680"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6</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D95F2E"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«Կոնտակտային վավերապայմանը» (ccdo:</w:t>
            </w:r>
            <w:r w:rsidRPr="007F6652">
              <w:rPr>
                <w:rFonts w:ascii="Cambria Math" w:hAnsi="Cambria Math" w:cs="Cambria Math"/>
                <w:sz w:val="20"/>
              </w:rPr>
              <w:t>​</w:t>
            </w:r>
            <w:r w:rsidRPr="007F6652">
              <w:rPr>
                <w:rFonts w:ascii="Sylfaen" w:hAnsi="Sylfaen"/>
                <w:sz w:val="20"/>
              </w:rPr>
              <w:t>Communication</w:t>
            </w:r>
            <w:r w:rsidRPr="007F6652">
              <w:rPr>
                <w:rFonts w:ascii="Cambria Math" w:hAnsi="Cambria Math" w:cs="Cambria Math"/>
                <w:sz w:val="20"/>
              </w:rPr>
              <w:t>​</w:t>
            </w:r>
            <w:r w:rsidRPr="007F6652">
              <w:rPr>
                <w:rFonts w:ascii="Sylfaen" w:hAnsi="Sylfaen"/>
                <w:sz w:val="20"/>
              </w:rPr>
              <w:t>Details) վավերապայմանի կազմում «Կապի տեսակի ծածկագիրը» (csdo:</w:t>
            </w:r>
            <w:r w:rsidRPr="007F6652">
              <w:rPr>
                <w:rFonts w:ascii="Cambria Math" w:hAnsi="Cambria Math" w:cs="Cambria Math"/>
                <w:sz w:val="20"/>
              </w:rPr>
              <w:t>​</w:t>
            </w:r>
            <w:r w:rsidRPr="007F6652">
              <w:rPr>
                <w:rFonts w:ascii="Sylfaen" w:hAnsi="Sylfaen"/>
                <w:sz w:val="20"/>
              </w:rPr>
              <w:t>Communication</w:t>
            </w:r>
            <w:r w:rsidRPr="007F6652">
              <w:rPr>
                <w:rFonts w:ascii="Cambria Math" w:hAnsi="Cambria Math" w:cs="Cambria Math"/>
                <w:sz w:val="20"/>
              </w:rPr>
              <w:t>​</w:t>
            </w:r>
            <w:r w:rsidRPr="007F6652">
              <w:rPr>
                <w:rFonts w:ascii="Sylfaen" w:hAnsi="Sylfaen"/>
                <w:sz w:val="20"/>
              </w:rPr>
              <w:t>Channel</w:t>
            </w:r>
            <w:r w:rsidRPr="007F6652">
              <w:rPr>
                <w:rFonts w:ascii="Cambria Math" w:hAnsi="Cambria Math" w:cs="Cambria Math"/>
                <w:sz w:val="20"/>
              </w:rPr>
              <w:t>​</w:t>
            </w:r>
            <w:r w:rsidRPr="007F6652">
              <w:rPr>
                <w:rFonts w:ascii="Sylfaen" w:hAnsi="Sylfaen"/>
                <w:sz w:val="20"/>
              </w:rPr>
              <w:t xml:space="preserve">Code) վավերապայմանը պետք է լրացվի եւ պարունակի հետեւյալ արժեքներից մեկը կամ երկուսը՝ </w:t>
            </w:r>
          </w:p>
          <w:p w14:paraId="1B254A05"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ТЕ՝ հեռախոս.</w:t>
            </w:r>
          </w:p>
          <w:p w14:paraId="00956149"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EM՝ էլեկտրոնային փոստ</w:t>
            </w:r>
          </w:p>
        </w:tc>
      </w:tr>
    </w:tbl>
    <w:p w14:paraId="11041245" w14:textId="77777777" w:rsidR="007F6652" w:rsidRPr="00FA28BA" w:rsidRDefault="007F6652" w:rsidP="00A06554">
      <w:pPr>
        <w:pStyle w:val="af1"/>
        <w:widowControl w:val="0"/>
        <w:spacing w:after="160"/>
        <w:ind w:firstLine="567"/>
        <w:outlineLvl w:val="9"/>
        <w:rPr>
          <w:rFonts w:ascii="Sylfaen" w:hAnsi="Sylfaen"/>
        </w:rPr>
      </w:pPr>
    </w:p>
    <w:p w14:paraId="643DAA1F"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33.</w:t>
      </w:r>
      <w:r w:rsidR="00AD20B3" w:rsidRPr="00AD20B3">
        <w:rPr>
          <w:rFonts w:ascii="Sylfaen" w:hAnsi="Sylfaen"/>
        </w:rPr>
        <w:tab/>
      </w:r>
      <w:r w:rsidRPr="00420A82">
        <w:rPr>
          <w:rFonts w:ascii="Sylfaen" w:hAnsi="Sylfaen"/>
        </w:rPr>
        <w:t>«Միասնական ռեեստրում օբյեկտը ներառելու վերաբերյալ ծանուցումը» (P.SP.01.MSG.006)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 բերված են 22-րդ աղյուսակում:</w:t>
      </w:r>
    </w:p>
    <w:p w14:paraId="2CB444EC" w14:textId="77777777" w:rsidR="00651630" w:rsidRPr="00420A82" w:rsidRDefault="00651630" w:rsidP="008809BA">
      <w:pPr>
        <w:pStyle w:val="af8"/>
        <w:keepNext w:val="0"/>
        <w:keepLines w:val="0"/>
        <w:widowControl w:val="0"/>
        <w:spacing w:before="0" w:after="160" w:line="336" w:lineRule="auto"/>
        <w:ind w:firstLine="709"/>
        <w:rPr>
          <w:rFonts w:ascii="Sylfaen" w:hAnsi="Sylfaen"/>
          <w:sz w:val="24"/>
        </w:rPr>
      </w:pPr>
    </w:p>
    <w:p w14:paraId="1AC4ED86" w14:textId="77777777" w:rsidR="00651630" w:rsidRPr="00420A82" w:rsidRDefault="00651630" w:rsidP="008809BA">
      <w:pPr>
        <w:pStyle w:val="af8"/>
        <w:keepNext w:val="0"/>
        <w:keepLines w:val="0"/>
        <w:widowControl w:val="0"/>
        <w:spacing w:before="0" w:after="160" w:line="336" w:lineRule="auto"/>
        <w:ind w:firstLine="709"/>
        <w:rPr>
          <w:rFonts w:ascii="Sylfaen" w:hAnsi="Sylfaen"/>
          <w:sz w:val="24"/>
        </w:rPr>
      </w:pPr>
      <w:r w:rsidRPr="00420A82">
        <w:rPr>
          <w:rFonts w:ascii="Sylfaen" w:hAnsi="Sylfaen"/>
          <w:sz w:val="24"/>
        </w:rPr>
        <w:t>Աղյուսակ 22</w:t>
      </w:r>
    </w:p>
    <w:p w14:paraId="0FD8F4B7" w14:textId="77777777" w:rsidR="00651630" w:rsidRPr="00420A82" w:rsidRDefault="00651630" w:rsidP="008809BA">
      <w:pPr>
        <w:pStyle w:val="af8"/>
        <w:keepNext w:val="0"/>
        <w:keepLines w:val="0"/>
        <w:widowControl w:val="0"/>
        <w:spacing w:before="0" w:after="160" w:line="336" w:lineRule="auto"/>
        <w:jc w:val="center"/>
        <w:rPr>
          <w:rStyle w:val="af"/>
          <w:rFonts w:ascii="Sylfaen" w:hAnsi="Sylfaen"/>
        </w:rPr>
      </w:pPr>
      <w:r w:rsidRPr="00420A82">
        <w:rPr>
          <w:rFonts w:ascii="Sylfaen" w:hAnsi="Sylfaen"/>
          <w:sz w:val="24"/>
        </w:rPr>
        <w:t>«Միասնական ռեեստրում օբյեկտը ներառելու վերաբերյալ ծանուցումը» (P.SP.01.MSG.006) հաղորդագրությամբ փոխանցվող՝ «Էլեկտրոնային փաստաթղթի (տեղեկությունների) ընդհանրացված կառուցվածքը» (R.010) էլեկտրոնային փաստաթղթերի (տեղեկությունների) վավերապայմանների լրացմանը ներկայացվող պահանջները</w:t>
      </w:r>
    </w:p>
    <w:tbl>
      <w:tblPr>
        <w:tblW w:w="0" w:type="auto"/>
        <w:jc w:val="center"/>
        <w:tblLook w:val="04A0" w:firstRow="1" w:lastRow="0" w:firstColumn="1" w:lastColumn="0" w:noHBand="0" w:noVBand="1"/>
      </w:tblPr>
      <w:tblGrid>
        <w:gridCol w:w="1480"/>
        <w:gridCol w:w="7807"/>
      </w:tblGrid>
      <w:tr w:rsidR="00651630" w:rsidRPr="007F6652" w14:paraId="6616A64D" w14:textId="77777777" w:rsidTr="007F6652">
        <w:trPr>
          <w:tblHeade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130CB74"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Պահանջի ծածկագիրը</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7F9D2BF"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Պահանջի ձևակերպումը</w:t>
            </w:r>
          </w:p>
        </w:tc>
      </w:tr>
      <w:tr w:rsidR="00651630" w:rsidRPr="007F6652" w14:paraId="44E16D77"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F6CBAA"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 xml:space="preserve">1 </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EFFD9E" w14:textId="77777777" w:rsidR="00651630" w:rsidRPr="007F6652" w:rsidRDefault="00651630" w:rsidP="008809BA">
            <w:pPr>
              <w:pStyle w:val="af3"/>
              <w:widowControl w:val="0"/>
              <w:spacing w:line="240" w:lineRule="auto"/>
              <w:jc w:val="left"/>
              <w:rPr>
                <w:rFonts w:ascii="Sylfaen" w:hAnsi="Sylfaen"/>
                <w:sz w:val="20"/>
              </w:rPr>
            </w:pPr>
            <w:r w:rsidRPr="007F6652">
              <w:rPr>
                <w:rFonts w:ascii="Sylfaen" w:hAnsi="Sylfaen"/>
                <w:sz w:val="20"/>
              </w:rPr>
              <w:t>«Էլեկտրոնային փաստաթղթի (տեղեկությունների) ընդհանրացված կառուցվածքը» (R.010) էլեկտրոնային փաստաթուղթը (տեղեկությունները) պետք է ներառի արմատային տարրեր՝ էլեկտրոնային փաստաթղթերի (տեղեկությունների) հետեւյալ ցանկից՝ «Մտավոր սեփականության օբյեկտների միասնական մաքսային ռեեստրի տեղեկությունները» (R.IP.SP.01.002) եւ «Ապրանքների շրջանառությանը վերաբերող տեղեկությունները» (R.IP.SP.01.003)</w:t>
            </w:r>
          </w:p>
        </w:tc>
      </w:tr>
      <w:tr w:rsidR="00651630" w:rsidRPr="007F6652" w14:paraId="32837D4A"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314A9F"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 xml:space="preserve">2 </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0867D0" w14:textId="77777777" w:rsidR="00651630" w:rsidRPr="007F6652" w:rsidRDefault="00651630" w:rsidP="008809BA">
            <w:pPr>
              <w:pStyle w:val="af3"/>
              <w:widowControl w:val="0"/>
              <w:spacing w:line="240" w:lineRule="auto"/>
              <w:jc w:val="left"/>
              <w:rPr>
                <w:rFonts w:ascii="Sylfaen" w:hAnsi="Sylfaen"/>
                <w:sz w:val="20"/>
              </w:rPr>
            </w:pPr>
            <w:r w:rsidRPr="007F6652">
              <w:rPr>
                <w:rFonts w:ascii="Sylfaen" w:hAnsi="Sylfaen"/>
                <w:sz w:val="20"/>
              </w:rPr>
              <w:t>«Մտավոր սեփականության օբյեկտների միասնական մաքսային ռեեստրի տեղեկությունները» (R.IP.SP.01.002) եւ «Ապրանքների շրջանառությանը վերաբերող տեղեկությունները» (R.IP.SP.01.003) արմատային տարրերում «Էլեկտրոնային փաստաթղթի (տեղեկությունների) վերնագիրը» (ccdo:</w:t>
            </w:r>
            <w:r w:rsidRPr="007F6652">
              <w:rPr>
                <w:rFonts w:ascii="Cambria Math" w:hAnsi="Cambria Math" w:cs="Cambria Math"/>
                <w:sz w:val="20"/>
              </w:rPr>
              <w:t>​</w:t>
            </w:r>
            <w:r w:rsidRPr="007F6652">
              <w:rPr>
                <w:rFonts w:ascii="Sylfaen" w:hAnsi="Sylfaen"/>
                <w:sz w:val="20"/>
              </w:rPr>
              <w:t>EDoc</w:t>
            </w:r>
            <w:r w:rsidRPr="007F6652">
              <w:rPr>
                <w:rFonts w:ascii="Cambria Math" w:hAnsi="Cambria Math" w:cs="Cambria Math"/>
                <w:sz w:val="20"/>
              </w:rPr>
              <w:t>​</w:t>
            </w:r>
            <w:r w:rsidRPr="007F6652">
              <w:rPr>
                <w:rFonts w:ascii="Sylfaen" w:hAnsi="Sylfaen"/>
                <w:sz w:val="20"/>
              </w:rPr>
              <w:t>Header) վավերապայմանը պարտադիր պետք է լրացվի</w:t>
            </w:r>
          </w:p>
        </w:tc>
      </w:tr>
      <w:tr w:rsidR="00651630" w:rsidRPr="007F6652" w14:paraId="32B9C890"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6A5AD8"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 xml:space="preserve">3 </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02BFDF1" w14:textId="77777777" w:rsidR="00651630" w:rsidRPr="007F6652" w:rsidRDefault="00651630" w:rsidP="008809BA">
            <w:pPr>
              <w:pStyle w:val="af3"/>
              <w:widowControl w:val="0"/>
              <w:spacing w:after="120" w:line="240" w:lineRule="auto"/>
              <w:jc w:val="left"/>
              <w:rPr>
                <w:rFonts w:ascii="Sylfaen" w:hAnsi="Sylfaen"/>
                <w:bCs w:val="0"/>
                <w:sz w:val="20"/>
              </w:rPr>
            </w:pPr>
            <w:r w:rsidRPr="007F6652">
              <w:rPr>
                <w:rFonts w:ascii="Sylfaen" w:hAnsi="Sylfaen"/>
                <w:sz w:val="20"/>
              </w:rPr>
              <w:t>«Մտավոր սեփականության օբյեկտների միասնական մաքսային ռեեստրի տեղեկությունները» (R.IP.SP.01.002) արմատային տարրում՝ «Մտավոր սեփականության օբյեկտների միասնական մաքսային ռեեստրի տեղեկությունները» (ipcdo:</w:t>
            </w:r>
            <w:r w:rsidRPr="007F6652">
              <w:rPr>
                <w:rFonts w:ascii="Cambria Math" w:hAnsi="Cambria Math" w:cs="Cambria Math"/>
                <w:sz w:val="20"/>
              </w:rPr>
              <w:t>​</w:t>
            </w:r>
            <w:r w:rsidRPr="007F6652">
              <w:rPr>
                <w:rFonts w:ascii="Sylfaen" w:hAnsi="Sylfaen"/>
                <w:sz w:val="20"/>
              </w:rPr>
              <w:t>Customs</w:t>
            </w:r>
            <w:r w:rsidRPr="007F6652">
              <w:rPr>
                <w:rFonts w:ascii="Cambria Math" w:hAnsi="Cambria Math" w:cs="Cambria Math"/>
                <w:sz w:val="20"/>
              </w:rPr>
              <w:t>​</w:t>
            </w:r>
            <w:r w:rsidRPr="007F6652">
              <w:rPr>
                <w:rFonts w:ascii="Sylfaen" w:hAnsi="Sylfaen"/>
                <w:sz w:val="20"/>
              </w:rPr>
              <w:t>Register</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Details) բարդ վավերապայմանի կազմում «Մտավոր սեփականության օբյեկտի գրանցման համարը» (ipsdo:</w:t>
            </w:r>
            <w:r w:rsidRPr="007F6652">
              <w:rPr>
                <w:rFonts w:ascii="Cambria Math" w:hAnsi="Cambria Math" w:cs="Cambria Math"/>
                <w:sz w:val="20"/>
              </w:rPr>
              <w:t>​</w:t>
            </w:r>
            <w:r w:rsidRPr="007F6652">
              <w:rPr>
                <w:rFonts w:ascii="Sylfaen" w:hAnsi="Sylfaen"/>
                <w:sz w:val="20"/>
              </w:rPr>
              <w:t>IP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Id) վավերապայմանի արժեքը համապատասխանում է «Ապրանքների շրջանառությանը վերաբերող տեղեկությունները» (R.IP.SP.01.003) արմատային տարրում՝ «Միասնական ռեեստրում ներառված մտավոր սեփականության օբյեկտներին վերաբերող տեղեկությունները» (ipcdo:</w:t>
            </w:r>
            <w:r w:rsidRPr="007F6652">
              <w:rPr>
                <w:rFonts w:ascii="Cambria Math" w:hAnsi="Cambria Math" w:cs="Cambria Math"/>
                <w:sz w:val="20"/>
              </w:rPr>
              <w:t>​</w:t>
            </w:r>
            <w:r w:rsidRPr="007F6652">
              <w:rPr>
                <w:rFonts w:ascii="Sylfaen" w:hAnsi="Sylfaen"/>
                <w:sz w:val="20"/>
              </w:rPr>
              <w:t>Customs</w:t>
            </w:r>
            <w:r w:rsidRPr="007F6652">
              <w:rPr>
                <w:rFonts w:ascii="Cambria Math" w:hAnsi="Cambria Math" w:cs="Cambria Math"/>
                <w:sz w:val="20"/>
              </w:rPr>
              <w:t>​</w:t>
            </w:r>
            <w:r w:rsidRPr="007F6652">
              <w:rPr>
                <w:rFonts w:ascii="Sylfaen" w:hAnsi="Sylfaen"/>
                <w:sz w:val="20"/>
              </w:rPr>
              <w:t>Register</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Volatile</w:t>
            </w:r>
            <w:r w:rsidRPr="007F6652">
              <w:rPr>
                <w:rFonts w:ascii="Cambria Math" w:hAnsi="Cambria Math" w:cs="Cambria Math"/>
                <w:sz w:val="20"/>
              </w:rPr>
              <w:t>​</w:t>
            </w:r>
            <w:r w:rsidRPr="007F6652">
              <w:rPr>
                <w:rFonts w:ascii="Sylfaen" w:hAnsi="Sylfaen"/>
                <w:sz w:val="20"/>
              </w:rPr>
              <w:t xml:space="preserve">Details) բարդ վավերապայմանի կազմում «Մտավոր սեփականության օբյեկտի գրանցման համարը» (ipsdo: </w:t>
            </w:r>
            <w:r w:rsidRPr="007F6652">
              <w:rPr>
                <w:rFonts w:ascii="Cambria Math" w:hAnsi="Cambria Math" w:cs="Cambria Math"/>
                <w:sz w:val="20"/>
              </w:rPr>
              <w:t>​</w:t>
            </w:r>
            <w:r w:rsidRPr="007F6652">
              <w:rPr>
                <w:rFonts w:ascii="Sylfaen" w:hAnsi="Sylfaen"/>
                <w:sz w:val="20"/>
              </w:rPr>
              <w:t>IP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Id) վավերապայմանի արժեքին</w:t>
            </w:r>
          </w:p>
        </w:tc>
      </w:tr>
      <w:tr w:rsidR="00651630" w:rsidRPr="007F6652" w14:paraId="16E5043F"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C501721"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 xml:space="preserve">4 </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94148B" w14:textId="77777777" w:rsidR="00651630" w:rsidRPr="007F6652" w:rsidRDefault="00651630" w:rsidP="008809BA">
            <w:pPr>
              <w:pStyle w:val="af3"/>
              <w:widowControl w:val="0"/>
              <w:spacing w:after="120" w:line="240" w:lineRule="auto"/>
              <w:jc w:val="left"/>
              <w:rPr>
                <w:rFonts w:ascii="Sylfaen" w:hAnsi="Sylfaen"/>
                <w:bCs w:val="0"/>
                <w:sz w:val="20"/>
              </w:rPr>
            </w:pPr>
            <w:r w:rsidRPr="007F6652">
              <w:rPr>
                <w:rFonts w:ascii="Sylfaen" w:hAnsi="Sylfaen"/>
                <w:sz w:val="20"/>
              </w:rPr>
              <w:t xml:space="preserve">«Մտավոր սեփականության օբյեկտների միասնական մաքսային ռեեստրի տեղեկությունները» (R.IP.SP.01.002) արմատային տարրում փոխանցվում է «Մտավոր սեփականության օբյեկտի գրանցման ձեւը» (ipcdo: </w:t>
            </w:r>
            <w:r w:rsidRPr="007F6652">
              <w:rPr>
                <w:rFonts w:ascii="Cambria Math" w:hAnsi="Cambria Math" w:cs="Cambria Math"/>
                <w:sz w:val="20"/>
              </w:rPr>
              <w:t>​</w:t>
            </w:r>
            <w:r w:rsidRPr="007F6652">
              <w:rPr>
                <w:rFonts w:ascii="Sylfaen" w:hAnsi="Sylfaen" w:cs="Sylfaen"/>
                <w:sz w:val="20"/>
              </w:rPr>
              <w:t>IP</w:t>
            </w:r>
            <w:r w:rsidRPr="007F6652">
              <w:rPr>
                <w:rFonts w:ascii="Cambria Math" w:hAnsi="Cambria Math" w:cs="Cambria Math"/>
                <w:sz w:val="20"/>
              </w:rPr>
              <w:t>​</w:t>
            </w:r>
            <w:r w:rsidRPr="007F6652">
              <w:rPr>
                <w:rFonts w:ascii="Sylfaen" w:hAnsi="Sylfaen" w:cs="Sylfaen"/>
                <w:sz w:val="20"/>
              </w:rPr>
              <w:t>Object</w:t>
            </w:r>
            <w:r w:rsidRPr="007F6652">
              <w:rPr>
                <w:rFonts w:ascii="Cambria Math" w:hAnsi="Cambria Math" w:cs="Cambria Math"/>
                <w:sz w:val="20"/>
              </w:rPr>
              <w:t>​</w:t>
            </w:r>
            <w:r w:rsidRPr="007F6652">
              <w:rPr>
                <w:rFonts w:ascii="Sylfaen" w:hAnsi="Sylfaen" w:cs="Sylfaen"/>
                <w:sz w:val="20"/>
              </w:rPr>
              <w:t>Registration</w:t>
            </w:r>
            <w:r w:rsidRPr="007F6652">
              <w:rPr>
                <w:rFonts w:ascii="Cambria Math" w:hAnsi="Cambria Math" w:cs="Cambria Math"/>
                <w:sz w:val="20"/>
              </w:rPr>
              <w:t>​</w:t>
            </w:r>
            <w:r w:rsidRPr="007F6652">
              <w:rPr>
                <w:rFonts w:ascii="Sylfaen" w:hAnsi="Sylfaen" w:cs="Sylfaen"/>
                <w:sz w:val="20"/>
              </w:rPr>
              <w:t>Form</w:t>
            </w:r>
            <w:r w:rsidRPr="007F6652">
              <w:rPr>
                <w:rFonts w:ascii="Cambria Math" w:hAnsi="Cambria Math" w:cs="Cambria Math"/>
                <w:sz w:val="20"/>
              </w:rPr>
              <w:t>​</w:t>
            </w:r>
            <w:r w:rsidRPr="007F6652">
              <w:rPr>
                <w:rFonts w:ascii="Sylfaen" w:hAnsi="Sylfaen" w:cs="Sylfaen"/>
                <w:sz w:val="20"/>
              </w:rPr>
              <w:t>Details</w:t>
            </w:r>
            <w:r w:rsidRPr="007F6652">
              <w:rPr>
                <w:rFonts w:ascii="Sylfaen" w:hAnsi="Sylfaen"/>
                <w:sz w:val="20"/>
              </w:rPr>
              <w:t>) վավերապայմանի մեկ գրառում, եւ «Ապրանքների շրջանառությանը վերաբերող տեղեկությունները» (R.IP.SP.01.003) արմատային տարրում կարող են փոխանցվել «Միասնական ռեեստրում ներառված մտավոր սեփականության օբյեկտին վերաբերող տեղեկությունները» (doc:</w:t>
            </w:r>
            <w:r w:rsidRPr="007F6652">
              <w:rPr>
                <w:rFonts w:ascii="Cambria Math" w:hAnsi="Cambria Math" w:cs="Cambria Math"/>
                <w:sz w:val="20"/>
              </w:rPr>
              <w:t>​</w:t>
            </w:r>
            <w:r w:rsidRPr="007F6652">
              <w:rPr>
                <w:rFonts w:ascii="Sylfaen" w:hAnsi="Sylfaen" w:cs="Sylfaen"/>
                <w:sz w:val="20"/>
              </w:rPr>
              <w:t>Registry</w:t>
            </w:r>
            <w:r w:rsidRPr="007F6652">
              <w:rPr>
                <w:rFonts w:ascii="Cambria Math" w:hAnsi="Cambria Math" w:cs="Cambria Math"/>
                <w:sz w:val="20"/>
              </w:rPr>
              <w:t>​</w:t>
            </w:r>
            <w:r w:rsidRPr="007F6652">
              <w:rPr>
                <w:rFonts w:ascii="Sylfaen" w:hAnsi="Sylfaen" w:cs="Sylfaen"/>
                <w:sz w:val="20"/>
              </w:rPr>
              <w:t>I</w:t>
            </w:r>
            <w:r w:rsidRPr="007F6652">
              <w:rPr>
                <w:rFonts w:ascii="Cambria Math" w:hAnsi="Cambria Math" w:cs="Cambria Math"/>
                <w:sz w:val="20"/>
              </w:rPr>
              <w:t>​</w:t>
            </w:r>
            <w:r w:rsidRPr="007F6652">
              <w:rPr>
                <w:rFonts w:ascii="Sylfaen" w:hAnsi="Sylfaen" w:cs="Sylfaen"/>
                <w:sz w:val="20"/>
              </w:rPr>
              <w:t>P</w:t>
            </w:r>
            <w:r w:rsidRPr="007F6652">
              <w:rPr>
                <w:rFonts w:ascii="Cambria Math" w:hAnsi="Cambria Math" w:cs="Cambria Math"/>
                <w:sz w:val="20"/>
              </w:rPr>
              <w:t>​</w:t>
            </w:r>
            <w:r w:rsidRPr="007F6652">
              <w:rPr>
                <w:rFonts w:ascii="Sylfaen" w:hAnsi="Sylfaen" w:cs="Sylfaen"/>
                <w:sz w:val="20"/>
              </w:rPr>
              <w:t>Object</w:t>
            </w:r>
            <w:r w:rsidRPr="007F6652">
              <w:rPr>
                <w:rFonts w:ascii="Cambria Math" w:hAnsi="Cambria Math" w:cs="Cambria Math"/>
                <w:sz w:val="20"/>
              </w:rPr>
              <w:t>​</w:t>
            </w:r>
            <w:r w:rsidRPr="007F6652">
              <w:rPr>
                <w:rFonts w:ascii="Sylfaen" w:hAnsi="Sylfaen" w:cs="Sylfaen"/>
                <w:sz w:val="20"/>
              </w:rPr>
              <w:t>Volatile</w:t>
            </w:r>
            <w:r w:rsidRPr="007F6652">
              <w:rPr>
                <w:rFonts w:ascii="Cambria Math" w:hAnsi="Cambria Math" w:cs="Cambria Math"/>
                <w:sz w:val="20"/>
              </w:rPr>
              <w:t>​</w:t>
            </w:r>
            <w:r w:rsidRPr="007F6652">
              <w:rPr>
                <w:rFonts w:ascii="Sylfaen" w:hAnsi="Sylfaen" w:cs="Sylfaen"/>
                <w:sz w:val="20"/>
              </w:rPr>
              <w:t>Details) մի քանի գրառումներ, որոնք կապված են «Մտավոր սեփականության օբյեկտների միասնական ռեեստրի տեղեկությու</w:t>
            </w:r>
            <w:r w:rsidRPr="007F6652">
              <w:rPr>
                <w:rFonts w:ascii="Sylfaen" w:hAnsi="Sylfaen"/>
                <w:sz w:val="20"/>
              </w:rPr>
              <w:t xml:space="preserve">նները» (R.IP.SP.01.002) արմատային տարրում «Մտավոր սեփականության օբյեկտի գրանցման ձեւը» (ipcdo: </w:t>
            </w:r>
            <w:r w:rsidRPr="007F6652">
              <w:rPr>
                <w:rFonts w:ascii="Cambria Math" w:hAnsi="Cambria Math" w:cs="Cambria Math"/>
                <w:sz w:val="20"/>
              </w:rPr>
              <w:t>​</w:t>
            </w:r>
            <w:r w:rsidRPr="007F6652">
              <w:rPr>
                <w:rFonts w:ascii="Sylfaen" w:hAnsi="Sylfaen" w:cs="Sylfaen"/>
                <w:sz w:val="20"/>
              </w:rPr>
              <w:t>IP</w:t>
            </w:r>
            <w:r w:rsidRPr="007F6652">
              <w:rPr>
                <w:rFonts w:ascii="Cambria Math" w:hAnsi="Cambria Math" w:cs="Cambria Math"/>
                <w:sz w:val="20"/>
              </w:rPr>
              <w:t>​</w:t>
            </w:r>
            <w:r w:rsidRPr="007F6652">
              <w:rPr>
                <w:rFonts w:ascii="Sylfaen" w:hAnsi="Sylfaen" w:cs="Sylfaen"/>
                <w:sz w:val="20"/>
              </w:rPr>
              <w:t>Object</w:t>
            </w:r>
            <w:r w:rsidRPr="007F6652">
              <w:rPr>
                <w:rFonts w:ascii="Cambria Math" w:hAnsi="Cambria Math" w:cs="Cambria Math"/>
                <w:sz w:val="20"/>
              </w:rPr>
              <w:t>​</w:t>
            </w:r>
            <w:r w:rsidRPr="007F6652">
              <w:rPr>
                <w:rFonts w:ascii="Sylfaen" w:hAnsi="Sylfaen" w:cs="Sylfaen"/>
                <w:sz w:val="20"/>
              </w:rPr>
              <w:t>Registration</w:t>
            </w:r>
            <w:r w:rsidRPr="007F6652">
              <w:rPr>
                <w:rFonts w:ascii="Cambria Math" w:hAnsi="Cambria Math" w:cs="Cambria Math"/>
                <w:sz w:val="20"/>
              </w:rPr>
              <w:t>​</w:t>
            </w:r>
            <w:r w:rsidRPr="007F6652">
              <w:rPr>
                <w:rFonts w:ascii="Sylfaen" w:hAnsi="Sylfaen" w:cs="Sylfaen"/>
                <w:sz w:val="20"/>
              </w:rPr>
              <w:t>Form</w:t>
            </w:r>
            <w:r w:rsidRPr="007F6652">
              <w:rPr>
                <w:rFonts w:ascii="Cambria Math" w:hAnsi="Cambria Math" w:cs="Cambria Math"/>
                <w:sz w:val="20"/>
              </w:rPr>
              <w:t>​</w:t>
            </w:r>
            <w:r w:rsidRPr="007F6652">
              <w:rPr>
                <w:rFonts w:ascii="Sylfaen" w:hAnsi="Sylfaen" w:cs="Sylfaen"/>
                <w:sz w:val="20"/>
              </w:rPr>
              <w:t>Details) վավերապայմանի հետ</w:t>
            </w:r>
          </w:p>
        </w:tc>
      </w:tr>
      <w:tr w:rsidR="00651630" w:rsidRPr="007F6652" w14:paraId="4427B74D"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AE0A001"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 xml:space="preserve">5 </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672C44"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«Մտավոր սեփականության օբյեկտների միասնական մաքսային ռեեստրի տեղեկությունները» (R.IP.SP.01.002) արմատային տարրում՝ «Մտավոր սեփականության օբյեկտների միասնական մաքսային ռեեստրի տեղեկությունները» (ipcdo:</w:t>
            </w:r>
            <w:r w:rsidRPr="007F6652">
              <w:rPr>
                <w:rFonts w:ascii="Cambria Math" w:hAnsi="Cambria Math" w:cs="Cambria Math"/>
                <w:sz w:val="20"/>
              </w:rPr>
              <w:t>​</w:t>
            </w:r>
            <w:r w:rsidRPr="007F6652">
              <w:rPr>
                <w:rFonts w:ascii="Sylfaen" w:hAnsi="Sylfaen"/>
                <w:sz w:val="20"/>
              </w:rPr>
              <w:t>Customs</w:t>
            </w:r>
            <w:r w:rsidRPr="007F6652">
              <w:rPr>
                <w:rFonts w:ascii="Cambria Math" w:hAnsi="Cambria Math" w:cs="Cambria Math"/>
                <w:sz w:val="20"/>
              </w:rPr>
              <w:t>​</w:t>
            </w:r>
            <w:r w:rsidRPr="007F6652">
              <w:rPr>
                <w:rFonts w:ascii="Sylfaen" w:hAnsi="Sylfaen"/>
                <w:sz w:val="20"/>
              </w:rPr>
              <w:t>Register</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Details) բարդ վավերապայմանի կազմում «Մտավոր սեփականության օբյեկտի տեսակի ծածկագիրը» (ipsdo:</w:t>
            </w:r>
            <w:r w:rsidRPr="007F6652">
              <w:rPr>
                <w:rFonts w:ascii="Cambria Math" w:hAnsi="Cambria Math" w:cs="Cambria Math"/>
                <w:sz w:val="20"/>
              </w:rPr>
              <w:t>​</w:t>
            </w:r>
            <w:r w:rsidRPr="007F6652">
              <w:rPr>
                <w:rFonts w:ascii="Sylfaen" w:hAnsi="Sylfaen"/>
                <w:sz w:val="20"/>
              </w:rPr>
              <w:t>IP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Kind</w:t>
            </w:r>
            <w:r w:rsidRPr="007F6652">
              <w:rPr>
                <w:rFonts w:ascii="Cambria Math" w:hAnsi="Cambria Math" w:cs="Cambria Math"/>
                <w:sz w:val="20"/>
              </w:rPr>
              <w:t>​</w:t>
            </w:r>
            <w:r w:rsidRPr="007F6652">
              <w:rPr>
                <w:rFonts w:ascii="Sylfaen" w:hAnsi="Sylfaen"/>
                <w:sz w:val="20"/>
              </w:rPr>
              <w:t>Code) վավերապայմանն ունի հետեւյալ արժեքներից մեկը՝</w:t>
            </w:r>
          </w:p>
          <w:p w14:paraId="7F1A07BD" w14:textId="77777777" w:rsidR="00651630" w:rsidRPr="007F6652" w:rsidRDefault="00651630" w:rsidP="008809BA">
            <w:pPr>
              <w:pStyle w:val="af3"/>
              <w:widowControl w:val="0"/>
              <w:spacing w:after="120" w:line="240" w:lineRule="auto"/>
              <w:jc w:val="left"/>
              <w:rPr>
                <w:rFonts w:ascii="Sylfaen" w:hAnsi="Sylfaen"/>
                <w:bCs w:val="0"/>
                <w:sz w:val="20"/>
              </w:rPr>
            </w:pPr>
            <w:r w:rsidRPr="007F6652">
              <w:rPr>
                <w:rFonts w:ascii="Sylfaen" w:hAnsi="Sylfaen"/>
                <w:sz w:val="20"/>
              </w:rPr>
              <w:t>«ՀԻ»՝ հեղինակային իրավունքի օբյեկտ,</w:t>
            </w:r>
          </w:p>
          <w:p w14:paraId="24A7D21A" w14:textId="77777777" w:rsidR="00651630" w:rsidRPr="007F6652" w:rsidRDefault="00651630" w:rsidP="008809BA">
            <w:pPr>
              <w:pStyle w:val="af3"/>
              <w:widowControl w:val="0"/>
              <w:spacing w:after="120" w:line="240" w:lineRule="auto"/>
              <w:jc w:val="left"/>
              <w:rPr>
                <w:rFonts w:ascii="Sylfaen" w:hAnsi="Sylfaen"/>
                <w:bCs w:val="0"/>
                <w:sz w:val="20"/>
              </w:rPr>
            </w:pPr>
            <w:r w:rsidRPr="007F6652">
              <w:rPr>
                <w:rFonts w:ascii="Sylfaen" w:hAnsi="Sylfaen"/>
                <w:sz w:val="20"/>
              </w:rPr>
              <w:t>«ՀԻ»՝ հարակից իրավունքների օբյեկտ,</w:t>
            </w:r>
          </w:p>
          <w:p w14:paraId="5533ED69" w14:textId="77777777" w:rsidR="00651630" w:rsidRPr="007F6652" w:rsidRDefault="00651630" w:rsidP="008809BA">
            <w:pPr>
              <w:pStyle w:val="af3"/>
              <w:widowControl w:val="0"/>
              <w:spacing w:after="120" w:line="240" w:lineRule="auto"/>
              <w:jc w:val="left"/>
              <w:rPr>
                <w:rFonts w:ascii="Sylfaen" w:hAnsi="Sylfaen"/>
                <w:bCs w:val="0"/>
                <w:sz w:val="20"/>
              </w:rPr>
            </w:pPr>
            <w:r w:rsidRPr="007F6652">
              <w:rPr>
                <w:rFonts w:ascii="Sylfaen" w:hAnsi="Sylfaen"/>
                <w:sz w:val="20"/>
              </w:rPr>
              <w:t>«ԱՆ»՝ ապրանքային նշան</w:t>
            </w:r>
          </w:p>
        </w:tc>
      </w:tr>
      <w:tr w:rsidR="00651630" w:rsidRPr="007F6652" w14:paraId="23734D08"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AFDCDD"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 xml:space="preserve">6 </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B8E698" w14:textId="77777777" w:rsidR="00651630" w:rsidRPr="007F6652" w:rsidRDefault="00651630" w:rsidP="008809BA">
            <w:pPr>
              <w:pStyle w:val="af3"/>
              <w:widowControl w:val="0"/>
              <w:spacing w:after="120" w:line="240" w:lineRule="auto"/>
              <w:jc w:val="left"/>
              <w:rPr>
                <w:rFonts w:ascii="Sylfaen" w:hAnsi="Sylfaen"/>
                <w:bCs w:val="0"/>
                <w:sz w:val="20"/>
              </w:rPr>
            </w:pPr>
            <w:r w:rsidRPr="007F6652">
              <w:rPr>
                <w:rFonts w:ascii="Sylfaen" w:hAnsi="Sylfaen"/>
                <w:sz w:val="20"/>
              </w:rPr>
              <w:t>«Մտավոր սեփականության օբյեկտների միասնական մաքսային ռեեստրի տեղեկությունները» (R.IP.SP.01.002) արմատային տարրում՝ «Մտավոր սեփականության օբյեկտների միասնական մաքսային ռեեստրի տեղեկությունները» (ipcdo:</w:t>
            </w:r>
            <w:r w:rsidRPr="007F6652">
              <w:rPr>
                <w:rFonts w:ascii="Cambria Math" w:hAnsi="Cambria Math" w:cs="Cambria Math"/>
                <w:sz w:val="20"/>
              </w:rPr>
              <w:t>​</w:t>
            </w:r>
            <w:r w:rsidRPr="007F6652">
              <w:rPr>
                <w:rFonts w:ascii="Sylfaen" w:hAnsi="Sylfaen"/>
                <w:sz w:val="20"/>
              </w:rPr>
              <w:t>Customs</w:t>
            </w:r>
            <w:r w:rsidRPr="007F6652">
              <w:rPr>
                <w:rFonts w:ascii="Cambria Math" w:hAnsi="Cambria Math" w:cs="Cambria Math"/>
                <w:sz w:val="20"/>
              </w:rPr>
              <w:t>​</w:t>
            </w:r>
            <w:r w:rsidRPr="007F6652">
              <w:rPr>
                <w:rFonts w:ascii="Sylfaen" w:hAnsi="Sylfaen"/>
                <w:sz w:val="20"/>
              </w:rPr>
              <w:t>Register</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Details) բարդ վավերապայմանի կազմում «Նկարագրությունը» (csdo:DescriptionText) վավերապայմանը պարտադիր պետք է լրացվի</w:t>
            </w:r>
          </w:p>
        </w:tc>
      </w:tr>
      <w:tr w:rsidR="00651630" w:rsidRPr="007F6652" w14:paraId="171199E5"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95EF078"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 xml:space="preserve">7 </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A3BE6C9" w14:textId="77777777" w:rsidR="00651630" w:rsidRPr="007F6652" w:rsidRDefault="00651630" w:rsidP="008809BA">
            <w:pPr>
              <w:pStyle w:val="af3"/>
              <w:widowControl w:val="0"/>
              <w:spacing w:after="120" w:line="240" w:lineRule="auto"/>
              <w:jc w:val="left"/>
              <w:rPr>
                <w:rFonts w:ascii="Sylfaen" w:hAnsi="Sylfaen"/>
                <w:bCs w:val="0"/>
                <w:sz w:val="20"/>
              </w:rPr>
            </w:pPr>
            <w:r w:rsidRPr="007F6652">
              <w:rPr>
                <w:rFonts w:ascii="Sylfaen" w:hAnsi="Sylfaen"/>
                <w:sz w:val="20"/>
              </w:rPr>
              <w:t>«Մտավոր սեփականության օբյեկտների միասնական մաքսային ռեեստրի տեղեկությունները» (R.IP.SP.01.002) արմատային տարրում՝ «Մտավոր սեփականության օբյեկտների միասնական մաքսային ռեեստրի տեղեկությունները» (ipcdo:</w:t>
            </w:r>
            <w:r w:rsidRPr="007F6652">
              <w:rPr>
                <w:rFonts w:ascii="Cambria Math" w:hAnsi="Cambria Math" w:cs="Cambria Math"/>
                <w:sz w:val="20"/>
              </w:rPr>
              <w:t>​</w:t>
            </w:r>
            <w:r w:rsidRPr="007F6652">
              <w:rPr>
                <w:rFonts w:ascii="Sylfaen" w:hAnsi="Sylfaen"/>
                <w:sz w:val="20"/>
              </w:rPr>
              <w:t>Customs</w:t>
            </w:r>
            <w:r w:rsidRPr="007F6652">
              <w:rPr>
                <w:rFonts w:ascii="Cambria Math" w:hAnsi="Cambria Math" w:cs="Cambria Math"/>
                <w:sz w:val="20"/>
              </w:rPr>
              <w:t>​</w:t>
            </w:r>
            <w:r w:rsidRPr="007F6652">
              <w:rPr>
                <w:rFonts w:ascii="Sylfaen" w:hAnsi="Sylfaen"/>
                <w:sz w:val="20"/>
              </w:rPr>
              <w:t>Register</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Details) բարդ վավերապայմանի կազմի մեջ մտնող «Իրավատերը»(ipcdo:</w:t>
            </w:r>
            <w:r w:rsidRPr="007F6652">
              <w:rPr>
                <w:rFonts w:ascii="Cambria Math" w:hAnsi="Cambria Math" w:cs="Cambria Math"/>
                <w:sz w:val="20"/>
              </w:rPr>
              <w:t>​</w:t>
            </w:r>
            <w:r w:rsidRPr="007F6652">
              <w:rPr>
                <w:rFonts w:ascii="Sylfaen" w:hAnsi="Sylfaen"/>
                <w:sz w:val="20"/>
              </w:rPr>
              <w:t>Rightholder</w:t>
            </w:r>
            <w:r w:rsidRPr="007F6652">
              <w:rPr>
                <w:rFonts w:ascii="Cambria Math" w:hAnsi="Cambria Math" w:cs="Cambria Math"/>
                <w:sz w:val="20"/>
              </w:rPr>
              <w:t>​</w:t>
            </w:r>
            <w:r w:rsidRPr="007F6652">
              <w:rPr>
                <w:rFonts w:ascii="Sylfaen" w:hAnsi="Sylfaen"/>
                <w:sz w:val="20"/>
              </w:rPr>
              <w:t>Details) վավերապայմանի կազմում պարտադիր պետք է լրացվեն «Երկրի ծածկագիրը» (csdo:</w:t>
            </w:r>
            <w:r w:rsidRPr="007F6652">
              <w:rPr>
                <w:rFonts w:ascii="Cambria Math" w:hAnsi="Cambria Math" w:cs="Cambria Math"/>
                <w:sz w:val="20"/>
              </w:rPr>
              <w:t>​</w:t>
            </w:r>
            <w:r w:rsidRPr="007F6652">
              <w:rPr>
                <w:rFonts w:ascii="Sylfaen" w:hAnsi="Sylfaen"/>
                <w:sz w:val="20"/>
              </w:rPr>
              <w:t>Unified</w:t>
            </w:r>
            <w:r w:rsidRPr="007F6652">
              <w:rPr>
                <w:rFonts w:ascii="Cambria Math" w:hAnsi="Cambria Math" w:cs="Cambria Math"/>
                <w:sz w:val="20"/>
              </w:rPr>
              <w:t>​</w:t>
            </w:r>
            <w:r w:rsidRPr="007F6652">
              <w:rPr>
                <w:rFonts w:ascii="Sylfaen" w:hAnsi="Sylfaen"/>
                <w:sz w:val="20"/>
              </w:rPr>
              <w:t>Country</w:t>
            </w:r>
            <w:r w:rsidRPr="007F6652">
              <w:rPr>
                <w:rFonts w:ascii="Cambria Math" w:hAnsi="Cambria Math" w:cs="Cambria Math"/>
                <w:sz w:val="20"/>
              </w:rPr>
              <w:t>​</w:t>
            </w:r>
            <w:r w:rsidRPr="007F6652">
              <w:rPr>
                <w:rFonts w:ascii="Sylfaen" w:hAnsi="Sylfaen"/>
                <w:sz w:val="20"/>
              </w:rPr>
              <w:t>Code), «Սուբյեկտի անվանումը» (csdo:</w:t>
            </w:r>
            <w:r w:rsidRPr="007F6652">
              <w:rPr>
                <w:rFonts w:ascii="Cambria Math" w:hAnsi="Cambria Math" w:cs="Cambria Math"/>
                <w:sz w:val="20"/>
              </w:rPr>
              <w:t>​</w:t>
            </w:r>
            <w:r w:rsidRPr="007F6652">
              <w:rPr>
                <w:rFonts w:ascii="Sylfaen" w:hAnsi="Sylfaen"/>
                <w:sz w:val="20"/>
              </w:rPr>
              <w:t>Subject</w:t>
            </w:r>
            <w:r w:rsidRPr="007F6652">
              <w:rPr>
                <w:rFonts w:ascii="Cambria Math" w:hAnsi="Cambria Math" w:cs="Cambria Math"/>
                <w:sz w:val="20"/>
              </w:rPr>
              <w:t>​</w:t>
            </w:r>
            <w:r w:rsidRPr="007F6652">
              <w:rPr>
                <w:rFonts w:ascii="Sylfaen" w:hAnsi="Sylfaen"/>
                <w:sz w:val="20"/>
              </w:rPr>
              <w:t>Name), «Սուբյեկտի կրճատ անվանումը» (csdo:</w:t>
            </w:r>
            <w:r w:rsidRPr="007F6652">
              <w:rPr>
                <w:rFonts w:ascii="Cambria Math" w:hAnsi="Cambria Math" w:cs="Cambria Math"/>
                <w:sz w:val="20"/>
              </w:rPr>
              <w:t>​</w:t>
            </w:r>
            <w:r w:rsidRPr="007F6652">
              <w:rPr>
                <w:rFonts w:ascii="Sylfaen" w:hAnsi="Sylfaen"/>
                <w:sz w:val="20"/>
              </w:rPr>
              <w:t>Subject</w:t>
            </w:r>
            <w:r w:rsidRPr="007F6652">
              <w:rPr>
                <w:rFonts w:ascii="Cambria Math" w:hAnsi="Cambria Math" w:cs="Cambria Math"/>
                <w:sz w:val="20"/>
              </w:rPr>
              <w:t>​</w:t>
            </w:r>
            <w:r w:rsidRPr="007F6652">
              <w:rPr>
                <w:rFonts w:ascii="Sylfaen" w:hAnsi="Sylfaen"/>
                <w:sz w:val="20"/>
              </w:rPr>
              <w:t>Brief</w:t>
            </w:r>
            <w:r w:rsidRPr="007F6652">
              <w:rPr>
                <w:rFonts w:ascii="Cambria Math" w:hAnsi="Cambria Math" w:cs="Cambria Math"/>
                <w:sz w:val="20"/>
              </w:rPr>
              <w:t>​</w:t>
            </w:r>
            <w:r w:rsidRPr="007F6652">
              <w:rPr>
                <w:rFonts w:ascii="Sylfaen" w:hAnsi="Sylfaen"/>
                <w:sz w:val="20"/>
              </w:rPr>
              <w:t>Name), «Հասցեն» (ccdo:</w:t>
            </w:r>
            <w:r w:rsidRPr="007F6652">
              <w:rPr>
                <w:rFonts w:ascii="Cambria Math" w:hAnsi="Cambria Math" w:cs="Cambria Math"/>
                <w:sz w:val="20"/>
              </w:rPr>
              <w:t>​</w:t>
            </w:r>
            <w:r w:rsidRPr="007F6652">
              <w:rPr>
                <w:rFonts w:ascii="Sylfaen" w:hAnsi="Sylfaen"/>
                <w:sz w:val="20"/>
              </w:rPr>
              <w:t>Subject</w:t>
            </w:r>
            <w:r w:rsidRPr="007F6652">
              <w:rPr>
                <w:rFonts w:ascii="Cambria Math" w:hAnsi="Cambria Math" w:cs="Cambria Math"/>
                <w:sz w:val="20"/>
              </w:rPr>
              <w:t>​</w:t>
            </w:r>
            <w:r w:rsidRPr="007F6652">
              <w:rPr>
                <w:rFonts w:ascii="Sylfaen" w:hAnsi="Sylfaen"/>
                <w:sz w:val="20"/>
              </w:rPr>
              <w:t>Address</w:t>
            </w:r>
            <w:r w:rsidRPr="007F6652">
              <w:rPr>
                <w:rFonts w:ascii="Cambria Math" w:hAnsi="Cambria Math" w:cs="Cambria Math"/>
                <w:sz w:val="20"/>
              </w:rPr>
              <w:t>​</w:t>
            </w:r>
            <w:r w:rsidRPr="007F6652">
              <w:rPr>
                <w:rFonts w:ascii="Sylfaen" w:hAnsi="Sylfaen"/>
                <w:sz w:val="20"/>
              </w:rPr>
              <w:t>Details), «Կոնտակտային վավերապայմանը» (ccdo:</w:t>
            </w:r>
            <w:r w:rsidRPr="007F6652">
              <w:rPr>
                <w:rFonts w:ascii="Cambria Math" w:hAnsi="Cambria Math" w:cs="Cambria Math"/>
                <w:sz w:val="20"/>
              </w:rPr>
              <w:t>​</w:t>
            </w:r>
            <w:r w:rsidRPr="007F6652">
              <w:rPr>
                <w:rFonts w:ascii="Sylfaen" w:hAnsi="Sylfaen"/>
                <w:sz w:val="20"/>
              </w:rPr>
              <w:t>CommunicationDetails), «Կազմակերպության աշխատակիցը» (ipcdo:</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Details) վավերապայմանները</w:t>
            </w:r>
          </w:p>
        </w:tc>
      </w:tr>
      <w:tr w:rsidR="00651630" w:rsidRPr="007F6652" w14:paraId="37EC5167"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94996BF"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 xml:space="preserve">8 </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28EBD6" w14:textId="77777777" w:rsidR="00651630" w:rsidRPr="007F6652" w:rsidRDefault="00651630" w:rsidP="008809BA">
            <w:pPr>
              <w:pStyle w:val="af3"/>
              <w:widowControl w:val="0"/>
              <w:spacing w:after="120" w:line="240" w:lineRule="auto"/>
              <w:jc w:val="left"/>
              <w:rPr>
                <w:rFonts w:ascii="Sylfaen" w:hAnsi="Sylfaen"/>
                <w:bCs w:val="0"/>
                <w:sz w:val="20"/>
              </w:rPr>
            </w:pPr>
            <w:r w:rsidRPr="007F6652">
              <w:rPr>
                <w:rFonts w:ascii="Sylfaen" w:hAnsi="Sylfaen"/>
                <w:sz w:val="20"/>
              </w:rPr>
              <w:t>եթե «Մտավոր սեփականության օբյեկտների միասնական մաքսային ռեեստրի տեղեկությունները» (R.IP.SP.01.002) արմատային տարրում՝ «Իրավատերը» (ipcdo:</w:t>
            </w:r>
            <w:r w:rsidRPr="007F6652">
              <w:rPr>
                <w:rFonts w:ascii="Cambria Math" w:hAnsi="Cambria Math" w:cs="Cambria Math"/>
                <w:sz w:val="20"/>
              </w:rPr>
              <w:t>​</w:t>
            </w:r>
            <w:r w:rsidRPr="007F6652">
              <w:rPr>
                <w:rFonts w:ascii="Sylfaen" w:hAnsi="Sylfaen"/>
                <w:sz w:val="20"/>
              </w:rPr>
              <w:t>Rightholder</w:t>
            </w:r>
            <w:r w:rsidRPr="007F6652">
              <w:rPr>
                <w:rFonts w:ascii="Cambria Math" w:hAnsi="Cambria Math" w:cs="Cambria Math"/>
                <w:sz w:val="20"/>
              </w:rPr>
              <w:t>​</w:t>
            </w:r>
            <w:r w:rsidRPr="007F6652">
              <w:rPr>
                <w:rFonts w:ascii="Sylfaen" w:hAnsi="Sylfaen"/>
                <w:sz w:val="20"/>
              </w:rPr>
              <w:t>Details) բարդ վավերապայմանների կազմում «Երկրի ծածկագիրը» (csdo:</w:t>
            </w:r>
            <w:r w:rsidRPr="007F6652">
              <w:rPr>
                <w:rFonts w:ascii="Cambria Math" w:hAnsi="Cambria Math" w:cs="Cambria Math"/>
                <w:sz w:val="20"/>
              </w:rPr>
              <w:t>​</w:t>
            </w:r>
            <w:r w:rsidRPr="007F6652">
              <w:rPr>
                <w:rFonts w:ascii="Sylfaen" w:hAnsi="Sylfaen"/>
                <w:sz w:val="20"/>
              </w:rPr>
              <w:t>Unified</w:t>
            </w:r>
            <w:r w:rsidRPr="007F6652">
              <w:rPr>
                <w:rFonts w:ascii="Cambria Math" w:hAnsi="Cambria Math" w:cs="Cambria Math"/>
                <w:sz w:val="20"/>
              </w:rPr>
              <w:t>​</w:t>
            </w:r>
            <w:r w:rsidRPr="007F6652">
              <w:rPr>
                <w:rFonts w:ascii="Sylfaen" w:hAnsi="Sylfaen"/>
                <w:sz w:val="20"/>
              </w:rPr>
              <w:t>Country</w:t>
            </w:r>
            <w:r w:rsidRPr="007F6652">
              <w:rPr>
                <w:rFonts w:ascii="Cambria Math" w:hAnsi="Cambria Math" w:cs="Cambria Math"/>
                <w:sz w:val="20"/>
              </w:rPr>
              <w:t>​</w:t>
            </w:r>
            <w:r w:rsidRPr="007F6652">
              <w:rPr>
                <w:rFonts w:ascii="Sylfaen" w:hAnsi="Sylfaen"/>
                <w:sz w:val="20"/>
              </w:rPr>
              <w:t>Code) վավերապայմանն ունի «RU» արժեքը, ապա «Իրավատերը» (ipcdo:</w:t>
            </w:r>
            <w:r w:rsidRPr="007F6652">
              <w:rPr>
                <w:rFonts w:ascii="Cambria Math" w:hAnsi="Cambria Math" w:cs="Cambria Math"/>
                <w:sz w:val="20"/>
              </w:rPr>
              <w:t>​</w:t>
            </w:r>
            <w:r w:rsidRPr="007F6652">
              <w:rPr>
                <w:rFonts w:ascii="Sylfaen" w:hAnsi="Sylfaen"/>
                <w:sz w:val="20"/>
              </w:rPr>
              <w:t>Rightholder</w:t>
            </w:r>
            <w:r w:rsidRPr="007F6652">
              <w:rPr>
                <w:rFonts w:ascii="Cambria Math" w:hAnsi="Cambria Math" w:cs="Cambria Math"/>
                <w:sz w:val="20"/>
              </w:rPr>
              <w:t>​</w:t>
            </w:r>
            <w:r w:rsidRPr="007F6652">
              <w:rPr>
                <w:rFonts w:ascii="Sylfaen" w:hAnsi="Sylfaen"/>
                <w:sz w:val="20"/>
              </w:rPr>
              <w:t>Details) բարդ վավերապայմանների կազմում «Հաշվառման կանգնեցնելու պատճառի ծածկագիրը» (csdo:</w:t>
            </w:r>
            <w:r w:rsidRPr="007F6652">
              <w:rPr>
                <w:rFonts w:ascii="Cambria Math" w:hAnsi="Cambria Math" w:cs="Cambria Math"/>
                <w:sz w:val="20"/>
              </w:rPr>
              <w:t>​</w:t>
            </w:r>
            <w:r w:rsidRPr="007F6652">
              <w:rPr>
                <w:rFonts w:ascii="Sylfaen" w:hAnsi="Sylfaen"/>
                <w:sz w:val="20"/>
              </w:rPr>
              <w:t>Tax</w:t>
            </w:r>
            <w:r w:rsidRPr="007F6652">
              <w:rPr>
                <w:rFonts w:ascii="Cambria Math" w:hAnsi="Cambria Math" w:cs="Cambria Math"/>
                <w:sz w:val="20"/>
              </w:rPr>
              <w:t>​</w:t>
            </w:r>
            <w:r w:rsidRPr="007F6652">
              <w:rPr>
                <w:rFonts w:ascii="Sylfaen" w:hAnsi="Sylfaen"/>
                <w:sz w:val="20"/>
              </w:rPr>
              <w:t>Registration</w:t>
            </w:r>
            <w:r w:rsidRPr="007F6652">
              <w:rPr>
                <w:rFonts w:ascii="Cambria Math" w:hAnsi="Cambria Math" w:cs="Cambria Math"/>
                <w:sz w:val="20"/>
              </w:rPr>
              <w:t>​</w:t>
            </w:r>
            <w:r w:rsidRPr="007F6652">
              <w:rPr>
                <w:rFonts w:ascii="Sylfaen" w:hAnsi="Sylfaen"/>
                <w:sz w:val="20"/>
              </w:rPr>
              <w:t>Reason</w:t>
            </w:r>
            <w:r w:rsidRPr="007F6652">
              <w:rPr>
                <w:rFonts w:ascii="Cambria Math" w:hAnsi="Cambria Math" w:cs="Cambria Math"/>
                <w:sz w:val="20"/>
              </w:rPr>
              <w:t>​</w:t>
            </w:r>
            <w:r w:rsidRPr="007F6652">
              <w:rPr>
                <w:rFonts w:ascii="Sylfaen" w:hAnsi="Sylfaen"/>
                <w:sz w:val="20"/>
              </w:rPr>
              <w:t>Code) վավերապայմանը կարող է լրացվել</w:t>
            </w:r>
          </w:p>
        </w:tc>
      </w:tr>
      <w:tr w:rsidR="00651630" w:rsidRPr="007F6652" w14:paraId="28FE9AF7"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FFB9C07"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 xml:space="preserve">9 </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9DC0E9" w14:textId="77777777" w:rsidR="00651630" w:rsidRPr="007F6652" w:rsidRDefault="00651630" w:rsidP="008809BA">
            <w:pPr>
              <w:pStyle w:val="af3"/>
              <w:widowControl w:val="0"/>
              <w:spacing w:after="120" w:line="240" w:lineRule="auto"/>
              <w:jc w:val="left"/>
              <w:rPr>
                <w:rFonts w:ascii="Sylfaen" w:hAnsi="Sylfaen"/>
                <w:bCs w:val="0"/>
                <w:sz w:val="20"/>
              </w:rPr>
            </w:pPr>
            <w:r w:rsidRPr="007F6652">
              <w:rPr>
                <w:rFonts w:ascii="Sylfaen" w:hAnsi="Sylfaen"/>
                <w:sz w:val="20"/>
              </w:rPr>
              <w:t>«Մտավոր սեփականության օբյեկտների միասնական մաքսային ռեեստրի տեղեկությունները» (R.IP.SP.01.002) արմատային տարրում՝ «Մտավոր սեփականության օբյեկտի նկատմամբ բացառիկ իրավունքը հաստատող փաստաթուղթը» (ipcdo:</w:t>
            </w:r>
            <w:r w:rsidRPr="007F6652">
              <w:rPr>
                <w:rFonts w:ascii="Cambria Math" w:hAnsi="Cambria Math" w:cs="Cambria Math"/>
                <w:sz w:val="20"/>
              </w:rPr>
              <w:t>​</w:t>
            </w:r>
            <w:r w:rsidRPr="007F6652">
              <w:rPr>
                <w:rFonts w:ascii="Sylfaen" w:hAnsi="Sylfaen"/>
                <w:sz w:val="20"/>
              </w:rPr>
              <w:t>Copyright</w:t>
            </w:r>
            <w:r w:rsidRPr="007F6652">
              <w:rPr>
                <w:rFonts w:ascii="Cambria Math" w:hAnsi="Cambria Math" w:cs="Cambria Math"/>
                <w:sz w:val="20"/>
              </w:rPr>
              <w:t>​</w:t>
            </w:r>
            <w:r w:rsidRPr="007F6652">
              <w:rPr>
                <w:rFonts w:ascii="Sylfaen" w:hAnsi="Sylfaen"/>
                <w:sz w:val="20"/>
              </w:rPr>
              <w:t>Document</w:t>
            </w:r>
            <w:r w:rsidRPr="007F6652">
              <w:rPr>
                <w:rFonts w:ascii="Cambria Math" w:hAnsi="Cambria Math" w:cs="Cambria Math"/>
                <w:sz w:val="20"/>
              </w:rPr>
              <w:t>​</w:t>
            </w:r>
            <w:r w:rsidRPr="007F6652">
              <w:rPr>
                <w:rFonts w:ascii="Sylfaen" w:hAnsi="Sylfaen"/>
                <w:sz w:val="20"/>
              </w:rPr>
              <w:t>Details) վավերապայմանի կազմում «Մտավոր սեփականության ոլորտում կիրառվող փաստաթղթի տեսակի անվանումը» (ipsdo:</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Doc</w:t>
            </w:r>
            <w:r w:rsidRPr="007F6652">
              <w:rPr>
                <w:rFonts w:ascii="Cambria Math" w:hAnsi="Cambria Math" w:cs="Cambria Math"/>
                <w:sz w:val="20"/>
              </w:rPr>
              <w:t>​</w:t>
            </w:r>
            <w:r w:rsidRPr="007F6652">
              <w:rPr>
                <w:rFonts w:ascii="Sylfaen" w:hAnsi="Sylfaen"/>
                <w:sz w:val="20"/>
              </w:rPr>
              <w:t>Kind</w:t>
            </w:r>
            <w:r w:rsidRPr="007F6652">
              <w:rPr>
                <w:rFonts w:ascii="Cambria Math" w:hAnsi="Cambria Math" w:cs="Cambria Math"/>
                <w:sz w:val="20"/>
              </w:rPr>
              <w:t>​</w:t>
            </w:r>
            <w:r w:rsidRPr="007F6652">
              <w:rPr>
                <w:rFonts w:ascii="Sylfaen" w:hAnsi="Sylfaen"/>
                <w:sz w:val="20"/>
              </w:rPr>
              <w:t>Name) վավերապայմանը պարտադիր պետք է լրացվի</w:t>
            </w:r>
          </w:p>
        </w:tc>
      </w:tr>
      <w:tr w:rsidR="00651630" w:rsidRPr="007F6652" w14:paraId="488F18BE"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A8BB3FF"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10</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85154D" w14:textId="77777777" w:rsidR="00651630" w:rsidRPr="007F6652" w:rsidRDefault="00651630" w:rsidP="008809BA">
            <w:pPr>
              <w:pStyle w:val="af3"/>
              <w:widowControl w:val="0"/>
              <w:spacing w:after="120" w:line="240" w:lineRule="auto"/>
              <w:jc w:val="left"/>
              <w:rPr>
                <w:rFonts w:ascii="Sylfaen" w:hAnsi="Sylfaen"/>
                <w:bCs w:val="0"/>
                <w:sz w:val="20"/>
              </w:rPr>
            </w:pPr>
            <w:r w:rsidRPr="007F6652">
              <w:rPr>
                <w:rFonts w:ascii="Sylfaen" w:hAnsi="Sylfaen"/>
                <w:sz w:val="20"/>
              </w:rPr>
              <w:t>«Մտավոր սեփականության օբյեկտների միասնական մաքսային ռեեստրի տեղեկությունները» (R.IP.SP.01.002) արմատային տարրում՝ «Մտավոր սեփականության օբյեկտների միասնական մաքսային ռեեստրի տեղեկությունները» (ipcdo:</w:t>
            </w:r>
            <w:r w:rsidRPr="007F6652">
              <w:rPr>
                <w:rFonts w:ascii="Cambria Math" w:hAnsi="Cambria Math" w:cs="Cambria Math"/>
                <w:sz w:val="20"/>
              </w:rPr>
              <w:t>​</w:t>
            </w:r>
            <w:r w:rsidRPr="007F6652">
              <w:rPr>
                <w:rFonts w:ascii="Sylfaen" w:hAnsi="Sylfaen"/>
                <w:sz w:val="20"/>
              </w:rPr>
              <w:t>Customs</w:t>
            </w:r>
            <w:r w:rsidRPr="007F6652">
              <w:rPr>
                <w:rFonts w:ascii="Cambria Math" w:hAnsi="Cambria Math" w:cs="Cambria Math"/>
                <w:sz w:val="20"/>
              </w:rPr>
              <w:t>​</w:t>
            </w:r>
            <w:r w:rsidRPr="007F6652">
              <w:rPr>
                <w:rFonts w:ascii="Sylfaen" w:hAnsi="Sylfaen"/>
                <w:sz w:val="20"/>
              </w:rPr>
              <w:t>Register</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Details) բարդ վավերապայմանի կազմում «Ապրանքը՝ ԱԾՄԴ-ին համապատասխան» (pcdo: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Base</w:t>
            </w:r>
            <w:r w:rsidRPr="007F6652">
              <w:rPr>
                <w:rFonts w:ascii="Cambria Math" w:hAnsi="Cambria Math" w:cs="Cambria Math"/>
                <w:sz w:val="20"/>
              </w:rPr>
              <w:t>​</w:t>
            </w:r>
            <w:r w:rsidRPr="007F6652">
              <w:rPr>
                <w:rFonts w:ascii="Sylfaen" w:hAnsi="Sylfaen"/>
                <w:sz w:val="20"/>
              </w:rPr>
              <w:t>Details), «Առանցքային բառը» (csdo:</w:t>
            </w:r>
            <w:r w:rsidRPr="007F6652">
              <w:rPr>
                <w:rFonts w:ascii="Cambria Math" w:hAnsi="Cambria Math" w:cs="Cambria Math"/>
                <w:sz w:val="20"/>
              </w:rPr>
              <w:t>​</w:t>
            </w:r>
            <w:r w:rsidRPr="007F6652">
              <w:rPr>
                <w:rFonts w:ascii="Sylfaen" w:hAnsi="Sylfaen"/>
                <w:sz w:val="20"/>
              </w:rPr>
              <w:t>Keyword</w:t>
            </w:r>
            <w:r w:rsidRPr="007F6652">
              <w:rPr>
                <w:rFonts w:ascii="Cambria Math" w:hAnsi="Cambria Math" w:cs="Cambria Math"/>
                <w:sz w:val="20"/>
              </w:rPr>
              <w:t>​</w:t>
            </w:r>
            <w:r w:rsidRPr="007F6652">
              <w:rPr>
                <w:rFonts w:ascii="Sylfaen" w:hAnsi="Sylfaen"/>
                <w:sz w:val="20"/>
              </w:rPr>
              <w:t>Name) վավերապայմանները պարտադիր պետք է լրացվեն, եթե «Մտավոր սեփականության օբյեկտների միասնական մաքսային ռեեստրի տեղեկությունները» (ipcdo:</w:t>
            </w:r>
            <w:r w:rsidRPr="007F6652">
              <w:rPr>
                <w:rFonts w:ascii="Cambria Math" w:hAnsi="Cambria Math" w:cs="Cambria Math"/>
                <w:sz w:val="20"/>
              </w:rPr>
              <w:t>​</w:t>
            </w:r>
            <w:r w:rsidRPr="007F6652">
              <w:rPr>
                <w:rFonts w:ascii="Sylfaen" w:hAnsi="Sylfaen"/>
                <w:sz w:val="20"/>
              </w:rPr>
              <w:t>Customs</w:t>
            </w:r>
            <w:r w:rsidRPr="007F6652">
              <w:rPr>
                <w:rFonts w:ascii="Cambria Math" w:hAnsi="Cambria Math" w:cs="Cambria Math"/>
                <w:sz w:val="20"/>
              </w:rPr>
              <w:t>​</w:t>
            </w:r>
            <w:r w:rsidRPr="007F6652">
              <w:rPr>
                <w:rFonts w:ascii="Sylfaen" w:hAnsi="Sylfaen"/>
                <w:sz w:val="20"/>
              </w:rPr>
              <w:t>Register</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Details) բարդ վավերապայմանի կազմում</w:t>
            </w:r>
            <w:r w:rsidR="00420A82" w:rsidRPr="007F6652">
              <w:rPr>
                <w:rFonts w:ascii="Sylfaen" w:hAnsi="Sylfaen"/>
                <w:sz w:val="20"/>
              </w:rPr>
              <w:t xml:space="preserve"> </w:t>
            </w:r>
            <w:r w:rsidRPr="007F6652">
              <w:rPr>
                <w:rFonts w:ascii="Sylfaen" w:hAnsi="Sylfaen"/>
                <w:sz w:val="20"/>
              </w:rPr>
              <w:t>«Մտավոր սեփականության օբյեկտի տեսակի ծածկագիրը» (ipsdo:</w:t>
            </w:r>
            <w:r w:rsidRPr="007F6652">
              <w:rPr>
                <w:rFonts w:ascii="Cambria Math" w:hAnsi="Cambria Math" w:cs="Cambria Math"/>
                <w:sz w:val="20"/>
              </w:rPr>
              <w:t>​</w:t>
            </w:r>
            <w:r w:rsidRPr="007F6652">
              <w:rPr>
                <w:rFonts w:ascii="Sylfaen" w:hAnsi="Sylfaen"/>
                <w:sz w:val="20"/>
              </w:rPr>
              <w:t>IP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Kind</w:t>
            </w:r>
            <w:r w:rsidRPr="007F6652">
              <w:rPr>
                <w:rFonts w:ascii="Cambria Math" w:hAnsi="Cambria Math" w:cs="Cambria Math"/>
                <w:sz w:val="20"/>
              </w:rPr>
              <w:t>​</w:t>
            </w:r>
            <w:r w:rsidRPr="007F6652">
              <w:rPr>
                <w:rFonts w:ascii="Sylfaen" w:hAnsi="Sylfaen"/>
                <w:sz w:val="20"/>
              </w:rPr>
              <w:t>Code) վավերապայմանն ունի «ԱՆ» արժեքը՝ ապրանքային նշան</w:t>
            </w:r>
            <w:r w:rsidR="00420A82" w:rsidRPr="007F6652">
              <w:rPr>
                <w:rFonts w:ascii="Sylfaen" w:hAnsi="Sylfaen"/>
                <w:sz w:val="20"/>
              </w:rPr>
              <w:t xml:space="preserve"> </w:t>
            </w:r>
          </w:p>
        </w:tc>
      </w:tr>
      <w:tr w:rsidR="00651630" w:rsidRPr="007F6652" w14:paraId="0FBC937E"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B50EE9"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11</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09CAFA" w14:textId="77777777" w:rsidR="00651630" w:rsidRPr="007F6652" w:rsidRDefault="00651630" w:rsidP="008809BA">
            <w:pPr>
              <w:pStyle w:val="af3"/>
              <w:widowControl w:val="0"/>
              <w:spacing w:after="120"/>
              <w:jc w:val="left"/>
              <w:rPr>
                <w:rFonts w:ascii="Sylfaen" w:hAnsi="Sylfaen"/>
                <w:bCs w:val="0"/>
                <w:sz w:val="20"/>
              </w:rPr>
            </w:pPr>
            <w:r w:rsidRPr="007F6652">
              <w:rPr>
                <w:rFonts w:ascii="Sylfaen" w:hAnsi="Sylfaen"/>
                <w:sz w:val="20"/>
              </w:rPr>
              <w:t>«Մտավոր սեփականության օբյեկտների միասնական մաքսային ռեեստրի տեղեկությունները» (R.IP.SP.01.002) արմատային տարրում՝ «Ապրանքը՝ ԱԾՄԴ-ին համապատասխան»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Base</w:t>
            </w:r>
            <w:r w:rsidRPr="007F6652">
              <w:rPr>
                <w:rFonts w:ascii="Cambria Math" w:hAnsi="Cambria Math" w:cs="Cambria Math"/>
                <w:sz w:val="20"/>
              </w:rPr>
              <w:t>​</w:t>
            </w:r>
            <w:r w:rsidRPr="007F6652">
              <w:rPr>
                <w:rFonts w:ascii="Sylfaen" w:hAnsi="Sylfaen"/>
                <w:sz w:val="20"/>
              </w:rPr>
              <w:t>Details) վավերապայմանի կազմում «ԱԾՄԴ-ի դասի համարը» (ipsdo: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Class</w:t>
            </w:r>
            <w:r w:rsidRPr="007F6652">
              <w:rPr>
                <w:rFonts w:ascii="Cambria Math" w:hAnsi="Cambria Math" w:cs="Cambria Math"/>
                <w:sz w:val="20"/>
              </w:rPr>
              <w:t>​</w:t>
            </w:r>
            <w:r w:rsidRPr="007F6652">
              <w:rPr>
                <w:rFonts w:ascii="Sylfaen" w:hAnsi="Sylfaen"/>
                <w:sz w:val="20"/>
              </w:rPr>
              <w:t>Code), «Ապրանքի (ծառայության) անվանումը» (ipsdo: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Name) վավերապայմանները պարտադիր պետք է լրացվեն</w:t>
            </w:r>
          </w:p>
        </w:tc>
      </w:tr>
      <w:tr w:rsidR="00651630" w:rsidRPr="007F6652" w14:paraId="61B96C8C"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7304DE"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12</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8E860C" w14:textId="77777777" w:rsidR="00651630" w:rsidRPr="007F6652" w:rsidRDefault="00651630" w:rsidP="008809BA">
            <w:pPr>
              <w:pStyle w:val="af3"/>
              <w:widowControl w:val="0"/>
              <w:spacing w:after="120"/>
              <w:jc w:val="left"/>
              <w:rPr>
                <w:rFonts w:ascii="Sylfaen" w:hAnsi="Sylfaen"/>
                <w:sz w:val="20"/>
              </w:rPr>
            </w:pPr>
            <w:r w:rsidRPr="007F6652">
              <w:rPr>
                <w:rFonts w:ascii="Sylfaen" w:hAnsi="Sylfaen"/>
                <w:sz w:val="20"/>
              </w:rPr>
              <w:t>«Մտավոր սեփականության օբյեկտների միասնական մաքսային ռեեստրի տեղեկությունները» (R.IP.SP.01.002) արմատային տարրում՝ «Միության մտավոր սեփականության օբյեկտների միասնական մաքսային ռեեստրում մտավոր սեփականության օբյեկտը ներառելու մասին հայտը» (ipcdo:</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Application</w:t>
            </w:r>
            <w:r w:rsidRPr="007F6652">
              <w:rPr>
                <w:rFonts w:ascii="Cambria Math" w:hAnsi="Cambria Math" w:cs="Cambria Math"/>
                <w:sz w:val="20"/>
              </w:rPr>
              <w:t>​</w:t>
            </w:r>
            <w:r w:rsidRPr="007F6652">
              <w:rPr>
                <w:rFonts w:ascii="Sylfaen" w:hAnsi="Sylfaen"/>
                <w:sz w:val="20"/>
              </w:rPr>
              <w:t>Details) բարդ վավերապայմանի կազմում «Ապրանքի ծածկագիրը՝ ըստ ԵԱՏՄ ԱՏԳ ԱԱ-ի» (csdo:</w:t>
            </w:r>
            <w:r w:rsidRPr="007F6652">
              <w:rPr>
                <w:rFonts w:ascii="Cambria Math" w:hAnsi="Cambria Math" w:cs="Cambria Math"/>
                <w:sz w:val="20"/>
              </w:rPr>
              <w:t>​</w:t>
            </w:r>
            <w:r w:rsidRPr="007F6652">
              <w:rPr>
                <w:rFonts w:ascii="Sylfaen" w:hAnsi="Sylfaen"/>
                <w:sz w:val="20"/>
              </w:rPr>
              <w:t>Commodity</w:t>
            </w:r>
            <w:r w:rsidRPr="007F6652">
              <w:rPr>
                <w:rFonts w:ascii="Cambria Math" w:hAnsi="Cambria Math" w:cs="Cambria Math"/>
                <w:sz w:val="20"/>
              </w:rPr>
              <w:t>​</w:t>
            </w:r>
            <w:r w:rsidRPr="007F6652">
              <w:rPr>
                <w:rFonts w:ascii="Sylfaen" w:hAnsi="Sylfaen"/>
                <w:sz w:val="20"/>
              </w:rPr>
              <w:t>Code) վավերապայմանը պարտադիր պետք է լրացվի եւ պարունակում է ԵԱՏՄ ԱՏԳ ԱԱ-ի տեղեկագրքից ծածկագրի արժեքը՝ առնվազն 6 նիշի մակարդակով</w:t>
            </w:r>
          </w:p>
        </w:tc>
      </w:tr>
      <w:tr w:rsidR="00651630" w:rsidRPr="007F6652" w14:paraId="027E8A80"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86302C"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13</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F2BE62"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«Մտավոր սեփականության օբյեկտների միասնական մաքսային ռեեստրի տեղեկությունները» (R.IP.SP.01.002) արմատային տարրում՝ «Կարգավիճակը» (ccdo:</w:t>
            </w:r>
            <w:r w:rsidRPr="007F6652">
              <w:rPr>
                <w:rFonts w:ascii="Cambria Math" w:hAnsi="Cambria Math" w:cs="Cambria Math"/>
                <w:sz w:val="20"/>
              </w:rPr>
              <w:t>​</w:t>
            </w:r>
            <w:r w:rsidRPr="007F6652">
              <w:rPr>
                <w:rFonts w:ascii="Sylfaen" w:hAnsi="Sylfaen"/>
                <w:sz w:val="20"/>
              </w:rPr>
              <w:t>Status</w:t>
            </w:r>
            <w:r w:rsidRPr="007F6652">
              <w:rPr>
                <w:rFonts w:ascii="Cambria Math" w:hAnsi="Cambria Math" w:cs="Cambria Math"/>
                <w:sz w:val="20"/>
              </w:rPr>
              <w:t>​</w:t>
            </w:r>
            <w:r w:rsidRPr="007F6652">
              <w:rPr>
                <w:rFonts w:ascii="Sylfaen" w:hAnsi="Sylfaen"/>
                <w:sz w:val="20"/>
              </w:rPr>
              <w:t>V2</w:t>
            </w:r>
            <w:r w:rsidRPr="007F6652">
              <w:rPr>
                <w:rFonts w:ascii="Cambria Math" w:hAnsi="Cambria Math" w:cs="Cambria Math"/>
                <w:sz w:val="20"/>
              </w:rPr>
              <w:t>​</w:t>
            </w:r>
            <w:r w:rsidRPr="007F6652">
              <w:rPr>
                <w:rFonts w:ascii="Sylfaen" w:hAnsi="Sylfaen"/>
                <w:sz w:val="20"/>
              </w:rPr>
              <w:t>Details) վավերապայմանի կազմում «Կարգավիճակի ծածկագիրը» (csdo:</w:t>
            </w:r>
            <w:r w:rsidRPr="007F6652">
              <w:rPr>
                <w:rFonts w:ascii="Cambria Math" w:hAnsi="Cambria Math" w:cs="Cambria Math"/>
                <w:sz w:val="20"/>
              </w:rPr>
              <w:t>​</w:t>
            </w:r>
            <w:r w:rsidRPr="007F6652">
              <w:rPr>
                <w:rFonts w:ascii="Sylfaen" w:hAnsi="Sylfaen"/>
                <w:sz w:val="20"/>
              </w:rPr>
              <w:t>Status</w:t>
            </w:r>
            <w:r w:rsidRPr="007F6652">
              <w:rPr>
                <w:rFonts w:ascii="Cambria Math" w:hAnsi="Cambria Math" w:cs="Cambria Math"/>
                <w:sz w:val="20"/>
              </w:rPr>
              <w:t>​</w:t>
            </w:r>
            <w:r w:rsidRPr="007F6652">
              <w:rPr>
                <w:rFonts w:ascii="Sylfaen" w:hAnsi="Sylfaen"/>
                <w:sz w:val="20"/>
              </w:rPr>
              <w:t>Code) վավերապայմանը պետք է ունենա «01» արժեքը (ներառվել է միասնական ռեեստրում)</w:t>
            </w:r>
          </w:p>
        </w:tc>
      </w:tr>
      <w:tr w:rsidR="00651630" w:rsidRPr="007F6652" w14:paraId="6F2CBA6D"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93FC42"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14</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414CD2"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«Մտավոր սեփականության օբյեկտների միասնական մաքսային ռեեստրի տեղեկությունները» (R.IP.SP.01.002) արմատային տարրում՝ «Փաստաթղթին կատարվող հղումը» (ccdo:</w:t>
            </w:r>
            <w:r w:rsidRPr="007F6652">
              <w:rPr>
                <w:rFonts w:ascii="Cambria Math" w:hAnsi="Cambria Math" w:cs="Cambria Math"/>
                <w:sz w:val="20"/>
              </w:rPr>
              <w:t>​</w:t>
            </w:r>
            <w:r w:rsidRPr="007F6652">
              <w:rPr>
                <w:rFonts w:ascii="Sylfaen" w:hAnsi="Sylfaen"/>
                <w:sz w:val="20"/>
              </w:rPr>
              <w:t>Doc</w:t>
            </w:r>
            <w:r w:rsidRPr="007F6652">
              <w:rPr>
                <w:rFonts w:ascii="Cambria Math" w:hAnsi="Cambria Math" w:cs="Cambria Math"/>
                <w:sz w:val="20"/>
              </w:rPr>
              <w:t>​</w:t>
            </w:r>
            <w:r w:rsidRPr="007F6652">
              <w:rPr>
                <w:rFonts w:ascii="Sylfaen" w:hAnsi="Sylfaen"/>
                <w:sz w:val="20"/>
              </w:rPr>
              <w:t>Reference</w:t>
            </w:r>
            <w:r w:rsidRPr="007F6652">
              <w:rPr>
                <w:rFonts w:ascii="Cambria Math" w:hAnsi="Cambria Math" w:cs="Cambria Math"/>
                <w:sz w:val="20"/>
              </w:rPr>
              <w:t>​</w:t>
            </w:r>
            <w:r w:rsidRPr="007F6652">
              <w:rPr>
                <w:rFonts w:ascii="Sylfaen" w:hAnsi="Sylfaen"/>
                <w:sz w:val="20"/>
              </w:rPr>
              <w:t>Details) վավերապայմանի կազմում «Փաստաթղթի տեսակի ծածկագիրը» (csdo:</w:t>
            </w:r>
            <w:r w:rsidRPr="007F6652">
              <w:rPr>
                <w:rFonts w:ascii="Cambria Math" w:hAnsi="Cambria Math" w:cs="Cambria Math"/>
                <w:sz w:val="20"/>
              </w:rPr>
              <w:t>​</w:t>
            </w:r>
            <w:r w:rsidRPr="007F6652">
              <w:rPr>
                <w:rFonts w:ascii="Sylfaen" w:hAnsi="Sylfaen"/>
                <w:sz w:val="20"/>
              </w:rPr>
              <w:t>Doc</w:t>
            </w:r>
            <w:r w:rsidRPr="007F6652">
              <w:rPr>
                <w:rFonts w:ascii="Cambria Math" w:hAnsi="Cambria Math" w:cs="Cambria Math"/>
                <w:sz w:val="20"/>
              </w:rPr>
              <w:t>​</w:t>
            </w:r>
            <w:r w:rsidRPr="007F6652">
              <w:rPr>
                <w:rFonts w:ascii="Sylfaen" w:hAnsi="Sylfaen"/>
                <w:sz w:val="20"/>
              </w:rPr>
              <w:t>Kind</w:t>
            </w:r>
            <w:r w:rsidRPr="007F6652">
              <w:rPr>
                <w:rFonts w:ascii="Cambria Math" w:hAnsi="Cambria Math" w:cs="Cambria Math"/>
                <w:sz w:val="20"/>
              </w:rPr>
              <w:t>​</w:t>
            </w:r>
            <w:r w:rsidRPr="007F6652">
              <w:rPr>
                <w:rFonts w:ascii="Sylfaen" w:hAnsi="Sylfaen"/>
                <w:sz w:val="20"/>
              </w:rPr>
              <w:t>Code), «Փաստաթղթի անվանումը» (csdo:</w:t>
            </w:r>
            <w:r w:rsidRPr="007F6652">
              <w:rPr>
                <w:rFonts w:ascii="Cambria Math" w:hAnsi="Cambria Math" w:cs="Cambria Math"/>
                <w:sz w:val="20"/>
              </w:rPr>
              <w:t>​</w:t>
            </w:r>
            <w:r w:rsidRPr="007F6652">
              <w:rPr>
                <w:rFonts w:ascii="Sylfaen" w:hAnsi="Sylfaen"/>
                <w:sz w:val="20"/>
              </w:rPr>
              <w:t>Doc</w:t>
            </w:r>
            <w:r w:rsidRPr="007F6652">
              <w:rPr>
                <w:rFonts w:ascii="Cambria Math" w:hAnsi="Cambria Math" w:cs="Cambria Math"/>
                <w:sz w:val="20"/>
              </w:rPr>
              <w:t>​</w:t>
            </w:r>
            <w:r w:rsidRPr="007F6652">
              <w:rPr>
                <w:rFonts w:ascii="Sylfaen" w:hAnsi="Sylfaen"/>
                <w:sz w:val="20"/>
              </w:rPr>
              <w:t>Name), «Փաստաթղթի համարը» (csdo:</w:t>
            </w:r>
            <w:r w:rsidRPr="007F6652">
              <w:rPr>
                <w:rFonts w:ascii="Cambria Math" w:hAnsi="Cambria Math" w:cs="Cambria Math"/>
                <w:sz w:val="20"/>
              </w:rPr>
              <w:t>​</w:t>
            </w:r>
            <w:r w:rsidRPr="007F6652">
              <w:rPr>
                <w:rFonts w:ascii="Sylfaen" w:hAnsi="Sylfaen"/>
                <w:sz w:val="20"/>
              </w:rPr>
              <w:t>Doc</w:t>
            </w:r>
            <w:r w:rsidRPr="007F6652">
              <w:rPr>
                <w:rFonts w:ascii="Cambria Math" w:hAnsi="Cambria Math" w:cs="Cambria Math"/>
                <w:sz w:val="20"/>
              </w:rPr>
              <w:t>​</w:t>
            </w:r>
            <w:r w:rsidRPr="007F6652">
              <w:rPr>
                <w:rFonts w:ascii="Sylfaen" w:hAnsi="Sylfaen"/>
                <w:sz w:val="20"/>
              </w:rPr>
              <w:t>Id), »Փաստաթղթի ամսաթիվը» (csdo:</w:t>
            </w:r>
            <w:r w:rsidRPr="007F6652">
              <w:rPr>
                <w:rFonts w:ascii="Cambria Math" w:hAnsi="Cambria Math" w:cs="Cambria Math"/>
                <w:sz w:val="20"/>
              </w:rPr>
              <w:t>​</w:t>
            </w:r>
            <w:r w:rsidRPr="007F6652">
              <w:rPr>
                <w:rFonts w:ascii="Sylfaen" w:hAnsi="Sylfaen" w:cs="Sylfaen"/>
                <w:sz w:val="20"/>
              </w:rPr>
              <w:t>Doc</w:t>
            </w:r>
            <w:r w:rsidRPr="007F6652">
              <w:rPr>
                <w:rFonts w:ascii="Cambria Math" w:hAnsi="Cambria Math" w:cs="Cambria Math"/>
                <w:sz w:val="20"/>
              </w:rPr>
              <w:t>​</w:t>
            </w:r>
            <w:r w:rsidRPr="007F6652">
              <w:rPr>
                <w:rFonts w:ascii="Sylfaen" w:hAnsi="Sylfaen" w:cs="Sylfaen"/>
                <w:sz w:val="20"/>
              </w:rPr>
              <w:t>Creation</w:t>
            </w:r>
            <w:r w:rsidRPr="007F6652">
              <w:rPr>
                <w:rFonts w:ascii="Cambria Math" w:hAnsi="Cambria Math" w:cs="Cambria Math"/>
                <w:sz w:val="20"/>
              </w:rPr>
              <w:t>​</w:t>
            </w:r>
            <w:r w:rsidRPr="007F6652">
              <w:rPr>
                <w:rFonts w:ascii="Sylfaen" w:hAnsi="Sylfaen" w:cs="Sylfaen"/>
                <w:sz w:val="20"/>
              </w:rPr>
              <w:t>Date), «Փաստաթղթի գործողության ժամկետի մեկնարկի ամսաթիվը» (csdo:</w:t>
            </w:r>
            <w:r w:rsidRPr="007F6652">
              <w:rPr>
                <w:rFonts w:ascii="Cambria Math" w:hAnsi="Cambria Math" w:cs="Cambria Math"/>
                <w:sz w:val="20"/>
              </w:rPr>
              <w:t>​</w:t>
            </w:r>
            <w:r w:rsidRPr="007F6652">
              <w:rPr>
                <w:rFonts w:ascii="Sylfaen" w:hAnsi="Sylfaen" w:cs="Sylfaen"/>
                <w:sz w:val="20"/>
              </w:rPr>
              <w:t>Doc</w:t>
            </w:r>
            <w:r w:rsidRPr="007F6652">
              <w:rPr>
                <w:rFonts w:ascii="Cambria Math" w:hAnsi="Cambria Math" w:cs="Cambria Math"/>
                <w:sz w:val="20"/>
              </w:rPr>
              <w:t>​</w:t>
            </w:r>
            <w:r w:rsidRPr="007F6652">
              <w:rPr>
                <w:rFonts w:ascii="Sylfaen" w:hAnsi="Sylfaen" w:cs="Sylfaen"/>
                <w:sz w:val="20"/>
              </w:rPr>
              <w:t>Start</w:t>
            </w:r>
            <w:r w:rsidRPr="007F6652">
              <w:rPr>
                <w:rFonts w:ascii="Cambria Math" w:hAnsi="Cambria Math" w:cs="Cambria Math"/>
                <w:sz w:val="20"/>
              </w:rPr>
              <w:t>​</w:t>
            </w:r>
            <w:r w:rsidRPr="007F6652">
              <w:rPr>
                <w:rFonts w:ascii="Sylfaen" w:hAnsi="Sylfaen" w:cs="Sylfaen"/>
                <w:sz w:val="20"/>
              </w:rPr>
              <w:t>Date) վավերապայմանները պարտադիր պետք է լրացվեն</w:t>
            </w:r>
          </w:p>
        </w:tc>
      </w:tr>
      <w:tr w:rsidR="00651630" w:rsidRPr="007F6652" w14:paraId="099A7E57"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F8D2E6"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15</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BF793A"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եթե «Մտավոր սեփականության օբյեկտների միասնական մաքսային ռեեստրի տեղեկությունները» (R.IP.SP.01.002) եւ «Ապրանքների շրջանառությանը վերաբերող տեղեկությունները» (R.IP.SP.01.003) արմատային տարրերում «Անձը հաստատող վկայականը» (ccdo:</w:t>
            </w:r>
            <w:r w:rsidRPr="007F6652">
              <w:rPr>
                <w:rFonts w:ascii="Cambria Math" w:hAnsi="Cambria Math" w:cs="Cambria Math"/>
                <w:sz w:val="20"/>
              </w:rPr>
              <w:t>​</w:t>
            </w:r>
            <w:r w:rsidRPr="007F6652">
              <w:rPr>
                <w:rFonts w:ascii="Sylfaen" w:hAnsi="Sylfaen"/>
                <w:sz w:val="20"/>
              </w:rPr>
              <w:t>Identity</w:t>
            </w:r>
            <w:r w:rsidRPr="007F6652">
              <w:rPr>
                <w:rFonts w:ascii="Cambria Math" w:hAnsi="Cambria Math" w:cs="Cambria Math"/>
                <w:sz w:val="20"/>
              </w:rPr>
              <w:t>​</w:t>
            </w:r>
            <w:r w:rsidRPr="007F6652">
              <w:rPr>
                <w:rFonts w:ascii="Sylfaen" w:hAnsi="Sylfaen"/>
                <w:sz w:val="20"/>
              </w:rPr>
              <w:t>Doc</w:t>
            </w:r>
            <w:r w:rsidRPr="007F6652">
              <w:rPr>
                <w:rFonts w:ascii="Cambria Math" w:hAnsi="Cambria Math" w:cs="Cambria Math"/>
                <w:sz w:val="20"/>
              </w:rPr>
              <w:t>​</w:t>
            </w:r>
            <w:r w:rsidRPr="007F6652">
              <w:rPr>
                <w:rFonts w:ascii="Sylfaen" w:hAnsi="Sylfaen"/>
                <w:sz w:val="20"/>
              </w:rPr>
              <w:t>V3</w:t>
            </w:r>
            <w:r w:rsidRPr="007F6652">
              <w:rPr>
                <w:rFonts w:ascii="Cambria Math" w:hAnsi="Cambria Math" w:cs="Cambria Math"/>
                <w:sz w:val="20"/>
              </w:rPr>
              <w:t>​</w:t>
            </w:r>
            <w:r w:rsidRPr="007F6652">
              <w:rPr>
                <w:rFonts w:ascii="Sylfaen" w:hAnsi="Sylfaen"/>
                <w:sz w:val="20"/>
              </w:rPr>
              <w:t>Details) վավերապայմանը լրացված է, ապա դրա կազմում «Երկրի ծածկագիրը» (csdo:</w:t>
            </w:r>
            <w:r w:rsidRPr="007F6652">
              <w:rPr>
                <w:rFonts w:ascii="Cambria Math" w:hAnsi="Cambria Math" w:cs="Cambria Math"/>
                <w:sz w:val="20"/>
              </w:rPr>
              <w:t>​</w:t>
            </w:r>
            <w:r w:rsidRPr="007F6652">
              <w:rPr>
                <w:rFonts w:ascii="Sylfaen" w:hAnsi="Sylfaen"/>
                <w:sz w:val="20"/>
              </w:rPr>
              <w:t>Unified</w:t>
            </w:r>
            <w:r w:rsidRPr="007F6652">
              <w:rPr>
                <w:rFonts w:ascii="Cambria Math" w:hAnsi="Cambria Math" w:cs="Cambria Math"/>
                <w:sz w:val="20"/>
              </w:rPr>
              <w:t>​</w:t>
            </w:r>
            <w:r w:rsidRPr="007F6652">
              <w:rPr>
                <w:rFonts w:ascii="Sylfaen" w:hAnsi="Sylfaen"/>
                <w:sz w:val="20"/>
              </w:rPr>
              <w:t>Country</w:t>
            </w:r>
            <w:r w:rsidRPr="007F6652">
              <w:rPr>
                <w:rFonts w:ascii="Cambria Math" w:hAnsi="Cambria Math" w:cs="Cambria Math"/>
                <w:sz w:val="20"/>
              </w:rPr>
              <w:t>​</w:t>
            </w:r>
            <w:r w:rsidRPr="007F6652">
              <w:rPr>
                <w:rFonts w:ascii="Sylfaen" w:hAnsi="Sylfaen"/>
                <w:sz w:val="20"/>
              </w:rPr>
              <w:t>Code), «Փաստաթղթի տեսակի անվանումը» (csdo:</w:t>
            </w:r>
            <w:r w:rsidRPr="007F6652">
              <w:rPr>
                <w:rFonts w:ascii="Cambria Math" w:hAnsi="Cambria Math" w:cs="Cambria Math"/>
                <w:sz w:val="20"/>
              </w:rPr>
              <w:t>​</w:t>
            </w:r>
            <w:r w:rsidRPr="007F6652">
              <w:rPr>
                <w:rFonts w:ascii="Sylfaen" w:hAnsi="Sylfaen"/>
                <w:sz w:val="20"/>
              </w:rPr>
              <w:t>Doc</w:t>
            </w:r>
            <w:r w:rsidRPr="007F6652">
              <w:rPr>
                <w:rFonts w:ascii="Cambria Math" w:hAnsi="Cambria Math" w:cs="Cambria Math"/>
                <w:sz w:val="20"/>
              </w:rPr>
              <w:t>​</w:t>
            </w:r>
            <w:r w:rsidRPr="007F6652">
              <w:rPr>
                <w:rFonts w:ascii="Sylfaen" w:hAnsi="Sylfaen"/>
                <w:sz w:val="20"/>
              </w:rPr>
              <w:t>Kind</w:t>
            </w:r>
            <w:r w:rsidRPr="007F6652">
              <w:rPr>
                <w:rFonts w:ascii="Cambria Math" w:hAnsi="Cambria Math" w:cs="Cambria Math"/>
                <w:sz w:val="20"/>
              </w:rPr>
              <w:t>​</w:t>
            </w:r>
            <w:r w:rsidRPr="007F6652">
              <w:rPr>
                <w:rFonts w:ascii="Sylfaen" w:hAnsi="Sylfaen"/>
                <w:sz w:val="20"/>
              </w:rPr>
              <w:t>Name), «Փաստաթղթի սերիան» (csdo:</w:t>
            </w:r>
            <w:r w:rsidRPr="007F6652">
              <w:rPr>
                <w:rFonts w:ascii="Cambria Math" w:hAnsi="Cambria Math" w:cs="Cambria Math"/>
                <w:sz w:val="20"/>
              </w:rPr>
              <w:t>​</w:t>
            </w:r>
            <w:r w:rsidRPr="007F6652">
              <w:rPr>
                <w:rFonts w:ascii="Sylfaen" w:hAnsi="Sylfaen"/>
                <w:sz w:val="20"/>
              </w:rPr>
              <w:t>Doc</w:t>
            </w:r>
            <w:r w:rsidRPr="007F6652">
              <w:rPr>
                <w:rFonts w:ascii="Cambria Math" w:hAnsi="Cambria Math" w:cs="Cambria Math"/>
                <w:sz w:val="20"/>
              </w:rPr>
              <w:t>​</w:t>
            </w:r>
            <w:r w:rsidRPr="007F6652">
              <w:rPr>
                <w:rFonts w:ascii="Sylfaen" w:hAnsi="Sylfaen"/>
                <w:sz w:val="20"/>
              </w:rPr>
              <w:t>Series</w:t>
            </w:r>
            <w:r w:rsidRPr="007F6652">
              <w:rPr>
                <w:rFonts w:ascii="Cambria Math" w:hAnsi="Cambria Math" w:cs="Cambria Math"/>
                <w:sz w:val="20"/>
              </w:rPr>
              <w:t>​</w:t>
            </w:r>
            <w:r w:rsidRPr="007F6652">
              <w:rPr>
                <w:rFonts w:ascii="Sylfaen" w:hAnsi="Sylfaen"/>
                <w:sz w:val="20"/>
              </w:rPr>
              <w:t>Id), «Փաստաթղթի ամսաթիվը» (csdo:</w:t>
            </w:r>
            <w:r w:rsidRPr="007F6652">
              <w:rPr>
                <w:rFonts w:ascii="Cambria Math" w:hAnsi="Cambria Math" w:cs="Cambria Math"/>
                <w:sz w:val="20"/>
              </w:rPr>
              <w:t>​</w:t>
            </w:r>
            <w:r w:rsidRPr="007F6652">
              <w:rPr>
                <w:rFonts w:ascii="Sylfaen" w:hAnsi="Sylfaen"/>
                <w:sz w:val="20"/>
              </w:rPr>
              <w:t>Doc</w:t>
            </w:r>
            <w:r w:rsidRPr="007F6652">
              <w:rPr>
                <w:rFonts w:ascii="Cambria Math" w:hAnsi="Cambria Math" w:cs="Cambria Math"/>
                <w:sz w:val="20"/>
              </w:rPr>
              <w:t>​</w:t>
            </w:r>
            <w:r w:rsidRPr="007F6652">
              <w:rPr>
                <w:rFonts w:ascii="Sylfaen" w:hAnsi="Sylfaen"/>
                <w:sz w:val="20"/>
              </w:rPr>
              <w:t>Creation</w:t>
            </w:r>
            <w:r w:rsidRPr="007F6652">
              <w:rPr>
                <w:rFonts w:ascii="Cambria Math" w:hAnsi="Cambria Math" w:cs="Cambria Math"/>
                <w:sz w:val="20"/>
              </w:rPr>
              <w:t>​</w:t>
            </w:r>
            <w:r w:rsidRPr="007F6652">
              <w:rPr>
                <w:rFonts w:ascii="Sylfaen" w:hAnsi="Sylfaen"/>
                <w:sz w:val="20"/>
              </w:rPr>
              <w:t>Date), «Անդամ պետության լիազորված մարմնի անվանումը» (csdo:</w:t>
            </w:r>
            <w:r w:rsidRPr="007F6652">
              <w:rPr>
                <w:rFonts w:ascii="Cambria Math" w:hAnsi="Cambria Math" w:cs="Cambria Math"/>
                <w:sz w:val="20"/>
              </w:rPr>
              <w:t>​</w:t>
            </w:r>
            <w:r w:rsidRPr="007F6652">
              <w:rPr>
                <w:rFonts w:ascii="Sylfaen" w:hAnsi="Sylfaen"/>
                <w:sz w:val="20"/>
              </w:rPr>
              <w:t>Authority</w:t>
            </w:r>
            <w:r w:rsidRPr="007F6652">
              <w:rPr>
                <w:rFonts w:ascii="Cambria Math" w:hAnsi="Cambria Math" w:cs="Cambria Math"/>
                <w:sz w:val="20"/>
              </w:rPr>
              <w:t>​</w:t>
            </w:r>
            <w:r w:rsidRPr="007F6652">
              <w:rPr>
                <w:rFonts w:ascii="Sylfaen" w:hAnsi="Sylfaen"/>
                <w:sz w:val="20"/>
              </w:rPr>
              <w:t>Name) վավերապայմանները պարտադիր պետք է լրացվեն</w:t>
            </w:r>
          </w:p>
        </w:tc>
      </w:tr>
      <w:tr w:rsidR="00651630" w:rsidRPr="007F6652" w14:paraId="604DFEAD"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6ED8209"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16</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A2501C"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եթե «Մտավոր սեփականության օբյեկտների միասնական մաքսային ռեեստրի տեղեկությունները» (R.IP.SP.01.002) եւ «Ապրանքների շրջանառությանը վերաբերող տեղեկությունները» (R.IP.SP.01.003) արմատային տարրերում «Կոնտակտային վավերապայմանը» (ccdo:</w:t>
            </w:r>
            <w:r w:rsidRPr="007F6652">
              <w:rPr>
                <w:rFonts w:ascii="Cambria Math" w:hAnsi="Cambria Math" w:cs="Cambria Math"/>
                <w:sz w:val="20"/>
              </w:rPr>
              <w:t>​</w:t>
            </w:r>
            <w:r w:rsidRPr="007F6652">
              <w:rPr>
                <w:rFonts w:ascii="Sylfaen" w:hAnsi="Sylfaen"/>
                <w:sz w:val="20"/>
              </w:rPr>
              <w:t>Communication</w:t>
            </w:r>
            <w:r w:rsidRPr="007F6652">
              <w:rPr>
                <w:rFonts w:ascii="Cambria Math" w:hAnsi="Cambria Math" w:cs="Cambria Math"/>
                <w:sz w:val="20"/>
              </w:rPr>
              <w:t>​</w:t>
            </w:r>
            <w:r w:rsidRPr="007F6652">
              <w:rPr>
                <w:rFonts w:ascii="Sylfaen" w:hAnsi="Sylfaen"/>
                <w:sz w:val="20"/>
              </w:rPr>
              <w:t>Details) վավերապայմանը լրացված է, ապա դրա կազմում «Կապի տեսակի ծածկագիրը» (csdo:</w:t>
            </w:r>
            <w:r w:rsidRPr="007F6652">
              <w:rPr>
                <w:rFonts w:ascii="Cambria Math" w:hAnsi="Cambria Math" w:cs="Cambria Math"/>
                <w:sz w:val="20"/>
              </w:rPr>
              <w:t>​</w:t>
            </w:r>
            <w:r w:rsidRPr="007F6652">
              <w:rPr>
                <w:rFonts w:ascii="Sylfaen" w:hAnsi="Sylfaen"/>
                <w:sz w:val="20"/>
              </w:rPr>
              <w:t>Communication</w:t>
            </w:r>
            <w:r w:rsidRPr="007F6652">
              <w:rPr>
                <w:rFonts w:ascii="Cambria Math" w:hAnsi="Cambria Math" w:cs="Cambria Math"/>
                <w:sz w:val="20"/>
              </w:rPr>
              <w:t>​</w:t>
            </w:r>
            <w:r w:rsidRPr="007F6652">
              <w:rPr>
                <w:rFonts w:ascii="Sylfaen" w:hAnsi="Sylfaen"/>
                <w:sz w:val="20"/>
              </w:rPr>
              <w:t>Channel</w:t>
            </w:r>
            <w:r w:rsidRPr="007F6652">
              <w:rPr>
                <w:rFonts w:ascii="Cambria Math" w:hAnsi="Cambria Math" w:cs="Cambria Math"/>
                <w:sz w:val="20"/>
              </w:rPr>
              <w:t>​</w:t>
            </w:r>
            <w:r w:rsidRPr="007F6652">
              <w:rPr>
                <w:rFonts w:ascii="Sylfaen" w:hAnsi="Sylfaen"/>
                <w:sz w:val="20"/>
              </w:rPr>
              <w:t xml:space="preserve">Code) վավերապայմանն ունի հետեւյալ արժեքները՝ </w:t>
            </w:r>
          </w:p>
          <w:p w14:paraId="4DE82EE4"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ТЕ՝ հեռախոս.</w:t>
            </w:r>
          </w:p>
          <w:p w14:paraId="5F5BD02C"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EM՝ էլեկտրոնային փոստ</w:t>
            </w:r>
          </w:p>
        </w:tc>
      </w:tr>
      <w:tr w:rsidR="00651630" w:rsidRPr="007F6652" w14:paraId="0383F436"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3012C2"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17</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4C6322"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«Մտավոր սեփականության օբյեկտների միասնական մաքսային ռեեստրի տեղեկությունները» (R.IP.SP.01.002) եւ «Ապրանքների շրջանառությանը վերաբերող տեղեկությունները» (R.IP.SP.01.003) արմատային տարրերում՝ «Կապ հաստատելու համար լիազորված անձը» (ipcdo:</w:t>
            </w:r>
            <w:r w:rsidRPr="007F6652">
              <w:rPr>
                <w:rFonts w:ascii="Cambria Math" w:hAnsi="Cambria Math" w:cs="Cambria Math"/>
                <w:sz w:val="20"/>
              </w:rPr>
              <w:t>​</w:t>
            </w:r>
            <w:r w:rsidRPr="007F6652">
              <w:rPr>
                <w:rFonts w:ascii="Sylfaen" w:hAnsi="Sylfaen"/>
                <w:sz w:val="20"/>
              </w:rPr>
              <w:t>Authorized</w:t>
            </w:r>
            <w:r w:rsidRPr="007F6652">
              <w:rPr>
                <w:rFonts w:ascii="Cambria Math" w:hAnsi="Cambria Math" w:cs="Cambria Math"/>
                <w:sz w:val="20"/>
              </w:rPr>
              <w:t>​</w:t>
            </w:r>
            <w:r w:rsidRPr="007F6652">
              <w:rPr>
                <w:rFonts w:ascii="Sylfaen" w:hAnsi="Sylfaen"/>
                <w:sz w:val="20"/>
              </w:rPr>
              <w:t>Contact</w:t>
            </w:r>
            <w:r w:rsidRPr="007F6652">
              <w:rPr>
                <w:rFonts w:ascii="Cambria Math" w:hAnsi="Cambria Math" w:cs="Cambria Math"/>
                <w:sz w:val="20"/>
              </w:rPr>
              <w:t>​</w:t>
            </w:r>
            <w:r w:rsidRPr="007F6652">
              <w:rPr>
                <w:rFonts w:ascii="Sylfaen" w:hAnsi="Sylfaen"/>
                <w:sz w:val="20"/>
              </w:rPr>
              <w:t>Entity</w:t>
            </w:r>
            <w:r w:rsidRPr="007F6652">
              <w:rPr>
                <w:rFonts w:ascii="Cambria Math" w:hAnsi="Cambria Math" w:cs="Cambria Math"/>
                <w:sz w:val="20"/>
              </w:rPr>
              <w:t>​</w:t>
            </w:r>
            <w:r w:rsidRPr="007F6652">
              <w:rPr>
                <w:rFonts w:ascii="Sylfaen" w:hAnsi="Sylfaen"/>
                <w:sz w:val="20"/>
              </w:rPr>
              <w:t>Details) բարդ վավերապայմանում ընդգրկվող «Հասցեն» (csdo:</w:t>
            </w:r>
            <w:r w:rsidRPr="007F6652">
              <w:rPr>
                <w:rFonts w:ascii="Cambria Math" w:hAnsi="Cambria Math" w:cs="Cambria Math"/>
                <w:sz w:val="20"/>
              </w:rPr>
              <w:t>​</w:t>
            </w:r>
            <w:r w:rsidRPr="007F6652">
              <w:rPr>
                <w:rFonts w:ascii="Sylfaen" w:hAnsi="Sylfaen"/>
                <w:sz w:val="20"/>
              </w:rPr>
              <w:t>Address</w:t>
            </w:r>
            <w:r w:rsidRPr="007F6652">
              <w:rPr>
                <w:rFonts w:ascii="Cambria Math" w:hAnsi="Cambria Math" w:cs="Cambria Math"/>
                <w:sz w:val="20"/>
              </w:rPr>
              <w:t>​</w:t>
            </w:r>
            <w:r w:rsidRPr="007F6652">
              <w:rPr>
                <w:rFonts w:ascii="Sylfaen" w:hAnsi="Sylfaen"/>
                <w:sz w:val="20"/>
              </w:rPr>
              <w:t>Kind</w:t>
            </w:r>
            <w:r w:rsidRPr="007F6652">
              <w:rPr>
                <w:rFonts w:ascii="Cambria Math" w:hAnsi="Cambria Math" w:cs="Cambria Math"/>
                <w:sz w:val="20"/>
              </w:rPr>
              <w:t>​</w:t>
            </w:r>
            <w:r w:rsidRPr="007F6652">
              <w:rPr>
                <w:rFonts w:ascii="Sylfaen" w:hAnsi="Sylfaen"/>
                <w:sz w:val="20"/>
              </w:rPr>
              <w:t>Code) վավերապայմանի կազմում «Հասցեի տեսակի ծածկագիրը» (csdo:</w:t>
            </w:r>
            <w:r w:rsidRPr="007F6652">
              <w:rPr>
                <w:rFonts w:ascii="Cambria Math" w:hAnsi="Cambria Math" w:cs="Cambria Math"/>
                <w:sz w:val="20"/>
              </w:rPr>
              <w:t>​</w:t>
            </w:r>
            <w:r w:rsidRPr="007F6652">
              <w:rPr>
                <w:rFonts w:ascii="Sylfaen" w:hAnsi="Sylfaen"/>
                <w:sz w:val="20"/>
              </w:rPr>
              <w:t>Address</w:t>
            </w:r>
            <w:r w:rsidRPr="007F6652">
              <w:rPr>
                <w:rFonts w:ascii="Cambria Math" w:hAnsi="Cambria Math" w:cs="Cambria Math"/>
                <w:sz w:val="20"/>
              </w:rPr>
              <w:t>​</w:t>
            </w:r>
            <w:r w:rsidRPr="007F6652">
              <w:rPr>
                <w:rFonts w:ascii="Sylfaen" w:hAnsi="Sylfaen"/>
                <w:sz w:val="20"/>
              </w:rPr>
              <w:t>Kind</w:t>
            </w:r>
            <w:r w:rsidRPr="007F6652">
              <w:rPr>
                <w:rFonts w:ascii="Cambria Math" w:hAnsi="Cambria Math" w:cs="Cambria Math"/>
                <w:sz w:val="20"/>
              </w:rPr>
              <w:t>​</w:t>
            </w:r>
            <w:r w:rsidRPr="007F6652">
              <w:rPr>
                <w:rFonts w:ascii="Sylfaen" w:hAnsi="Sylfaen"/>
                <w:sz w:val="20"/>
              </w:rPr>
              <w:t>Code) վավերապայմանն ունի «3» արժեքը՝ փոստային դասիչ</w:t>
            </w:r>
          </w:p>
        </w:tc>
      </w:tr>
      <w:tr w:rsidR="00651630" w:rsidRPr="007F6652" w14:paraId="36B0F34C"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83C5B9C"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18</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935F04"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«Ապրանքների շրջանառությանը վերաբերող տեղեկությունները» (R.IP.SP.01.003) արմատային տարրում՝ «Միասնական ռեեստրում ներառված մտավոր սեփականության օբյեկտներին վերաբերող տեղեկությունները» (ipcdo:</w:t>
            </w:r>
            <w:r w:rsidRPr="007F6652">
              <w:rPr>
                <w:rFonts w:ascii="Cambria Math" w:hAnsi="Cambria Math" w:cs="Cambria Math"/>
                <w:sz w:val="20"/>
              </w:rPr>
              <w:t>​</w:t>
            </w:r>
            <w:r w:rsidRPr="007F6652">
              <w:rPr>
                <w:rFonts w:ascii="Sylfaen" w:hAnsi="Sylfaen"/>
                <w:sz w:val="20"/>
              </w:rPr>
              <w:t>Customs</w:t>
            </w:r>
            <w:r w:rsidRPr="007F6652">
              <w:rPr>
                <w:rFonts w:ascii="Cambria Math" w:hAnsi="Cambria Math" w:cs="Cambria Math"/>
                <w:sz w:val="20"/>
              </w:rPr>
              <w:t>​</w:t>
            </w:r>
            <w:r w:rsidRPr="007F6652">
              <w:rPr>
                <w:rFonts w:ascii="Sylfaen" w:hAnsi="Sylfaen"/>
                <w:sz w:val="20"/>
              </w:rPr>
              <w:t>Register</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Volatile</w:t>
            </w:r>
            <w:r w:rsidRPr="007F6652">
              <w:rPr>
                <w:rFonts w:ascii="Cambria Math" w:hAnsi="Cambria Math" w:cs="Cambria Math"/>
                <w:sz w:val="20"/>
              </w:rPr>
              <w:t>​</w:t>
            </w:r>
            <w:r w:rsidRPr="007F6652">
              <w:rPr>
                <w:rFonts w:ascii="Sylfaen" w:hAnsi="Sylfaen"/>
                <w:sz w:val="20"/>
              </w:rPr>
              <w:t>Details) բարդ վավերապայմանի կազմում պարտադիր պետք է լրացվեն «Մտավոր սեփականության օբյեկտի գրանցման համարը» (ipsdo:</w:t>
            </w:r>
            <w:r w:rsidRPr="007F6652">
              <w:rPr>
                <w:rFonts w:ascii="Cambria Math" w:hAnsi="Cambria Math" w:cs="Cambria Math"/>
                <w:sz w:val="20"/>
              </w:rPr>
              <w:t>​</w:t>
            </w:r>
            <w:r w:rsidRPr="007F6652">
              <w:rPr>
                <w:rFonts w:ascii="Sylfaen" w:hAnsi="Sylfaen"/>
                <w:sz w:val="20"/>
              </w:rPr>
              <w:t>IP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Id) ,</w:t>
            </w:r>
            <w:r w:rsidR="00420A82" w:rsidRPr="007F6652">
              <w:rPr>
                <w:rFonts w:ascii="Sylfaen" w:hAnsi="Sylfaen"/>
                <w:sz w:val="20"/>
              </w:rPr>
              <w:t xml:space="preserve"> </w:t>
            </w:r>
            <w:r w:rsidRPr="007F6652">
              <w:rPr>
                <w:rFonts w:ascii="Sylfaen" w:hAnsi="Sylfaen"/>
                <w:sz w:val="20"/>
              </w:rPr>
              <w:t>«Ապրանքների շրջանառության մասին տեղեկությունները»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Circulation</w:t>
            </w:r>
            <w:r w:rsidRPr="007F6652">
              <w:rPr>
                <w:rFonts w:ascii="Cambria Math" w:hAnsi="Cambria Math" w:cs="Cambria Math"/>
                <w:sz w:val="20"/>
              </w:rPr>
              <w:t>​</w:t>
            </w:r>
            <w:r w:rsidRPr="007F6652">
              <w:rPr>
                <w:rFonts w:ascii="Sylfaen" w:hAnsi="Sylfaen"/>
                <w:sz w:val="20"/>
              </w:rPr>
              <w:t>Details), «Առգրավման հանգամանքների նկարագրությունը» (ipsdo:</w:t>
            </w:r>
            <w:r w:rsidRPr="007F6652">
              <w:rPr>
                <w:rFonts w:ascii="Cambria Math" w:hAnsi="Cambria Math" w:cs="Cambria Math"/>
                <w:sz w:val="20"/>
              </w:rPr>
              <w:t>​</w:t>
            </w:r>
            <w:r w:rsidRPr="007F6652">
              <w:rPr>
                <w:rFonts w:ascii="Sylfaen" w:hAnsi="Sylfaen"/>
                <w:sz w:val="20"/>
              </w:rPr>
              <w:t>Protection</w:t>
            </w:r>
            <w:r w:rsidRPr="007F6652">
              <w:rPr>
                <w:rFonts w:ascii="Cambria Math" w:hAnsi="Cambria Math" w:cs="Cambria Math"/>
                <w:sz w:val="20"/>
              </w:rPr>
              <w:t>​</w:t>
            </w:r>
            <w:r w:rsidRPr="007F6652">
              <w:rPr>
                <w:rFonts w:ascii="Sylfaen" w:hAnsi="Sylfaen"/>
                <w:sz w:val="20"/>
              </w:rPr>
              <w:t>Exemption</w:t>
            </w:r>
            <w:r w:rsidRPr="007F6652">
              <w:rPr>
                <w:rFonts w:ascii="Cambria Math" w:hAnsi="Cambria Math" w:cs="Cambria Math"/>
                <w:sz w:val="20"/>
              </w:rPr>
              <w:t>​</w:t>
            </w:r>
            <w:r w:rsidRPr="007F6652">
              <w:rPr>
                <w:rFonts w:ascii="Sylfaen" w:hAnsi="Sylfaen"/>
                <w:sz w:val="20"/>
              </w:rPr>
              <w:t>Text), «Կապ հաստատելու համար լիազորված անձը» (ipcdo:</w:t>
            </w:r>
            <w:r w:rsidRPr="007F6652">
              <w:rPr>
                <w:rFonts w:ascii="Cambria Math" w:hAnsi="Cambria Math" w:cs="Cambria Math"/>
                <w:sz w:val="20"/>
              </w:rPr>
              <w:t>​</w:t>
            </w:r>
            <w:r w:rsidRPr="007F6652">
              <w:rPr>
                <w:rFonts w:ascii="Sylfaen" w:hAnsi="Sylfaen"/>
                <w:sz w:val="20"/>
              </w:rPr>
              <w:t>Authorized</w:t>
            </w:r>
            <w:r w:rsidRPr="007F6652">
              <w:rPr>
                <w:rFonts w:ascii="Cambria Math" w:hAnsi="Cambria Math" w:cs="Cambria Math"/>
                <w:sz w:val="20"/>
              </w:rPr>
              <w:t>​</w:t>
            </w:r>
            <w:r w:rsidRPr="007F6652">
              <w:rPr>
                <w:rFonts w:ascii="Sylfaen" w:hAnsi="Sylfaen"/>
                <w:sz w:val="20"/>
              </w:rPr>
              <w:t>Contact</w:t>
            </w:r>
            <w:r w:rsidRPr="007F6652">
              <w:rPr>
                <w:rFonts w:ascii="Cambria Math" w:hAnsi="Cambria Math" w:cs="Cambria Math"/>
                <w:sz w:val="20"/>
              </w:rPr>
              <w:t>​</w:t>
            </w:r>
            <w:r w:rsidRPr="007F6652">
              <w:rPr>
                <w:rFonts w:ascii="Sylfaen" w:hAnsi="Sylfaen"/>
                <w:sz w:val="20"/>
              </w:rPr>
              <w:t>Entity</w:t>
            </w:r>
            <w:r w:rsidRPr="007F6652">
              <w:rPr>
                <w:rFonts w:ascii="Cambria Math" w:hAnsi="Cambria Math" w:cs="Cambria Math"/>
                <w:sz w:val="20"/>
              </w:rPr>
              <w:t>​</w:t>
            </w:r>
            <w:r w:rsidRPr="007F6652">
              <w:rPr>
                <w:rFonts w:ascii="Sylfaen" w:hAnsi="Sylfaen"/>
                <w:sz w:val="20"/>
              </w:rPr>
              <w:t>Details)», «Հայտի մտից համարը» (ipsdo:</w:t>
            </w:r>
            <w:r w:rsidRPr="007F6652">
              <w:rPr>
                <w:rFonts w:ascii="Cambria Math" w:hAnsi="Cambria Math" w:cs="Cambria Math"/>
                <w:sz w:val="20"/>
              </w:rPr>
              <w:t>​</w:t>
            </w:r>
            <w:r w:rsidRPr="007F6652">
              <w:rPr>
                <w:rFonts w:ascii="Sylfaen" w:hAnsi="Sylfaen"/>
                <w:sz w:val="20"/>
              </w:rPr>
              <w:t>Application</w:t>
            </w:r>
            <w:r w:rsidRPr="007F6652">
              <w:rPr>
                <w:rFonts w:ascii="Cambria Math" w:hAnsi="Cambria Math" w:cs="Cambria Math"/>
                <w:sz w:val="20"/>
              </w:rPr>
              <w:t>​</w:t>
            </w:r>
            <w:r w:rsidRPr="007F6652">
              <w:rPr>
                <w:rFonts w:ascii="Sylfaen" w:hAnsi="Sylfaen"/>
                <w:sz w:val="20"/>
              </w:rPr>
              <w:t>Id), «Մտավոր սեփականության օբյեկտի գրանցման ձեւի համարը» (ipsdo:</w:t>
            </w:r>
            <w:r w:rsidRPr="007F6652">
              <w:rPr>
                <w:rFonts w:ascii="Cambria Math" w:hAnsi="Cambria Math" w:cs="Cambria Math"/>
                <w:sz w:val="20"/>
              </w:rPr>
              <w:t>​</w:t>
            </w:r>
            <w:r w:rsidRPr="007F6652">
              <w:rPr>
                <w:rFonts w:ascii="Sylfaen" w:hAnsi="Sylfaen"/>
                <w:sz w:val="20"/>
              </w:rPr>
              <w:t>Registration</w:t>
            </w:r>
            <w:r w:rsidRPr="007F6652">
              <w:rPr>
                <w:rFonts w:ascii="Cambria Math" w:hAnsi="Cambria Math" w:cs="Cambria Math"/>
                <w:sz w:val="20"/>
              </w:rPr>
              <w:t>​</w:t>
            </w:r>
            <w:r w:rsidRPr="007F6652">
              <w:rPr>
                <w:rFonts w:ascii="Sylfaen" w:hAnsi="Sylfaen"/>
                <w:sz w:val="20"/>
              </w:rPr>
              <w:t>Form</w:t>
            </w:r>
            <w:r w:rsidRPr="007F6652">
              <w:rPr>
                <w:rFonts w:ascii="Cambria Math" w:hAnsi="Cambria Math" w:cs="Cambria Math"/>
                <w:sz w:val="20"/>
              </w:rPr>
              <w:t>​</w:t>
            </w:r>
            <w:r w:rsidRPr="007F6652">
              <w:rPr>
                <w:rFonts w:ascii="Sylfaen" w:hAnsi="Sylfaen"/>
                <w:sz w:val="20"/>
              </w:rPr>
              <w:t>Id), «Մտավոր սեփականության օբյեկտի գրանցման համարը» (ipsdo:</w:t>
            </w:r>
            <w:r w:rsidRPr="007F6652">
              <w:rPr>
                <w:rFonts w:ascii="Cambria Math" w:hAnsi="Cambria Math" w:cs="Cambria Math"/>
                <w:sz w:val="20"/>
              </w:rPr>
              <w:t>​</w:t>
            </w:r>
            <w:r w:rsidRPr="007F6652">
              <w:rPr>
                <w:rFonts w:ascii="Sylfaen" w:hAnsi="Sylfaen"/>
                <w:sz w:val="20"/>
              </w:rPr>
              <w:t>IP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Id), «Փաստաթուղթը ստորագրած անձը» (ipcdo:</w:t>
            </w:r>
            <w:r w:rsidRPr="007F6652">
              <w:rPr>
                <w:rFonts w:ascii="Cambria Math" w:hAnsi="Cambria Math" w:cs="Cambria Math"/>
                <w:sz w:val="20"/>
              </w:rPr>
              <w:t>​</w:t>
            </w:r>
            <w:r w:rsidRPr="007F6652">
              <w:rPr>
                <w:rFonts w:ascii="Sylfaen" w:hAnsi="Sylfaen"/>
                <w:sz w:val="20"/>
              </w:rPr>
              <w:t>Signatory</w:t>
            </w:r>
            <w:r w:rsidRPr="007F6652">
              <w:rPr>
                <w:rFonts w:ascii="Cambria Math" w:hAnsi="Cambria Math" w:cs="Cambria Math"/>
                <w:sz w:val="20"/>
              </w:rPr>
              <w:t>​</w:t>
            </w:r>
            <w:r w:rsidRPr="007F6652">
              <w:rPr>
                <w:rFonts w:ascii="Sylfaen" w:hAnsi="Sylfaen"/>
                <w:sz w:val="20"/>
              </w:rPr>
              <w:t>Details) վավերապայմանները</w:t>
            </w:r>
          </w:p>
        </w:tc>
      </w:tr>
      <w:tr w:rsidR="00651630" w:rsidRPr="007F6652" w14:paraId="160E982F"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727217"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19</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A8FC122"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«Ապրանքների շրջանառությանը վերաբերող տեղեկությունները» (R.IP.SP.01.003) արմատային տարրում՝ «Ապրանքների շրջանառության մասին տեղեկությունները»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Circulation</w:t>
            </w:r>
            <w:r w:rsidRPr="007F6652">
              <w:rPr>
                <w:rFonts w:ascii="Cambria Math" w:hAnsi="Cambria Math" w:cs="Cambria Math"/>
                <w:sz w:val="20"/>
              </w:rPr>
              <w:t>​</w:t>
            </w:r>
            <w:r w:rsidRPr="007F6652">
              <w:rPr>
                <w:rFonts w:ascii="Sylfaen" w:hAnsi="Sylfaen"/>
                <w:sz w:val="20"/>
              </w:rPr>
              <w:t>Details) բարդ վավերապայմանի կազմում «Ապրանքների շրջանառության տեսակի ծածկագիրը» (kind</w:t>
            </w:r>
            <w:r w:rsidRPr="007F6652">
              <w:rPr>
                <w:rFonts w:ascii="Cambria Math" w:hAnsi="Cambria Math" w:cs="Cambria Math"/>
                <w:sz w:val="20"/>
              </w:rPr>
              <w:t>​</w:t>
            </w:r>
            <w:r w:rsidRPr="007F6652">
              <w:rPr>
                <w:rFonts w:ascii="Sylfaen" w:hAnsi="Sylfaen"/>
                <w:sz w:val="20"/>
              </w:rPr>
              <w:t>Code ատրիբուտ) ատրիբուտը պետք է ունենա հետեւյալ արժեքներից մեկը՝</w:t>
            </w:r>
          </w:p>
          <w:p w14:paraId="27F11AF5"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«01»՝ օրիգինալ ապրանքների շրջանառությունը,</w:t>
            </w:r>
          </w:p>
          <w:p w14:paraId="67A3E82B"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«02»՝ մտավոր սեփականության օբյեկտների նկատմամբ իրավունքների խախտման հատկանիշներ պարունակող ապրանքների շրջանառությունը</w:t>
            </w:r>
          </w:p>
        </w:tc>
      </w:tr>
      <w:tr w:rsidR="00651630" w:rsidRPr="007F6652" w14:paraId="09B409AF"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F0FF64"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20</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8281A2"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«Ապրանքների շրջանառությանը վերաբերող տեղեկությունները» (R.IP.SP.01.003) արմատային տարրում՝ «Ապրանքների շրջանառության մասին տեղեկությունները»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Circulation</w:t>
            </w:r>
            <w:r w:rsidRPr="007F6652">
              <w:rPr>
                <w:rFonts w:ascii="Cambria Math" w:hAnsi="Cambria Math" w:cs="Cambria Math"/>
                <w:sz w:val="20"/>
              </w:rPr>
              <w:t>​</w:t>
            </w:r>
            <w:r w:rsidRPr="007F6652">
              <w:rPr>
                <w:rFonts w:ascii="Sylfaen" w:hAnsi="Sylfaen"/>
                <w:sz w:val="20"/>
              </w:rPr>
              <w:t>Details) բարդ վավերապայմանի կազմում պարտադիր պետք է լրացվեն «Ապրանքների շրջանառության մեջ ներգրավված անձը»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Circulation</w:t>
            </w:r>
            <w:r w:rsidRPr="007F6652">
              <w:rPr>
                <w:rFonts w:ascii="Cambria Math" w:hAnsi="Cambria Math" w:cs="Cambria Math"/>
                <w:sz w:val="20"/>
              </w:rPr>
              <w:t>​</w:t>
            </w:r>
            <w:r w:rsidRPr="007F6652">
              <w:rPr>
                <w:rFonts w:ascii="Sylfaen" w:hAnsi="Sylfaen"/>
                <w:sz w:val="20"/>
              </w:rPr>
              <w:t>Party</w:t>
            </w:r>
            <w:r w:rsidRPr="007F6652">
              <w:rPr>
                <w:rFonts w:ascii="Cambria Math" w:hAnsi="Cambria Math" w:cs="Cambria Math"/>
                <w:sz w:val="20"/>
              </w:rPr>
              <w:t>​</w:t>
            </w:r>
            <w:r w:rsidRPr="007F6652">
              <w:rPr>
                <w:rFonts w:ascii="Sylfaen" w:hAnsi="Sylfaen"/>
                <w:sz w:val="20"/>
              </w:rPr>
              <w:t>Details), «Լոգիստիկ գործողությունը» (ipcdo:</w:t>
            </w:r>
            <w:r w:rsidRPr="007F6652">
              <w:rPr>
                <w:rFonts w:ascii="Cambria Math" w:hAnsi="Cambria Math" w:cs="Cambria Math"/>
                <w:sz w:val="20"/>
              </w:rPr>
              <w:t>​</w:t>
            </w:r>
            <w:r w:rsidRPr="007F6652">
              <w:rPr>
                <w:rFonts w:ascii="Sylfaen" w:hAnsi="Sylfaen"/>
                <w:sz w:val="20"/>
              </w:rPr>
              <w:t>Logistic</w:t>
            </w:r>
            <w:r w:rsidRPr="007F6652">
              <w:rPr>
                <w:rFonts w:ascii="Cambria Math" w:hAnsi="Cambria Math" w:cs="Cambria Math"/>
                <w:sz w:val="20"/>
              </w:rPr>
              <w:t>​</w:t>
            </w:r>
            <w:r w:rsidRPr="007F6652">
              <w:rPr>
                <w:rFonts w:ascii="Sylfaen" w:hAnsi="Sylfaen"/>
                <w:sz w:val="20"/>
              </w:rPr>
              <w:t>Operation</w:t>
            </w:r>
            <w:r w:rsidRPr="007F6652">
              <w:rPr>
                <w:rFonts w:ascii="Cambria Math" w:hAnsi="Cambria Math" w:cs="Cambria Math"/>
                <w:sz w:val="20"/>
              </w:rPr>
              <w:t>​</w:t>
            </w:r>
            <w:r w:rsidRPr="007F6652">
              <w:rPr>
                <w:rFonts w:ascii="Sylfaen" w:hAnsi="Sylfaen"/>
                <w:sz w:val="20"/>
              </w:rPr>
              <w:t>Details), «Ապրանքի նկարագրությունը»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Description</w:t>
            </w:r>
            <w:r w:rsidRPr="007F6652">
              <w:rPr>
                <w:rFonts w:ascii="Cambria Math" w:hAnsi="Cambria Math" w:cs="Cambria Math"/>
                <w:sz w:val="20"/>
              </w:rPr>
              <w:t>​</w:t>
            </w:r>
            <w:r w:rsidRPr="007F6652">
              <w:rPr>
                <w:rFonts w:ascii="Sylfaen" w:hAnsi="Sylfaen"/>
                <w:sz w:val="20"/>
              </w:rPr>
              <w:t>Details) վավերապայմանները</w:t>
            </w:r>
          </w:p>
        </w:tc>
      </w:tr>
      <w:tr w:rsidR="00651630" w:rsidRPr="007F6652" w14:paraId="19789881"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E42C47"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21</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839859" w14:textId="77777777" w:rsidR="00651630" w:rsidRPr="007F6652" w:rsidRDefault="00651630" w:rsidP="008809BA">
            <w:pPr>
              <w:pStyle w:val="af3"/>
              <w:widowControl w:val="0"/>
              <w:spacing w:line="240" w:lineRule="auto"/>
              <w:jc w:val="left"/>
              <w:rPr>
                <w:rFonts w:ascii="Sylfaen" w:hAnsi="Sylfaen"/>
                <w:sz w:val="20"/>
              </w:rPr>
            </w:pPr>
            <w:r w:rsidRPr="007F6652">
              <w:rPr>
                <w:rFonts w:ascii="Sylfaen" w:hAnsi="Sylfaen"/>
                <w:sz w:val="20"/>
              </w:rPr>
              <w:t>«Ապրանքների շրջանառությանը վերաբերող տեղեկությունները» (R.IP.SP.01.003) արմատային տարրում՝ «Ապրանքի նկարագրությունը»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Description</w:t>
            </w:r>
            <w:r w:rsidRPr="007F6652">
              <w:rPr>
                <w:rFonts w:ascii="Cambria Math" w:hAnsi="Cambria Math" w:cs="Cambria Math"/>
                <w:sz w:val="20"/>
              </w:rPr>
              <w:t>​</w:t>
            </w:r>
            <w:r w:rsidRPr="007F6652">
              <w:rPr>
                <w:rFonts w:ascii="Sylfaen" w:hAnsi="Sylfaen"/>
                <w:sz w:val="20"/>
              </w:rPr>
              <w:t>Details) վավերապայմանի կազմում «Արտադրանքի անվանումը» (csdo:</w:t>
            </w:r>
            <w:r w:rsidRPr="007F6652">
              <w:rPr>
                <w:rFonts w:ascii="Cambria Math" w:hAnsi="Cambria Math" w:cs="Cambria Math"/>
                <w:sz w:val="20"/>
              </w:rPr>
              <w:t>​</w:t>
            </w:r>
            <w:r w:rsidRPr="007F6652">
              <w:rPr>
                <w:rFonts w:ascii="Sylfaen" w:hAnsi="Sylfaen"/>
                <w:sz w:val="20"/>
              </w:rPr>
              <w:t>Product</w:t>
            </w:r>
            <w:r w:rsidRPr="007F6652">
              <w:rPr>
                <w:rFonts w:ascii="Cambria Math" w:hAnsi="Cambria Math" w:cs="Cambria Math"/>
                <w:sz w:val="20"/>
              </w:rPr>
              <w:t>​</w:t>
            </w:r>
            <w:r w:rsidRPr="007F6652">
              <w:rPr>
                <w:rFonts w:ascii="Sylfaen" w:hAnsi="Sylfaen"/>
                <w:sz w:val="20"/>
              </w:rPr>
              <w:t>Name) վավերապայմանը պետք է լրացվի</w:t>
            </w:r>
          </w:p>
        </w:tc>
      </w:tr>
      <w:tr w:rsidR="00651630" w:rsidRPr="007F6652" w14:paraId="2273B73F"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7F3E3E"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22</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839EE6" w14:textId="77777777" w:rsidR="00651630" w:rsidRPr="007F6652" w:rsidRDefault="00651630" w:rsidP="008809BA">
            <w:pPr>
              <w:pStyle w:val="af3"/>
              <w:widowControl w:val="0"/>
              <w:spacing w:line="240" w:lineRule="auto"/>
              <w:jc w:val="left"/>
              <w:rPr>
                <w:rFonts w:ascii="Sylfaen" w:hAnsi="Sylfaen"/>
                <w:sz w:val="20"/>
              </w:rPr>
            </w:pPr>
            <w:r w:rsidRPr="007F6652">
              <w:rPr>
                <w:rFonts w:ascii="Sylfaen" w:hAnsi="Sylfaen"/>
                <w:sz w:val="20"/>
              </w:rPr>
              <w:t>«Ապրանքների շրջանառությանը վերաբերող տեղեկությունները» (R.IP.SP.01.003) արմատային տարրում՝ «Ապրանքների շրջանառության մեջ ներգրավված անձը»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Circulation</w:t>
            </w:r>
            <w:r w:rsidRPr="007F6652">
              <w:rPr>
                <w:rFonts w:ascii="Cambria Math" w:hAnsi="Cambria Math" w:cs="Cambria Math"/>
                <w:sz w:val="20"/>
              </w:rPr>
              <w:t>​</w:t>
            </w:r>
            <w:r w:rsidRPr="007F6652">
              <w:rPr>
                <w:rFonts w:ascii="Sylfaen" w:hAnsi="Sylfaen"/>
                <w:sz w:val="20"/>
              </w:rPr>
              <w:t>Party</w:t>
            </w:r>
            <w:r w:rsidRPr="007F6652">
              <w:rPr>
                <w:rFonts w:ascii="Cambria Math" w:hAnsi="Cambria Math" w:cs="Cambria Math"/>
                <w:sz w:val="20"/>
              </w:rPr>
              <w:t>​</w:t>
            </w:r>
            <w:r w:rsidRPr="007F6652">
              <w:rPr>
                <w:rFonts w:ascii="Sylfaen" w:hAnsi="Sylfaen"/>
                <w:sz w:val="20"/>
              </w:rPr>
              <w:t>Details), «Կապ հաստատելու համար լիազորված անձը» (ipcdo:</w:t>
            </w:r>
            <w:r w:rsidRPr="007F6652">
              <w:rPr>
                <w:rFonts w:ascii="Cambria Math" w:hAnsi="Cambria Math" w:cs="Cambria Math"/>
                <w:sz w:val="20"/>
              </w:rPr>
              <w:t>​</w:t>
            </w:r>
            <w:r w:rsidRPr="007F6652">
              <w:rPr>
                <w:rFonts w:ascii="Sylfaen" w:hAnsi="Sylfaen"/>
                <w:sz w:val="20"/>
              </w:rPr>
              <w:t>Authorized</w:t>
            </w:r>
            <w:r w:rsidRPr="007F6652">
              <w:rPr>
                <w:rFonts w:ascii="Cambria Math" w:hAnsi="Cambria Math" w:cs="Cambria Math"/>
                <w:sz w:val="20"/>
              </w:rPr>
              <w:t>​</w:t>
            </w:r>
            <w:r w:rsidRPr="007F6652">
              <w:rPr>
                <w:rFonts w:ascii="Sylfaen" w:hAnsi="Sylfaen"/>
                <w:sz w:val="20"/>
              </w:rPr>
              <w:t>Contact</w:t>
            </w:r>
            <w:r w:rsidRPr="007F6652">
              <w:rPr>
                <w:rFonts w:ascii="Cambria Math" w:hAnsi="Cambria Math" w:cs="Cambria Math"/>
                <w:sz w:val="20"/>
              </w:rPr>
              <w:t>​</w:t>
            </w:r>
            <w:r w:rsidRPr="007F6652">
              <w:rPr>
                <w:rFonts w:ascii="Sylfaen" w:hAnsi="Sylfaen"/>
                <w:sz w:val="20"/>
              </w:rPr>
              <w:t>Entity</w:t>
            </w:r>
            <w:r w:rsidRPr="007F6652">
              <w:rPr>
                <w:rFonts w:ascii="Cambria Math" w:hAnsi="Cambria Math" w:cs="Cambria Math"/>
                <w:sz w:val="20"/>
              </w:rPr>
              <w:t>​</w:t>
            </w:r>
            <w:r w:rsidRPr="007F6652">
              <w:rPr>
                <w:rFonts w:ascii="Sylfaen" w:hAnsi="Sylfaen"/>
                <w:sz w:val="20"/>
              </w:rPr>
              <w:t>Details) վավերապայմանների կազմում պարտադիր պետք է լրացվեն «Երկրի ծածկագիրը» (csdo:</w:t>
            </w:r>
            <w:r w:rsidRPr="007F6652">
              <w:rPr>
                <w:rFonts w:ascii="Cambria Math" w:hAnsi="Cambria Math" w:cs="Cambria Math"/>
                <w:sz w:val="20"/>
              </w:rPr>
              <w:t>​</w:t>
            </w:r>
            <w:r w:rsidRPr="007F6652">
              <w:rPr>
                <w:rFonts w:ascii="Sylfaen" w:hAnsi="Sylfaen"/>
                <w:sz w:val="20"/>
              </w:rPr>
              <w:t>Unified</w:t>
            </w:r>
            <w:r w:rsidRPr="007F6652">
              <w:rPr>
                <w:rFonts w:ascii="Cambria Math" w:hAnsi="Cambria Math" w:cs="Cambria Math"/>
                <w:sz w:val="20"/>
              </w:rPr>
              <w:t>​</w:t>
            </w:r>
            <w:r w:rsidRPr="007F6652">
              <w:rPr>
                <w:rFonts w:ascii="Sylfaen" w:hAnsi="Sylfaen"/>
                <w:sz w:val="20"/>
              </w:rPr>
              <w:t>Country</w:t>
            </w:r>
            <w:r w:rsidRPr="007F6652">
              <w:rPr>
                <w:rFonts w:ascii="Cambria Math" w:hAnsi="Cambria Math" w:cs="Cambria Math"/>
                <w:sz w:val="20"/>
              </w:rPr>
              <w:t>​</w:t>
            </w:r>
            <w:r w:rsidRPr="007F6652">
              <w:rPr>
                <w:rFonts w:ascii="Sylfaen" w:hAnsi="Sylfaen"/>
                <w:sz w:val="20"/>
              </w:rPr>
              <w:t>Code), «Սուբյեկտի անվանումը» (csdo:</w:t>
            </w:r>
            <w:r w:rsidRPr="007F6652">
              <w:rPr>
                <w:rFonts w:ascii="Cambria Math" w:hAnsi="Cambria Math" w:cs="Cambria Math"/>
                <w:sz w:val="20"/>
              </w:rPr>
              <w:t>​</w:t>
            </w:r>
            <w:r w:rsidRPr="007F6652">
              <w:rPr>
                <w:rFonts w:ascii="Sylfaen" w:hAnsi="Sylfaen"/>
                <w:sz w:val="20"/>
              </w:rPr>
              <w:t>Subject</w:t>
            </w:r>
            <w:r w:rsidRPr="007F6652">
              <w:rPr>
                <w:rFonts w:ascii="Cambria Math" w:hAnsi="Cambria Math" w:cs="Cambria Math"/>
                <w:sz w:val="20"/>
              </w:rPr>
              <w:t>​</w:t>
            </w:r>
            <w:r w:rsidRPr="007F6652">
              <w:rPr>
                <w:rFonts w:ascii="Sylfaen" w:hAnsi="Sylfaen"/>
                <w:sz w:val="20"/>
              </w:rPr>
              <w:t>Name), «Հարկ վճարողի նույնականացուցիչը» (csdo:</w:t>
            </w:r>
            <w:r w:rsidRPr="007F6652">
              <w:rPr>
                <w:rFonts w:ascii="Cambria Math" w:hAnsi="Cambria Math" w:cs="Cambria Math"/>
                <w:sz w:val="20"/>
              </w:rPr>
              <w:t>​</w:t>
            </w:r>
            <w:r w:rsidRPr="007F6652">
              <w:rPr>
                <w:rFonts w:ascii="Sylfaen" w:hAnsi="Sylfaen"/>
                <w:sz w:val="20"/>
              </w:rPr>
              <w:t>Taxpayer</w:t>
            </w:r>
            <w:r w:rsidRPr="007F6652">
              <w:rPr>
                <w:rFonts w:ascii="Cambria Math" w:hAnsi="Cambria Math" w:cs="Cambria Math"/>
                <w:sz w:val="20"/>
              </w:rPr>
              <w:t>​</w:t>
            </w:r>
            <w:r w:rsidRPr="007F6652">
              <w:rPr>
                <w:rFonts w:ascii="Sylfaen" w:hAnsi="Sylfaen"/>
                <w:sz w:val="20"/>
              </w:rPr>
              <w:t xml:space="preserve">Id) վավերապայմանները </w:t>
            </w:r>
          </w:p>
        </w:tc>
      </w:tr>
      <w:tr w:rsidR="00651630" w:rsidRPr="007F6652" w14:paraId="475D182B"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C49AF9F"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23</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E34865" w14:textId="77777777" w:rsidR="00651630" w:rsidRPr="007F6652" w:rsidRDefault="00651630" w:rsidP="008809BA">
            <w:pPr>
              <w:pStyle w:val="af3"/>
              <w:widowControl w:val="0"/>
              <w:spacing w:line="240" w:lineRule="auto"/>
              <w:jc w:val="left"/>
              <w:rPr>
                <w:rFonts w:ascii="Sylfaen" w:hAnsi="Sylfaen"/>
                <w:sz w:val="20"/>
              </w:rPr>
            </w:pPr>
            <w:r w:rsidRPr="007F6652">
              <w:rPr>
                <w:rFonts w:ascii="Sylfaen" w:hAnsi="Sylfaen"/>
                <w:sz w:val="20"/>
              </w:rPr>
              <w:t>եթե «Ապրանքների շրջանառությանը վերաբերող տեղեկությունները» (R.IP.SP.01.003) արմատային տարրում՝ «Ապրանքների շրջանառության մասին տեղեկությունները»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Circulation</w:t>
            </w:r>
            <w:r w:rsidRPr="007F6652">
              <w:rPr>
                <w:rFonts w:ascii="Cambria Math" w:hAnsi="Cambria Math" w:cs="Cambria Math"/>
                <w:sz w:val="20"/>
              </w:rPr>
              <w:t>​</w:t>
            </w:r>
            <w:r w:rsidRPr="007F6652">
              <w:rPr>
                <w:rFonts w:ascii="Sylfaen" w:hAnsi="Sylfaen"/>
                <w:sz w:val="20"/>
              </w:rPr>
              <w:t>Details) բարդ վավերապայմանի կազմի մեջ մտնող «Ապրանքների շրջանառության մեջ ներգրավված անձը»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Circulation</w:t>
            </w:r>
            <w:r w:rsidRPr="007F6652">
              <w:rPr>
                <w:rFonts w:ascii="Cambria Math" w:hAnsi="Cambria Math" w:cs="Cambria Math"/>
                <w:sz w:val="20"/>
              </w:rPr>
              <w:t>​</w:t>
            </w:r>
            <w:r w:rsidRPr="007F6652">
              <w:rPr>
                <w:rFonts w:ascii="Sylfaen" w:hAnsi="Sylfaen"/>
                <w:sz w:val="20"/>
              </w:rPr>
              <w:t>Party</w:t>
            </w:r>
            <w:r w:rsidRPr="007F6652">
              <w:rPr>
                <w:rFonts w:ascii="Cambria Math" w:hAnsi="Cambria Math" w:cs="Cambria Math"/>
                <w:sz w:val="20"/>
              </w:rPr>
              <w:t>​</w:t>
            </w:r>
            <w:r w:rsidRPr="007F6652">
              <w:rPr>
                <w:rFonts w:ascii="Sylfaen" w:hAnsi="Sylfaen"/>
                <w:sz w:val="20"/>
              </w:rPr>
              <w:t>Details) վավերապայմանի կազմում «Երկրի ծածկագիրը» (csdo:</w:t>
            </w:r>
            <w:r w:rsidRPr="007F6652">
              <w:rPr>
                <w:rFonts w:ascii="Cambria Math" w:hAnsi="Cambria Math" w:cs="Cambria Math"/>
                <w:sz w:val="20"/>
              </w:rPr>
              <w:t>​</w:t>
            </w:r>
            <w:r w:rsidRPr="007F6652">
              <w:rPr>
                <w:rFonts w:ascii="Sylfaen" w:hAnsi="Sylfaen"/>
                <w:sz w:val="20"/>
              </w:rPr>
              <w:t>Unified</w:t>
            </w:r>
            <w:r w:rsidRPr="007F6652">
              <w:rPr>
                <w:rFonts w:ascii="Cambria Math" w:hAnsi="Cambria Math" w:cs="Cambria Math"/>
                <w:sz w:val="20"/>
              </w:rPr>
              <w:t>​</w:t>
            </w:r>
            <w:r w:rsidRPr="007F6652">
              <w:rPr>
                <w:rFonts w:ascii="Sylfaen" w:hAnsi="Sylfaen"/>
                <w:sz w:val="20"/>
              </w:rPr>
              <w:t>Country</w:t>
            </w:r>
            <w:r w:rsidRPr="007F6652">
              <w:rPr>
                <w:rFonts w:ascii="Cambria Math" w:hAnsi="Cambria Math" w:cs="Cambria Math"/>
                <w:sz w:val="20"/>
              </w:rPr>
              <w:t>​</w:t>
            </w:r>
            <w:r w:rsidRPr="007F6652">
              <w:rPr>
                <w:rFonts w:ascii="Sylfaen" w:hAnsi="Sylfaen"/>
                <w:sz w:val="20"/>
              </w:rPr>
              <w:t>Code) վավերապայմանն ունի «RU» արժեքը, եւ «Սուբյեկտի անվանումը» (csdo:</w:t>
            </w:r>
            <w:r w:rsidRPr="007F6652">
              <w:rPr>
                <w:rFonts w:ascii="Cambria Math" w:hAnsi="Cambria Math" w:cs="Cambria Math"/>
                <w:sz w:val="20"/>
              </w:rPr>
              <w:t>​</w:t>
            </w:r>
            <w:r w:rsidRPr="007F6652">
              <w:rPr>
                <w:rFonts w:ascii="Sylfaen" w:hAnsi="Sylfaen"/>
                <w:sz w:val="20"/>
              </w:rPr>
              <w:t>Subject</w:t>
            </w:r>
            <w:r w:rsidRPr="007F6652">
              <w:rPr>
                <w:rFonts w:ascii="Cambria Math" w:hAnsi="Cambria Math" w:cs="Cambria Math"/>
                <w:sz w:val="20"/>
              </w:rPr>
              <w:t>​</w:t>
            </w:r>
            <w:r w:rsidRPr="007F6652">
              <w:rPr>
                <w:rFonts w:ascii="Sylfaen" w:hAnsi="Sylfaen"/>
                <w:sz w:val="20"/>
              </w:rPr>
              <w:t>Name) վավերրապայմանն ունի տնտեսավարող սուբյեկտի լրիվ անվանման արժեքը, ապա «Հաշվառման կանգնեցնելու պատճառի ծածկագիրը» (csdo:</w:t>
            </w:r>
            <w:r w:rsidRPr="007F6652">
              <w:rPr>
                <w:rFonts w:ascii="Cambria Math" w:hAnsi="Cambria Math" w:cs="Cambria Math"/>
                <w:sz w:val="20"/>
              </w:rPr>
              <w:t>​</w:t>
            </w:r>
            <w:r w:rsidRPr="007F6652">
              <w:rPr>
                <w:rFonts w:ascii="Sylfaen" w:hAnsi="Sylfaen"/>
                <w:sz w:val="20"/>
              </w:rPr>
              <w:t>Tax</w:t>
            </w:r>
            <w:r w:rsidRPr="007F6652">
              <w:rPr>
                <w:rFonts w:ascii="Cambria Math" w:hAnsi="Cambria Math" w:cs="Cambria Math"/>
                <w:sz w:val="20"/>
              </w:rPr>
              <w:t>​</w:t>
            </w:r>
            <w:r w:rsidRPr="007F6652">
              <w:rPr>
                <w:rFonts w:ascii="Sylfaen" w:hAnsi="Sylfaen"/>
                <w:sz w:val="20"/>
              </w:rPr>
              <w:t>Registration</w:t>
            </w:r>
            <w:r w:rsidRPr="007F6652">
              <w:rPr>
                <w:rFonts w:ascii="Cambria Math" w:hAnsi="Cambria Math" w:cs="Cambria Math"/>
                <w:sz w:val="20"/>
              </w:rPr>
              <w:t>​</w:t>
            </w:r>
            <w:r w:rsidRPr="007F6652">
              <w:rPr>
                <w:rFonts w:ascii="Sylfaen" w:hAnsi="Sylfaen"/>
                <w:sz w:val="20"/>
              </w:rPr>
              <w:t>Reason</w:t>
            </w:r>
            <w:r w:rsidRPr="007F6652">
              <w:rPr>
                <w:rFonts w:ascii="Cambria Math" w:hAnsi="Cambria Math" w:cs="Cambria Math"/>
                <w:sz w:val="20"/>
              </w:rPr>
              <w:t>​</w:t>
            </w:r>
            <w:r w:rsidRPr="007F6652">
              <w:rPr>
                <w:rFonts w:ascii="Sylfaen" w:hAnsi="Sylfaen"/>
                <w:sz w:val="20"/>
              </w:rPr>
              <w:t xml:space="preserve">Code) </w:t>
            </w:r>
            <w:r w:rsidRPr="007F6652">
              <w:rPr>
                <w:rFonts w:ascii="Sylfaen" w:hAnsi="Sylfaen" w:cs="Sylfaen"/>
                <w:sz w:val="20"/>
              </w:rPr>
              <w:t>վավերապայմանը</w:t>
            </w:r>
            <w:r w:rsidRPr="007F6652">
              <w:rPr>
                <w:rFonts w:ascii="Sylfaen" w:hAnsi="Sylfaen"/>
                <w:sz w:val="20"/>
              </w:rPr>
              <w:t xml:space="preserve"> </w:t>
            </w:r>
            <w:r w:rsidRPr="007F6652">
              <w:rPr>
                <w:rFonts w:ascii="Sylfaen" w:hAnsi="Sylfaen" w:cs="Sylfaen"/>
                <w:sz w:val="20"/>
              </w:rPr>
              <w:t>կարող</w:t>
            </w:r>
            <w:r w:rsidRPr="007F6652">
              <w:rPr>
                <w:rFonts w:ascii="Sylfaen" w:hAnsi="Sylfaen"/>
                <w:sz w:val="20"/>
              </w:rPr>
              <w:t xml:space="preserve"> </w:t>
            </w:r>
            <w:r w:rsidRPr="007F6652">
              <w:rPr>
                <w:rFonts w:ascii="Sylfaen" w:hAnsi="Sylfaen" w:cs="Sylfaen"/>
                <w:sz w:val="20"/>
              </w:rPr>
              <w:t>է</w:t>
            </w:r>
            <w:r w:rsidRPr="007F6652">
              <w:rPr>
                <w:rFonts w:ascii="Sylfaen" w:hAnsi="Sylfaen"/>
                <w:sz w:val="20"/>
              </w:rPr>
              <w:t xml:space="preserve"> </w:t>
            </w:r>
            <w:r w:rsidRPr="007F6652">
              <w:rPr>
                <w:rFonts w:ascii="Sylfaen" w:hAnsi="Sylfaen" w:cs="Sylfaen"/>
                <w:sz w:val="20"/>
              </w:rPr>
              <w:t>լրացվել</w:t>
            </w:r>
          </w:p>
        </w:tc>
      </w:tr>
      <w:tr w:rsidR="00651630" w:rsidRPr="007F6652" w14:paraId="5B7180CC"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74FC6A"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24</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80463B1"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w:t>
            </w:r>
            <w:r w:rsidRPr="007F6652">
              <w:rPr>
                <w:rFonts w:ascii="Sylfaen" w:hAnsi="Sylfaen" w:cs="Sylfaen"/>
                <w:sz w:val="20"/>
              </w:rPr>
              <w:t>Ապրանքների</w:t>
            </w:r>
            <w:r w:rsidRPr="007F6652">
              <w:rPr>
                <w:rFonts w:ascii="Sylfaen" w:hAnsi="Sylfaen"/>
                <w:sz w:val="20"/>
              </w:rPr>
              <w:t xml:space="preserve"> </w:t>
            </w:r>
            <w:r w:rsidRPr="007F6652">
              <w:rPr>
                <w:rFonts w:ascii="Sylfaen" w:hAnsi="Sylfaen" w:cs="Sylfaen"/>
                <w:sz w:val="20"/>
              </w:rPr>
              <w:t>շրջանառությանը</w:t>
            </w:r>
            <w:r w:rsidRPr="007F6652">
              <w:rPr>
                <w:rFonts w:ascii="Sylfaen" w:hAnsi="Sylfaen"/>
                <w:sz w:val="20"/>
              </w:rPr>
              <w:t xml:space="preserve"> </w:t>
            </w:r>
            <w:r w:rsidRPr="007F6652">
              <w:rPr>
                <w:rFonts w:ascii="Sylfaen" w:hAnsi="Sylfaen" w:cs="Sylfaen"/>
                <w:sz w:val="20"/>
              </w:rPr>
              <w:t>վերաբերող</w:t>
            </w:r>
            <w:r w:rsidRPr="007F6652">
              <w:rPr>
                <w:rFonts w:ascii="Sylfaen" w:hAnsi="Sylfaen"/>
                <w:sz w:val="20"/>
              </w:rPr>
              <w:t xml:space="preserve"> </w:t>
            </w:r>
            <w:r w:rsidRPr="007F6652">
              <w:rPr>
                <w:rFonts w:ascii="Sylfaen" w:hAnsi="Sylfaen" w:cs="Sylfaen"/>
                <w:sz w:val="20"/>
              </w:rPr>
              <w:t>տեղեկությունները</w:t>
            </w:r>
            <w:r w:rsidRPr="007F6652">
              <w:rPr>
                <w:rFonts w:ascii="Sylfaen" w:hAnsi="Sylfaen"/>
                <w:sz w:val="20"/>
              </w:rPr>
              <w:t xml:space="preserve">» (R.IP.SP.01.003) </w:t>
            </w:r>
            <w:r w:rsidRPr="007F6652">
              <w:rPr>
                <w:rFonts w:ascii="Sylfaen" w:hAnsi="Sylfaen" w:cs="Sylfaen"/>
                <w:sz w:val="20"/>
              </w:rPr>
              <w:t>արմատային</w:t>
            </w:r>
            <w:r w:rsidRPr="007F6652">
              <w:rPr>
                <w:rFonts w:ascii="Sylfaen" w:hAnsi="Sylfaen"/>
                <w:sz w:val="20"/>
              </w:rPr>
              <w:t xml:space="preserve"> </w:t>
            </w:r>
            <w:r w:rsidRPr="007F6652">
              <w:rPr>
                <w:rFonts w:ascii="Sylfaen" w:hAnsi="Sylfaen" w:cs="Sylfaen"/>
                <w:sz w:val="20"/>
              </w:rPr>
              <w:t>տարրում՝</w:t>
            </w:r>
            <w:r w:rsidRPr="007F6652">
              <w:rPr>
                <w:rFonts w:ascii="Sylfaen" w:hAnsi="Sylfaen"/>
                <w:sz w:val="20"/>
              </w:rPr>
              <w:t xml:space="preserve"> «</w:t>
            </w:r>
            <w:r w:rsidRPr="007F6652">
              <w:rPr>
                <w:rFonts w:ascii="Sylfaen" w:hAnsi="Sylfaen" w:cs="Sylfaen"/>
                <w:sz w:val="20"/>
              </w:rPr>
              <w:t>Կազմակերպության</w:t>
            </w:r>
            <w:r w:rsidRPr="007F6652">
              <w:rPr>
                <w:rFonts w:ascii="Sylfaen" w:hAnsi="Sylfaen"/>
                <w:sz w:val="20"/>
              </w:rPr>
              <w:t xml:space="preserve"> </w:t>
            </w:r>
            <w:r w:rsidRPr="007F6652">
              <w:rPr>
                <w:rFonts w:ascii="Sylfaen" w:hAnsi="Sylfaen" w:cs="Sylfaen"/>
                <w:sz w:val="20"/>
              </w:rPr>
              <w:t>աշխատակիցը</w:t>
            </w:r>
            <w:r w:rsidRPr="007F6652">
              <w:rPr>
                <w:rFonts w:ascii="Sylfaen" w:hAnsi="Sylfaen"/>
                <w:sz w:val="20"/>
              </w:rPr>
              <w:t>» (ipcdo:</w:t>
            </w:r>
            <w:r w:rsidRPr="007F6652">
              <w:rPr>
                <w:rFonts w:ascii="Cambria Math" w:hAnsi="Cambria Math" w:cs="Cambria Math"/>
                <w:sz w:val="20"/>
              </w:rPr>
              <w:t>​</w:t>
            </w:r>
            <w:r w:rsidRPr="007F6652">
              <w:rPr>
                <w:rFonts w:ascii="Sylfaen" w:hAnsi="Sylfaen"/>
                <w:sz w:val="20"/>
              </w:rPr>
              <w:t>Officer</w:t>
            </w:r>
            <w:r w:rsidRPr="007F6652">
              <w:rPr>
                <w:rFonts w:ascii="Cambria Math" w:hAnsi="Cambria Math" w:cs="Cambria Math"/>
                <w:sz w:val="20"/>
              </w:rPr>
              <w:t>​</w:t>
            </w:r>
            <w:r w:rsidRPr="007F6652">
              <w:rPr>
                <w:rFonts w:ascii="Sylfaen" w:hAnsi="Sylfaen"/>
                <w:sz w:val="20"/>
              </w:rPr>
              <w:t xml:space="preserve">Details) </w:t>
            </w:r>
            <w:r w:rsidRPr="007F6652">
              <w:rPr>
                <w:rFonts w:ascii="Sylfaen" w:hAnsi="Sylfaen" w:cs="Sylfaen"/>
                <w:sz w:val="20"/>
              </w:rPr>
              <w:t>բարդ</w:t>
            </w:r>
            <w:r w:rsidRPr="007F6652">
              <w:rPr>
                <w:rFonts w:ascii="Sylfaen" w:hAnsi="Sylfaen"/>
                <w:sz w:val="20"/>
              </w:rPr>
              <w:t xml:space="preserve"> </w:t>
            </w:r>
            <w:r w:rsidRPr="007F6652">
              <w:rPr>
                <w:rFonts w:ascii="Sylfaen" w:hAnsi="Sylfaen" w:cs="Sylfaen"/>
                <w:sz w:val="20"/>
              </w:rPr>
              <w:t>վավերապայմանի</w:t>
            </w:r>
            <w:r w:rsidRPr="007F6652">
              <w:rPr>
                <w:rFonts w:ascii="Sylfaen" w:hAnsi="Sylfaen"/>
                <w:sz w:val="20"/>
              </w:rPr>
              <w:t xml:space="preserve"> </w:t>
            </w:r>
            <w:r w:rsidRPr="007F6652">
              <w:rPr>
                <w:rFonts w:ascii="Sylfaen" w:hAnsi="Sylfaen" w:cs="Sylfaen"/>
                <w:sz w:val="20"/>
              </w:rPr>
              <w:t>կազմի</w:t>
            </w:r>
            <w:r w:rsidRPr="007F6652">
              <w:rPr>
                <w:rFonts w:ascii="Sylfaen" w:hAnsi="Sylfaen"/>
                <w:sz w:val="20"/>
              </w:rPr>
              <w:t xml:space="preserve"> </w:t>
            </w:r>
            <w:r w:rsidRPr="007F6652">
              <w:rPr>
                <w:rFonts w:ascii="Sylfaen" w:hAnsi="Sylfaen" w:cs="Sylfaen"/>
                <w:sz w:val="20"/>
              </w:rPr>
              <w:t>մեջ</w:t>
            </w:r>
            <w:r w:rsidRPr="007F6652">
              <w:rPr>
                <w:rFonts w:ascii="Sylfaen" w:hAnsi="Sylfaen"/>
                <w:sz w:val="20"/>
              </w:rPr>
              <w:t xml:space="preserve"> </w:t>
            </w:r>
            <w:r w:rsidRPr="007F6652">
              <w:rPr>
                <w:rFonts w:ascii="Sylfaen" w:hAnsi="Sylfaen" w:cs="Sylfaen"/>
                <w:sz w:val="20"/>
              </w:rPr>
              <w:t>մտնող</w:t>
            </w:r>
            <w:r w:rsidRPr="007F6652">
              <w:rPr>
                <w:rFonts w:ascii="Sylfaen" w:hAnsi="Sylfaen"/>
                <w:sz w:val="20"/>
              </w:rPr>
              <w:t xml:space="preserve"> «</w:t>
            </w:r>
            <w:r w:rsidRPr="007F6652">
              <w:rPr>
                <w:rFonts w:ascii="Sylfaen" w:hAnsi="Sylfaen" w:cs="Sylfaen"/>
                <w:sz w:val="20"/>
              </w:rPr>
              <w:t>ԱԱՀ</w:t>
            </w:r>
            <w:r w:rsidRPr="007F6652">
              <w:rPr>
                <w:rFonts w:ascii="Sylfaen" w:hAnsi="Sylfaen"/>
                <w:sz w:val="20"/>
              </w:rPr>
              <w:t>» (ccdo:</w:t>
            </w:r>
            <w:r w:rsidRPr="007F6652">
              <w:rPr>
                <w:rFonts w:ascii="Cambria Math" w:hAnsi="Cambria Math" w:cs="Cambria Math"/>
                <w:sz w:val="20"/>
              </w:rPr>
              <w:t>​</w:t>
            </w:r>
            <w:r w:rsidRPr="007F6652">
              <w:rPr>
                <w:rFonts w:ascii="Sylfaen" w:hAnsi="Sylfaen"/>
                <w:sz w:val="20"/>
              </w:rPr>
              <w:t>Full</w:t>
            </w:r>
            <w:r w:rsidRPr="007F6652">
              <w:rPr>
                <w:rFonts w:ascii="Cambria Math" w:hAnsi="Cambria Math" w:cs="Cambria Math"/>
                <w:sz w:val="20"/>
              </w:rPr>
              <w:t>​</w:t>
            </w:r>
            <w:r w:rsidRPr="007F6652">
              <w:rPr>
                <w:rFonts w:ascii="Sylfaen" w:hAnsi="Sylfaen"/>
                <w:sz w:val="20"/>
              </w:rPr>
              <w:t>Name</w:t>
            </w:r>
            <w:r w:rsidRPr="007F6652">
              <w:rPr>
                <w:rFonts w:ascii="Cambria Math" w:hAnsi="Cambria Math" w:cs="Cambria Math"/>
                <w:sz w:val="20"/>
              </w:rPr>
              <w:t>​</w:t>
            </w:r>
            <w:r w:rsidRPr="007F6652">
              <w:rPr>
                <w:rFonts w:ascii="Sylfaen" w:hAnsi="Sylfaen"/>
                <w:sz w:val="20"/>
              </w:rPr>
              <w:t xml:space="preserve">Details) </w:t>
            </w:r>
            <w:r w:rsidRPr="007F6652">
              <w:rPr>
                <w:rFonts w:ascii="Sylfaen" w:hAnsi="Sylfaen" w:cs="Sylfaen"/>
                <w:sz w:val="20"/>
              </w:rPr>
              <w:t>վավերապայմանի</w:t>
            </w:r>
            <w:r w:rsidRPr="007F6652">
              <w:rPr>
                <w:rFonts w:ascii="Sylfaen" w:hAnsi="Sylfaen"/>
                <w:sz w:val="20"/>
              </w:rPr>
              <w:t xml:space="preserve"> </w:t>
            </w:r>
            <w:r w:rsidRPr="007F6652">
              <w:rPr>
                <w:rFonts w:ascii="Sylfaen" w:hAnsi="Sylfaen" w:cs="Sylfaen"/>
                <w:sz w:val="20"/>
              </w:rPr>
              <w:t>կազմում</w:t>
            </w:r>
            <w:r w:rsidRPr="007F6652">
              <w:rPr>
                <w:rFonts w:ascii="Sylfaen" w:hAnsi="Sylfaen"/>
                <w:sz w:val="20"/>
              </w:rPr>
              <w:t xml:space="preserve"> </w:t>
            </w:r>
            <w:r w:rsidRPr="007F6652">
              <w:rPr>
                <w:rFonts w:ascii="Sylfaen" w:hAnsi="Sylfaen" w:cs="Sylfaen"/>
                <w:sz w:val="20"/>
              </w:rPr>
              <w:t>պարտադիր</w:t>
            </w:r>
            <w:r w:rsidRPr="007F6652">
              <w:rPr>
                <w:rFonts w:ascii="Sylfaen" w:hAnsi="Sylfaen"/>
                <w:sz w:val="20"/>
              </w:rPr>
              <w:t xml:space="preserve"> </w:t>
            </w:r>
            <w:r w:rsidRPr="007F6652">
              <w:rPr>
                <w:rFonts w:ascii="Sylfaen" w:hAnsi="Sylfaen" w:cs="Sylfaen"/>
                <w:sz w:val="20"/>
              </w:rPr>
              <w:t>պետք</w:t>
            </w:r>
            <w:r w:rsidRPr="007F6652">
              <w:rPr>
                <w:rFonts w:ascii="Sylfaen" w:hAnsi="Sylfaen"/>
                <w:sz w:val="20"/>
              </w:rPr>
              <w:t xml:space="preserve"> </w:t>
            </w:r>
            <w:r w:rsidRPr="007F6652">
              <w:rPr>
                <w:rFonts w:ascii="Sylfaen" w:hAnsi="Sylfaen" w:cs="Sylfaen"/>
                <w:sz w:val="20"/>
              </w:rPr>
              <w:t>է</w:t>
            </w:r>
            <w:r w:rsidRPr="007F6652">
              <w:rPr>
                <w:rFonts w:ascii="Sylfaen" w:hAnsi="Sylfaen"/>
                <w:sz w:val="20"/>
              </w:rPr>
              <w:t xml:space="preserve"> </w:t>
            </w:r>
            <w:r w:rsidRPr="007F6652">
              <w:rPr>
                <w:rFonts w:ascii="Sylfaen" w:hAnsi="Sylfaen" w:cs="Sylfaen"/>
                <w:sz w:val="20"/>
              </w:rPr>
              <w:t>լրացվեն</w:t>
            </w:r>
            <w:r w:rsidRPr="007F6652">
              <w:rPr>
                <w:rFonts w:ascii="Sylfaen" w:hAnsi="Sylfaen"/>
                <w:sz w:val="20"/>
              </w:rPr>
              <w:t xml:space="preserve"> «</w:t>
            </w:r>
            <w:r w:rsidRPr="007F6652">
              <w:rPr>
                <w:rFonts w:ascii="Sylfaen" w:hAnsi="Sylfaen" w:cs="Sylfaen"/>
                <w:sz w:val="20"/>
              </w:rPr>
              <w:t>Անունը</w:t>
            </w:r>
            <w:r w:rsidRPr="007F6652">
              <w:rPr>
                <w:rFonts w:ascii="Sylfaen" w:hAnsi="Sylfaen"/>
                <w:sz w:val="20"/>
              </w:rPr>
              <w:t>» (csdo:</w:t>
            </w:r>
            <w:r w:rsidRPr="007F6652">
              <w:rPr>
                <w:rFonts w:ascii="Cambria Math" w:hAnsi="Cambria Math" w:cs="Cambria Math"/>
                <w:sz w:val="20"/>
              </w:rPr>
              <w:t>​</w:t>
            </w:r>
            <w:r w:rsidRPr="007F6652">
              <w:rPr>
                <w:rFonts w:ascii="Sylfaen" w:hAnsi="Sylfaen"/>
                <w:sz w:val="20"/>
              </w:rPr>
              <w:t>First</w:t>
            </w:r>
            <w:r w:rsidRPr="007F6652">
              <w:rPr>
                <w:rFonts w:ascii="Cambria Math" w:hAnsi="Cambria Math" w:cs="Cambria Math"/>
                <w:sz w:val="20"/>
              </w:rPr>
              <w:t>​</w:t>
            </w:r>
            <w:r w:rsidRPr="007F6652">
              <w:rPr>
                <w:rFonts w:ascii="Sylfaen" w:hAnsi="Sylfaen"/>
                <w:sz w:val="20"/>
              </w:rPr>
              <w:t>Name), «</w:t>
            </w:r>
            <w:r w:rsidRPr="007F6652">
              <w:rPr>
                <w:rFonts w:ascii="Sylfaen" w:hAnsi="Sylfaen" w:cs="Sylfaen"/>
                <w:sz w:val="20"/>
              </w:rPr>
              <w:t>Հայրանունը</w:t>
            </w:r>
            <w:r w:rsidRPr="007F6652">
              <w:rPr>
                <w:rFonts w:ascii="Sylfaen" w:hAnsi="Sylfaen"/>
                <w:sz w:val="20"/>
              </w:rPr>
              <w:t>» (csdo:</w:t>
            </w:r>
            <w:r w:rsidRPr="007F6652">
              <w:rPr>
                <w:rFonts w:ascii="Cambria Math" w:hAnsi="Cambria Math" w:cs="Cambria Math"/>
                <w:sz w:val="20"/>
              </w:rPr>
              <w:t>​</w:t>
            </w:r>
            <w:r w:rsidRPr="007F6652">
              <w:rPr>
                <w:rFonts w:ascii="Sylfaen" w:hAnsi="Sylfaen"/>
                <w:sz w:val="20"/>
              </w:rPr>
              <w:t>Middle</w:t>
            </w:r>
            <w:r w:rsidRPr="007F6652">
              <w:rPr>
                <w:rFonts w:ascii="Cambria Math" w:hAnsi="Cambria Math" w:cs="Cambria Math"/>
                <w:sz w:val="20"/>
              </w:rPr>
              <w:t>​</w:t>
            </w:r>
            <w:r w:rsidRPr="007F6652">
              <w:rPr>
                <w:rFonts w:ascii="Sylfaen" w:hAnsi="Sylfaen"/>
                <w:sz w:val="20"/>
              </w:rPr>
              <w:t>Name), «</w:t>
            </w:r>
            <w:r w:rsidRPr="007F6652">
              <w:rPr>
                <w:rFonts w:ascii="Sylfaen" w:hAnsi="Sylfaen" w:cs="Sylfaen"/>
                <w:sz w:val="20"/>
              </w:rPr>
              <w:t>Ազգանունը</w:t>
            </w:r>
            <w:r w:rsidRPr="007F6652">
              <w:rPr>
                <w:rFonts w:ascii="Sylfaen" w:hAnsi="Sylfaen"/>
                <w:sz w:val="20"/>
              </w:rPr>
              <w:t>» (csdo:</w:t>
            </w:r>
            <w:r w:rsidRPr="007F6652">
              <w:rPr>
                <w:rFonts w:ascii="Cambria Math" w:hAnsi="Cambria Math" w:cs="Cambria Math"/>
                <w:sz w:val="20"/>
              </w:rPr>
              <w:t>​</w:t>
            </w:r>
            <w:r w:rsidRPr="007F6652">
              <w:rPr>
                <w:rFonts w:ascii="Sylfaen" w:hAnsi="Sylfaen"/>
                <w:sz w:val="20"/>
              </w:rPr>
              <w:t>Last</w:t>
            </w:r>
            <w:r w:rsidRPr="007F6652">
              <w:rPr>
                <w:rFonts w:ascii="Cambria Math" w:hAnsi="Cambria Math" w:cs="Cambria Math"/>
                <w:sz w:val="20"/>
              </w:rPr>
              <w:t>​</w:t>
            </w:r>
            <w:r w:rsidRPr="007F6652">
              <w:rPr>
                <w:rFonts w:ascii="Sylfaen" w:hAnsi="Sylfaen"/>
                <w:sz w:val="20"/>
              </w:rPr>
              <w:t xml:space="preserve">Name) </w:t>
            </w:r>
            <w:r w:rsidRPr="007F6652">
              <w:rPr>
                <w:rFonts w:ascii="Sylfaen" w:hAnsi="Sylfaen" w:cs="Sylfaen"/>
                <w:sz w:val="20"/>
              </w:rPr>
              <w:t>վավերապայմանները՝</w:t>
            </w:r>
            <w:r w:rsidRPr="007F6652">
              <w:rPr>
                <w:rFonts w:ascii="Sylfaen" w:hAnsi="Sylfaen"/>
                <w:sz w:val="20"/>
              </w:rPr>
              <w:t xml:space="preserve"> «</w:t>
            </w:r>
            <w:r w:rsidRPr="007F6652">
              <w:rPr>
                <w:rFonts w:ascii="Sylfaen" w:hAnsi="Sylfaen" w:cs="Sylfaen"/>
                <w:sz w:val="20"/>
              </w:rPr>
              <w:t>ԱԱՀ</w:t>
            </w:r>
            <w:r w:rsidRPr="007F6652">
              <w:rPr>
                <w:rFonts w:ascii="Sylfaen" w:hAnsi="Sylfaen"/>
                <w:sz w:val="20"/>
              </w:rPr>
              <w:t>» (ccdo:</w:t>
            </w:r>
            <w:r w:rsidRPr="007F6652">
              <w:rPr>
                <w:rFonts w:ascii="Cambria Math" w:hAnsi="Cambria Math" w:cs="Cambria Math"/>
                <w:sz w:val="20"/>
              </w:rPr>
              <w:t>​</w:t>
            </w:r>
            <w:r w:rsidRPr="007F6652">
              <w:rPr>
                <w:rFonts w:ascii="Sylfaen" w:hAnsi="Sylfaen"/>
                <w:sz w:val="20"/>
              </w:rPr>
              <w:t>Full</w:t>
            </w:r>
            <w:r w:rsidRPr="007F6652">
              <w:rPr>
                <w:rFonts w:ascii="Cambria Math" w:hAnsi="Cambria Math" w:cs="Cambria Math"/>
                <w:sz w:val="20"/>
              </w:rPr>
              <w:t>​</w:t>
            </w:r>
            <w:r w:rsidRPr="007F6652">
              <w:rPr>
                <w:rFonts w:ascii="Sylfaen" w:hAnsi="Sylfaen"/>
                <w:sz w:val="20"/>
              </w:rPr>
              <w:t>Name</w:t>
            </w:r>
            <w:r w:rsidRPr="007F6652">
              <w:rPr>
                <w:rFonts w:ascii="Cambria Math" w:hAnsi="Cambria Math" w:cs="Cambria Math"/>
                <w:sz w:val="20"/>
              </w:rPr>
              <w:t>​</w:t>
            </w:r>
            <w:r w:rsidRPr="007F6652">
              <w:rPr>
                <w:rFonts w:ascii="Sylfaen" w:hAnsi="Sylfaen"/>
                <w:sz w:val="20"/>
              </w:rPr>
              <w:t xml:space="preserve">Details) </w:t>
            </w:r>
            <w:r w:rsidRPr="007F6652">
              <w:rPr>
                <w:rFonts w:ascii="Sylfaen" w:hAnsi="Sylfaen" w:cs="Sylfaen"/>
                <w:sz w:val="20"/>
              </w:rPr>
              <w:t>վավերապայմանի</w:t>
            </w:r>
            <w:r w:rsidRPr="007F6652">
              <w:rPr>
                <w:rFonts w:ascii="Sylfaen" w:hAnsi="Sylfaen"/>
                <w:sz w:val="20"/>
              </w:rPr>
              <w:t xml:space="preserve"> </w:t>
            </w:r>
            <w:r w:rsidRPr="007F6652">
              <w:rPr>
                <w:rFonts w:ascii="Sylfaen" w:hAnsi="Sylfaen" w:cs="Sylfaen"/>
                <w:sz w:val="20"/>
              </w:rPr>
              <w:t>կազմում</w:t>
            </w:r>
          </w:p>
        </w:tc>
      </w:tr>
      <w:tr w:rsidR="00651630" w:rsidRPr="007F6652" w14:paraId="4628A9EF"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6709EC"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25</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F46739"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w:t>
            </w:r>
            <w:r w:rsidRPr="007F6652">
              <w:rPr>
                <w:rFonts w:ascii="Sylfaen" w:hAnsi="Sylfaen" w:cs="Sylfaen"/>
                <w:sz w:val="20"/>
              </w:rPr>
              <w:t>Ապրանքների</w:t>
            </w:r>
            <w:r w:rsidRPr="007F6652">
              <w:rPr>
                <w:rFonts w:ascii="Sylfaen" w:hAnsi="Sylfaen"/>
                <w:sz w:val="20"/>
              </w:rPr>
              <w:t xml:space="preserve"> </w:t>
            </w:r>
            <w:r w:rsidRPr="007F6652">
              <w:rPr>
                <w:rFonts w:ascii="Sylfaen" w:hAnsi="Sylfaen" w:cs="Sylfaen"/>
                <w:sz w:val="20"/>
              </w:rPr>
              <w:t>շրջանառությանը</w:t>
            </w:r>
            <w:r w:rsidRPr="007F6652">
              <w:rPr>
                <w:rFonts w:ascii="Sylfaen" w:hAnsi="Sylfaen"/>
                <w:sz w:val="20"/>
              </w:rPr>
              <w:t xml:space="preserve"> </w:t>
            </w:r>
            <w:r w:rsidRPr="007F6652">
              <w:rPr>
                <w:rFonts w:ascii="Sylfaen" w:hAnsi="Sylfaen" w:cs="Sylfaen"/>
                <w:sz w:val="20"/>
              </w:rPr>
              <w:t>վերաբերող</w:t>
            </w:r>
            <w:r w:rsidRPr="007F6652">
              <w:rPr>
                <w:rFonts w:ascii="Sylfaen" w:hAnsi="Sylfaen"/>
                <w:sz w:val="20"/>
              </w:rPr>
              <w:t xml:space="preserve"> </w:t>
            </w:r>
            <w:r w:rsidRPr="007F6652">
              <w:rPr>
                <w:rFonts w:ascii="Sylfaen" w:hAnsi="Sylfaen" w:cs="Sylfaen"/>
                <w:sz w:val="20"/>
              </w:rPr>
              <w:t>տեղեկությունները</w:t>
            </w:r>
            <w:r w:rsidRPr="007F6652">
              <w:rPr>
                <w:rFonts w:ascii="Sylfaen" w:hAnsi="Sylfaen"/>
                <w:sz w:val="20"/>
              </w:rPr>
              <w:t xml:space="preserve">» (R.IP.SP.01.003) </w:t>
            </w:r>
            <w:r w:rsidRPr="007F6652">
              <w:rPr>
                <w:rFonts w:ascii="Sylfaen" w:hAnsi="Sylfaen" w:cs="Sylfaen"/>
                <w:sz w:val="20"/>
              </w:rPr>
              <w:t>արմատային</w:t>
            </w:r>
            <w:r w:rsidRPr="007F6652">
              <w:rPr>
                <w:rFonts w:ascii="Sylfaen" w:hAnsi="Sylfaen"/>
                <w:sz w:val="20"/>
              </w:rPr>
              <w:t xml:space="preserve"> </w:t>
            </w:r>
            <w:r w:rsidRPr="007F6652">
              <w:rPr>
                <w:rFonts w:ascii="Sylfaen" w:hAnsi="Sylfaen" w:cs="Sylfaen"/>
                <w:sz w:val="20"/>
              </w:rPr>
              <w:t>տարրում՝</w:t>
            </w:r>
            <w:r w:rsidRPr="007F6652">
              <w:rPr>
                <w:rFonts w:ascii="Sylfaen" w:hAnsi="Sylfaen"/>
                <w:sz w:val="20"/>
              </w:rPr>
              <w:t xml:space="preserve"> «</w:t>
            </w:r>
            <w:r w:rsidRPr="007F6652">
              <w:rPr>
                <w:rFonts w:ascii="Sylfaen" w:hAnsi="Sylfaen" w:cs="Sylfaen"/>
                <w:sz w:val="20"/>
              </w:rPr>
              <w:t>Լոգիստիկ</w:t>
            </w:r>
            <w:r w:rsidRPr="007F6652">
              <w:rPr>
                <w:rFonts w:ascii="Sylfaen" w:hAnsi="Sylfaen"/>
                <w:sz w:val="20"/>
              </w:rPr>
              <w:t xml:space="preserve"> </w:t>
            </w:r>
            <w:r w:rsidRPr="007F6652">
              <w:rPr>
                <w:rFonts w:ascii="Sylfaen" w:hAnsi="Sylfaen" w:cs="Sylfaen"/>
                <w:sz w:val="20"/>
              </w:rPr>
              <w:t>գործողությունը</w:t>
            </w:r>
            <w:r w:rsidRPr="007F6652">
              <w:rPr>
                <w:rFonts w:ascii="Sylfaen" w:hAnsi="Sylfaen"/>
                <w:sz w:val="20"/>
              </w:rPr>
              <w:t>» (ipcdo:</w:t>
            </w:r>
            <w:r w:rsidRPr="007F6652">
              <w:rPr>
                <w:rFonts w:ascii="Cambria Math" w:hAnsi="Cambria Math" w:cs="Cambria Math"/>
                <w:sz w:val="20"/>
              </w:rPr>
              <w:t>​</w:t>
            </w:r>
            <w:r w:rsidRPr="007F6652">
              <w:rPr>
                <w:rFonts w:ascii="Sylfaen" w:hAnsi="Sylfaen"/>
                <w:sz w:val="20"/>
              </w:rPr>
              <w:t>Logistic</w:t>
            </w:r>
            <w:r w:rsidRPr="007F6652">
              <w:rPr>
                <w:rFonts w:ascii="Cambria Math" w:hAnsi="Cambria Math" w:cs="Cambria Math"/>
                <w:sz w:val="20"/>
              </w:rPr>
              <w:t>​</w:t>
            </w:r>
            <w:r w:rsidRPr="007F6652">
              <w:rPr>
                <w:rFonts w:ascii="Sylfaen" w:hAnsi="Sylfaen"/>
                <w:sz w:val="20"/>
              </w:rPr>
              <w:t>Operation</w:t>
            </w:r>
            <w:r w:rsidRPr="007F6652">
              <w:rPr>
                <w:rFonts w:ascii="Cambria Math" w:hAnsi="Cambria Math" w:cs="Cambria Math"/>
                <w:sz w:val="20"/>
              </w:rPr>
              <w:t>​</w:t>
            </w:r>
            <w:r w:rsidRPr="007F6652">
              <w:rPr>
                <w:rFonts w:ascii="Sylfaen" w:hAnsi="Sylfaen"/>
                <w:sz w:val="20"/>
              </w:rPr>
              <w:t xml:space="preserve">Details) </w:t>
            </w:r>
            <w:r w:rsidRPr="007F6652">
              <w:rPr>
                <w:rFonts w:ascii="Sylfaen" w:hAnsi="Sylfaen" w:cs="Sylfaen"/>
                <w:sz w:val="20"/>
              </w:rPr>
              <w:t>վավերապայմանի</w:t>
            </w:r>
            <w:r w:rsidRPr="007F6652">
              <w:rPr>
                <w:rFonts w:ascii="Sylfaen" w:hAnsi="Sylfaen"/>
                <w:sz w:val="20"/>
              </w:rPr>
              <w:t xml:space="preserve"> </w:t>
            </w:r>
            <w:r w:rsidRPr="007F6652">
              <w:rPr>
                <w:rFonts w:ascii="Sylfaen" w:hAnsi="Sylfaen" w:cs="Sylfaen"/>
                <w:sz w:val="20"/>
              </w:rPr>
              <w:t>կազմում</w:t>
            </w:r>
            <w:r w:rsidRPr="007F6652">
              <w:rPr>
                <w:rFonts w:ascii="Sylfaen" w:hAnsi="Sylfaen"/>
                <w:sz w:val="20"/>
              </w:rPr>
              <w:t xml:space="preserve"> </w:t>
            </w:r>
            <w:r w:rsidRPr="007F6652">
              <w:rPr>
                <w:rFonts w:ascii="Sylfaen" w:hAnsi="Sylfaen" w:cs="Sylfaen"/>
                <w:sz w:val="20"/>
              </w:rPr>
              <w:t>պարտադիր</w:t>
            </w:r>
            <w:r w:rsidRPr="007F6652">
              <w:rPr>
                <w:rFonts w:ascii="Sylfaen" w:hAnsi="Sylfaen"/>
                <w:sz w:val="20"/>
              </w:rPr>
              <w:t xml:space="preserve"> </w:t>
            </w:r>
            <w:r w:rsidRPr="007F6652">
              <w:rPr>
                <w:rFonts w:ascii="Sylfaen" w:hAnsi="Sylfaen" w:cs="Sylfaen"/>
                <w:sz w:val="20"/>
              </w:rPr>
              <w:t>պետք</w:t>
            </w:r>
            <w:r w:rsidRPr="007F6652">
              <w:rPr>
                <w:rFonts w:ascii="Sylfaen" w:hAnsi="Sylfaen"/>
                <w:sz w:val="20"/>
              </w:rPr>
              <w:t xml:space="preserve"> </w:t>
            </w:r>
            <w:r w:rsidRPr="007F6652">
              <w:rPr>
                <w:rFonts w:ascii="Sylfaen" w:hAnsi="Sylfaen" w:cs="Sylfaen"/>
                <w:sz w:val="20"/>
              </w:rPr>
              <w:t>է</w:t>
            </w:r>
            <w:r w:rsidRPr="007F6652">
              <w:rPr>
                <w:rFonts w:ascii="Sylfaen" w:hAnsi="Sylfaen"/>
                <w:sz w:val="20"/>
              </w:rPr>
              <w:t xml:space="preserve"> </w:t>
            </w:r>
            <w:r w:rsidRPr="007F6652">
              <w:rPr>
                <w:rFonts w:ascii="Sylfaen" w:hAnsi="Sylfaen" w:cs="Sylfaen"/>
                <w:sz w:val="20"/>
              </w:rPr>
              <w:t>լրացվեն</w:t>
            </w:r>
            <w:r w:rsidRPr="007F6652">
              <w:rPr>
                <w:rFonts w:ascii="Sylfaen" w:hAnsi="Sylfaen"/>
                <w:sz w:val="20"/>
              </w:rPr>
              <w:t xml:space="preserve"> «</w:t>
            </w:r>
            <w:r w:rsidRPr="007F6652">
              <w:rPr>
                <w:rFonts w:ascii="Sylfaen" w:hAnsi="Sylfaen" w:cs="Sylfaen"/>
                <w:sz w:val="20"/>
              </w:rPr>
              <w:t>Մաքսային</w:t>
            </w:r>
            <w:r w:rsidRPr="007F6652">
              <w:rPr>
                <w:rFonts w:ascii="Sylfaen" w:hAnsi="Sylfaen"/>
                <w:sz w:val="20"/>
              </w:rPr>
              <w:t xml:space="preserve"> </w:t>
            </w:r>
            <w:r w:rsidRPr="007F6652">
              <w:rPr>
                <w:rFonts w:ascii="Sylfaen" w:hAnsi="Sylfaen" w:cs="Sylfaen"/>
                <w:sz w:val="20"/>
              </w:rPr>
              <w:t>մարմինը</w:t>
            </w:r>
            <w:r w:rsidRPr="007F6652">
              <w:rPr>
                <w:rFonts w:ascii="Sylfaen" w:hAnsi="Sylfaen"/>
                <w:sz w:val="20"/>
              </w:rPr>
              <w:t>»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Circulation</w:t>
            </w:r>
            <w:r w:rsidRPr="007F6652">
              <w:rPr>
                <w:rFonts w:ascii="Cambria Math" w:hAnsi="Cambria Math" w:cs="Cambria Math"/>
                <w:sz w:val="20"/>
              </w:rPr>
              <w:t>​</w:t>
            </w:r>
            <w:r w:rsidRPr="007F6652">
              <w:rPr>
                <w:rFonts w:ascii="Sylfaen" w:hAnsi="Sylfaen"/>
                <w:sz w:val="20"/>
              </w:rPr>
              <w:t>Party</w:t>
            </w:r>
            <w:r w:rsidRPr="007F6652">
              <w:rPr>
                <w:rFonts w:ascii="Cambria Math" w:hAnsi="Cambria Math" w:cs="Cambria Math"/>
                <w:sz w:val="20"/>
              </w:rPr>
              <w:t>​</w:t>
            </w:r>
            <w:r w:rsidRPr="007F6652">
              <w:rPr>
                <w:rFonts w:ascii="Sylfaen" w:hAnsi="Sylfaen"/>
                <w:sz w:val="20"/>
              </w:rPr>
              <w:t>Details), «</w:t>
            </w:r>
            <w:r w:rsidRPr="007F6652">
              <w:rPr>
                <w:rFonts w:ascii="Sylfaen" w:hAnsi="Sylfaen" w:cs="Sylfaen"/>
                <w:sz w:val="20"/>
              </w:rPr>
              <w:t>Երթուղու</w:t>
            </w:r>
            <w:r w:rsidRPr="007F6652">
              <w:rPr>
                <w:rFonts w:ascii="Sylfaen" w:hAnsi="Sylfaen"/>
                <w:sz w:val="20"/>
              </w:rPr>
              <w:t xml:space="preserve"> </w:t>
            </w:r>
            <w:r w:rsidRPr="007F6652">
              <w:rPr>
                <w:rFonts w:ascii="Sylfaen" w:hAnsi="Sylfaen" w:cs="Sylfaen"/>
                <w:sz w:val="20"/>
              </w:rPr>
              <w:t>կետը</w:t>
            </w:r>
            <w:r w:rsidRPr="007F6652">
              <w:rPr>
                <w:rFonts w:ascii="Sylfaen" w:hAnsi="Sylfaen"/>
                <w:sz w:val="20"/>
              </w:rPr>
              <w:t>» (ccdo:</w:t>
            </w:r>
            <w:r w:rsidRPr="007F6652">
              <w:rPr>
                <w:rFonts w:ascii="Cambria Math" w:hAnsi="Cambria Math" w:cs="Cambria Math"/>
                <w:sz w:val="20"/>
              </w:rPr>
              <w:t>​</w:t>
            </w:r>
            <w:r w:rsidRPr="007F6652">
              <w:rPr>
                <w:rFonts w:ascii="Sylfaen" w:hAnsi="Sylfaen"/>
                <w:sz w:val="20"/>
              </w:rPr>
              <w:t>Route</w:t>
            </w:r>
            <w:r w:rsidRPr="007F6652">
              <w:rPr>
                <w:rFonts w:ascii="Cambria Math" w:hAnsi="Cambria Math" w:cs="Cambria Math"/>
                <w:sz w:val="20"/>
              </w:rPr>
              <w:t>​</w:t>
            </w:r>
            <w:r w:rsidRPr="007F6652">
              <w:rPr>
                <w:rFonts w:ascii="Sylfaen" w:hAnsi="Sylfaen"/>
                <w:sz w:val="20"/>
              </w:rPr>
              <w:t>Point</w:t>
            </w:r>
            <w:r w:rsidRPr="007F6652">
              <w:rPr>
                <w:rFonts w:ascii="Cambria Math" w:hAnsi="Cambria Math" w:cs="Cambria Math"/>
                <w:sz w:val="20"/>
              </w:rPr>
              <w:t>​</w:t>
            </w:r>
            <w:r w:rsidRPr="007F6652">
              <w:rPr>
                <w:rFonts w:ascii="Sylfaen" w:hAnsi="Sylfaen"/>
                <w:sz w:val="20"/>
              </w:rPr>
              <w:t>V2</w:t>
            </w:r>
            <w:r w:rsidRPr="007F6652">
              <w:rPr>
                <w:rFonts w:ascii="Cambria Math" w:hAnsi="Cambria Math" w:cs="Cambria Math"/>
                <w:sz w:val="20"/>
              </w:rPr>
              <w:t>​</w:t>
            </w:r>
            <w:r w:rsidRPr="007F6652">
              <w:rPr>
                <w:rFonts w:ascii="Sylfaen" w:hAnsi="Sylfaen"/>
                <w:sz w:val="20"/>
              </w:rPr>
              <w:t>Details), «</w:t>
            </w:r>
            <w:r w:rsidRPr="007F6652">
              <w:rPr>
                <w:rFonts w:ascii="Sylfaen" w:hAnsi="Sylfaen" w:cs="Sylfaen"/>
                <w:sz w:val="20"/>
              </w:rPr>
              <w:t>Ապրանքի</w:t>
            </w:r>
            <w:r w:rsidRPr="007F6652">
              <w:rPr>
                <w:rFonts w:ascii="Sylfaen" w:hAnsi="Sylfaen"/>
                <w:sz w:val="20"/>
              </w:rPr>
              <w:t xml:space="preserve"> </w:t>
            </w:r>
            <w:r w:rsidRPr="007F6652">
              <w:rPr>
                <w:rFonts w:ascii="Sylfaen" w:hAnsi="Sylfaen" w:cs="Sylfaen"/>
                <w:sz w:val="20"/>
              </w:rPr>
              <w:t>նկարագրությունը</w:t>
            </w:r>
            <w:r w:rsidRPr="007F6652">
              <w:rPr>
                <w:rFonts w:ascii="Sylfaen" w:hAnsi="Sylfaen"/>
                <w:sz w:val="20"/>
              </w:rPr>
              <w:t>» (ipcdo:</w:t>
            </w:r>
            <w:r w:rsidRPr="007F6652">
              <w:rPr>
                <w:rFonts w:ascii="Cambria Math" w:hAnsi="Cambria Math" w:cs="Cambria Math"/>
                <w:sz w:val="20"/>
              </w:rPr>
              <w:t>​</w:t>
            </w:r>
            <w:r w:rsidRPr="007F6652">
              <w:rPr>
                <w:rFonts w:ascii="Sylfaen" w:hAnsi="Sylfaen"/>
                <w:sz w:val="20"/>
              </w:rPr>
              <w:t>Goods</w:t>
            </w:r>
            <w:r w:rsidRPr="007F6652">
              <w:rPr>
                <w:rFonts w:ascii="Cambria Math" w:hAnsi="Cambria Math" w:cs="Cambria Math"/>
                <w:sz w:val="20"/>
              </w:rPr>
              <w:t>​</w:t>
            </w:r>
            <w:r w:rsidRPr="007F6652">
              <w:rPr>
                <w:rFonts w:ascii="Sylfaen" w:hAnsi="Sylfaen"/>
                <w:sz w:val="20"/>
              </w:rPr>
              <w:t>Description</w:t>
            </w:r>
            <w:r w:rsidRPr="007F6652">
              <w:rPr>
                <w:rFonts w:ascii="Cambria Math" w:hAnsi="Cambria Math" w:cs="Cambria Math"/>
                <w:sz w:val="20"/>
              </w:rPr>
              <w:t>​</w:t>
            </w:r>
            <w:r w:rsidRPr="007F6652">
              <w:rPr>
                <w:rFonts w:ascii="Sylfaen" w:hAnsi="Sylfaen"/>
                <w:sz w:val="20"/>
              </w:rPr>
              <w:t xml:space="preserve">Details) </w:t>
            </w:r>
            <w:r w:rsidRPr="007F6652">
              <w:rPr>
                <w:rFonts w:ascii="Sylfaen" w:hAnsi="Sylfaen" w:cs="Sylfaen"/>
                <w:sz w:val="20"/>
              </w:rPr>
              <w:t>վավերապայմանները</w:t>
            </w:r>
          </w:p>
        </w:tc>
      </w:tr>
      <w:tr w:rsidR="00651630" w:rsidRPr="007F6652" w14:paraId="6E2FB694"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0C0074"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26</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7A38AE"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w:t>
            </w:r>
            <w:r w:rsidRPr="007F6652">
              <w:rPr>
                <w:rFonts w:ascii="Sylfaen" w:hAnsi="Sylfaen" w:cs="Sylfaen"/>
                <w:sz w:val="20"/>
              </w:rPr>
              <w:t>Ապրանքների</w:t>
            </w:r>
            <w:r w:rsidRPr="007F6652">
              <w:rPr>
                <w:rFonts w:ascii="Sylfaen" w:hAnsi="Sylfaen"/>
                <w:sz w:val="20"/>
              </w:rPr>
              <w:t xml:space="preserve"> </w:t>
            </w:r>
            <w:r w:rsidRPr="007F6652">
              <w:rPr>
                <w:rFonts w:ascii="Sylfaen" w:hAnsi="Sylfaen" w:cs="Sylfaen"/>
                <w:sz w:val="20"/>
              </w:rPr>
              <w:t>շրջանառությանը</w:t>
            </w:r>
            <w:r w:rsidRPr="007F6652">
              <w:rPr>
                <w:rFonts w:ascii="Sylfaen" w:hAnsi="Sylfaen"/>
                <w:sz w:val="20"/>
              </w:rPr>
              <w:t xml:space="preserve"> </w:t>
            </w:r>
            <w:r w:rsidRPr="007F6652">
              <w:rPr>
                <w:rFonts w:ascii="Sylfaen" w:hAnsi="Sylfaen" w:cs="Sylfaen"/>
                <w:sz w:val="20"/>
              </w:rPr>
              <w:t>վերաբերող</w:t>
            </w:r>
            <w:r w:rsidRPr="007F6652">
              <w:rPr>
                <w:rFonts w:ascii="Sylfaen" w:hAnsi="Sylfaen"/>
                <w:sz w:val="20"/>
              </w:rPr>
              <w:t xml:space="preserve"> </w:t>
            </w:r>
            <w:r w:rsidRPr="007F6652">
              <w:rPr>
                <w:rFonts w:ascii="Sylfaen" w:hAnsi="Sylfaen" w:cs="Sylfaen"/>
                <w:sz w:val="20"/>
              </w:rPr>
              <w:t>տեղեկությունները</w:t>
            </w:r>
            <w:r w:rsidRPr="007F6652">
              <w:rPr>
                <w:rFonts w:ascii="Sylfaen" w:hAnsi="Sylfaen"/>
                <w:sz w:val="20"/>
              </w:rPr>
              <w:t xml:space="preserve">» (R.IP.SP.01.003) </w:t>
            </w:r>
            <w:r w:rsidRPr="007F6652">
              <w:rPr>
                <w:rFonts w:ascii="Sylfaen" w:hAnsi="Sylfaen" w:cs="Sylfaen"/>
                <w:sz w:val="20"/>
              </w:rPr>
              <w:t>արմատային</w:t>
            </w:r>
            <w:r w:rsidRPr="007F6652">
              <w:rPr>
                <w:rFonts w:ascii="Sylfaen" w:hAnsi="Sylfaen"/>
                <w:sz w:val="20"/>
              </w:rPr>
              <w:t xml:space="preserve"> </w:t>
            </w:r>
            <w:r w:rsidRPr="007F6652">
              <w:rPr>
                <w:rFonts w:ascii="Sylfaen" w:hAnsi="Sylfaen" w:cs="Sylfaen"/>
                <w:sz w:val="20"/>
              </w:rPr>
              <w:t>տարրում՝</w:t>
            </w:r>
            <w:r w:rsidRPr="007F6652">
              <w:rPr>
                <w:rFonts w:ascii="Sylfaen" w:hAnsi="Sylfaen"/>
                <w:sz w:val="20"/>
              </w:rPr>
              <w:t xml:space="preserve"> «</w:t>
            </w:r>
            <w:r w:rsidRPr="007F6652">
              <w:rPr>
                <w:rFonts w:ascii="Sylfaen" w:hAnsi="Sylfaen" w:cs="Sylfaen"/>
                <w:sz w:val="20"/>
              </w:rPr>
              <w:t>Լոգիստիկ</w:t>
            </w:r>
            <w:r w:rsidRPr="007F6652">
              <w:rPr>
                <w:rFonts w:ascii="Sylfaen" w:hAnsi="Sylfaen"/>
                <w:sz w:val="20"/>
              </w:rPr>
              <w:t xml:space="preserve"> </w:t>
            </w:r>
            <w:r w:rsidRPr="007F6652">
              <w:rPr>
                <w:rFonts w:ascii="Sylfaen" w:hAnsi="Sylfaen" w:cs="Sylfaen"/>
                <w:sz w:val="20"/>
              </w:rPr>
              <w:t>գործողությունը</w:t>
            </w:r>
            <w:r w:rsidRPr="007F6652">
              <w:rPr>
                <w:rFonts w:ascii="Sylfaen" w:hAnsi="Sylfaen"/>
                <w:sz w:val="20"/>
              </w:rPr>
              <w:t>» (ipcdo:</w:t>
            </w:r>
            <w:r w:rsidRPr="007F6652">
              <w:rPr>
                <w:rFonts w:ascii="Cambria Math" w:hAnsi="Cambria Math" w:cs="Cambria Math"/>
                <w:sz w:val="20"/>
              </w:rPr>
              <w:t>​</w:t>
            </w:r>
            <w:r w:rsidRPr="007F6652">
              <w:rPr>
                <w:rFonts w:ascii="Sylfaen" w:hAnsi="Sylfaen"/>
                <w:sz w:val="20"/>
              </w:rPr>
              <w:t>Logistic</w:t>
            </w:r>
            <w:r w:rsidRPr="007F6652">
              <w:rPr>
                <w:rFonts w:ascii="Cambria Math" w:hAnsi="Cambria Math" w:cs="Cambria Math"/>
                <w:sz w:val="20"/>
              </w:rPr>
              <w:t>​</w:t>
            </w:r>
            <w:r w:rsidRPr="007F6652">
              <w:rPr>
                <w:rFonts w:ascii="Sylfaen" w:hAnsi="Sylfaen"/>
                <w:sz w:val="20"/>
              </w:rPr>
              <w:t>Operation</w:t>
            </w:r>
            <w:r w:rsidRPr="007F6652">
              <w:rPr>
                <w:rFonts w:ascii="Cambria Math" w:hAnsi="Cambria Math" w:cs="Cambria Math"/>
                <w:sz w:val="20"/>
              </w:rPr>
              <w:t>​</w:t>
            </w:r>
            <w:r w:rsidRPr="007F6652">
              <w:rPr>
                <w:rFonts w:ascii="Sylfaen" w:hAnsi="Sylfaen"/>
                <w:sz w:val="20"/>
              </w:rPr>
              <w:t xml:space="preserve">Details) </w:t>
            </w:r>
            <w:r w:rsidRPr="007F6652">
              <w:rPr>
                <w:rFonts w:ascii="Sylfaen" w:hAnsi="Sylfaen" w:cs="Sylfaen"/>
                <w:sz w:val="20"/>
              </w:rPr>
              <w:t>վավերապայմանի</w:t>
            </w:r>
            <w:r w:rsidRPr="007F6652">
              <w:rPr>
                <w:rFonts w:ascii="Sylfaen" w:hAnsi="Sylfaen"/>
                <w:sz w:val="20"/>
              </w:rPr>
              <w:t xml:space="preserve"> </w:t>
            </w:r>
            <w:r w:rsidRPr="007F6652">
              <w:rPr>
                <w:rFonts w:ascii="Sylfaen" w:hAnsi="Sylfaen" w:cs="Sylfaen"/>
                <w:sz w:val="20"/>
              </w:rPr>
              <w:t>կազմում</w:t>
            </w:r>
            <w:r w:rsidRPr="007F6652">
              <w:rPr>
                <w:rFonts w:ascii="Sylfaen" w:hAnsi="Sylfaen"/>
                <w:sz w:val="20"/>
              </w:rPr>
              <w:t xml:space="preserve"> «</w:t>
            </w:r>
            <w:r w:rsidRPr="007F6652">
              <w:rPr>
                <w:rFonts w:ascii="Sylfaen" w:hAnsi="Sylfaen" w:cs="Sylfaen"/>
                <w:sz w:val="20"/>
              </w:rPr>
              <w:t>Լոգիստիկ</w:t>
            </w:r>
            <w:r w:rsidRPr="007F6652">
              <w:rPr>
                <w:rFonts w:ascii="Sylfaen" w:hAnsi="Sylfaen"/>
                <w:sz w:val="20"/>
              </w:rPr>
              <w:t xml:space="preserve"> </w:t>
            </w:r>
            <w:r w:rsidRPr="007F6652">
              <w:rPr>
                <w:rFonts w:ascii="Sylfaen" w:hAnsi="Sylfaen" w:cs="Sylfaen"/>
                <w:sz w:val="20"/>
              </w:rPr>
              <w:t>գործողության</w:t>
            </w:r>
            <w:r w:rsidRPr="007F6652">
              <w:rPr>
                <w:rFonts w:ascii="Sylfaen" w:hAnsi="Sylfaen"/>
                <w:sz w:val="20"/>
              </w:rPr>
              <w:t xml:space="preserve"> </w:t>
            </w:r>
            <w:r w:rsidRPr="007F6652">
              <w:rPr>
                <w:rFonts w:ascii="Sylfaen" w:hAnsi="Sylfaen" w:cs="Sylfaen"/>
                <w:sz w:val="20"/>
              </w:rPr>
              <w:t>տեսակի</w:t>
            </w:r>
            <w:r w:rsidRPr="007F6652">
              <w:rPr>
                <w:rFonts w:ascii="Sylfaen" w:hAnsi="Sylfaen"/>
                <w:sz w:val="20"/>
              </w:rPr>
              <w:t xml:space="preserve"> </w:t>
            </w:r>
            <w:r w:rsidRPr="007F6652">
              <w:rPr>
                <w:rFonts w:ascii="Sylfaen" w:hAnsi="Sylfaen" w:cs="Sylfaen"/>
                <w:sz w:val="20"/>
              </w:rPr>
              <w:t>ծածկագիրը</w:t>
            </w:r>
            <w:r w:rsidRPr="007F6652">
              <w:rPr>
                <w:rFonts w:ascii="Sylfaen" w:hAnsi="Sylfaen"/>
                <w:sz w:val="20"/>
              </w:rPr>
              <w:t>» (ipsdo:</w:t>
            </w:r>
            <w:r w:rsidRPr="007F6652">
              <w:rPr>
                <w:rFonts w:ascii="Cambria Math" w:hAnsi="Cambria Math" w:cs="Cambria Math"/>
                <w:sz w:val="20"/>
              </w:rPr>
              <w:t>​</w:t>
            </w:r>
            <w:r w:rsidRPr="007F6652">
              <w:rPr>
                <w:rFonts w:ascii="Sylfaen" w:hAnsi="Sylfaen"/>
                <w:sz w:val="20"/>
              </w:rPr>
              <w:t>Logistic</w:t>
            </w:r>
            <w:r w:rsidRPr="007F6652">
              <w:rPr>
                <w:rFonts w:ascii="Cambria Math" w:hAnsi="Cambria Math" w:cs="Cambria Math"/>
                <w:sz w:val="20"/>
              </w:rPr>
              <w:t>​</w:t>
            </w:r>
            <w:r w:rsidRPr="007F6652">
              <w:rPr>
                <w:rFonts w:ascii="Sylfaen" w:hAnsi="Sylfaen"/>
                <w:sz w:val="20"/>
              </w:rPr>
              <w:t>Operation</w:t>
            </w:r>
            <w:r w:rsidRPr="007F6652">
              <w:rPr>
                <w:rFonts w:ascii="Cambria Math" w:hAnsi="Cambria Math" w:cs="Cambria Math"/>
                <w:sz w:val="20"/>
              </w:rPr>
              <w:t>​</w:t>
            </w:r>
            <w:r w:rsidRPr="007F6652">
              <w:rPr>
                <w:rFonts w:ascii="Sylfaen" w:hAnsi="Sylfaen"/>
                <w:sz w:val="20"/>
              </w:rPr>
              <w:t>Kind</w:t>
            </w:r>
            <w:r w:rsidRPr="007F6652">
              <w:rPr>
                <w:rFonts w:ascii="Cambria Math" w:hAnsi="Cambria Math" w:cs="Cambria Math"/>
                <w:sz w:val="20"/>
              </w:rPr>
              <w:t>​</w:t>
            </w:r>
            <w:r w:rsidRPr="007F6652">
              <w:rPr>
                <w:rFonts w:ascii="Sylfaen" w:hAnsi="Sylfaen"/>
                <w:sz w:val="20"/>
              </w:rPr>
              <w:t xml:space="preserve">Code) </w:t>
            </w:r>
            <w:r w:rsidRPr="007F6652">
              <w:rPr>
                <w:rFonts w:ascii="Sylfaen" w:hAnsi="Sylfaen" w:cs="Sylfaen"/>
                <w:sz w:val="20"/>
              </w:rPr>
              <w:t>վավերապայմանն</w:t>
            </w:r>
            <w:r w:rsidRPr="007F6652">
              <w:rPr>
                <w:rFonts w:ascii="Sylfaen" w:hAnsi="Sylfaen"/>
                <w:sz w:val="20"/>
              </w:rPr>
              <w:t xml:space="preserve"> </w:t>
            </w:r>
            <w:r w:rsidRPr="007F6652">
              <w:rPr>
                <w:rFonts w:ascii="Sylfaen" w:hAnsi="Sylfaen" w:cs="Sylfaen"/>
                <w:sz w:val="20"/>
              </w:rPr>
              <w:t>ունի</w:t>
            </w:r>
            <w:r w:rsidRPr="007F6652">
              <w:rPr>
                <w:rFonts w:ascii="Sylfaen" w:hAnsi="Sylfaen"/>
                <w:sz w:val="20"/>
              </w:rPr>
              <w:t xml:space="preserve"> </w:t>
            </w:r>
            <w:r w:rsidRPr="007F6652">
              <w:rPr>
                <w:rFonts w:ascii="Sylfaen" w:hAnsi="Sylfaen" w:cs="Sylfaen"/>
                <w:sz w:val="20"/>
              </w:rPr>
              <w:t>հետեւյալ</w:t>
            </w:r>
            <w:r w:rsidRPr="007F6652">
              <w:rPr>
                <w:rFonts w:ascii="Sylfaen" w:hAnsi="Sylfaen"/>
                <w:sz w:val="20"/>
              </w:rPr>
              <w:t xml:space="preserve"> </w:t>
            </w:r>
            <w:r w:rsidRPr="007F6652">
              <w:rPr>
                <w:rFonts w:ascii="Sylfaen" w:hAnsi="Sylfaen" w:cs="Sylfaen"/>
                <w:sz w:val="20"/>
              </w:rPr>
              <w:t>արժեքներից</w:t>
            </w:r>
            <w:r w:rsidRPr="007F6652">
              <w:rPr>
                <w:rFonts w:ascii="Sylfaen" w:hAnsi="Sylfaen"/>
                <w:sz w:val="20"/>
              </w:rPr>
              <w:t xml:space="preserve"> </w:t>
            </w:r>
            <w:r w:rsidRPr="007F6652">
              <w:rPr>
                <w:rFonts w:ascii="Sylfaen" w:hAnsi="Sylfaen" w:cs="Sylfaen"/>
                <w:sz w:val="20"/>
              </w:rPr>
              <w:t>մեկը՝</w:t>
            </w:r>
          </w:p>
          <w:p w14:paraId="3FDD638C"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«01»՝ փոխադրում,</w:t>
            </w:r>
          </w:p>
          <w:p w14:paraId="2B40C0C3"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«02»՝ պահպանում</w:t>
            </w:r>
          </w:p>
        </w:tc>
      </w:tr>
      <w:tr w:rsidR="00651630" w:rsidRPr="007F6652" w14:paraId="5257ACD5"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77C3F61"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27</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985091"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w:t>
            </w:r>
            <w:r w:rsidRPr="007F6652">
              <w:rPr>
                <w:rFonts w:ascii="Sylfaen" w:hAnsi="Sylfaen" w:cs="Sylfaen"/>
                <w:sz w:val="20"/>
              </w:rPr>
              <w:t>Ապրանքների</w:t>
            </w:r>
            <w:r w:rsidRPr="007F6652">
              <w:rPr>
                <w:rFonts w:ascii="Sylfaen" w:hAnsi="Sylfaen"/>
                <w:sz w:val="20"/>
              </w:rPr>
              <w:t xml:space="preserve"> </w:t>
            </w:r>
            <w:r w:rsidRPr="007F6652">
              <w:rPr>
                <w:rFonts w:ascii="Sylfaen" w:hAnsi="Sylfaen" w:cs="Sylfaen"/>
                <w:sz w:val="20"/>
              </w:rPr>
              <w:t>շրջանառությանը</w:t>
            </w:r>
            <w:r w:rsidRPr="007F6652">
              <w:rPr>
                <w:rFonts w:ascii="Sylfaen" w:hAnsi="Sylfaen"/>
                <w:sz w:val="20"/>
              </w:rPr>
              <w:t xml:space="preserve"> </w:t>
            </w:r>
            <w:r w:rsidRPr="007F6652">
              <w:rPr>
                <w:rFonts w:ascii="Sylfaen" w:hAnsi="Sylfaen" w:cs="Sylfaen"/>
                <w:sz w:val="20"/>
              </w:rPr>
              <w:t>վերաբերող</w:t>
            </w:r>
            <w:r w:rsidRPr="007F6652">
              <w:rPr>
                <w:rFonts w:ascii="Sylfaen" w:hAnsi="Sylfaen"/>
                <w:sz w:val="20"/>
              </w:rPr>
              <w:t xml:space="preserve"> </w:t>
            </w:r>
            <w:r w:rsidRPr="007F6652">
              <w:rPr>
                <w:rFonts w:ascii="Sylfaen" w:hAnsi="Sylfaen" w:cs="Sylfaen"/>
                <w:sz w:val="20"/>
              </w:rPr>
              <w:t>տեղեկությունները</w:t>
            </w:r>
            <w:r w:rsidRPr="007F6652">
              <w:rPr>
                <w:rFonts w:ascii="Sylfaen" w:hAnsi="Sylfaen"/>
                <w:sz w:val="20"/>
              </w:rPr>
              <w:t xml:space="preserve">» (R.IP.SP.01.003) </w:t>
            </w:r>
            <w:r w:rsidRPr="007F6652">
              <w:rPr>
                <w:rFonts w:ascii="Sylfaen" w:hAnsi="Sylfaen" w:cs="Sylfaen"/>
                <w:sz w:val="20"/>
              </w:rPr>
              <w:t>արմատային</w:t>
            </w:r>
            <w:r w:rsidRPr="007F6652">
              <w:rPr>
                <w:rFonts w:ascii="Sylfaen" w:hAnsi="Sylfaen"/>
                <w:sz w:val="20"/>
              </w:rPr>
              <w:t xml:space="preserve"> </w:t>
            </w:r>
            <w:r w:rsidRPr="007F6652">
              <w:rPr>
                <w:rFonts w:ascii="Sylfaen" w:hAnsi="Sylfaen" w:cs="Sylfaen"/>
                <w:sz w:val="20"/>
              </w:rPr>
              <w:t>տարրում՝</w:t>
            </w:r>
            <w:r w:rsidRPr="007F6652">
              <w:rPr>
                <w:rFonts w:ascii="Sylfaen" w:hAnsi="Sylfaen"/>
                <w:sz w:val="20"/>
              </w:rPr>
              <w:t xml:space="preserve"> «</w:t>
            </w:r>
            <w:r w:rsidRPr="007F6652">
              <w:rPr>
                <w:rFonts w:ascii="Sylfaen" w:hAnsi="Sylfaen" w:cs="Sylfaen"/>
                <w:sz w:val="20"/>
              </w:rPr>
              <w:t>Երթուղու</w:t>
            </w:r>
            <w:r w:rsidRPr="007F6652">
              <w:rPr>
                <w:rFonts w:ascii="Sylfaen" w:hAnsi="Sylfaen"/>
                <w:sz w:val="20"/>
              </w:rPr>
              <w:t xml:space="preserve"> </w:t>
            </w:r>
            <w:r w:rsidRPr="007F6652">
              <w:rPr>
                <w:rFonts w:ascii="Sylfaen" w:hAnsi="Sylfaen" w:cs="Sylfaen"/>
                <w:sz w:val="20"/>
              </w:rPr>
              <w:t>կետը</w:t>
            </w:r>
            <w:r w:rsidRPr="007F6652">
              <w:rPr>
                <w:rFonts w:ascii="Sylfaen" w:hAnsi="Sylfaen"/>
                <w:sz w:val="20"/>
              </w:rPr>
              <w:t>» (ccdo:</w:t>
            </w:r>
            <w:r w:rsidRPr="007F6652">
              <w:rPr>
                <w:rFonts w:ascii="Cambria Math" w:hAnsi="Cambria Math" w:cs="Cambria Math"/>
                <w:sz w:val="20"/>
              </w:rPr>
              <w:t>​</w:t>
            </w:r>
            <w:r w:rsidRPr="007F6652">
              <w:rPr>
                <w:rFonts w:ascii="Sylfaen" w:hAnsi="Sylfaen"/>
                <w:sz w:val="20"/>
              </w:rPr>
              <w:t>Route</w:t>
            </w:r>
            <w:r w:rsidRPr="007F6652">
              <w:rPr>
                <w:rFonts w:ascii="Cambria Math" w:hAnsi="Cambria Math" w:cs="Cambria Math"/>
                <w:sz w:val="20"/>
              </w:rPr>
              <w:t>​</w:t>
            </w:r>
            <w:r w:rsidRPr="007F6652">
              <w:rPr>
                <w:rFonts w:ascii="Sylfaen" w:hAnsi="Sylfaen"/>
                <w:sz w:val="20"/>
              </w:rPr>
              <w:t>Point</w:t>
            </w:r>
            <w:r w:rsidRPr="007F6652">
              <w:rPr>
                <w:rFonts w:ascii="Cambria Math" w:hAnsi="Cambria Math" w:cs="Cambria Math"/>
                <w:sz w:val="20"/>
              </w:rPr>
              <w:t>​</w:t>
            </w:r>
            <w:r w:rsidRPr="007F6652">
              <w:rPr>
                <w:rFonts w:ascii="Sylfaen" w:hAnsi="Sylfaen"/>
                <w:sz w:val="20"/>
              </w:rPr>
              <w:t>V2</w:t>
            </w:r>
            <w:r w:rsidRPr="007F6652">
              <w:rPr>
                <w:rFonts w:ascii="Cambria Math" w:hAnsi="Cambria Math" w:cs="Cambria Math"/>
                <w:sz w:val="20"/>
              </w:rPr>
              <w:t>​</w:t>
            </w:r>
            <w:r w:rsidRPr="007F6652">
              <w:rPr>
                <w:rFonts w:ascii="Sylfaen" w:hAnsi="Sylfaen"/>
                <w:sz w:val="20"/>
              </w:rPr>
              <w:t xml:space="preserve">Details) </w:t>
            </w:r>
            <w:r w:rsidRPr="007F6652">
              <w:rPr>
                <w:rFonts w:ascii="Sylfaen" w:hAnsi="Sylfaen" w:cs="Sylfaen"/>
                <w:sz w:val="20"/>
              </w:rPr>
              <w:t>վավերապայմանի</w:t>
            </w:r>
            <w:r w:rsidRPr="007F6652">
              <w:rPr>
                <w:rFonts w:ascii="Sylfaen" w:hAnsi="Sylfaen"/>
                <w:sz w:val="20"/>
              </w:rPr>
              <w:t xml:space="preserve"> </w:t>
            </w:r>
            <w:r w:rsidRPr="007F6652">
              <w:rPr>
                <w:rFonts w:ascii="Sylfaen" w:hAnsi="Sylfaen" w:cs="Sylfaen"/>
                <w:sz w:val="20"/>
              </w:rPr>
              <w:t>կազմում</w:t>
            </w:r>
            <w:r w:rsidRPr="007F6652">
              <w:rPr>
                <w:rFonts w:ascii="Sylfaen" w:hAnsi="Sylfaen"/>
                <w:sz w:val="20"/>
              </w:rPr>
              <w:t xml:space="preserve"> «</w:t>
            </w:r>
            <w:r w:rsidRPr="007F6652">
              <w:rPr>
                <w:rFonts w:ascii="Sylfaen" w:hAnsi="Sylfaen" w:cs="Sylfaen"/>
                <w:sz w:val="20"/>
              </w:rPr>
              <w:t>Հերթական</w:t>
            </w:r>
            <w:r w:rsidRPr="007F6652">
              <w:rPr>
                <w:rFonts w:ascii="Sylfaen" w:hAnsi="Sylfaen"/>
                <w:sz w:val="20"/>
              </w:rPr>
              <w:t xml:space="preserve"> </w:t>
            </w:r>
            <w:r w:rsidRPr="007F6652">
              <w:rPr>
                <w:rFonts w:ascii="Sylfaen" w:hAnsi="Sylfaen" w:cs="Sylfaen"/>
                <w:sz w:val="20"/>
              </w:rPr>
              <w:t>համարը</w:t>
            </w:r>
            <w:r w:rsidRPr="007F6652">
              <w:rPr>
                <w:rFonts w:ascii="Sylfaen" w:hAnsi="Sylfaen"/>
                <w:sz w:val="20"/>
              </w:rPr>
              <w:t>» (csdo:</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 xml:space="preserve">Ordinal) </w:t>
            </w:r>
            <w:r w:rsidRPr="007F6652">
              <w:rPr>
                <w:rFonts w:ascii="Sylfaen" w:hAnsi="Sylfaen" w:cs="Sylfaen"/>
                <w:sz w:val="20"/>
              </w:rPr>
              <w:t>վավերապայմանը</w:t>
            </w:r>
            <w:r w:rsidRPr="007F6652">
              <w:rPr>
                <w:rFonts w:ascii="Sylfaen" w:hAnsi="Sylfaen"/>
                <w:sz w:val="20"/>
              </w:rPr>
              <w:t xml:space="preserve"> </w:t>
            </w:r>
            <w:r w:rsidRPr="007F6652">
              <w:rPr>
                <w:rFonts w:ascii="Sylfaen" w:hAnsi="Sylfaen" w:cs="Sylfaen"/>
                <w:sz w:val="20"/>
              </w:rPr>
              <w:t>պարտադիր</w:t>
            </w:r>
            <w:r w:rsidRPr="007F6652">
              <w:rPr>
                <w:rFonts w:ascii="Sylfaen" w:hAnsi="Sylfaen"/>
                <w:sz w:val="20"/>
              </w:rPr>
              <w:t xml:space="preserve"> </w:t>
            </w:r>
            <w:r w:rsidRPr="007F6652">
              <w:rPr>
                <w:rFonts w:ascii="Sylfaen" w:hAnsi="Sylfaen" w:cs="Sylfaen"/>
                <w:sz w:val="20"/>
              </w:rPr>
              <w:t>պետք</w:t>
            </w:r>
            <w:r w:rsidRPr="007F6652">
              <w:rPr>
                <w:rFonts w:ascii="Sylfaen" w:hAnsi="Sylfaen"/>
                <w:sz w:val="20"/>
              </w:rPr>
              <w:t xml:space="preserve"> </w:t>
            </w:r>
            <w:r w:rsidRPr="007F6652">
              <w:rPr>
                <w:rFonts w:ascii="Sylfaen" w:hAnsi="Sylfaen" w:cs="Sylfaen"/>
                <w:sz w:val="20"/>
              </w:rPr>
              <w:t>է</w:t>
            </w:r>
            <w:r w:rsidRPr="007F6652">
              <w:rPr>
                <w:rFonts w:ascii="Sylfaen" w:hAnsi="Sylfaen"/>
                <w:sz w:val="20"/>
              </w:rPr>
              <w:t xml:space="preserve"> </w:t>
            </w:r>
            <w:r w:rsidRPr="007F6652">
              <w:rPr>
                <w:rFonts w:ascii="Sylfaen" w:hAnsi="Sylfaen" w:cs="Sylfaen"/>
                <w:sz w:val="20"/>
              </w:rPr>
              <w:t>լրացվի</w:t>
            </w:r>
          </w:p>
        </w:tc>
      </w:tr>
      <w:tr w:rsidR="00651630" w:rsidRPr="007F6652" w14:paraId="72A0AA47"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8E3F46"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28</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1E1661"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w:t>
            </w:r>
            <w:r w:rsidRPr="007F6652">
              <w:rPr>
                <w:rFonts w:ascii="Sylfaen" w:hAnsi="Sylfaen" w:cs="Sylfaen"/>
                <w:sz w:val="20"/>
              </w:rPr>
              <w:t>Ապրանքների</w:t>
            </w:r>
            <w:r w:rsidRPr="007F6652">
              <w:rPr>
                <w:rFonts w:ascii="Sylfaen" w:hAnsi="Sylfaen"/>
                <w:sz w:val="20"/>
              </w:rPr>
              <w:t xml:space="preserve"> </w:t>
            </w:r>
            <w:r w:rsidRPr="007F6652">
              <w:rPr>
                <w:rFonts w:ascii="Sylfaen" w:hAnsi="Sylfaen" w:cs="Sylfaen"/>
                <w:sz w:val="20"/>
              </w:rPr>
              <w:t>շրջանառությանը</w:t>
            </w:r>
            <w:r w:rsidRPr="007F6652">
              <w:rPr>
                <w:rFonts w:ascii="Sylfaen" w:hAnsi="Sylfaen"/>
                <w:sz w:val="20"/>
              </w:rPr>
              <w:t xml:space="preserve"> </w:t>
            </w:r>
            <w:r w:rsidRPr="007F6652">
              <w:rPr>
                <w:rFonts w:ascii="Sylfaen" w:hAnsi="Sylfaen" w:cs="Sylfaen"/>
                <w:sz w:val="20"/>
              </w:rPr>
              <w:t>վերաբերող</w:t>
            </w:r>
            <w:r w:rsidRPr="007F6652">
              <w:rPr>
                <w:rFonts w:ascii="Sylfaen" w:hAnsi="Sylfaen"/>
                <w:sz w:val="20"/>
              </w:rPr>
              <w:t xml:space="preserve"> </w:t>
            </w:r>
            <w:r w:rsidRPr="007F6652">
              <w:rPr>
                <w:rFonts w:ascii="Sylfaen" w:hAnsi="Sylfaen" w:cs="Sylfaen"/>
                <w:sz w:val="20"/>
              </w:rPr>
              <w:t>տեղեկությունները</w:t>
            </w:r>
            <w:r w:rsidRPr="007F6652">
              <w:rPr>
                <w:rFonts w:ascii="Sylfaen" w:hAnsi="Sylfaen"/>
                <w:sz w:val="20"/>
              </w:rPr>
              <w:t xml:space="preserve">» (R.IP.SP.01.003) </w:t>
            </w:r>
            <w:r w:rsidRPr="007F6652">
              <w:rPr>
                <w:rFonts w:ascii="Sylfaen" w:hAnsi="Sylfaen" w:cs="Sylfaen"/>
                <w:sz w:val="20"/>
              </w:rPr>
              <w:t>արմատային</w:t>
            </w:r>
            <w:r w:rsidRPr="007F6652">
              <w:rPr>
                <w:rFonts w:ascii="Sylfaen" w:hAnsi="Sylfaen"/>
                <w:sz w:val="20"/>
              </w:rPr>
              <w:t xml:space="preserve"> </w:t>
            </w:r>
            <w:r w:rsidRPr="007F6652">
              <w:rPr>
                <w:rFonts w:ascii="Sylfaen" w:hAnsi="Sylfaen" w:cs="Sylfaen"/>
                <w:sz w:val="20"/>
              </w:rPr>
              <w:t>տարրում՝</w:t>
            </w:r>
            <w:r w:rsidRPr="007F6652">
              <w:rPr>
                <w:rFonts w:ascii="Sylfaen" w:hAnsi="Sylfaen"/>
                <w:sz w:val="20"/>
              </w:rPr>
              <w:t xml:space="preserve"> «</w:t>
            </w:r>
            <w:r w:rsidRPr="007F6652">
              <w:rPr>
                <w:rFonts w:ascii="Sylfaen" w:hAnsi="Sylfaen" w:cs="Sylfaen"/>
                <w:sz w:val="20"/>
              </w:rPr>
              <w:t>Երթուղու</w:t>
            </w:r>
            <w:r w:rsidRPr="007F6652">
              <w:rPr>
                <w:rFonts w:ascii="Sylfaen" w:hAnsi="Sylfaen"/>
                <w:sz w:val="20"/>
              </w:rPr>
              <w:t xml:space="preserve"> </w:t>
            </w:r>
            <w:r w:rsidRPr="007F6652">
              <w:rPr>
                <w:rFonts w:ascii="Sylfaen" w:hAnsi="Sylfaen" w:cs="Sylfaen"/>
                <w:sz w:val="20"/>
              </w:rPr>
              <w:t>կետը</w:t>
            </w:r>
            <w:r w:rsidRPr="007F6652">
              <w:rPr>
                <w:rFonts w:ascii="Sylfaen" w:hAnsi="Sylfaen"/>
                <w:sz w:val="20"/>
              </w:rPr>
              <w:t>» (ccdo:</w:t>
            </w:r>
            <w:r w:rsidRPr="007F6652">
              <w:rPr>
                <w:rFonts w:ascii="Cambria Math" w:hAnsi="Cambria Math" w:cs="Cambria Math"/>
                <w:sz w:val="20"/>
              </w:rPr>
              <w:t>​</w:t>
            </w:r>
            <w:r w:rsidRPr="007F6652">
              <w:rPr>
                <w:rFonts w:ascii="Sylfaen" w:hAnsi="Sylfaen"/>
                <w:sz w:val="20"/>
              </w:rPr>
              <w:t>Route</w:t>
            </w:r>
            <w:r w:rsidRPr="007F6652">
              <w:rPr>
                <w:rFonts w:ascii="Cambria Math" w:hAnsi="Cambria Math" w:cs="Cambria Math"/>
                <w:sz w:val="20"/>
              </w:rPr>
              <w:t>​</w:t>
            </w:r>
            <w:r w:rsidRPr="007F6652">
              <w:rPr>
                <w:rFonts w:ascii="Sylfaen" w:hAnsi="Sylfaen"/>
                <w:sz w:val="20"/>
              </w:rPr>
              <w:t>Point</w:t>
            </w:r>
            <w:r w:rsidRPr="007F6652">
              <w:rPr>
                <w:rFonts w:ascii="Cambria Math" w:hAnsi="Cambria Math" w:cs="Cambria Math"/>
                <w:sz w:val="20"/>
              </w:rPr>
              <w:t>​</w:t>
            </w:r>
            <w:r w:rsidRPr="007F6652">
              <w:rPr>
                <w:rFonts w:ascii="Sylfaen" w:hAnsi="Sylfaen"/>
                <w:sz w:val="20"/>
              </w:rPr>
              <w:t>V2</w:t>
            </w:r>
            <w:r w:rsidRPr="007F6652">
              <w:rPr>
                <w:rFonts w:ascii="Cambria Math" w:hAnsi="Cambria Math" w:cs="Cambria Math"/>
                <w:sz w:val="20"/>
              </w:rPr>
              <w:t>​</w:t>
            </w:r>
            <w:r w:rsidRPr="007F6652">
              <w:rPr>
                <w:rFonts w:ascii="Sylfaen" w:hAnsi="Sylfaen"/>
                <w:sz w:val="20"/>
              </w:rPr>
              <w:t xml:space="preserve">Details) </w:t>
            </w:r>
            <w:r w:rsidRPr="007F6652">
              <w:rPr>
                <w:rFonts w:ascii="Sylfaen" w:hAnsi="Sylfaen" w:cs="Sylfaen"/>
                <w:sz w:val="20"/>
              </w:rPr>
              <w:t>վավերապայմանի</w:t>
            </w:r>
            <w:r w:rsidRPr="007F6652">
              <w:rPr>
                <w:rFonts w:ascii="Sylfaen" w:hAnsi="Sylfaen"/>
                <w:sz w:val="20"/>
              </w:rPr>
              <w:t xml:space="preserve"> </w:t>
            </w:r>
            <w:r w:rsidRPr="007F6652">
              <w:rPr>
                <w:rFonts w:ascii="Sylfaen" w:hAnsi="Sylfaen" w:cs="Sylfaen"/>
                <w:sz w:val="20"/>
              </w:rPr>
              <w:t>կազմում</w:t>
            </w:r>
            <w:r w:rsidRPr="007F6652">
              <w:rPr>
                <w:rFonts w:ascii="Sylfaen" w:hAnsi="Sylfaen"/>
                <w:sz w:val="20"/>
              </w:rPr>
              <w:t xml:space="preserve"> «</w:t>
            </w:r>
            <w:r w:rsidRPr="007F6652">
              <w:rPr>
                <w:rFonts w:ascii="Sylfaen" w:hAnsi="Sylfaen" w:cs="Sylfaen"/>
                <w:sz w:val="20"/>
              </w:rPr>
              <w:t>Երթուղու</w:t>
            </w:r>
            <w:r w:rsidRPr="007F6652">
              <w:rPr>
                <w:rFonts w:ascii="Sylfaen" w:hAnsi="Sylfaen"/>
                <w:sz w:val="20"/>
              </w:rPr>
              <w:t xml:space="preserve"> </w:t>
            </w:r>
            <w:r w:rsidRPr="007F6652">
              <w:rPr>
                <w:rFonts w:ascii="Sylfaen" w:hAnsi="Sylfaen" w:cs="Sylfaen"/>
                <w:sz w:val="20"/>
              </w:rPr>
              <w:t>կետի</w:t>
            </w:r>
            <w:r w:rsidRPr="007F6652">
              <w:rPr>
                <w:rFonts w:ascii="Sylfaen" w:hAnsi="Sylfaen"/>
                <w:sz w:val="20"/>
              </w:rPr>
              <w:t xml:space="preserve"> </w:t>
            </w:r>
            <w:r w:rsidRPr="007F6652">
              <w:rPr>
                <w:rFonts w:ascii="Sylfaen" w:hAnsi="Sylfaen" w:cs="Sylfaen"/>
                <w:sz w:val="20"/>
              </w:rPr>
              <w:t>տեսակի</w:t>
            </w:r>
            <w:r w:rsidRPr="007F6652">
              <w:rPr>
                <w:rFonts w:ascii="Sylfaen" w:hAnsi="Sylfaen"/>
                <w:sz w:val="20"/>
              </w:rPr>
              <w:t xml:space="preserve"> </w:t>
            </w:r>
            <w:r w:rsidRPr="007F6652">
              <w:rPr>
                <w:rFonts w:ascii="Sylfaen" w:hAnsi="Sylfaen" w:cs="Sylfaen"/>
                <w:sz w:val="20"/>
              </w:rPr>
              <w:t>ծածկագիրը</w:t>
            </w:r>
            <w:r w:rsidRPr="007F6652">
              <w:rPr>
                <w:rFonts w:ascii="Sylfaen" w:hAnsi="Sylfaen"/>
                <w:sz w:val="20"/>
              </w:rPr>
              <w:t>» (csdo:</w:t>
            </w:r>
            <w:r w:rsidRPr="007F6652">
              <w:rPr>
                <w:rFonts w:ascii="Cambria Math" w:hAnsi="Cambria Math" w:cs="Cambria Math"/>
                <w:sz w:val="20"/>
              </w:rPr>
              <w:t>​</w:t>
            </w:r>
            <w:r w:rsidRPr="007F6652">
              <w:rPr>
                <w:rFonts w:ascii="Sylfaen" w:hAnsi="Sylfaen"/>
                <w:sz w:val="20"/>
              </w:rPr>
              <w:t>Route</w:t>
            </w:r>
            <w:r w:rsidRPr="007F6652">
              <w:rPr>
                <w:rFonts w:ascii="Cambria Math" w:hAnsi="Cambria Math" w:cs="Cambria Math"/>
                <w:sz w:val="20"/>
              </w:rPr>
              <w:t>​</w:t>
            </w:r>
            <w:r w:rsidRPr="007F6652">
              <w:rPr>
                <w:rFonts w:ascii="Sylfaen" w:hAnsi="Sylfaen"/>
                <w:sz w:val="20"/>
              </w:rPr>
              <w:t>Point</w:t>
            </w:r>
            <w:r w:rsidRPr="007F6652">
              <w:rPr>
                <w:rFonts w:ascii="Cambria Math" w:hAnsi="Cambria Math" w:cs="Cambria Math"/>
                <w:sz w:val="20"/>
              </w:rPr>
              <w:t>​</w:t>
            </w:r>
            <w:r w:rsidRPr="007F6652">
              <w:rPr>
                <w:rFonts w:ascii="Sylfaen" w:hAnsi="Sylfaen"/>
                <w:sz w:val="20"/>
              </w:rPr>
              <w:t>Kind</w:t>
            </w:r>
            <w:r w:rsidRPr="007F6652">
              <w:rPr>
                <w:rFonts w:ascii="Cambria Math" w:hAnsi="Cambria Math" w:cs="Cambria Math"/>
                <w:sz w:val="20"/>
              </w:rPr>
              <w:t>​</w:t>
            </w:r>
            <w:r w:rsidRPr="007F6652">
              <w:rPr>
                <w:rFonts w:ascii="Sylfaen" w:hAnsi="Sylfaen"/>
                <w:sz w:val="20"/>
              </w:rPr>
              <w:t xml:space="preserve">Code) </w:t>
            </w:r>
            <w:r w:rsidRPr="007F6652">
              <w:rPr>
                <w:rFonts w:ascii="Sylfaen" w:hAnsi="Sylfaen" w:cs="Sylfaen"/>
                <w:sz w:val="20"/>
              </w:rPr>
              <w:t>վավերապայմանն</w:t>
            </w:r>
            <w:r w:rsidRPr="007F6652">
              <w:rPr>
                <w:rFonts w:ascii="Sylfaen" w:hAnsi="Sylfaen"/>
                <w:sz w:val="20"/>
              </w:rPr>
              <w:t xml:space="preserve"> </w:t>
            </w:r>
            <w:r w:rsidRPr="007F6652">
              <w:rPr>
                <w:rFonts w:ascii="Sylfaen" w:hAnsi="Sylfaen" w:cs="Sylfaen"/>
                <w:sz w:val="20"/>
              </w:rPr>
              <w:t>ունի</w:t>
            </w:r>
            <w:r w:rsidRPr="007F6652">
              <w:rPr>
                <w:rFonts w:ascii="Sylfaen" w:hAnsi="Sylfaen"/>
                <w:sz w:val="20"/>
              </w:rPr>
              <w:t xml:space="preserve"> </w:t>
            </w:r>
            <w:r w:rsidRPr="007F6652">
              <w:rPr>
                <w:rFonts w:ascii="Sylfaen" w:hAnsi="Sylfaen" w:cs="Sylfaen"/>
                <w:sz w:val="20"/>
              </w:rPr>
              <w:t>հետեւյալ</w:t>
            </w:r>
            <w:r w:rsidRPr="007F6652">
              <w:rPr>
                <w:rFonts w:ascii="Sylfaen" w:hAnsi="Sylfaen"/>
                <w:sz w:val="20"/>
              </w:rPr>
              <w:t xml:space="preserve"> </w:t>
            </w:r>
            <w:r w:rsidRPr="007F6652">
              <w:rPr>
                <w:rFonts w:ascii="Sylfaen" w:hAnsi="Sylfaen" w:cs="Sylfaen"/>
                <w:sz w:val="20"/>
              </w:rPr>
              <w:t>արժեքներից</w:t>
            </w:r>
            <w:r w:rsidRPr="007F6652">
              <w:rPr>
                <w:rFonts w:ascii="Sylfaen" w:hAnsi="Sylfaen"/>
                <w:sz w:val="20"/>
              </w:rPr>
              <w:t xml:space="preserve"> </w:t>
            </w:r>
            <w:r w:rsidRPr="007F6652">
              <w:rPr>
                <w:rFonts w:ascii="Sylfaen" w:hAnsi="Sylfaen" w:cs="Sylfaen"/>
                <w:sz w:val="20"/>
              </w:rPr>
              <w:t>մեկը՝</w:t>
            </w:r>
          </w:p>
          <w:p w14:paraId="214D58B0"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«01»՝ սկզբնական,</w:t>
            </w:r>
          </w:p>
          <w:p w14:paraId="2F501C6C"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«02»՝ միջանկյալ,</w:t>
            </w:r>
          </w:p>
          <w:p w14:paraId="2F5F35D3"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«03»՝ վերջնական</w:t>
            </w:r>
          </w:p>
        </w:tc>
      </w:tr>
      <w:tr w:rsidR="00651630" w:rsidRPr="007F6652" w14:paraId="519491C5"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B162B3"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29</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243F12"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cs="Sylfaen"/>
                <w:sz w:val="20"/>
              </w:rPr>
              <w:t>եթե</w:t>
            </w:r>
            <w:r w:rsidRPr="007F6652">
              <w:rPr>
                <w:rFonts w:ascii="Sylfaen" w:hAnsi="Sylfaen"/>
                <w:sz w:val="20"/>
              </w:rPr>
              <w:t xml:space="preserve"> «</w:t>
            </w:r>
            <w:r w:rsidRPr="007F6652">
              <w:rPr>
                <w:rFonts w:ascii="Sylfaen" w:hAnsi="Sylfaen" w:cs="Sylfaen"/>
                <w:sz w:val="20"/>
              </w:rPr>
              <w:t>Ապրանքների</w:t>
            </w:r>
            <w:r w:rsidRPr="007F6652">
              <w:rPr>
                <w:rFonts w:ascii="Sylfaen" w:hAnsi="Sylfaen"/>
                <w:sz w:val="20"/>
              </w:rPr>
              <w:t xml:space="preserve"> </w:t>
            </w:r>
            <w:r w:rsidRPr="007F6652">
              <w:rPr>
                <w:rFonts w:ascii="Sylfaen" w:hAnsi="Sylfaen" w:cs="Sylfaen"/>
                <w:sz w:val="20"/>
              </w:rPr>
              <w:t>շրջանառությանը</w:t>
            </w:r>
            <w:r w:rsidRPr="007F6652">
              <w:rPr>
                <w:rFonts w:ascii="Sylfaen" w:hAnsi="Sylfaen"/>
                <w:sz w:val="20"/>
              </w:rPr>
              <w:t xml:space="preserve"> </w:t>
            </w:r>
            <w:r w:rsidRPr="007F6652">
              <w:rPr>
                <w:rFonts w:ascii="Sylfaen" w:hAnsi="Sylfaen" w:cs="Sylfaen"/>
                <w:sz w:val="20"/>
              </w:rPr>
              <w:t>վերաբերող</w:t>
            </w:r>
            <w:r w:rsidRPr="007F6652">
              <w:rPr>
                <w:rFonts w:ascii="Sylfaen" w:hAnsi="Sylfaen"/>
                <w:sz w:val="20"/>
              </w:rPr>
              <w:t xml:space="preserve"> </w:t>
            </w:r>
            <w:r w:rsidRPr="007F6652">
              <w:rPr>
                <w:rFonts w:ascii="Sylfaen" w:hAnsi="Sylfaen" w:cs="Sylfaen"/>
                <w:sz w:val="20"/>
              </w:rPr>
              <w:t>տեղեկությունները</w:t>
            </w:r>
            <w:r w:rsidRPr="007F6652">
              <w:rPr>
                <w:rFonts w:ascii="Sylfaen" w:hAnsi="Sylfaen"/>
                <w:sz w:val="20"/>
              </w:rPr>
              <w:t xml:space="preserve">» (R.IP.SP.01.003) </w:t>
            </w:r>
            <w:r w:rsidRPr="007F6652">
              <w:rPr>
                <w:rFonts w:ascii="Sylfaen" w:hAnsi="Sylfaen" w:cs="Sylfaen"/>
                <w:sz w:val="20"/>
              </w:rPr>
              <w:t>արմատային</w:t>
            </w:r>
            <w:r w:rsidRPr="007F6652">
              <w:rPr>
                <w:rFonts w:ascii="Sylfaen" w:hAnsi="Sylfaen"/>
                <w:sz w:val="20"/>
              </w:rPr>
              <w:t xml:space="preserve"> </w:t>
            </w:r>
            <w:r w:rsidRPr="007F6652">
              <w:rPr>
                <w:rFonts w:ascii="Sylfaen" w:hAnsi="Sylfaen" w:cs="Sylfaen"/>
                <w:sz w:val="20"/>
              </w:rPr>
              <w:t>տարրում</w:t>
            </w:r>
            <w:r w:rsidRPr="007F6652">
              <w:rPr>
                <w:rFonts w:ascii="Sylfaen" w:hAnsi="Sylfaen"/>
                <w:sz w:val="20"/>
              </w:rPr>
              <w:t xml:space="preserve"> </w:t>
            </w:r>
            <w:r w:rsidRPr="007F6652">
              <w:rPr>
                <w:rFonts w:ascii="Sylfaen" w:hAnsi="Sylfaen" w:cs="Sylfaen"/>
                <w:sz w:val="20"/>
              </w:rPr>
              <w:t>առկա</w:t>
            </w:r>
            <w:r w:rsidRPr="007F6652">
              <w:rPr>
                <w:rFonts w:ascii="Sylfaen" w:hAnsi="Sylfaen"/>
                <w:sz w:val="20"/>
              </w:rPr>
              <w:t xml:space="preserve"> </w:t>
            </w:r>
            <w:r w:rsidRPr="007F6652">
              <w:rPr>
                <w:rFonts w:ascii="Sylfaen" w:hAnsi="Sylfaen" w:cs="Sylfaen"/>
                <w:sz w:val="20"/>
              </w:rPr>
              <w:t>են</w:t>
            </w:r>
            <w:r w:rsidRPr="007F6652">
              <w:rPr>
                <w:rFonts w:ascii="Sylfaen" w:hAnsi="Sylfaen"/>
                <w:sz w:val="20"/>
              </w:rPr>
              <w:t xml:space="preserve"> </w:t>
            </w:r>
            <w:r w:rsidRPr="007F6652">
              <w:rPr>
                <w:rFonts w:ascii="Sylfaen" w:hAnsi="Sylfaen" w:cs="Sylfaen"/>
                <w:sz w:val="20"/>
              </w:rPr>
              <w:t>գրություններ</w:t>
            </w:r>
            <w:r w:rsidRPr="007F6652">
              <w:rPr>
                <w:rFonts w:ascii="Sylfaen" w:hAnsi="Sylfaen"/>
                <w:sz w:val="20"/>
              </w:rPr>
              <w:t xml:space="preserve">, </w:t>
            </w:r>
            <w:r w:rsidRPr="007F6652">
              <w:rPr>
                <w:rFonts w:ascii="Sylfaen" w:hAnsi="Sylfaen" w:cs="Sylfaen"/>
                <w:sz w:val="20"/>
              </w:rPr>
              <w:t>որոնցում</w:t>
            </w:r>
            <w:r w:rsidRPr="007F6652">
              <w:rPr>
                <w:rFonts w:ascii="Sylfaen" w:hAnsi="Sylfaen"/>
                <w:sz w:val="20"/>
              </w:rPr>
              <w:t xml:space="preserve"> </w:t>
            </w:r>
            <w:r w:rsidRPr="007F6652">
              <w:rPr>
                <w:rFonts w:ascii="Sylfaen" w:hAnsi="Sylfaen" w:cs="Sylfaen"/>
                <w:sz w:val="20"/>
              </w:rPr>
              <w:t>նույնանման</w:t>
            </w:r>
            <w:r w:rsidRPr="007F6652">
              <w:rPr>
                <w:rFonts w:ascii="Sylfaen" w:hAnsi="Sylfaen"/>
                <w:sz w:val="20"/>
              </w:rPr>
              <w:t xml:space="preserve"> </w:t>
            </w:r>
            <w:r w:rsidRPr="007F6652">
              <w:rPr>
                <w:rFonts w:ascii="Sylfaen" w:hAnsi="Sylfaen" w:cs="Sylfaen"/>
                <w:sz w:val="20"/>
              </w:rPr>
              <w:t>վավերապայմանների</w:t>
            </w:r>
            <w:r w:rsidRPr="007F6652">
              <w:rPr>
                <w:rFonts w:ascii="Sylfaen" w:hAnsi="Sylfaen"/>
                <w:sz w:val="20"/>
              </w:rPr>
              <w:t xml:space="preserve"> </w:t>
            </w:r>
            <w:r w:rsidRPr="007F6652">
              <w:rPr>
                <w:rFonts w:ascii="Sylfaen" w:hAnsi="Sylfaen" w:cs="Sylfaen"/>
                <w:sz w:val="20"/>
              </w:rPr>
              <w:t>արժեքները</w:t>
            </w:r>
            <w:r w:rsidRPr="007F6652">
              <w:rPr>
                <w:rFonts w:ascii="Sylfaen" w:hAnsi="Sylfaen"/>
                <w:sz w:val="20"/>
              </w:rPr>
              <w:t xml:space="preserve"> </w:t>
            </w:r>
            <w:r w:rsidRPr="007F6652">
              <w:rPr>
                <w:rFonts w:ascii="Sylfaen" w:hAnsi="Sylfaen" w:cs="Sylfaen"/>
                <w:sz w:val="20"/>
              </w:rPr>
              <w:t>մեծ</w:t>
            </w:r>
            <w:r w:rsidRPr="007F6652">
              <w:rPr>
                <w:rFonts w:ascii="Sylfaen" w:hAnsi="Sylfaen"/>
                <w:sz w:val="20"/>
              </w:rPr>
              <w:t xml:space="preserve"> </w:t>
            </w:r>
            <w:r w:rsidRPr="007F6652">
              <w:rPr>
                <w:rFonts w:ascii="Sylfaen" w:hAnsi="Sylfaen" w:cs="Sylfaen"/>
                <w:sz w:val="20"/>
              </w:rPr>
              <w:t>կամ</w:t>
            </w:r>
            <w:r w:rsidRPr="007F6652">
              <w:rPr>
                <w:rFonts w:ascii="Sylfaen" w:hAnsi="Sylfaen"/>
                <w:sz w:val="20"/>
              </w:rPr>
              <w:t xml:space="preserve"> </w:t>
            </w:r>
            <w:r w:rsidRPr="007F6652">
              <w:rPr>
                <w:rFonts w:ascii="Sylfaen" w:hAnsi="Sylfaen" w:cs="Sylfaen"/>
                <w:sz w:val="20"/>
              </w:rPr>
              <w:t>փոքր</w:t>
            </w:r>
            <w:r w:rsidRPr="007F6652">
              <w:rPr>
                <w:rFonts w:ascii="Sylfaen" w:hAnsi="Sylfaen"/>
                <w:sz w:val="20"/>
              </w:rPr>
              <w:t xml:space="preserve"> </w:t>
            </w:r>
            <w:r w:rsidRPr="007F6652">
              <w:rPr>
                <w:rFonts w:ascii="Sylfaen" w:hAnsi="Sylfaen" w:cs="Sylfaen"/>
                <w:sz w:val="20"/>
              </w:rPr>
              <w:t>են</w:t>
            </w:r>
            <w:r w:rsidRPr="007F6652">
              <w:rPr>
                <w:rFonts w:ascii="Sylfaen" w:hAnsi="Sylfaen"/>
                <w:sz w:val="20"/>
              </w:rPr>
              <w:t xml:space="preserve"> «</w:t>
            </w:r>
            <w:r w:rsidRPr="007F6652">
              <w:rPr>
                <w:rFonts w:ascii="Sylfaen" w:hAnsi="Sylfaen" w:cs="Sylfaen"/>
                <w:sz w:val="20"/>
              </w:rPr>
              <w:t>Երթուղու</w:t>
            </w:r>
            <w:r w:rsidRPr="007F6652">
              <w:rPr>
                <w:rFonts w:ascii="Sylfaen" w:hAnsi="Sylfaen"/>
                <w:sz w:val="20"/>
              </w:rPr>
              <w:t xml:space="preserve"> </w:t>
            </w:r>
            <w:r w:rsidRPr="007F6652">
              <w:rPr>
                <w:rFonts w:ascii="Sylfaen" w:hAnsi="Sylfaen" w:cs="Sylfaen"/>
                <w:sz w:val="20"/>
              </w:rPr>
              <w:t>կետը</w:t>
            </w:r>
            <w:r w:rsidRPr="007F6652">
              <w:rPr>
                <w:rFonts w:ascii="Sylfaen" w:hAnsi="Sylfaen"/>
                <w:sz w:val="20"/>
              </w:rPr>
              <w:t>» (ccdo:</w:t>
            </w:r>
            <w:r w:rsidRPr="007F6652">
              <w:rPr>
                <w:rFonts w:ascii="Cambria Math" w:hAnsi="Cambria Math" w:cs="Cambria Math"/>
                <w:sz w:val="20"/>
              </w:rPr>
              <w:t>​</w:t>
            </w:r>
            <w:r w:rsidRPr="007F6652">
              <w:rPr>
                <w:rFonts w:ascii="Sylfaen" w:hAnsi="Sylfaen" w:cs="GHEA Grapalat"/>
                <w:sz w:val="20"/>
              </w:rPr>
              <w:t>Route</w:t>
            </w:r>
            <w:r w:rsidRPr="007F6652">
              <w:rPr>
                <w:rFonts w:ascii="Cambria Math" w:hAnsi="Cambria Math" w:cs="Cambria Math"/>
                <w:sz w:val="20"/>
              </w:rPr>
              <w:t>​</w:t>
            </w:r>
            <w:r w:rsidRPr="007F6652">
              <w:rPr>
                <w:rFonts w:ascii="Sylfaen" w:hAnsi="Sylfaen" w:cs="GHEA Grapalat"/>
                <w:sz w:val="20"/>
              </w:rPr>
              <w:t>Point</w:t>
            </w:r>
            <w:r w:rsidRPr="007F6652">
              <w:rPr>
                <w:rFonts w:ascii="Cambria Math" w:hAnsi="Cambria Math" w:cs="Cambria Math"/>
                <w:sz w:val="20"/>
              </w:rPr>
              <w:t>​</w:t>
            </w:r>
            <w:r w:rsidRPr="007F6652">
              <w:rPr>
                <w:rFonts w:ascii="Sylfaen" w:hAnsi="Sylfaen" w:cs="GHEA Grapalat"/>
                <w:sz w:val="20"/>
              </w:rPr>
              <w:t>V2</w:t>
            </w:r>
            <w:r w:rsidRPr="007F6652">
              <w:rPr>
                <w:rFonts w:ascii="Cambria Math" w:hAnsi="Cambria Math" w:cs="Cambria Math"/>
                <w:sz w:val="20"/>
              </w:rPr>
              <w:t>​</w:t>
            </w:r>
            <w:r w:rsidRPr="007F6652">
              <w:rPr>
                <w:rFonts w:ascii="Sylfaen" w:hAnsi="Sylfaen" w:cs="GHEA Grapalat"/>
                <w:sz w:val="20"/>
              </w:rPr>
              <w:t xml:space="preserve">Details) </w:t>
            </w:r>
            <w:r w:rsidRPr="007F6652">
              <w:rPr>
                <w:rFonts w:ascii="Sylfaen" w:hAnsi="Sylfaen" w:cs="Sylfaen"/>
                <w:sz w:val="20"/>
              </w:rPr>
              <w:t>վավերապայմանի</w:t>
            </w:r>
            <w:r w:rsidRPr="007F6652">
              <w:rPr>
                <w:rFonts w:ascii="Sylfaen" w:hAnsi="Sylfaen"/>
                <w:sz w:val="20"/>
              </w:rPr>
              <w:t xml:space="preserve"> </w:t>
            </w:r>
            <w:r w:rsidRPr="007F6652">
              <w:rPr>
                <w:rFonts w:ascii="Sylfaen" w:hAnsi="Sylfaen" w:cs="Sylfaen"/>
                <w:sz w:val="20"/>
              </w:rPr>
              <w:t>կազմում</w:t>
            </w:r>
            <w:r w:rsidRPr="007F6652">
              <w:rPr>
                <w:rFonts w:ascii="Sylfaen" w:hAnsi="Sylfaen"/>
                <w:sz w:val="20"/>
              </w:rPr>
              <w:t xml:space="preserve"> «</w:t>
            </w:r>
            <w:r w:rsidRPr="007F6652">
              <w:rPr>
                <w:rFonts w:ascii="Sylfaen" w:hAnsi="Sylfaen" w:cs="Sylfaen"/>
                <w:sz w:val="20"/>
              </w:rPr>
              <w:t>Հերթական</w:t>
            </w:r>
            <w:r w:rsidRPr="007F6652">
              <w:rPr>
                <w:rFonts w:ascii="Sylfaen" w:hAnsi="Sylfaen"/>
                <w:sz w:val="20"/>
              </w:rPr>
              <w:t xml:space="preserve"> </w:t>
            </w:r>
            <w:r w:rsidRPr="007F6652">
              <w:rPr>
                <w:rFonts w:ascii="Sylfaen" w:hAnsi="Sylfaen" w:cs="Sylfaen"/>
                <w:sz w:val="20"/>
              </w:rPr>
              <w:t>համարը</w:t>
            </w:r>
            <w:r w:rsidRPr="007F6652">
              <w:rPr>
                <w:rFonts w:ascii="Sylfaen" w:hAnsi="Sylfaen"/>
                <w:sz w:val="20"/>
              </w:rPr>
              <w:t>» (csdo:</w:t>
            </w:r>
            <w:r w:rsidRPr="007F6652">
              <w:rPr>
                <w:rFonts w:ascii="Cambria Math" w:hAnsi="Cambria Math" w:cs="Cambria Math"/>
                <w:sz w:val="20"/>
              </w:rPr>
              <w:t>​</w:t>
            </w:r>
            <w:r w:rsidRPr="007F6652">
              <w:rPr>
                <w:rFonts w:ascii="Sylfaen" w:hAnsi="Sylfaen" w:cs="GHEA Grapalat"/>
                <w:sz w:val="20"/>
              </w:rPr>
              <w:t>Object</w:t>
            </w:r>
            <w:r w:rsidRPr="007F6652">
              <w:rPr>
                <w:rFonts w:ascii="Cambria Math" w:hAnsi="Cambria Math" w:cs="Cambria Math"/>
                <w:sz w:val="20"/>
              </w:rPr>
              <w:t>​</w:t>
            </w:r>
            <w:r w:rsidRPr="007F6652">
              <w:rPr>
                <w:rFonts w:ascii="Sylfaen" w:hAnsi="Sylfaen" w:cs="GHEA Grapalat"/>
                <w:sz w:val="20"/>
              </w:rPr>
              <w:t xml:space="preserve">Ordinal) </w:t>
            </w:r>
            <w:r w:rsidRPr="007F6652">
              <w:rPr>
                <w:rFonts w:ascii="Sylfaen" w:hAnsi="Sylfaen" w:cs="Sylfaen"/>
                <w:sz w:val="20"/>
              </w:rPr>
              <w:t>վավերապա</w:t>
            </w:r>
            <w:r w:rsidRPr="007F6652">
              <w:rPr>
                <w:rFonts w:ascii="Sylfaen" w:hAnsi="Sylfaen"/>
                <w:sz w:val="20"/>
              </w:rPr>
              <w:t>յմանի արժեքից, ապա «Երթուղու կետը» (ccdo:</w:t>
            </w:r>
            <w:r w:rsidRPr="007F6652">
              <w:rPr>
                <w:rFonts w:ascii="Cambria Math" w:hAnsi="Cambria Math" w:cs="Cambria Math"/>
                <w:sz w:val="20"/>
              </w:rPr>
              <w:t>​</w:t>
            </w:r>
            <w:r w:rsidRPr="007F6652">
              <w:rPr>
                <w:rFonts w:ascii="Sylfaen" w:hAnsi="Sylfaen" w:cs="GHEA Grapalat"/>
                <w:sz w:val="20"/>
              </w:rPr>
              <w:t>Route</w:t>
            </w:r>
            <w:r w:rsidRPr="007F6652">
              <w:rPr>
                <w:rFonts w:ascii="Cambria Math" w:hAnsi="Cambria Math" w:cs="Cambria Math"/>
                <w:sz w:val="20"/>
              </w:rPr>
              <w:t>​</w:t>
            </w:r>
            <w:r w:rsidRPr="007F6652">
              <w:rPr>
                <w:rFonts w:ascii="Sylfaen" w:hAnsi="Sylfaen" w:cs="GHEA Grapalat"/>
                <w:sz w:val="20"/>
              </w:rPr>
              <w:t>Point</w:t>
            </w:r>
            <w:r w:rsidRPr="007F6652">
              <w:rPr>
                <w:rFonts w:ascii="Cambria Math" w:hAnsi="Cambria Math" w:cs="Cambria Math"/>
                <w:sz w:val="20"/>
              </w:rPr>
              <w:t>​</w:t>
            </w:r>
            <w:r w:rsidRPr="007F6652">
              <w:rPr>
                <w:rFonts w:ascii="Sylfaen" w:hAnsi="Sylfaen" w:cs="GHEA Grapalat"/>
                <w:sz w:val="20"/>
              </w:rPr>
              <w:t>V2</w:t>
            </w:r>
            <w:r w:rsidRPr="007F6652">
              <w:rPr>
                <w:rFonts w:ascii="Cambria Math" w:hAnsi="Cambria Math" w:cs="Cambria Math"/>
                <w:sz w:val="20"/>
              </w:rPr>
              <w:t>​</w:t>
            </w:r>
            <w:r w:rsidRPr="007F6652">
              <w:rPr>
                <w:rFonts w:ascii="Sylfaen" w:hAnsi="Sylfaen" w:cs="GHEA Grapalat"/>
                <w:sz w:val="20"/>
              </w:rPr>
              <w:t>Details) վավերապայմանի կազմում «Երթուղու կետի տեսակի ծածկագիրը» (csdo:</w:t>
            </w:r>
            <w:r w:rsidRPr="007F6652">
              <w:rPr>
                <w:rFonts w:ascii="Cambria Math" w:hAnsi="Cambria Math" w:cs="Cambria Math"/>
                <w:sz w:val="20"/>
              </w:rPr>
              <w:t>​</w:t>
            </w:r>
            <w:r w:rsidRPr="007F6652">
              <w:rPr>
                <w:rFonts w:ascii="Sylfaen" w:hAnsi="Sylfaen" w:cs="GHEA Grapalat"/>
                <w:sz w:val="20"/>
              </w:rPr>
              <w:t>Route</w:t>
            </w:r>
            <w:r w:rsidRPr="007F6652">
              <w:rPr>
                <w:rFonts w:ascii="Cambria Math" w:hAnsi="Cambria Math" w:cs="Cambria Math"/>
                <w:sz w:val="20"/>
              </w:rPr>
              <w:t>​</w:t>
            </w:r>
            <w:r w:rsidRPr="007F6652">
              <w:rPr>
                <w:rFonts w:ascii="Sylfaen" w:hAnsi="Sylfaen" w:cs="GHEA Grapalat"/>
                <w:sz w:val="20"/>
              </w:rPr>
              <w:t>Point</w:t>
            </w:r>
            <w:r w:rsidRPr="007F6652">
              <w:rPr>
                <w:rFonts w:ascii="Cambria Math" w:hAnsi="Cambria Math" w:cs="Cambria Math"/>
                <w:sz w:val="20"/>
              </w:rPr>
              <w:t>​</w:t>
            </w:r>
            <w:r w:rsidRPr="007F6652">
              <w:rPr>
                <w:rFonts w:ascii="Sylfaen" w:hAnsi="Sylfaen" w:cs="GHEA Grapalat"/>
                <w:sz w:val="20"/>
              </w:rPr>
              <w:t>Kind</w:t>
            </w:r>
            <w:r w:rsidRPr="007F6652">
              <w:rPr>
                <w:rFonts w:ascii="Cambria Math" w:hAnsi="Cambria Math" w:cs="Cambria Math"/>
                <w:sz w:val="20"/>
              </w:rPr>
              <w:t>​</w:t>
            </w:r>
            <w:r w:rsidRPr="007F6652">
              <w:rPr>
                <w:rFonts w:ascii="Sylfaen" w:hAnsi="Sylfaen" w:cs="GHEA Grapalat"/>
                <w:sz w:val="20"/>
              </w:rPr>
              <w:t>Code) վավերապայմանն ունի «02» արժեքը (միջանկյալ)</w:t>
            </w:r>
          </w:p>
        </w:tc>
      </w:tr>
      <w:tr w:rsidR="00651630" w:rsidRPr="007F6652" w14:paraId="27DDFD91"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A9128D"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30</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03978DA"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եթե «Ապրանքների շրջանառությանը վերաբերող տեղեկությունները» (R.IP.SP.01.003) արմատային տարրում՝ «Լոգիստիկ գործողությունը» (ipcdo:</w:t>
            </w:r>
            <w:r w:rsidRPr="007F6652">
              <w:rPr>
                <w:rFonts w:ascii="Cambria Math" w:hAnsi="Cambria Math" w:cs="Cambria Math"/>
                <w:sz w:val="20"/>
              </w:rPr>
              <w:t>​</w:t>
            </w:r>
            <w:r w:rsidRPr="007F6652">
              <w:rPr>
                <w:rFonts w:ascii="Sylfaen" w:hAnsi="Sylfaen" w:cs="GHEA Grapalat"/>
                <w:sz w:val="20"/>
              </w:rPr>
              <w:t>Logistic</w:t>
            </w:r>
            <w:r w:rsidRPr="007F6652">
              <w:rPr>
                <w:rFonts w:ascii="Cambria Math" w:hAnsi="Cambria Math" w:cs="Cambria Math"/>
                <w:sz w:val="20"/>
              </w:rPr>
              <w:t>​</w:t>
            </w:r>
            <w:r w:rsidRPr="007F6652">
              <w:rPr>
                <w:rFonts w:ascii="Sylfaen" w:hAnsi="Sylfaen" w:cs="GHEA Grapalat"/>
                <w:sz w:val="20"/>
              </w:rPr>
              <w:t>Operation</w:t>
            </w:r>
            <w:r w:rsidRPr="007F6652">
              <w:rPr>
                <w:rFonts w:ascii="Cambria Math" w:hAnsi="Cambria Math" w:cs="Cambria Math"/>
                <w:sz w:val="20"/>
              </w:rPr>
              <w:t>​</w:t>
            </w:r>
            <w:r w:rsidRPr="007F6652">
              <w:rPr>
                <w:rFonts w:ascii="Sylfaen" w:hAnsi="Sylfaen" w:cs="GHEA Grapalat"/>
                <w:sz w:val="20"/>
              </w:rPr>
              <w:t>Details) վավերապայմանի կազմում «Լոգիստիկ գործողության տեսակի ծածկագիրը» (ipsdo:</w:t>
            </w:r>
            <w:r w:rsidRPr="007F6652">
              <w:rPr>
                <w:rFonts w:ascii="Cambria Math" w:hAnsi="Cambria Math" w:cs="Cambria Math"/>
                <w:sz w:val="20"/>
              </w:rPr>
              <w:t>​</w:t>
            </w:r>
            <w:r w:rsidRPr="007F6652">
              <w:rPr>
                <w:rFonts w:ascii="Sylfaen" w:hAnsi="Sylfaen" w:cs="GHEA Grapalat"/>
                <w:sz w:val="20"/>
              </w:rPr>
              <w:t>Logistic</w:t>
            </w:r>
            <w:r w:rsidRPr="007F6652">
              <w:rPr>
                <w:rFonts w:ascii="Cambria Math" w:hAnsi="Cambria Math" w:cs="Cambria Math"/>
                <w:sz w:val="20"/>
              </w:rPr>
              <w:t>​</w:t>
            </w:r>
            <w:r w:rsidRPr="007F6652">
              <w:rPr>
                <w:rFonts w:ascii="Sylfaen" w:hAnsi="Sylfaen" w:cs="GHEA Grapalat"/>
                <w:sz w:val="20"/>
              </w:rPr>
              <w:t>Operation</w:t>
            </w:r>
            <w:r w:rsidRPr="007F6652">
              <w:rPr>
                <w:rFonts w:ascii="Cambria Math" w:hAnsi="Cambria Math" w:cs="Cambria Math"/>
                <w:sz w:val="20"/>
              </w:rPr>
              <w:t>​</w:t>
            </w:r>
            <w:r w:rsidRPr="007F6652">
              <w:rPr>
                <w:rFonts w:ascii="Sylfaen" w:hAnsi="Sylfaen" w:cs="GHEA Grapalat"/>
                <w:sz w:val="20"/>
              </w:rPr>
              <w:t>Kind</w:t>
            </w:r>
            <w:r w:rsidRPr="007F6652">
              <w:rPr>
                <w:rFonts w:ascii="Cambria Math" w:hAnsi="Cambria Math" w:cs="Cambria Math"/>
                <w:sz w:val="20"/>
              </w:rPr>
              <w:t>​</w:t>
            </w:r>
            <w:r w:rsidRPr="007F6652">
              <w:rPr>
                <w:rFonts w:ascii="Sylfaen" w:hAnsi="Sylfaen" w:cs="GHEA Grapalat"/>
                <w:sz w:val="20"/>
              </w:rPr>
              <w:t>Code) վավերապայմանն ունի «01» արժեքը (փոխադրում), ապա «Լոգիստի</w:t>
            </w:r>
            <w:r w:rsidRPr="007F6652">
              <w:rPr>
                <w:rFonts w:ascii="Sylfaen" w:hAnsi="Sylfaen"/>
                <w:sz w:val="20"/>
              </w:rPr>
              <w:t>կ գործողությունը» (ipcdo:</w:t>
            </w:r>
            <w:r w:rsidRPr="007F6652">
              <w:rPr>
                <w:rFonts w:ascii="Cambria Math" w:hAnsi="Cambria Math" w:cs="Cambria Math"/>
                <w:sz w:val="20"/>
              </w:rPr>
              <w:t>​</w:t>
            </w:r>
            <w:r w:rsidRPr="007F6652">
              <w:rPr>
                <w:rFonts w:ascii="Sylfaen" w:hAnsi="Sylfaen" w:cs="GHEA Grapalat"/>
                <w:sz w:val="20"/>
              </w:rPr>
              <w:t>Logistic</w:t>
            </w:r>
            <w:r w:rsidRPr="007F6652">
              <w:rPr>
                <w:rFonts w:ascii="Cambria Math" w:hAnsi="Cambria Math" w:cs="Cambria Math"/>
                <w:sz w:val="20"/>
              </w:rPr>
              <w:t>​</w:t>
            </w:r>
            <w:r w:rsidRPr="007F6652">
              <w:rPr>
                <w:rFonts w:ascii="Sylfaen" w:hAnsi="Sylfaen" w:cs="GHEA Grapalat"/>
                <w:sz w:val="20"/>
              </w:rPr>
              <w:t>Operation</w:t>
            </w:r>
            <w:r w:rsidRPr="007F6652">
              <w:rPr>
                <w:rFonts w:ascii="Cambria Math" w:hAnsi="Cambria Math" w:cs="Cambria Math"/>
                <w:sz w:val="20"/>
              </w:rPr>
              <w:t>​</w:t>
            </w:r>
            <w:r w:rsidRPr="007F6652">
              <w:rPr>
                <w:rFonts w:ascii="Sylfaen" w:hAnsi="Sylfaen" w:cs="GHEA Grapalat"/>
                <w:sz w:val="20"/>
              </w:rPr>
              <w:t>Details) վավերապայմանի կազմում «Անցակետը» (ipcdo:</w:t>
            </w:r>
            <w:r w:rsidRPr="007F6652">
              <w:rPr>
                <w:rFonts w:ascii="Cambria Math" w:hAnsi="Cambria Math" w:cs="Cambria Math"/>
                <w:sz w:val="20"/>
              </w:rPr>
              <w:t>​</w:t>
            </w:r>
            <w:r w:rsidRPr="007F6652">
              <w:rPr>
                <w:rFonts w:ascii="Sylfaen" w:hAnsi="Sylfaen" w:cs="GHEA Grapalat"/>
                <w:sz w:val="20"/>
              </w:rPr>
              <w:t>Border</w:t>
            </w:r>
            <w:r w:rsidRPr="007F6652">
              <w:rPr>
                <w:rFonts w:ascii="Cambria Math" w:hAnsi="Cambria Math" w:cs="Cambria Math"/>
                <w:sz w:val="20"/>
              </w:rPr>
              <w:t>​</w:t>
            </w:r>
            <w:r w:rsidRPr="007F6652">
              <w:rPr>
                <w:rFonts w:ascii="Sylfaen" w:hAnsi="Sylfaen" w:cs="GHEA Grapalat"/>
                <w:sz w:val="20"/>
              </w:rPr>
              <w:t>Checkpoint</w:t>
            </w:r>
            <w:r w:rsidRPr="007F6652">
              <w:rPr>
                <w:rFonts w:ascii="Cambria Math" w:hAnsi="Cambria Math" w:cs="Cambria Math"/>
                <w:sz w:val="20"/>
              </w:rPr>
              <w:t>​</w:t>
            </w:r>
            <w:r w:rsidRPr="007F6652">
              <w:rPr>
                <w:rFonts w:ascii="Sylfaen" w:hAnsi="Sylfaen" w:cs="GHEA Grapalat"/>
                <w:sz w:val="20"/>
              </w:rPr>
              <w:t>Details), «Տրանսպորտի տեսակի ծածկագիրը» (csdo:</w:t>
            </w:r>
            <w:r w:rsidRPr="007F6652">
              <w:rPr>
                <w:rFonts w:ascii="Cambria Math" w:hAnsi="Cambria Math" w:cs="Cambria Math"/>
                <w:sz w:val="20"/>
              </w:rPr>
              <w:t>​</w:t>
            </w:r>
            <w:r w:rsidRPr="007F6652">
              <w:rPr>
                <w:rFonts w:ascii="Sylfaen" w:hAnsi="Sylfaen" w:cs="GHEA Grapalat"/>
                <w:sz w:val="20"/>
              </w:rPr>
              <w:t>Transport</w:t>
            </w:r>
            <w:r w:rsidRPr="007F6652">
              <w:rPr>
                <w:rFonts w:ascii="Cambria Math" w:hAnsi="Cambria Math" w:cs="Cambria Math"/>
                <w:sz w:val="20"/>
              </w:rPr>
              <w:t>​</w:t>
            </w:r>
            <w:r w:rsidRPr="007F6652">
              <w:rPr>
                <w:rFonts w:ascii="Sylfaen" w:hAnsi="Sylfaen" w:cs="GHEA Grapalat"/>
                <w:sz w:val="20"/>
              </w:rPr>
              <w:t>Mode</w:t>
            </w:r>
            <w:r w:rsidRPr="007F6652">
              <w:rPr>
                <w:rFonts w:ascii="Cambria Math" w:hAnsi="Cambria Math" w:cs="Cambria Math"/>
                <w:sz w:val="20"/>
              </w:rPr>
              <w:t>​</w:t>
            </w:r>
            <w:r w:rsidRPr="007F6652">
              <w:rPr>
                <w:rFonts w:ascii="Sylfaen" w:hAnsi="Sylfaen" w:cs="GHEA Grapalat"/>
                <w:sz w:val="20"/>
              </w:rPr>
              <w:t>Code) վավերապայմանները պետք է լրացվեն, եւ եթե «Լոգիստիկ գործողության տեսակի ծածկա</w:t>
            </w:r>
            <w:r w:rsidRPr="007F6652">
              <w:rPr>
                <w:rFonts w:ascii="Sylfaen" w:hAnsi="Sylfaen"/>
                <w:sz w:val="20"/>
              </w:rPr>
              <w:t>գիրը» (ipsdo:</w:t>
            </w:r>
            <w:r w:rsidRPr="007F6652">
              <w:rPr>
                <w:rFonts w:ascii="Cambria Math" w:hAnsi="Cambria Math" w:cs="Cambria Math"/>
                <w:sz w:val="20"/>
              </w:rPr>
              <w:t>​</w:t>
            </w:r>
            <w:r w:rsidRPr="007F6652">
              <w:rPr>
                <w:rFonts w:ascii="Sylfaen" w:hAnsi="Sylfaen" w:cs="GHEA Grapalat"/>
                <w:sz w:val="20"/>
              </w:rPr>
              <w:t>Logistic</w:t>
            </w:r>
            <w:r w:rsidRPr="007F6652">
              <w:rPr>
                <w:rFonts w:ascii="Cambria Math" w:hAnsi="Cambria Math" w:cs="Cambria Math"/>
                <w:sz w:val="20"/>
              </w:rPr>
              <w:t>​</w:t>
            </w:r>
            <w:r w:rsidRPr="007F6652">
              <w:rPr>
                <w:rFonts w:ascii="Sylfaen" w:hAnsi="Sylfaen" w:cs="GHEA Grapalat"/>
                <w:sz w:val="20"/>
              </w:rPr>
              <w:t>Operation</w:t>
            </w:r>
            <w:r w:rsidRPr="007F6652">
              <w:rPr>
                <w:rFonts w:ascii="Cambria Math" w:hAnsi="Cambria Math" w:cs="Cambria Math"/>
                <w:sz w:val="20"/>
              </w:rPr>
              <w:t>​</w:t>
            </w:r>
            <w:r w:rsidRPr="007F6652">
              <w:rPr>
                <w:rFonts w:ascii="Sylfaen" w:hAnsi="Sylfaen" w:cs="GHEA Grapalat"/>
                <w:sz w:val="20"/>
              </w:rPr>
              <w:t>Kind</w:t>
            </w:r>
            <w:r w:rsidRPr="007F6652">
              <w:rPr>
                <w:rFonts w:ascii="Cambria Math" w:hAnsi="Cambria Math" w:cs="Cambria Math"/>
                <w:sz w:val="20"/>
              </w:rPr>
              <w:t>​</w:t>
            </w:r>
            <w:r w:rsidRPr="007F6652">
              <w:rPr>
                <w:rFonts w:ascii="Sylfaen" w:hAnsi="Sylfaen" w:cs="GHEA Grapalat"/>
                <w:sz w:val="20"/>
              </w:rPr>
              <w:t>Code) վավերապայմանն ունի «02» արժեքը (պահպանում), ապա «Լոգիստիկ գործողությունը» (ipcdo:</w:t>
            </w:r>
            <w:r w:rsidRPr="007F6652">
              <w:rPr>
                <w:rFonts w:ascii="Cambria Math" w:hAnsi="Cambria Math" w:cs="Cambria Math"/>
                <w:sz w:val="20"/>
              </w:rPr>
              <w:t>​</w:t>
            </w:r>
            <w:r w:rsidRPr="007F6652">
              <w:rPr>
                <w:rFonts w:ascii="Sylfaen" w:hAnsi="Sylfaen" w:cs="GHEA Grapalat"/>
                <w:sz w:val="20"/>
              </w:rPr>
              <w:t>Logistic</w:t>
            </w:r>
            <w:r w:rsidRPr="007F6652">
              <w:rPr>
                <w:rFonts w:ascii="Cambria Math" w:hAnsi="Cambria Math" w:cs="Cambria Math"/>
                <w:sz w:val="20"/>
              </w:rPr>
              <w:t>​</w:t>
            </w:r>
            <w:r w:rsidRPr="007F6652">
              <w:rPr>
                <w:rFonts w:ascii="Sylfaen" w:hAnsi="Sylfaen" w:cs="GHEA Grapalat"/>
                <w:sz w:val="20"/>
              </w:rPr>
              <w:t>Operation</w:t>
            </w:r>
            <w:r w:rsidRPr="007F6652">
              <w:rPr>
                <w:rFonts w:ascii="Cambria Math" w:hAnsi="Cambria Math" w:cs="Cambria Math"/>
                <w:sz w:val="20"/>
              </w:rPr>
              <w:t>​</w:t>
            </w:r>
            <w:r w:rsidRPr="007F6652">
              <w:rPr>
                <w:rFonts w:ascii="Sylfaen" w:hAnsi="Sylfaen" w:cs="GHEA Grapalat"/>
                <w:sz w:val="20"/>
              </w:rPr>
              <w:t>Details) վավերապայմանի կազմում «Անցակետը» (ipcdo:</w:t>
            </w:r>
            <w:r w:rsidRPr="007F6652">
              <w:rPr>
                <w:rFonts w:ascii="Cambria Math" w:hAnsi="Cambria Math" w:cs="Cambria Math"/>
                <w:sz w:val="20"/>
              </w:rPr>
              <w:t>​</w:t>
            </w:r>
            <w:r w:rsidRPr="007F6652">
              <w:rPr>
                <w:rFonts w:ascii="Sylfaen" w:hAnsi="Sylfaen" w:cs="GHEA Grapalat"/>
                <w:sz w:val="20"/>
              </w:rPr>
              <w:t>Border</w:t>
            </w:r>
            <w:r w:rsidRPr="007F6652">
              <w:rPr>
                <w:rFonts w:ascii="Cambria Math" w:hAnsi="Cambria Math" w:cs="Cambria Math"/>
                <w:sz w:val="20"/>
              </w:rPr>
              <w:t>​</w:t>
            </w:r>
            <w:r w:rsidRPr="007F6652">
              <w:rPr>
                <w:rFonts w:ascii="Sylfaen" w:hAnsi="Sylfaen" w:cs="GHEA Grapalat"/>
                <w:sz w:val="20"/>
              </w:rPr>
              <w:t>Checkpoint</w:t>
            </w:r>
            <w:r w:rsidRPr="007F6652">
              <w:rPr>
                <w:rFonts w:ascii="Cambria Math" w:hAnsi="Cambria Math" w:cs="Cambria Math"/>
                <w:sz w:val="20"/>
              </w:rPr>
              <w:t>​</w:t>
            </w:r>
            <w:r w:rsidRPr="007F6652">
              <w:rPr>
                <w:rFonts w:ascii="Sylfaen" w:hAnsi="Sylfaen" w:cs="GHEA Grapalat"/>
                <w:sz w:val="20"/>
              </w:rPr>
              <w:t>Details), «Տրանսպորտի տեսակի ծածկագիրը» (cs</w:t>
            </w:r>
            <w:r w:rsidRPr="007F6652">
              <w:rPr>
                <w:rFonts w:ascii="Sylfaen" w:hAnsi="Sylfaen"/>
                <w:sz w:val="20"/>
              </w:rPr>
              <w:t>do:</w:t>
            </w:r>
            <w:r w:rsidRPr="007F6652">
              <w:rPr>
                <w:rFonts w:ascii="Cambria Math" w:hAnsi="Cambria Math" w:cs="Cambria Math"/>
                <w:sz w:val="20"/>
              </w:rPr>
              <w:t>​</w:t>
            </w:r>
            <w:r w:rsidRPr="007F6652">
              <w:rPr>
                <w:rFonts w:ascii="Sylfaen" w:hAnsi="Sylfaen" w:cs="GHEA Grapalat"/>
                <w:sz w:val="20"/>
              </w:rPr>
              <w:t>Transport</w:t>
            </w:r>
            <w:r w:rsidRPr="007F6652">
              <w:rPr>
                <w:rFonts w:ascii="Cambria Math" w:hAnsi="Cambria Math" w:cs="Cambria Math"/>
                <w:sz w:val="20"/>
              </w:rPr>
              <w:t>​</w:t>
            </w:r>
            <w:r w:rsidRPr="007F6652">
              <w:rPr>
                <w:rFonts w:ascii="Sylfaen" w:hAnsi="Sylfaen" w:cs="GHEA Grapalat"/>
                <w:sz w:val="20"/>
              </w:rPr>
              <w:t>Mode</w:t>
            </w:r>
            <w:r w:rsidRPr="007F6652">
              <w:rPr>
                <w:rFonts w:ascii="Cambria Math" w:hAnsi="Cambria Math" w:cs="Cambria Math"/>
                <w:sz w:val="20"/>
              </w:rPr>
              <w:t>​</w:t>
            </w:r>
            <w:r w:rsidRPr="007F6652">
              <w:rPr>
                <w:rFonts w:ascii="Sylfaen" w:hAnsi="Sylfaen" w:cs="GHEA Grapalat"/>
                <w:sz w:val="20"/>
              </w:rPr>
              <w:t>Code) վավերապայմանները չեն լրացվում</w:t>
            </w:r>
          </w:p>
        </w:tc>
      </w:tr>
      <w:tr w:rsidR="00651630" w:rsidRPr="007F6652" w14:paraId="156A3F9E"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556A43"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31</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9DA43DE"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«Ապրանքների շրջանառությանը վերաբերող տեղեկությունները» (R.IP.SP.01.003) արմատային տարրում՝ «Մաքսային մարմինը» (ccdo:</w:t>
            </w:r>
            <w:r w:rsidRPr="007F6652">
              <w:rPr>
                <w:rFonts w:ascii="Cambria Math" w:hAnsi="Cambria Math" w:cs="Cambria Math"/>
                <w:sz w:val="20"/>
              </w:rPr>
              <w:t>​</w:t>
            </w:r>
            <w:r w:rsidRPr="007F6652">
              <w:rPr>
                <w:rFonts w:ascii="Sylfaen" w:hAnsi="Sylfaen" w:cs="GHEA Grapalat"/>
                <w:sz w:val="20"/>
              </w:rPr>
              <w:t>Customs</w:t>
            </w:r>
            <w:r w:rsidRPr="007F6652">
              <w:rPr>
                <w:rFonts w:ascii="Cambria Math" w:hAnsi="Cambria Math" w:cs="Cambria Math"/>
                <w:sz w:val="20"/>
              </w:rPr>
              <w:t>​</w:t>
            </w:r>
            <w:r w:rsidRPr="007F6652">
              <w:rPr>
                <w:rFonts w:ascii="Sylfaen" w:hAnsi="Sylfaen" w:cs="GHEA Grapalat"/>
                <w:sz w:val="20"/>
              </w:rPr>
              <w:t>Office</w:t>
            </w:r>
            <w:r w:rsidRPr="007F6652">
              <w:rPr>
                <w:rFonts w:ascii="Cambria Math" w:hAnsi="Cambria Math" w:cs="Cambria Math"/>
                <w:sz w:val="20"/>
              </w:rPr>
              <w:t>​</w:t>
            </w:r>
            <w:r w:rsidRPr="007F6652">
              <w:rPr>
                <w:rFonts w:ascii="Sylfaen" w:hAnsi="Sylfaen" w:cs="GHEA Grapalat"/>
                <w:sz w:val="20"/>
              </w:rPr>
              <w:t xml:space="preserve">Details) վավերապայմանի կազմում պարտադիր պետք է լրացվեն «Մաքսային </w:t>
            </w:r>
            <w:r w:rsidRPr="007F6652">
              <w:rPr>
                <w:rFonts w:ascii="Sylfaen" w:hAnsi="Sylfaen"/>
                <w:sz w:val="20"/>
              </w:rPr>
              <w:t>մարմնի ծածկագիրը» (csdo:</w:t>
            </w:r>
            <w:r w:rsidRPr="007F6652">
              <w:rPr>
                <w:rFonts w:ascii="Cambria Math" w:hAnsi="Cambria Math" w:cs="Cambria Math"/>
                <w:sz w:val="20"/>
              </w:rPr>
              <w:t>​</w:t>
            </w:r>
            <w:r w:rsidRPr="007F6652">
              <w:rPr>
                <w:rFonts w:ascii="Sylfaen" w:hAnsi="Sylfaen" w:cs="GHEA Grapalat"/>
                <w:sz w:val="20"/>
              </w:rPr>
              <w:t>Customs</w:t>
            </w:r>
            <w:r w:rsidRPr="007F6652">
              <w:rPr>
                <w:rFonts w:ascii="Cambria Math" w:hAnsi="Cambria Math" w:cs="Cambria Math"/>
                <w:sz w:val="20"/>
              </w:rPr>
              <w:t>​</w:t>
            </w:r>
            <w:r w:rsidRPr="007F6652">
              <w:rPr>
                <w:rFonts w:ascii="Sylfaen" w:hAnsi="Sylfaen" w:cs="GHEA Grapalat"/>
                <w:sz w:val="20"/>
              </w:rPr>
              <w:t>Office</w:t>
            </w:r>
            <w:r w:rsidRPr="007F6652">
              <w:rPr>
                <w:rFonts w:ascii="Cambria Math" w:hAnsi="Cambria Math" w:cs="Cambria Math"/>
                <w:sz w:val="20"/>
              </w:rPr>
              <w:t>​</w:t>
            </w:r>
            <w:r w:rsidRPr="007F6652">
              <w:rPr>
                <w:rFonts w:ascii="Sylfaen" w:hAnsi="Sylfaen" w:cs="GHEA Grapalat"/>
                <w:sz w:val="20"/>
              </w:rPr>
              <w:t>Code), «Մաքսային մարմնի անվանումը» (csdo:</w:t>
            </w:r>
            <w:r w:rsidRPr="007F6652">
              <w:rPr>
                <w:rFonts w:ascii="Cambria Math" w:hAnsi="Cambria Math" w:cs="Cambria Math"/>
                <w:sz w:val="20"/>
              </w:rPr>
              <w:t>​</w:t>
            </w:r>
            <w:r w:rsidRPr="007F6652">
              <w:rPr>
                <w:rFonts w:ascii="Sylfaen" w:hAnsi="Sylfaen" w:cs="GHEA Grapalat"/>
                <w:sz w:val="20"/>
              </w:rPr>
              <w:t>Customs</w:t>
            </w:r>
            <w:r w:rsidRPr="007F6652">
              <w:rPr>
                <w:rFonts w:ascii="Cambria Math" w:hAnsi="Cambria Math" w:cs="Cambria Math"/>
                <w:sz w:val="20"/>
              </w:rPr>
              <w:t>​</w:t>
            </w:r>
            <w:r w:rsidRPr="007F6652">
              <w:rPr>
                <w:rFonts w:ascii="Sylfaen" w:hAnsi="Sylfaen" w:cs="GHEA Grapalat"/>
                <w:sz w:val="20"/>
              </w:rPr>
              <w:t>Office</w:t>
            </w:r>
            <w:r w:rsidRPr="007F6652">
              <w:rPr>
                <w:rFonts w:ascii="Cambria Math" w:hAnsi="Cambria Math" w:cs="Cambria Math"/>
                <w:sz w:val="20"/>
              </w:rPr>
              <w:t>​</w:t>
            </w:r>
            <w:r w:rsidRPr="007F6652">
              <w:rPr>
                <w:rFonts w:ascii="Sylfaen" w:hAnsi="Sylfaen" w:cs="GHEA Grapalat"/>
                <w:sz w:val="20"/>
              </w:rPr>
              <w:t>Name), «Երկրի ծածկագիրը» (csdo:</w:t>
            </w:r>
            <w:r w:rsidRPr="007F6652">
              <w:rPr>
                <w:rFonts w:ascii="Cambria Math" w:hAnsi="Cambria Math" w:cs="Cambria Math"/>
                <w:sz w:val="20"/>
              </w:rPr>
              <w:t>​</w:t>
            </w:r>
            <w:r w:rsidRPr="007F6652">
              <w:rPr>
                <w:rFonts w:ascii="Sylfaen" w:hAnsi="Sylfaen" w:cs="GHEA Grapalat"/>
                <w:sz w:val="20"/>
              </w:rPr>
              <w:t>Unified</w:t>
            </w:r>
            <w:r w:rsidRPr="007F6652">
              <w:rPr>
                <w:rFonts w:ascii="Cambria Math" w:hAnsi="Cambria Math" w:cs="Cambria Math"/>
                <w:sz w:val="20"/>
              </w:rPr>
              <w:t>​</w:t>
            </w:r>
            <w:r w:rsidRPr="007F6652">
              <w:rPr>
                <w:rFonts w:ascii="Sylfaen" w:hAnsi="Sylfaen" w:cs="GHEA Grapalat"/>
                <w:sz w:val="20"/>
              </w:rPr>
              <w:t>Country</w:t>
            </w:r>
            <w:r w:rsidRPr="007F6652">
              <w:rPr>
                <w:rFonts w:ascii="Cambria Math" w:hAnsi="Cambria Math" w:cs="Cambria Math"/>
                <w:sz w:val="20"/>
              </w:rPr>
              <w:t>​</w:t>
            </w:r>
            <w:r w:rsidRPr="007F6652">
              <w:rPr>
                <w:rFonts w:ascii="Sylfaen" w:hAnsi="Sylfaen" w:cs="GHEA Grapalat"/>
                <w:sz w:val="20"/>
              </w:rPr>
              <w:t>Code), «Հասցեն» (ccdo:</w:t>
            </w:r>
            <w:r w:rsidRPr="007F6652">
              <w:rPr>
                <w:rFonts w:ascii="Cambria Math" w:hAnsi="Cambria Math" w:cs="Cambria Math"/>
                <w:sz w:val="20"/>
              </w:rPr>
              <w:t>​</w:t>
            </w:r>
            <w:r w:rsidRPr="007F6652">
              <w:rPr>
                <w:rFonts w:ascii="Sylfaen" w:hAnsi="Sylfaen" w:cs="GHEA Grapalat"/>
                <w:sz w:val="20"/>
              </w:rPr>
              <w:t>Object</w:t>
            </w:r>
            <w:r w:rsidRPr="007F6652">
              <w:rPr>
                <w:rFonts w:ascii="Cambria Math" w:hAnsi="Cambria Math" w:cs="Cambria Math"/>
                <w:sz w:val="20"/>
              </w:rPr>
              <w:t>​</w:t>
            </w:r>
            <w:r w:rsidRPr="007F6652">
              <w:rPr>
                <w:rFonts w:ascii="Sylfaen" w:hAnsi="Sylfaen" w:cs="GHEA Grapalat"/>
                <w:sz w:val="20"/>
              </w:rPr>
              <w:t>Address</w:t>
            </w:r>
            <w:r w:rsidRPr="007F6652">
              <w:rPr>
                <w:rFonts w:ascii="Cambria Math" w:hAnsi="Cambria Math" w:cs="Cambria Math"/>
                <w:sz w:val="20"/>
              </w:rPr>
              <w:t>​</w:t>
            </w:r>
            <w:r w:rsidRPr="007F6652">
              <w:rPr>
                <w:rFonts w:ascii="Sylfaen" w:hAnsi="Sylfaen" w:cs="GHEA Grapalat"/>
                <w:sz w:val="20"/>
              </w:rPr>
              <w:t>Details) վավերապայմանները</w:t>
            </w:r>
          </w:p>
        </w:tc>
      </w:tr>
      <w:tr w:rsidR="00651630" w:rsidRPr="007F6652" w14:paraId="5BBCED40"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8174B12"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32</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0A7ADA2" w14:textId="77777777" w:rsidR="00651630" w:rsidRPr="007F6652" w:rsidRDefault="00651630" w:rsidP="008809BA">
            <w:pPr>
              <w:pStyle w:val="af3"/>
              <w:widowControl w:val="0"/>
              <w:spacing w:after="120"/>
              <w:jc w:val="left"/>
              <w:rPr>
                <w:rFonts w:ascii="Sylfaen" w:hAnsi="Sylfaen"/>
                <w:sz w:val="20"/>
              </w:rPr>
            </w:pPr>
            <w:r w:rsidRPr="007F6652">
              <w:rPr>
                <w:rFonts w:ascii="Sylfaen" w:hAnsi="Sylfaen"/>
                <w:sz w:val="20"/>
              </w:rPr>
              <w:t>«Ապրանքների շրջանառությանը վերաբերող տեղեկությունները» (R.IP.SP.01.003) արմատային տարրում՝ «Երթուղու կետը»</w:t>
            </w:r>
            <w:r w:rsidR="00420A82" w:rsidRPr="007F6652">
              <w:rPr>
                <w:rFonts w:ascii="Sylfaen" w:hAnsi="Sylfaen"/>
                <w:sz w:val="20"/>
              </w:rPr>
              <w:t xml:space="preserve"> </w:t>
            </w:r>
            <w:r w:rsidRPr="007F6652">
              <w:rPr>
                <w:rFonts w:ascii="Sylfaen" w:hAnsi="Sylfaen"/>
                <w:sz w:val="20"/>
              </w:rPr>
              <w:t>(ccdo:</w:t>
            </w:r>
            <w:r w:rsidRPr="007F6652">
              <w:rPr>
                <w:rFonts w:ascii="Cambria Math" w:hAnsi="Cambria Math" w:cs="Cambria Math"/>
                <w:sz w:val="20"/>
              </w:rPr>
              <w:t>​</w:t>
            </w:r>
            <w:r w:rsidRPr="007F6652">
              <w:rPr>
                <w:rFonts w:ascii="Sylfaen" w:hAnsi="Sylfaen" w:cs="GHEA Grapalat"/>
                <w:sz w:val="20"/>
              </w:rPr>
              <w:t>Route</w:t>
            </w:r>
            <w:r w:rsidRPr="007F6652">
              <w:rPr>
                <w:rFonts w:ascii="Cambria Math" w:hAnsi="Cambria Math" w:cs="Cambria Math"/>
                <w:sz w:val="20"/>
              </w:rPr>
              <w:t>​</w:t>
            </w:r>
            <w:r w:rsidRPr="007F6652">
              <w:rPr>
                <w:rFonts w:ascii="Sylfaen" w:hAnsi="Sylfaen" w:cs="GHEA Grapalat"/>
                <w:sz w:val="20"/>
              </w:rPr>
              <w:t>Point</w:t>
            </w:r>
            <w:r w:rsidRPr="007F6652">
              <w:rPr>
                <w:rFonts w:ascii="Cambria Math" w:hAnsi="Cambria Math" w:cs="Cambria Math"/>
                <w:sz w:val="20"/>
              </w:rPr>
              <w:t>​</w:t>
            </w:r>
            <w:r w:rsidRPr="007F6652">
              <w:rPr>
                <w:rFonts w:ascii="Sylfaen" w:hAnsi="Sylfaen" w:cs="GHEA Grapalat"/>
                <w:sz w:val="20"/>
              </w:rPr>
              <w:t>V2</w:t>
            </w:r>
            <w:r w:rsidRPr="007F6652">
              <w:rPr>
                <w:rFonts w:ascii="Cambria Math" w:hAnsi="Cambria Math" w:cs="Cambria Math"/>
                <w:sz w:val="20"/>
              </w:rPr>
              <w:t>​</w:t>
            </w:r>
            <w:r w:rsidRPr="007F6652">
              <w:rPr>
                <w:rFonts w:ascii="Sylfaen" w:hAnsi="Sylfaen" w:cs="GHEA Grapalat"/>
                <w:sz w:val="20"/>
              </w:rPr>
              <w:t>Details), «Մաքսային մարմինը» (ccdo:</w:t>
            </w:r>
            <w:r w:rsidRPr="007F6652">
              <w:rPr>
                <w:rFonts w:ascii="Cambria Math" w:hAnsi="Cambria Math" w:cs="Cambria Math"/>
                <w:sz w:val="20"/>
              </w:rPr>
              <w:t>​</w:t>
            </w:r>
            <w:r w:rsidRPr="007F6652">
              <w:rPr>
                <w:rFonts w:ascii="Sylfaen" w:hAnsi="Sylfaen" w:cs="GHEA Grapalat"/>
                <w:sz w:val="20"/>
              </w:rPr>
              <w:t>Customs</w:t>
            </w:r>
            <w:r w:rsidRPr="007F6652">
              <w:rPr>
                <w:rFonts w:ascii="Cambria Math" w:hAnsi="Cambria Math" w:cs="Cambria Math"/>
                <w:sz w:val="20"/>
              </w:rPr>
              <w:t>​</w:t>
            </w:r>
            <w:r w:rsidRPr="007F6652">
              <w:rPr>
                <w:rFonts w:ascii="Sylfaen" w:hAnsi="Sylfaen" w:cs="GHEA Grapalat"/>
                <w:sz w:val="20"/>
              </w:rPr>
              <w:t>Office</w:t>
            </w:r>
            <w:r w:rsidRPr="007F6652">
              <w:rPr>
                <w:rFonts w:ascii="Cambria Math" w:hAnsi="Cambria Math" w:cs="Cambria Math"/>
                <w:sz w:val="20"/>
              </w:rPr>
              <w:t>​</w:t>
            </w:r>
            <w:r w:rsidRPr="007F6652">
              <w:rPr>
                <w:rFonts w:ascii="Sylfaen" w:hAnsi="Sylfaen" w:cs="GHEA Grapalat"/>
                <w:sz w:val="20"/>
              </w:rPr>
              <w:t>Details), «Կապ հաստատելու համար լիազորված անձը» (ipcdo:</w:t>
            </w:r>
            <w:r w:rsidRPr="007F6652">
              <w:rPr>
                <w:rFonts w:ascii="Cambria Math" w:hAnsi="Cambria Math" w:cs="Cambria Math"/>
                <w:sz w:val="20"/>
              </w:rPr>
              <w:t>​</w:t>
            </w:r>
            <w:r w:rsidRPr="007F6652">
              <w:rPr>
                <w:rFonts w:ascii="Sylfaen" w:hAnsi="Sylfaen" w:cs="GHEA Grapalat"/>
                <w:sz w:val="20"/>
              </w:rPr>
              <w:t>Authorized</w:t>
            </w:r>
            <w:r w:rsidRPr="007F6652">
              <w:rPr>
                <w:rFonts w:ascii="Cambria Math" w:hAnsi="Cambria Math" w:cs="Cambria Math"/>
                <w:sz w:val="20"/>
              </w:rPr>
              <w:t>​</w:t>
            </w:r>
            <w:r w:rsidRPr="007F6652">
              <w:rPr>
                <w:rFonts w:ascii="Sylfaen" w:hAnsi="Sylfaen" w:cs="GHEA Grapalat"/>
                <w:sz w:val="20"/>
              </w:rPr>
              <w:t>Contact</w:t>
            </w:r>
            <w:r w:rsidRPr="007F6652">
              <w:rPr>
                <w:rFonts w:ascii="Cambria Math" w:hAnsi="Cambria Math" w:cs="Cambria Math"/>
                <w:sz w:val="20"/>
              </w:rPr>
              <w:t>​</w:t>
            </w:r>
            <w:r w:rsidRPr="007F6652">
              <w:rPr>
                <w:rFonts w:ascii="Sylfaen" w:hAnsi="Sylfaen" w:cs="GHEA Grapalat"/>
                <w:sz w:val="20"/>
              </w:rPr>
              <w:t>Entity</w:t>
            </w:r>
            <w:r w:rsidRPr="007F6652">
              <w:rPr>
                <w:rFonts w:ascii="Cambria Math" w:hAnsi="Cambria Math" w:cs="Cambria Math"/>
                <w:sz w:val="20"/>
              </w:rPr>
              <w:t>​</w:t>
            </w:r>
            <w:r w:rsidRPr="007F6652">
              <w:rPr>
                <w:rFonts w:ascii="Sylfaen" w:hAnsi="Sylfaen" w:cs="GHEA Grapalat"/>
                <w:sz w:val="20"/>
              </w:rPr>
              <w:t>Details) վավերապայմանների կազմում «Հ</w:t>
            </w:r>
            <w:r w:rsidRPr="007F6652">
              <w:rPr>
                <w:rFonts w:ascii="Sylfaen" w:hAnsi="Sylfaen"/>
                <w:sz w:val="20"/>
              </w:rPr>
              <w:t>ասցեն» (ccdo:</w:t>
            </w:r>
            <w:r w:rsidRPr="007F6652">
              <w:rPr>
                <w:rFonts w:ascii="Cambria Math" w:hAnsi="Cambria Math" w:cs="Cambria Math"/>
                <w:sz w:val="20"/>
              </w:rPr>
              <w:t>​</w:t>
            </w:r>
            <w:r w:rsidRPr="007F6652">
              <w:rPr>
                <w:rFonts w:ascii="Sylfaen" w:hAnsi="Sylfaen" w:cs="GHEA Grapalat"/>
                <w:sz w:val="20"/>
              </w:rPr>
              <w:t>Object</w:t>
            </w:r>
            <w:r w:rsidRPr="007F6652">
              <w:rPr>
                <w:rFonts w:ascii="Cambria Math" w:hAnsi="Cambria Math" w:cs="Cambria Math"/>
                <w:sz w:val="20"/>
              </w:rPr>
              <w:t>​</w:t>
            </w:r>
            <w:r w:rsidRPr="007F6652">
              <w:rPr>
                <w:rFonts w:ascii="Sylfaen" w:hAnsi="Sylfaen" w:cs="GHEA Grapalat"/>
                <w:sz w:val="20"/>
              </w:rPr>
              <w:t>Address</w:t>
            </w:r>
            <w:r w:rsidRPr="007F6652">
              <w:rPr>
                <w:rFonts w:ascii="Cambria Math" w:hAnsi="Cambria Math" w:cs="Cambria Math"/>
                <w:sz w:val="20"/>
              </w:rPr>
              <w:t>​</w:t>
            </w:r>
            <w:r w:rsidRPr="007F6652">
              <w:rPr>
                <w:rFonts w:ascii="Sylfaen" w:hAnsi="Sylfaen" w:cs="GHEA Grapalat"/>
                <w:sz w:val="20"/>
              </w:rPr>
              <w:t>Details) վավերապայմանն իր կազմում պարունակում է վավերապայմաններ, որոնք պարտադիր պետք է լրացվեն</w:t>
            </w:r>
          </w:p>
        </w:tc>
      </w:tr>
      <w:tr w:rsidR="00651630" w:rsidRPr="007F6652" w14:paraId="39576279"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E6A270"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33</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FF29C00" w14:textId="77777777" w:rsidR="00651630" w:rsidRPr="007F6652" w:rsidRDefault="00651630" w:rsidP="008809BA">
            <w:pPr>
              <w:pStyle w:val="af3"/>
              <w:widowControl w:val="0"/>
              <w:spacing w:after="120"/>
              <w:jc w:val="left"/>
              <w:rPr>
                <w:rFonts w:ascii="Sylfaen" w:hAnsi="Sylfaen"/>
                <w:sz w:val="20"/>
              </w:rPr>
            </w:pPr>
            <w:r w:rsidRPr="007F6652">
              <w:rPr>
                <w:rFonts w:ascii="Sylfaen" w:hAnsi="Sylfaen"/>
                <w:sz w:val="20"/>
              </w:rPr>
              <w:t>«Ապրանքների շրջանաությանը վերաբերող տեղեկությունները» (R.IP.SP.01.003) արմատային տարրում՝ «Երթուղու կետը» (ccdo:</w:t>
            </w:r>
            <w:r w:rsidRPr="007F6652">
              <w:rPr>
                <w:rFonts w:ascii="Cambria Math" w:hAnsi="Cambria Math" w:cs="Cambria Math"/>
                <w:sz w:val="20"/>
              </w:rPr>
              <w:t>​</w:t>
            </w:r>
            <w:r w:rsidRPr="007F6652">
              <w:rPr>
                <w:rFonts w:ascii="Sylfaen" w:hAnsi="Sylfaen"/>
                <w:sz w:val="20"/>
              </w:rPr>
              <w:t>Route</w:t>
            </w:r>
            <w:r w:rsidRPr="007F6652">
              <w:rPr>
                <w:rFonts w:ascii="Cambria Math" w:hAnsi="Cambria Math" w:cs="Cambria Math"/>
                <w:sz w:val="20"/>
              </w:rPr>
              <w:t>​</w:t>
            </w:r>
            <w:r w:rsidRPr="007F6652">
              <w:rPr>
                <w:rFonts w:ascii="Sylfaen" w:hAnsi="Sylfaen" w:cs="GHEA Grapalat"/>
                <w:sz w:val="20"/>
              </w:rPr>
              <w:t>Point</w:t>
            </w:r>
            <w:r w:rsidRPr="007F6652">
              <w:rPr>
                <w:rFonts w:ascii="Cambria Math" w:hAnsi="Cambria Math" w:cs="Cambria Math"/>
                <w:sz w:val="20"/>
              </w:rPr>
              <w:t>​</w:t>
            </w:r>
            <w:r w:rsidRPr="007F6652">
              <w:rPr>
                <w:rFonts w:ascii="Sylfaen" w:hAnsi="Sylfaen" w:cs="GHEA Grapalat"/>
                <w:sz w:val="20"/>
              </w:rPr>
              <w:t>V2</w:t>
            </w:r>
            <w:r w:rsidRPr="007F6652">
              <w:rPr>
                <w:rFonts w:ascii="Cambria Math" w:hAnsi="Cambria Math" w:cs="Cambria Math"/>
                <w:sz w:val="20"/>
              </w:rPr>
              <w:t>​</w:t>
            </w:r>
            <w:r w:rsidRPr="007F6652">
              <w:rPr>
                <w:rFonts w:ascii="Sylfaen" w:hAnsi="Sylfaen" w:cs="GHEA Grapalat"/>
                <w:sz w:val="20"/>
              </w:rPr>
              <w:t>Details) վավերապայմանի կազմում «Վայրի անվանումը (անունը)) (csdo:</w:t>
            </w:r>
            <w:r w:rsidRPr="007F6652">
              <w:rPr>
                <w:rFonts w:ascii="Cambria Math" w:hAnsi="Cambria Math" w:cs="Cambria Math"/>
                <w:sz w:val="20"/>
              </w:rPr>
              <w:t>​</w:t>
            </w:r>
            <w:r w:rsidRPr="007F6652">
              <w:rPr>
                <w:rFonts w:ascii="Sylfaen" w:hAnsi="Sylfaen" w:cs="GHEA Grapalat"/>
                <w:sz w:val="20"/>
              </w:rPr>
              <w:t>Location</w:t>
            </w:r>
            <w:r w:rsidRPr="007F6652">
              <w:rPr>
                <w:rFonts w:ascii="Cambria Math" w:hAnsi="Cambria Math" w:cs="Cambria Math"/>
                <w:sz w:val="20"/>
              </w:rPr>
              <w:t>​</w:t>
            </w:r>
            <w:r w:rsidRPr="007F6652">
              <w:rPr>
                <w:rFonts w:ascii="Sylfaen" w:hAnsi="Sylfaen"/>
                <w:sz w:val="20"/>
              </w:rPr>
              <w:t>Name), «Բեռնային գործողությունների կատարման վայրի ծածկագիրը» (csdo:</w:t>
            </w:r>
            <w:r w:rsidRPr="007F6652">
              <w:rPr>
                <w:rFonts w:ascii="Cambria Math" w:hAnsi="Cambria Math" w:cs="Cambria Math"/>
                <w:sz w:val="20"/>
              </w:rPr>
              <w:t>​</w:t>
            </w:r>
            <w:r w:rsidRPr="007F6652">
              <w:rPr>
                <w:rFonts w:ascii="Sylfaen" w:hAnsi="Sylfaen"/>
                <w:sz w:val="20"/>
              </w:rPr>
              <w:t>Cargo</w:t>
            </w:r>
            <w:r w:rsidRPr="007F6652">
              <w:rPr>
                <w:rFonts w:ascii="Cambria Math" w:hAnsi="Cambria Math" w:cs="Cambria Math"/>
                <w:sz w:val="20"/>
              </w:rPr>
              <w:t>​</w:t>
            </w:r>
            <w:r w:rsidRPr="007F6652">
              <w:rPr>
                <w:rFonts w:ascii="Sylfaen" w:hAnsi="Sylfaen"/>
                <w:sz w:val="20"/>
              </w:rPr>
              <w:t>Handling</w:t>
            </w:r>
            <w:r w:rsidRPr="007F6652">
              <w:rPr>
                <w:rFonts w:ascii="Cambria Math" w:hAnsi="Cambria Math" w:cs="Cambria Math"/>
                <w:sz w:val="20"/>
              </w:rPr>
              <w:t>​</w:t>
            </w:r>
            <w:r w:rsidRPr="007F6652">
              <w:rPr>
                <w:rFonts w:ascii="Sylfaen" w:hAnsi="Sylfaen"/>
                <w:sz w:val="20"/>
              </w:rPr>
              <w:t>Location</w:t>
            </w:r>
            <w:r w:rsidRPr="007F6652">
              <w:rPr>
                <w:rFonts w:ascii="Cambria Math" w:hAnsi="Cambria Math" w:cs="Cambria Math"/>
                <w:sz w:val="20"/>
              </w:rPr>
              <w:t>​</w:t>
            </w:r>
            <w:r w:rsidRPr="007F6652">
              <w:rPr>
                <w:rFonts w:ascii="Sylfaen" w:hAnsi="Sylfaen"/>
                <w:sz w:val="20"/>
              </w:rPr>
              <w:t>Code) վավերապայմանները պարտադիր պետք է լրացվեն</w:t>
            </w:r>
          </w:p>
        </w:tc>
      </w:tr>
      <w:tr w:rsidR="00651630" w:rsidRPr="007F6652" w14:paraId="088E5644"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86997D1" w14:textId="77777777" w:rsidR="00651630" w:rsidRPr="007F6652" w:rsidDel="00893C26"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34</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5F2214A"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«Ապրանքների շրջանառությանը վերաբերող տեղեկությունները» (R.IP.SP.01.003) արմատային տարրում՝ «Հայտի մեջ նշված մտավոր սեփականության օբյեկտը» (ipcdo:</w:t>
            </w:r>
            <w:r w:rsidRPr="007F6652">
              <w:rPr>
                <w:rFonts w:ascii="Cambria Math" w:hAnsi="Cambria Math" w:cs="Cambria Math"/>
                <w:sz w:val="20"/>
              </w:rPr>
              <w:t>​</w:t>
            </w:r>
            <w:r w:rsidRPr="007F6652">
              <w:rPr>
                <w:rFonts w:ascii="Sylfaen" w:hAnsi="Sylfaen"/>
                <w:sz w:val="20"/>
              </w:rPr>
              <w:t>Registration</w:t>
            </w:r>
            <w:r w:rsidRPr="007F6652">
              <w:rPr>
                <w:rFonts w:ascii="Cambria Math" w:hAnsi="Cambria Math" w:cs="Cambria Math"/>
                <w:sz w:val="20"/>
              </w:rPr>
              <w:t>​</w:t>
            </w:r>
            <w:r w:rsidRPr="007F6652">
              <w:rPr>
                <w:rFonts w:ascii="Sylfaen" w:hAnsi="Sylfaen"/>
                <w:sz w:val="20"/>
              </w:rPr>
              <w:t>Form</w:t>
            </w:r>
            <w:r w:rsidRPr="007F6652">
              <w:rPr>
                <w:rFonts w:ascii="Cambria Math" w:hAnsi="Cambria Math" w:cs="Cambria Math"/>
                <w:sz w:val="20"/>
              </w:rPr>
              <w:t>​</w:t>
            </w:r>
            <w:r w:rsidRPr="007F6652">
              <w:rPr>
                <w:rFonts w:ascii="Sylfaen" w:hAnsi="Sylfaen"/>
                <w:sz w:val="20"/>
              </w:rPr>
              <w:t>IP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Details) բարդ վավերապայմանի կազմում «Ապրանքների շրջանառության մեջ սուբյեկտի դերի ծածկագիրը» (ipsdo:</w:t>
            </w:r>
            <w:r w:rsidRPr="007F6652">
              <w:rPr>
                <w:rFonts w:ascii="Cambria Math" w:hAnsi="Cambria Math" w:cs="Cambria Math"/>
                <w:sz w:val="20"/>
              </w:rPr>
              <w:t>​</w:t>
            </w:r>
            <w:r w:rsidRPr="007F6652">
              <w:rPr>
                <w:rFonts w:ascii="Sylfaen" w:hAnsi="Sylfaen"/>
                <w:sz w:val="20"/>
              </w:rPr>
              <w:t>Googs</w:t>
            </w:r>
            <w:r w:rsidRPr="007F6652">
              <w:rPr>
                <w:rFonts w:ascii="Cambria Math" w:hAnsi="Cambria Math" w:cs="Cambria Math"/>
                <w:sz w:val="20"/>
              </w:rPr>
              <w:t>​</w:t>
            </w:r>
            <w:r w:rsidRPr="007F6652">
              <w:rPr>
                <w:rFonts w:ascii="Sylfaen" w:hAnsi="Sylfaen"/>
                <w:sz w:val="20"/>
              </w:rPr>
              <w:t>Circulation</w:t>
            </w:r>
            <w:r w:rsidRPr="007F6652">
              <w:rPr>
                <w:rFonts w:ascii="Cambria Math" w:hAnsi="Cambria Math" w:cs="Cambria Math"/>
                <w:sz w:val="20"/>
              </w:rPr>
              <w:t>​</w:t>
            </w:r>
            <w:r w:rsidRPr="007F6652">
              <w:rPr>
                <w:rFonts w:ascii="Sylfaen" w:hAnsi="Sylfaen"/>
                <w:sz w:val="20"/>
              </w:rPr>
              <w:t>Party</w:t>
            </w:r>
            <w:r w:rsidRPr="007F6652">
              <w:rPr>
                <w:rFonts w:ascii="Cambria Math" w:hAnsi="Cambria Math" w:cs="Cambria Math"/>
                <w:sz w:val="20"/>
              </w:rPr>
              <w:t>​</w:t>
            </w:r>
            <w:r w:rsidRPr="007F6652">
              <w:rPr>
                <w:rFonts w:ascii="Sylfaen" w:hAnsi="Sylfaen"/>
                <w:sz w:val="20"/>
              </w:rPr>
              <w:t>Role</w:t>
            </w:r>
            <w:r w:rsidRPr="007F6652">
              <w:rPr>
                <w:rFonts w:ascii="Cambria Math" w:hAnsi="Cambria Math" w:cs="Cambria Math"/>
                <w:sz w:val="20"/>
              </w:rPr>
              <w:t>​</w:t>
            </w:r>
            <w:r w:rsidRPr="007F6652">
              <w:rPr>
                <w:rFonts w:ascii="Sylfaen" w:hAnsi="Sylfaen"/>
                <w:sz w:val="20"/>
              </w:rPr>
              <w:t>Code) վավերապայմանը պարտադիր պետք է լրացվի։ Վավերապայմանի արժեքը պետք է համապատասխանի հետևյալ արժեքներից որևէ մեկին՝</w:t>
            </w:r>
          </w:p>
          <w:p w14:paraId="24F3F118"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«10»՝ բեռն ստացողը,</w:t>
            </w:r>
          </w:p>
          <w:p w14:paraId="3D74FE0F"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«20»՝ ներմուծողը,</w:t>
            </w:r>
          </w:p>
          <w:p w14:paraId="4C436535"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«30»՝ լիցենզավորված անձը,</w:t>
            </w:r>
          </w:p>
          <w:p w14:paraId="508E8156"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«50»՝ փոխադրողը,</w:t>
            </w:r>
          </w:p>
          <w:p w14:paraId="0604AD57"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«60»՝ արտադրողը,</w:t>
            </w:r>
          </w:p>
          <w:p w14:paraId="7C7AA810"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«90»՝ արտահանողը</w:t>
            </w:r>
          </w:p>
        </w:tc>
      </w:tr>
      <w:tr w:rsidR="00651630" w:rsidRPr="007F6652" w14:paraId="6B42052E"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902A45" w14:textId="77777777" w:rsidR="00651630" w:rsidRPr="007F6652" w:rsidDel="00900293"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35</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B2826A"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եթե «Ապրանքների շրջանառությանը վերաբերող տեղեկությունները» (R.IP.SP.01.003) արմատային տարրում՝ «Կապ հաստատելու համար լիազորված անձը» (ipcdo:</w:t>
            </w:r>
            <w:r w:rsidRPr="007F6652">
              <w:rPr>
                <w:rFonts w:ascii="Cambria Math" w:hAnsi="Cambria Math" w:cs="Cambria Math"/>
                <w:sz w:val="20"/>
              </w:rPr>
              <w:t>​</w:t>
            </w:r>
            <w:r w:rsidRPr="007F6652">
              <w:rPr>
                <w:rFonts w:ascii="Sylfaen" w:hAnsi="Sylfaen" w:cs="GHEA Grapalat"/>
                <w:sz w:val="20"/>
              </w:rPr>
              <w:t>Authorized</w:t>
            </w:r>
            <w:r w:rsidRPr="007F6652">
              <w:rPr>
                <w:rFonts w:ascii="Cambria Math" w:hAnsi="Cambria Math" w:cs="Cambria Math"/>
                <w:sz w:val="20"/>
              </w:rPr>
              <w:t>​</w:t>
            </w:r>
            <w:r w:rsidRPr="007F6652">
              <w:rPr>
                <w:rFonts w:ascii="Sylfaen" w:hAnsi="Sylfaen" w:cs="GHEA Grapalat"/>
                <w:sz w:val="20"/>
              </w:rPr>
              <w:t>Contact</w:t>
            </w:r>
            <w:r w:rsidRPr="007F6652">
              <w:rPr>
                <w:rFonts w:ascii="Cambria Math" w:hAnsi="Cambria Math" w:cs="Cambria Math"/>
                <w:sz w:val="20"/>
              </w:rPr>
              <w:t>​</w:t>
            </w:r>
            <w:r w:rsidRPr="007F6652">
              <w:rPr>
                <w:rFonts w:ascii="Sylfaen" w:hAnsi="Sylfaen" w:cs="GHEA Grapalat"/>
                <w:sz w:val="20"/>
              </w:rPr>
              <w:t>Entity</w:t>
            </w:r>
            <w:r w:rsidRPr="007F6652">
              <w:rPr>
                <w:rFonts w:ascii="Cambria Math" w:hAnsi="Cambria Math" w:cs="Cambria Math"/>
                <w:sz w:val="20"/>
              </w:rPr>
              <w:t>​</w:t>
            </w:r>
            <w:r w:rsidRPr="007F6652">
              <w:rPr>
                <w:rFonts w:ascii="Sylfaen" w:hAnsi="Sylfaen" w:cs="GHEA Grapalat"/>
                <w:sz w:val="20"/>
              </w:rPr>
              <w:t xml:space="preserve">Details) վավերապայմանի կազմում «Երկրի ծածկագիրը» </w:t>
            </w:r>
            <w:r w:rsidRPr="007F6652">
              <w:rPr>
                <w:rFonts w:ascii="Sylfaen" w:hAnsi="Sylfaen"/>
                <w:sz w:val="20"/>
              </w:rPr>
              <w:t>(csdo:</w:t>
            </w:r>
            <w:r w:rsidRPr="007F6652">
              <w:rPr>
                <w:rFonts w:ascii="Cambria Math" w:hAnsi="Cambria Math" w:cs="Cambria Math"/>
                <w:sz w:val="20"/>
              </w:rPr>
              <w:t>​</w:t>
            </w:r>
            <w:r w:rsidRPr="007F6652">
              <w:rPr>
                <w:rFonts w:ascii="Sylfaen" w:hAnsi="Sylfaen" w:cs="GHEA Grapalat"/>
                <w:sz w:val="20"/>
              </w:rPr>
              <w:t>Unified</w:t>
            </w:r>
            <w:r w:rsidRPr="007F6652">
              <w:rPr>
                <w:rFonts w:ascii="Cambria Math" w:hAnsi="Cambria Math" w:cs="Cambria Math"/>
                <w:sz w:val="20"/>
              </w:rPr>
              <w:t>​</w:t>
            </w:r>
            <w:r w:rsidRPr="007F6652">
              <w:rPr>
                <w:rFonts w:ascii="Sylfaen" w:hAnsi="Sylfaen" w:cs="GHEA Grapalat"/>
                <w:sz w:val="20"/>
              </w:rPr>
              <w:t>Country</w:t>
            </w:r>
            <w:r w:rsidRPr="007F6652">
              <w:rPr>
                <w:rFonts w:ascii="Cambria Math" w:hAnsi="Cambria Math" w:cs="Cambria Math"/>
                <w:sz w:val="20"/>
              </w:rPr>
              <w:t>​</w:t>
            </w:r>
            <w:r w:rsidRPr="007F6652">
              <w:rPr>
                <w:rFonts w:ascii="Sylfaen" w:hAnsi="Sylfaen" w:cs="GHEA Grapalat"/>
                <w:sz w:val="20"/>
              </w:rPr>
              <w:t>Code) վավերապայմանն ունի «RU» արժեքը, եւ «Սուբյեկտի անվանումը» (csdo:</w:t>
            </w:r>
            <w:r w:rsidRPr="007F6652">
              <w:rPr>
                <w:rFonts w:ascii="Cambria Math" w:hAnsi="Cambria Math" w:cs="Cambria Math"/>
                <w:sz w:val="20"/>
              </w:rPr>
              <w:t>​</w:t>
            </w:r>
            <w:r w:rsidRPr="007F6652">
              <w:rPr>
                <w:rFonts w:ascii="Sylfaen" w:hAnsi="Sylfaen" w:cs="GHEA Grapalat"/>
                <w:sz w:val="20"/>
              </w:rPr>
              <w:t>Subject</w:t>
            </w:r>
            <w:r w:rsidRPr="007F6652">
              <w:rPr>
                <w:rFonts w:ascii="Cambria Math" w:hAnsi="Cambria Math" w:cs="Cambria Math"/>
                <w:sz w:val="20"/>
              </w:rPr>
              <w:t>​</w:t>
            </w:r>
            <w:r w:rsidRPr="007F6652">
              <w:rPr>
                <w:rFonts w:ascii="Sylfaen" w:hAnsi="Sylfaen" w:cs="GHEA Grapalat"/>
                <w:sz w:val="20"/>
              </w:rPr>
              <w:t>Name) վավերրապայմանն ունի տնտեսավարող սուբյեկտի լրիվ անվանման արժեքը, ապա «Հաշվառման կանգնեցնելու պատճառի ծածկագիրը» (csdo:</w:t>
            </w:r>
            <w:r w:rsidRPr="007F6652">
              <w:rPr>
                <w:rFonts w:ascii="Cambria Math" w:hAnsi="Cambria Math" w:cs="Cambria Math"/>
                <w:sz w:val="20"/>
              </w:rPr>
              <w:t>​</w:t>
            </w:r>
            <w:r w:rsidRPr="007F6652">
              <w:rPr>
                <w:rFonts w:ascii="Sylfaen" w:hAnsi="Sylfaen" w:cs="GHEA Grapalat"/>
                <w:sz w:val="20"/>
              </w:rPr>
              <w:t>Tax</w:t>
            </w:r>
            <w:r w:rsidRPr="007F6652">
              <w:rPr>
                <w:rFonts w:ascii="Cambria Math" w:hAnsi="Cambria Math" w:cs="Cambria Math"/>
                <w:sz w:val="20"/>
              </w:rPr>
              <w:t>​</w:t>
            </w:r>
            <w:r w:rsidRPr="007F6652">
              <w:rPr>
                <w:rFonts w:ascii="Sylfaen" w:hAnsi="Sylfaen" w:cs="GHEA Grapalat"/>
                <w:sz w:val="20"/>
              </w:rPr>
              <w:t>Registration</w:t>
            </w:r>
            <w:r w:rsidRPr="007F6652">
              <w:rPr>
                <w:rFonts w:ascii="Cambria Math" w:hAnsi="Cambria Math" w:cs="Cambria Math"/>
                <w:sz w:val="20"/>
              </w:rPr>
              <w:t>​</w:t>
            </w:r>
            <w:r w:rsidRPr="007F6652">
              <w:rPr>
                <w:rFonts w:ascii="Sylfaen" w:hAnsi="Sylfaen" w:cs="GHEA Grapalat"/>
                <w:sz w:val="20"/>
              </w:rPr>
              <w:t>Reason</w:t>
            </w:r>
            <w:r w:rsidRPr="007F6652">
              <w:rPr>
                <w:rFonts w:ascii="Cambria Math" w:hAnsi="Cambria Math" w:cs="Cambria Math"/>
                <w:sz w:val="20"/>
              </w:rPr>
              <w:t>​</w:t>
            </w:r>
            <w:r w:rsidRPr="007F6652">
              <w:rPr>
                <w:rFonts w:ascii="Sylfaen" w:hAnsi="Sylfaen" w:cs="GHEA Grapalat"/>
                <w:sz w:val="20"/>
              </w:rPr>
              <w:t>Code) վ</w:t>
            </w:r>
            <w:r w:rsidRPr="007F6652">
              <w:rPr>
                <w:rFonts w:ascii="Sylfaen" w:hAnsi="Sylfaen"/>
                <w:sz w:val="20"/>
              </w:rPr>
              <w:t>ավերապայմանը կարող է լրացվել</w:t>
            </w:r>
          </w:p>
        </w:tc>
      </w:tr>
      <w:tr w:rsidR="00651630" w:rsidRPr="007F6652" w14:paraId="3B4D9B7D"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ECDAC65" w14:textId="77777777" w:rsidR="00651630" w:rsidRPr="007F6652" w:rsidDel="00900293"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36</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35B941B" w14:textId="77777777" w:rsidR="00651630" w:rsidRPr="007F6652" w:rsidRDefault="00651630" w:rsidP="008809BA">
            <w:pPr>
              <w:pStyle w:val="af3"/>
              <w:widowControl w:val="0"/>
              <w:spacing w:after="120" w:line="240" w:lineRule="auto"/>
              <w:jc w:val="left"/>
              <w:rPr>
                <w:rFonts w:ascii="Sylfaen" w:hAnsi="Sylfaen"/>
                <w:noProof/>
                <w:sz w:val="20"/>
              </w:rPr>
            </w:pPr>
            <w:r w:rsidRPr="007F6652">
              <w:rPr>
                <w:rFonts w:ascii="Sylfaen" w:hAnsi="Sylfaen"/>
                <w:sz w:val="20"/>
              </w:rPr>
              <w:t>«Մտավոր սեփականության օբյեկտների միասնական մաքսային ռեեստրի տեղեկությունները» (R.IP.SP.01.002) եւ «Ապրանքների շրջանառությանը վերաբերող տեղեկությունները» (R.IP.SP.01.003) արմատային տարրերում՝ «Ընդհանուր ռեսուրսի գրառման տեխնոլոգիական բնութագրերը» (ccdo:</w:t>
            </w:r>
            <w:r w:rsidRPr="007F6652">
              <w:rPr>
                <w:rFonts w:ascii="Cambria Math" w:hAnsi="Cambria Math" w:cs="Cambria Math"/>
                <w:sz w:val="20"/>
              </w:rPr>
              <w:t>​</w:t>
            </w:r>
            <w:r w:rsidRPr="007F6652">
              <w:rPr>
                <w:rFonts w:ascii="Sylfaen" w:hAnsi="Sylfaen"/>
                <w:sz w:val="20"/>
              </w:rPr>
              <w:t>Resource</w:t>
            </w:r>
            <w:r w:rsidRPr="007F6652">
              <w:rPr>
                <w:rFonts w:ascii="Cambria Math" w:hAnsi="Cambria Math" w:cs="Cambria Math"/>
                <w:sz w:val="20"/>
              </w:rPr>
              <w:t>​</w:t>
            </w:r>
            <w:r w:rsidRPr="007F6652">
              <w:rPr>
                <w:rFonts w:ascii="Sylfaen" w:hAnsi="Sylfaen"/>
                <w:sz w:val="20"/>
              </w:rPr>
              <w:t>Item</w:t>
            </w:r>
            <w:r w:rsidRPr="007F6652">
              <w:rPr>
                <w:rFonts w:ascii="Cambria Math" w:hAnsi="Cambria Math" w:cs="Cambria Math"/>
                <w:sz w:val="20"/>
              </w:rPr>
              <w:t>​</w:t>
            </w:r>
            <w:r w:rsidRPr="007F6652">
              <w:rPr>
                <w:rFonts w:ascii="Sylfaen" w:hAnsi="Sylfaen"/>
                <w:sz w:val="20"/>
              </w:rPr>
              <w:t>Status</w:t>
            </w:r>
            <w:r w:rsidRPr="007F6652">
              <w:rPr>
                <w:rFonts w:ascii="Cambria Math" w:hAnsi="Cambria Math" w:cs="Cambria Math"/>
                <w:sz w:val="20"/>
              </w:rPr>
              <w:t>​</w:t>
            </w:r>
            <w:r w:rsidRPr="007F6652">
              <w:rPr>
                <w:rFonts w:ascii="Sylfaen" w:hAnsi="Sylfaen"/>
                <w:sz w:val="20"/>
              </w:rPr>
              <w:t xml:space="preserve">Details) բարդ վավերապայմանի կազմում «Մեկնարկի ասմաթիվն ու ժամը» վավերապայմանը պետք է լրացվի </w:t>
            </w:r>
          </w:p>
        </w:tc>
      </w:tr>
      <w:tr w:rsidR="00651630" w:rsidRPr="007F6652" w14:paraId="57B60585"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52CF6C" w14:textId="77777777" w:rsidR="00651630" w:rsidRPr="007F6652" w:rsidDel="00900293"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37</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EC20E0"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«Ամսաթիվն ու ժամը» (bdt:DateTimeType) տվյալների տիպ ունեցող վավերապայմանների արժեքները պետք է ներկայացվեն YYYY-MM-DDThh:mm:ss.cccZ ձևանմուշին համապատասխան, որտեղ ccc-ն միլիվայրկյանների արժեքը նշող պայմանանշաններ են, Z-ը Համաշխարհային ժամանակին (UTC) համապատասխան ժամանակը ներկայացնելու ձևաչափը նշող ֆիքսված պայմանանշան է</w:t>
            </w:r>
            <w:r w:rsidRPr="007F6652">
              <w:rPr>
                <w:rFonts w:ascii="Sylfaen" w:hAnsi="Sylfaen"/>
                <w:noProof/>
                <w:sz w:val="20"/>
              </w:rPr>
              <w:t xml:space="preserve"> </w:t>
            </w:r>
          </w:p>
        </w:tc>
      </w:tr>
      <w:tr w:rsidR="00651630" w:rsidRPr="007F6652" w14:paraId="1D2B9C57"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FE987A" w14:textId="77777777" w:rsidR="00651630" w:rsidRPr="007F6652" w:rsidDel="00900293"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38</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E2C865E" w14:textId="77777777" w:rsidR="00651630" w:rsidRPr="007F6652" w:rsidRDefault="00651630" w:rsidP="008809BA">
            <w:pPr>
              <w:pStyle w:val="af3"/>
              <w:widowControl w:val="0"/>
              <w:spacing w:after="120" w:line="240" w:lineRule="auto"/>
              <w:jc w:val="left"/>
              <w:rPr>
                <w:rFonts w:ascii="Sylfaen" w:hAnsi="Sylfaen"/>
                <w:noProof/>
                <w:sz w:val="20"/>
              </w:rPr>
            </w:pPr>
            <w:r w:rsidRPr="007F6652">
              <w:rPr>
                <w:rFonts w:ascii="Sylfaen" w:hAnsi="Sylfaen"/>
                <w:sz w:val="20"/>
              </w:rPr>
              <w:t>«Ամսաթիվը» (bdt:DateType) տվյալների տիպ ունեցող վավերապայմանների արժեքները պետք է ներկայացվեն YYYY-MM-DD ձևանմուշին համապատասխան</w:t>
            </w:r>
          </w:p>
        </w:tc>
      </w:tr>
    </w:tbl>
    <w:p w14:paraId="2D19876E" w14:textId="77777777" w:rsidR="008809BA" w:rsidRPr="00EF0351" w:rsidRDefault="008809BA" w:rsidP="00A06554">
      <w:pPr>
        <w:pStyle w:val="af1"/>
        <w:widowControl w:val="0"/>
        <w:spacing w:after="160"/>
        <w:ind w:firstLine="567"/>
        <w:outlineLvl w:val="9"/>
        <w:rPr>
          <w:rFonts w:ascii="Sylfaen" w:hAnsi="Sylfaen"/>
        </w:rPr>
      </w:pPr>
    </w:p>
    <w:p w14:paraId="476D47EC" w14:textId="77777777" w:rsidR="00651630" w:rsidRPr="00420A82" w:rsidRDefault="00651630" w:rsidP="008809BA">
      <w:pPr>
        <w:pStyle w:val="af1"/>
        <w:widowControl w:val="0"/>
        <w:tabs>
          <w:tab w:val="left" w:pos="1134"/>
        </w:tabs>
        <w:spacing w:after="160"/>
        <w:ind w:firstLine="567"/>
        <w:outlineLvl w:val="9"/>
        <w:rPr>
          <w:rFonts w:ascii="Sylfaen" w:hAnsi="Sylfaen"/>
        </w:rPr>
      </w:pPr>
      <w:r w:rsidRPr="00420A82">
        <w:rPr>
          <w:rFonts w:ascii="Sylfaen" w:hAnsi="Sylfaen"/>
        </w:rPr>
        <w:t>34.</w:t>
      </w:r>
      <w:r w:rsidR="008809BA" w:rsidRPr="00EF0351">
        <w:rPr>
          <w:rFonts w:ascii="Sylfaen" w:hAnsi="Sylfaen"/>
        </w:rPr>
        <w:tab/>
      </w:r>
      <w:r w:rsidRPr="00420A82">
        <w:rPr>
          <w:rFonts w:ascii="Sylfaen" w:hAnsi="Sylfaen"/>
        </w:rPr>
        <w:t>«Միասնական ռեեստրում փոփոխություններ (լրացումներ) կատարելու վերաբերյալ ծանուցումը» (P.SP.01.MSG.007) հաղորդագրությամբ փոխանցվող՝ «Մտավոր սեփականության օբյեկտների միասնական մաքսային ռեեստրի տեղեկությունները» (R.IP.SP.01.002) էլեկտրոնային փաստաթղթերի (տեղեկությունների) վավերապայմանների լրացմանը ներկայացվող պահանջները բերված են 23-րդ աղյուսակում:</w:t>
      </w:r>
    </w:p>
    <w:p w14:paraId="466D1515" w14:textId="77777777" w:rsidR="008809BA" w:rsidRPr="00EF0351" w:rsidRDefault="008809BA" w:rsidP="00A06554">
      <w:pPr>
        <w:pStyle w:val="af8"/>
        <w:keepNext w:val="0"/>
        <w:keepLines w:val="0"/>
        <w:widowControl w:val="0"/>
        <w:spacing w:before="0" w:after="160" w:line="360" w:lineRule="auto"/>
        <w:ind w:firstLine="709"/>
        <w:rPr>
          <w:rFonts w:ascii="Sylfaen" w:hAnsi="Sylfaen"/>
          <w:sz w:val="24"/>
        </w:rPr>
      </w:pPr>
    </w:p>
    <w:p w14:paraId="61CE9321" w14:textId="77777777" w:rsidR="008809BA" w:rsidRPr="00EF0351" w:rsidRDefault="008809BA">
      <w:pPr>
        <w:spacing w:after="0" w:line="240" w:lineRule="auto"/>
        <w:rPr>
          <w:rFonts w:ascii="Sylfaen" w:eastAsia="Times New Roman" w:hAnsi="Sylfaen"/>
          <w:color w:val="000000"/>
          <w:sz w:val="24"/>
          <w:szCs w:val="24"/>
        </w:rPr>
      </w:pPr>
      <w:r w:rsidRPr="00EF0351">
        <w:rPr>
          <w:rFonts w:ascii="Sylfaen" w:hAnsi="Sylfaen"/>
          <w:sz w:val="24"/>
        </w:rPr>
        <w:br w:type="page"/>
      </w:r>
    </w:p>
    <w:p w14:paraId="4CEF4449" w14:textId="77777777" w:rsidR="00651630" w:rsidRPr="00420A82" w:rsidRDefault="00651630" w:rsidP="00A06554">
      <w:pPr>
        <w:pStyle w:val="af8"/>
        <w:keepNext w:val="0"/>
        <w:keepLines w:val="0"/>
        <w:widowControl w:val="0"/>
        <w:spacing w:before="0" w:after="160" w:line="360" w:lineRule="auto"/>
        <w:ind w:firstLine="709"/>
        <w:rPr>
          <w:rFonts w:ascii="Sylfaen" w:hAnsi="Sylfaen"/>
          <w:noProof/>
          <w:sz w:val="24"/>
        </w:rPr>
      </w:pPr>
      <w:r w:rsidRPr="00420A82">
        <w:rPr>
          <w:rFonts w:ascii="Sylfaen" w:hAnsi="Sylfaen"/>
          <w:sz w:val="24"/>
        </w:rPr>
        <w:t>Աղյուսակ 23</w:t>
      </w:r>
    </w:p>
    <w:p w14:paraId="121B828F" w14:textId="77777777" w:rsidR="00651630" w:rsidRPr="00420A82" w:rsidRDefault="00651630" w:rsidP="00A06554">
      <w:pPr>
        <w:pStyle w:val="af8"/>
        <w:keepNext w:val="0"/>
        <w:keepLines w:val="0"/>
        <w:widowControl w:val="0"/>
        <w:spacing w:before="0" w:after="160" w:line="360" w:lineRule="auto"/>
        <w:jc w:val="center"/>
        <w:rPr>
          <w:rFonts w:ascii="Sylfaen" w:hAnsi="Sylfaen"/>
          <w:sz w:val="24"/>
        </w:rPr>
      </w:pPr>
      <w:r w:rsidRPr="00420A82">
        <w:rPr>
          <w:rFonts w:ascii="Sylfaen" w:hAnsi="Sylfaen"/>
          <w:sz w:val="24"/>
        </w:rPr>
        <w:t>«Միասնական ռեեստրում փոփոխություններ (լրացումներ) կատարելու վերաբերյալ ծանուցումը» (P.SP.01.MSG.007) հաղորդագրությամբ փոխանցվող՝ «Մտավոր սեփականության օբյեկտների միասնական մաքսային ռեեստրի տեղեկությունները» (R.IP.SP.01.002) էլեկտրոնային փաստաթղթերի (տեղեկությունների) վավերապայմանների լրացմանը ներկայացվող պահանջները</w:t>
      </w:r>
    </w:p>
    <w:tbl>
      <w:tblPr>
        <w:tblW w:w="0" w:type="auto"/>
        <w:jc w:val="center"/>
        <w:tblLook w:val="04A0" w:firstRow="1" w:lastRow="0" w:firstColumn="1" w:lastColumn="0" w:noHBand="0" w:noVBand="1"/>
      </w:tblPr>
      <w:tblGrid>
        <w:gridCol w:w="1480"/>
        <w:gridCol w:w="7807"/>
      </w:tblGrid>
      <w:tr w:rsidR="00651630" w:rsidRPr="007F6652" w14:paraId="59F41EC0" w14:textId="77777777" w:rsidTr="007F6652">
        <w:trPr>
          <w:tblHeade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46C59DA"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Պահանջի ծածկագիրը</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BBFD8FD" w14:textId="77777777" w:rsidR="00651630" w:rsidRPr="007F6652" w:rsidRDefault="00651630" w:rsidP="00A06554">
            <w:pPr>
              <w:pStyle w:val="a7"/>
              <w:keepNext w:val="0"/>
              <w:keepLines w:val="0"/>
              <w:widowControl w:val="0"/>
              <w:spacing w:after="120"/>
              <w:rPr>
                <w:rFonts w:ascii="Sylfaen" w:hAnsi="Sylfaen"/>
                <w:sz w:val="20"/>
                <w:szCs w:val="20"/>
              </w:rPr>
            </w:pPr>
            <w:r w:rsidRPr="007F6652">
              <w:rPr>
                <w:rFonts w:ascii="Sylfaen" w:hAnsi="Sylfaen"/>
                <w:sz w:val="20"/>
                <w:szCs w:val="20"/>
              </w:rPr>
              <w:t>Պահանջի ձևակերպումը</w:t>
            </w:r>
          </w:p>
        </w:tc>
      </w:tr>
      <w:tr w:rsidR="00651630" w:rsidRPr="007F6652" w14:paraId="298327E2"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4C987A"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8222EF" w14:textId="77777777" w:rsidR="00651630" w:rsidRPr="007F6652" w:rsidRDefault="00651630" w:rsidP="008809BA">
            <w:pPr>
              <w:pStyle w:val="af3"/>
              <w:widowControl w:val="0"/>
              <w:spacing w:after="120" w:line="240" w:lineRule="auto"/>
              <w:ind w:left="-52"/>
              <w:jc w:val="left"/>
              <w:rPr>
                <w:rFonts w:ascii="Sylfaen" w:hAnsi="Sylfaen"/>
                <w:sz w:val="20"/>
              </w:rPr>
            </w:pPr>
            <w:r w:rsidRPr="007F6652">
              <w:rPr>
                <w:rFonts w:ascii="Sylfaen" w:hAnsi="Sylfaen"/>
                <w:sz w:val="20"/>
              </w:rPr>
              <w:t>«Էլեկտրոնային փաստաթղթի (տեղեկությունների) անվանումը» (ccdo:</w:t>
            </w:r>
            <w:r w:rsidRPr="007F6652">
              <w:rPr>
                <w:rFonts w:ascii="Cambria Math" w:hAnsi="Cambria Math" w:cs="Cambria Math"/>
                <w:sz w:val="20"/>
              </w:rPr>
              <w:t>​</w:t>
            </w:r>
            <w:r w:rsidRPr="007F6652">
              <w:rPr>
                <w:rFonts w:ascii="Sylfaen" w:hAnsi="Sylfaen"/>
                <w:sz w:val="20"/>
              </w:rPr>
              <w:t>E</w:t>
            </w:r>
            <w:r w:rsidRPr="007F6652">
              <w:rPr>
                <w:rFonts w:ascii="Cambria Math" w:hAnsi="Cambria Math" w:cs="Cambria Math"/>
                <w:sz w:val="20"/>
              </w:rPr>
              <w:t>​</w:t>
            </w:r>
            <w:r w:rsidRPr="007F6652">
              <w:rPr>
                <w:rFonts w:ascii="Sylfaen" w:hAnsi="Sylfaen"/>
                <w:sz w:val="20"/>
              </w:rPr>
              <w:t>Doc</w:t>
            </w:r>
            <w:r w:rsidRPr="007F6652">
              <w:rPr>
                <w:rFonts w:ascii="Cambria Math" w:hAnsi="Cambria Math" w:cs="Cambria Math"/>
                <w:sz w:val="20"/>
              </w:rPr>
              <w:t>​</w:t>
            </w:r>
            <w:r w:rsidRPr="007F6652">
              <w:rPr>
                <w:rFonts w:ascii="Sylfaen" w:hAnsi="Sylfaen"/>
                <w:sz w:val="20"/>
              </w:rPr>
              <w:t>Header) վավերապայմանը պարտադիր պետք է լրացվի</w:t>
            </w:r>
          </w:p>
        </w:tc>
      </w:tr>
      <w:tr w:rsidR="00651630" w:rsidRPr="007F6652" w14:paraId="5F9A6238"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9DC2A6"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2</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A4120F6" w14:textId="77777777" w:rsidR="00651630" w:rsidRPr="007F6652" w:rsidRDefault="00651630" w:rsidP="008809BA">
            <w:pPr>
              <w:pStyle w:val="af3"/>
              <w:widowControl w:val="0"/>
              <w:spacing w:after="120" w:line="240" w:lineRule="auto"/>
              <w:ind w:left="-52"/>
              <w:jc w:val="left"/>
              <w:rPr>
                <w:rFonts w:ascii="Sylfaen" w:hAnsi="Sylfaen"/>
                <w:sz w:val="20"/>
              </w:rPr>
            </w:pPr>
            <w:r w:rsidRPr="007F6652">
              <w:rPr>
                <w:rFonts w:ascii="Sylfaen" w:hAnsi="Sylfaen"/>
                <w:sz w:val="20"/>
              </w:rPr>
              <w:t>հաղորդագրությամբ փոխանցվում է «Մտավոր սեփականության օբյեկտների միասնական ռեեստրի տեղեկությունները» (ipcdo:</w:t>
            </w:r>
            <w:r w:rsidRPr="007F6652">
              <w:rPr>
                <w:rFonts w:ascii="Cambria Math" w:hAnsi="Cambria Math" w:cs="Cambria Math"/>
                <w:sz w:val="20"/>
              </w:rPr>
              <w:t>​</w:t>
            </w:r>
            <w:r w:rsidRPr="007F6652">
              <w:rPr>
                <w:rFonts w:ascii="Sylfaen" w:hAnsi="Sylfaen"/>
                <w:sz w:val="20"/>
              </w:rPr>
              <w:t>Customs</w:t>
            </w:r>
            <w:r w:rsidRPr="007F6652">
              <w:rPr>
                <w:rFonts w:ascii="Cambria Math" w:hAnsi="Cambria Math" w:cs="Cambria Math"/>
                <w:sz w:val="20"/>
              </w:rPr>
              <w:t>​</w:t>
            </w:r>
            <w:r w:rsidRPr="007F6652">
              <w:rPr>
                <w:rFonts w:ascii="Sylfaen" w:hAnsi="Sylfaen"/>
                <w:sz w:val="20"/>
              </w:rPr>
              <w:t>Register</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Details) վավերապայմանի երկու գրառում՝ փոփոխվող եւ փոփոխված</w:t>
            </w:r>
          </w:p>
        </w:tc>
      </w:tr>
      <w:tr w:rsidR="00651630" w:rsidRPr="007F6652" w14:paraId="09D36572"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B6EAEA"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3</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5EF46A" w14:textId="77777777" w:rsidR="00651630" w:rsidRPr="007F6652" w:rsidRDefault="00651630" w:rsidP="008809BA">
            <w:pPr>
              <w:pStyle w:val="af3"/>
              <w:widowControl w:val="0"/>
              <w:spacing w:line="240" w:lineRule="auto"/>
              <w:ind w:left="-51"/>
              <w:jc w:val="left"/>
              <w:rPr>
                <w:rFonts w:ascii="Sylfaen" w:hAnsi="Sylfaen"/>
                <w:sz w:val="20"/>
              </w:rPr>
            </w:pPr>
            <w:r w:rsidRPr="007F6652">
              <w:rPr>
                <w:rFonts w:ascii="Sylfaen" w:hAnsi="Sylfaen"/>
                <w:sz w:val="20"/>
              </w:rPr>
              <w:t>«Մտավոր սեփականության օբյեկտի նկատմամբ բացառիկ իրավունքը հաստատող փաստաթուղթը» (ipcdo:</w:t>
            </w:r>
            <w:r w:rsidRPr="007F6652">
              <w:rPr>
                <w:rFonts w:ascii="Cambria Math" w:hAnsi="Cambria Math" w:cs="Cambria Math"/>
                <w:sz w:val="20"/>
              </w:rPr>
              <w:t>​</w:t>
            </w:r>
            <w:r w:rsidRPr="007F6652">
              <w:rPr>
                <w:rFonts w:ascii="Sylfaen" w:hAnsi="Sylfaen" w:cs="GHEA Grapalat"/>
                <w:sz w:val="20"/>
              </w:rPr>
              <w:t>Copyright</w:t>
            </w:r>
            <w:r w:rsidRPr="007F6652">
              <w:rPr>
                <w:rFonts w:ascii="Cambria Math" w:hAnsi="Cambria Math" w:cs="Cambria Math"/>
                <w:sz w:val="20"/>
              </w:rPr>
              <w:t>​</w:t>
            </w:r>
            <w:r w:rsidRPr="007F6652">
              <w:rPr>
                <w:rFonts w:ascii="Sylfaen" w:hAnsi="Sylfaen" w:cs="GHEA Grapalat"/>
                <w:sz w:val="20"/>
              </w:rPr>
              <w:t>Document</w:t>
            </w:r>
            <w:r w:rsidRPr="007F6652">
              <w:rPr>
                <w:rFonts w:ascii="Cambria Math" w:hAnsi="Cambria Math" w:cs="Cambria Math"/>
                <w:sz w:val="20"/>
              </w:rPr>
              <w:t>​</w:t>
            </w:r>
            <w:r w:rsidRPr="007F6652">
              <w:rPr>
                <w:rFonts w:ascii="Sylfaen" w:hAnsi="Sylfaen" w:cs="GHEA Grapalat"/>
                <w:sz w:val="20"/>
              </w:rPr>
              <w:t>Details) վավերապայմանի կազմում «Մտավոր սեփականության ոլորտում կիրառվող փաստաթղթի տեսակի անվանումը» (ipsdo:</w:t>
            </w:r>
            <w:r w:rsidRPr="007F6652">
              <w:rPr>
                <w:rFonts w:ascii="Cambria Math" w:hAnsi="Cambria Math" w:cs="Cambria Math"/>
                <w:sz w:val="20"/>
              </w:rPr>
              <w:t>​</w:t>
            </w:r>
            <w:r w:rsidRPr="007F6652">
              <w:rPr>
                <w:rFonts w:ascii="Sylfaen" w:hAnsi="Sylfaen" w:cs="GHEA Grapalat"/>
                <w:sz w:val="20"/>
              </w:rPr>
              <w:t>I</w:t>
            </w:r>
            <w:r w:rsidRPr="007F6652">
              <w:rPr>
                <w:rFonts w:ascii="Cambria Math" w:hAnsi="Cambria Math" w:cs="Cambria Math"/>
                <w:sz w:val="20"/>
              </w:rPr>
              <w:t>​</w:t>
            </w:r>
            <w:r w:rsidRPr="007F6652">
              <w:rPr>
                <w:rFonts w:ascii="Sylfaen" w:hAnsi="Sylfaen" w:cs="GHEA Grapalat"/>
                <w:sz w:val="20"/>
              </w:rPr>
              <w:t>P</w:t>
            </w:r>
            <w:r w:rsidRPr="007F6652">
              <w:rPr>
                <w:rFonts w:ascii="Cambria Math" w:hAnsi="Cambria Math" w:cs="Cambria Math"/>
                <w:sz w:val="20"/>
              </w:rPr>
              <w:t>​</w:t>
            </w:r>
            <w:r w:rsidRPr="007F6652">
              <w:rPr>
                <w:rFonts w:ascii="Sylfaen" w:hAnsi="Sylfaen" w:cs="GHEA Grapalat"/>
                <w:sz w:val="20"/>
              </w:rPr>
              <w:t>Doc</w:t>
            </w:r>
            <w:r w:rsidRPr="007F6652">
              <w:rPr>
                <w:rFonts w:ascii="Cambria Math" w:hAnsi="Cambria Math" w:cs="Cambria Math"/>
                <w:sz w:val="20"/>
              </w:rPr>
              <w:t>​</w:t>
            </w:r>
            <w:r w:rsidRPr="007F6652">
              <w:rPr>
                <w:rFonts w:ascii="Sylfaen" w:hAnsi="Sylfaen" w:cs="GHEA Grapalat"/>
                <w:sz w:val="20"/>
              </w:rPr>
              <w:t>Kind</w:t>
            </w:r>
            <w:r w:rsidRPr="007F6652">
              <w:rPr>
                <w:rFonts w:ascii="Cambria Math" w:hAnsi="Cambria Math" w:cs="Cambria Math"/>
                <w:sz w:val="20"/>
              </w:rPr>
              <w:t>​</w:t>
            </w:r>
            <w:r w:rsidRPr="007F6652">
              <w:rPr>
                <w:rFonts w:ascii="Sylfaen" w:hAnsi="Sylfaen" w:cs="GHEA Grapalat"/>
                <w:sz w:val="20"/>
              </w:rPr>
              <w:t>Name) վավերապայմանը պարտադիր պետք է լրացվի</w:t>
            </w:r>
          </w:p>
        </w:tc>
      </w:tr>
      <w:tr w:rsidR="00651630" w:rsidRPr="007F6652" w14:paraId="0B7FCB72"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E77F37"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4</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080852" w14:textId="77777777" w:rsidR="00651630" w:rsidRPr="007F6652" w:rsidRDefault="00651630" w:rsidP="008809BA">
            <w:pPr>
              <w:pStyle w:val="af3"/>
              <w:widowControl w:val="0"/>
              <w:spacing w:line="240" w:lineRule="auto"/>
              <w:ind w:left="-51"/>
              <w:jc w:val="left"/>
              <w:rPr>
                <w:rFonts w:ascii="Sylfaen" w:hAnsi="Sylfaen"/>
                <w:sz w:val="20"/>
              </w:rPr>
            </w:pPr>
            <w:r w:rsidRPr="007F6652">
              <w:rPr>
                <w:rFonts w:ascii="Sylfaen" w:hAnsi="Sylfaen"/>
                <w:sz w:val="20"/>
              </w:rPr>
              <w:t>«Կարգավիճակը» (ccdo:</w:t>
            </w:r>
            <w:r w:rsidRPr="007F6652">
              <w:rPr>
                <w:rFonts w:ascii="Cambria Math" w:hAnsi="Cambria Math" w:cs="Cambria Math"/>
                <w:sz w:val="20"/>
              </w:rPr>
              <w:t>​</w:t>
            </w:r>
            <w:r w:rsidRPr="007F6652">
              <w:rPr>
                <w:rFonts w:ascii="Sylfaen" w:hAnsi="Sylfaen"/>
                <w:sz w:val="20"/>
              </w:rPr>
              <w:t>Status</w:t>
            </w:r>
            <w:r w:rsidRPr="007F6652">
              <w:rPr>
                <w:rFonts w:ascii="Cambria Math" w:hAnsi="Cambria Math" w:cs="Cambria Math"/>
                <w:sz w:val="20"/>
              </w:rPr>
              <w:t>​</w:t>
            </w:r>
            <w:r w:rsidRPr="007F6652">
              <w:rPr>
                <w:rFonts w:ascii="Sylfaen" w:hAnsi="Sylfaen"/>
                <w:sz w:val="20"/>
              </w:rPr>
              <w:t>V2</w:t>
            </w:r>
            <w:r w:rsidRPr="007F6652">
              <w:rPr>
                <w:rFonts w:ascii="Cambria Math" w:hAnsi="Cambria Math" w:cs="Cambria Math"/>
                <w:sz w:val="20"/>
              </w:rPr>
              <w:t>​</w:t>
            </w:r>
            <w:r w:rsidRPr="007F6652">
              <w:rPr>
                <w:rFonts w:ascii="Sylfaen" w:hAnsi="Sylfaen"/>
                <w:sz w:val="20"/>
              </w:rPr>
              <w:t>Details) վավերապայմանի կազմում «Կարգավիճակի ծածկագիրը» (csdo:</w:t>
            </w:r>
            <w:r w:rsidRPr="007F6652">
              <w:rPr>
                <w:rFonts w:ascii="Cambria Math" w:hAnsi="Cambria Math" w:cs="Cambria Math"/>
                <w:sz w:val="20"/>
              </w:rPr>
              <w:t>​</w:t>
            </w:r>
            <w:r w:rsidRPr="007F6652">
              <w:rPr>
                <w:rFonts w:ascii="Sylfaen" w:hAnsi="Sylfaen"/>
                <w:sz w:val="20"/>
              </w:rPr>
              <w:t>Status</w:t>
            </w:r>
            <w:r w:rsidRPr="007F6652">
              <w:rPr>
                <w:rFonts w:ascii="Cambria Math" w:hAnsi="Cambria Math" w:cs="Cambria Math"/>
                <w:sz w:val="20"/>
              </w:rPr>
              <w:t>​</w:t>
            </w:r>
            <w:r w:rsidRPr="007F6652">
              <w:rPr>
                <w:rFonts w:ascii="Sylfaen" w:hAnsi="Sylfaen"/>
                <w:sz w:val="20"/>
              </w:rPr>
              <w:t>Code) վավերապայմանը փոփոխվող գրառման համար կարող է ունենալ հետեւյալ արժեքներից մեկը՝</w:t>
            </w:r>
          </w:p>
          <w:p w14:paraId="2033F321" w14:textId="77777777" w:rsidR="00651630" w:rsidRPr="007F6652" w:rsidRDefault="00651630" w:rsidP="008809BA">
            <w:pPr>
              <w:pStyle w:val="af3"/>
              <w:widowControl w:val="0"/>
              <w:spacing w:line="240" w:lineRule="auto"/>
              <w:ind w:left="-51"/>
              <w:jc w:val="left"/>
              <w:rPr>
                <w:rFonts w:ascii="Sylfaen" w:hAnsi="Sylfaen"/>
                <w:sz w:val="20"/>
              </w:rPr>
            </w:pPr>
            <w:r w:rsidRPr="007F6652">
              <w:rPr>
                <w:rFonts w:ascii="Sylfaen" w:hAnsi="Sylfaen"/>
                <w:sz w:val="20"/>
              </w:rPr>
              <w:t>«01»՝ ներառվել է միասնական ռեեստրում,</w:t>
            </w:r>
          </w:p>
          <w:p w14:paraId="0402FB74" w14:textId="77777777" w:rsidR="00651630" w:rsidRPr="007F6652" w:rsidRDefault="00651630" w:rsidP="008809BA">
            <w:pPr>
              <w:pStyle w:val="af3"/>
              <w:widowControl w:val="0"/>
              <w:spacing w:line="240" w:lineRule="auto"/>
              <w:ind w:left="-51"/>
              <w:jc w:val="left"/>
              <w:rPr>
                <w:rFonts w:ascii="Sylfaen" w:hAnsi="Sylfaen"/>
                <w:sz w:val="20"/>
              </w:rPr>
            </w:pPr>
            <w:r w:rsidRPr="007F6652">
              <w:rPr>
                <w:rFonts w:ascii="Sylfaen" w:hAnsi="Sylfaen"/>
                <w:sz w:val="20"/>
              </w:rPr>
              <w:t>«02»՝ փոփոխվել է,</w:t>
            </w:r>
          </w:p>
          <w:p w14:paraId="0175490B" w14:textId="77777777" w:rsidR="00651630" w:rsidRPr="007F6652" w:rsidRDefault="00651630" w:rsidP="008809BA">
            <w:pPr>
              <w:pStyle w:val="af3"/>
              <w:widowControl w:val="0"/>
              <w:spacing w:line="240" w:lineRule="auto"/>
              <w:ind w:left="-51"/>
              <w:jc w:val="left"/>
              <w:rPr>
                <w:rFonts w:ascii="Sylfaen" w:hAnsi="Sylfaen"/>
                <w:sz w:val="20"/>
              </w:rPr>
            </w:pPr>
            <w:r w:rsidRPr="007F6652">
              <w:rPr>
                <w:rFonts w:ascii="Sylfaen" w:hAnsi="Sylfaen"/>
                <w:sz w:val="20"/>
              </w:rPr>
              <w:t xml:space="preserve">«03»՝ պաշտպանության ժամկետը երկարաձգվել է </w:t>
            </w:r>
          </w:p>
        </w:tc>
      </w:tr>
      <w:tr w:rsidR="00651630" w:rsidRPr="007F6652" w14:paraId="3B37C4A6"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AC7A7B"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5</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E38A27" w14:textId="77777777" w:rsidR="00651630" w:rsidRPr="007F6652" w:rsidRDefault="00651630" w:rsidP="008809BA">
            <w:pPr>
              <w:pStyle w:val="af3"/>
              <w:widowControl w:val="0"/>
              <w:spacing w:after="120" w:line="240" w:lineRule="auto"/>
              <w:ind w:left="-52"/>
              <w:jc w:val="left"/>
              <w:rPr>
                <w:rFonts w:ascii="Sylfaen" w:hAnsi="Sylfaen"/>
                <w:sz w:val="20"/>
              </w:rPr>
            </w:pPr>
            <w:r w:rsidRPr="007F6652">
              <w:rPr>
                <w:rFonts w:ascii="Sylfaen" w:hAnsi="Sylfaen"/>
                <w:sz w:val="20"/>
              </w:rPr>
              <w:t>«Կարգավիճակը» (ccdo:</w:t>
            </w:r>
            <w:r w:rsidRPr="007F6652">
              <w:rPr>
                <w:rFonts w:ascii="Cambria Math" w:hAnsi="Cambria Math" w:cs="Cambria Math"/>
                <w:sz w:val="20"/>
              </w:rPr>
              <w:t>​</w:t>
            </w:r>
            <w:r w:rsidRPr="007F6652">
              <w:rPr>
                <w:rFonts w:ascii="Sylfaen" w:hAnsi="Sylfaen"/>
                <w:sz w:val="20"/>
              </w:rPr>
              <w:t>Status</w:t>
            </w:r>
            <w:r w:rsidRPr="007F6652">
              <w:rPr>
                <w:rFonts w:ascii="Cambria Math" w:hAnsi="Cambria Math" w:cs="Cambria Math"/>
                <w:sz w:val="20"/>
              </w:rPr>
              <w:t>​</w:t>
            </w:r>
            <w:r w:rsidRPr="007F6652">
              <w:rPr>
                <w:rFonts w:ascii="Sylfaen" w:hAnsi="Sylfaen"/>
                <w:sz w:val="20"/>
              </w:rPr>
              <w:t>V2</w:t>
            </w:r>
            <w:r w:rsidRPr="007F6652">
              <w:rPr>
                <w:rFonts w:ascii="Cambria Math" w:hAnsi="Cambria Math" w:cs="Cambria Math"/>
                <w:sz w:val="20"/>
              </w:rPr>
              <w:t>​</w:t>
            </w:r>
            <w:r w:rsidRPr="007F6652">
              <w:rPr>
                <w:rFonts w:ascii="Sylfaen" w:hAnsi="Sylfaen"/>
                <w:sz w:val="20"/>
              </w:rPr>
              <w:t>Details) վավերապայմանի կազմում «Կարգավիճակի ծածկագիրը» (csdo:</w:t>
            </w:r>
            <w:r w:rsidRPr="007F6652">
              <w:rPr>
                <w:rFonts w:ascii="Cambria Math" w:hAnsi="Cambria Math" w:cs="Cambria Math"/>
                <w:sz w:val="20"/>
              </w:rPr>
              <w:t>​</w:t>
            </w:r>
            <w:r w:rsidRPr="007F6652">
              <w:rPr>
                <w:rFonts w:ascii="Sylfaen" w:hAnsi="Sylfaen"/>
                <w:sz w:val="20"/>
              </w:rPr>
              <w:t>Status</w:t>
            </w:r>
            <w:r w:rsidRPr="007F6652">
              <w:rPr>
                <w:rFonts w:ascii="Cambria Math" w:hAnsi="Cambria Math" w:cs="Cambria Math"/>
                <w:sz w:val="20"/>
              </w:rPr>
              <w:t>​</w:t>
            </w:r>
            <w:r w:rsidRPr="007F6652">
              <w:rPr>
                <w:rFonts w:ascii="Sylfaen" w:hAnsi="Sylfaen"/>
                <w:sz w:val="20"/>
              </w:rPr>
              <w:t>Code) վավերապայմանը փոփոխված գրառման համար պետք է ունենա «02» արժեքը (փոփոխվել է)</w:t>
            </w:r>
          </w:p>
        </w:tc>
      </w:tr>
      <w:tr w:rsidR="00651630" w:rsidRPr="007F6652" w14:paraId="4D6FB612"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7FDCE9"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6</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4AB0DB" w14:textId="77777777" w:rsidR="00651630" w:rsidRPr="007F6652" w:rsidRDefault="00651630" w:rsidP="008809BA">
            <w:pPr>
              <w:pStyle w:val="af3"/>
              <w:widowControl w:val="0"/>
              <w:spacing w:line="240" w:lineRule="auto"/>
              <w:ind w:left="-52"/>
              <w:jc w:val="left"/>
              <w:rPr>
                <w:rFonts w:ascii="Sylfaen" w:hAnsi="Sylfaen"/>
                <w:sz w:val="20"/>
              </w:rPr>
            </w:pPr>
            <w:r w:rsidRPr="007F6652">
              <w:rPr>
                <w:rFonts w:ascii="Sylfaen" w:hAnsi="Sylfaen"/>
                <w:sz w:val="20"/>
              </w:rPr>
              <w:t>«Մտավոր սեփականության օբյեկտների միասնական ռեեստրի տեղեկությունները» (ipcdo:</w:t>
            </w:r>
            <w:r w:rsidRPr="007F6652">
              <w:rPr>
                <w:rFonts w:ascii="Cambria Math" w:hAnsi="Cambria Math" w:cs="Cambria Math"/>
                <w:sz w:val="20"/>
              </w:rPr>
              <w:t>​</w:t>
            </w:r>
            <w:r w:rsidRPr="007F6652">
              <w:rPr>
                <w:rFonts w:ascii="Sylfaen" w:hAnsi="Sylfaen"/>
                <w:sz w:val="20"/>
              </w:rPr>
              <w:t>Customs</w:t>
            </w:r>
            <w:r w:rsidRPr="007F6652">
              <w:rPr>
                <w:rFonts w:ascii="Cambria Math" w:hAnsi="Cambria Math" w:cs="Cambria Math"/>
                <w:sz w:val="20"/>
              </w:rPr>
              <w:t>​</w:t>
            </w:r>
            <w:r w:rsidRPr="007F6652">
              <w:rPr>
                <w:rFonts w:ascii="Sylfaen" w:hAnsi="Sylfaen"/>
                <w:sz w:val="20"/>
              </w:rPr>
              <w:t>Register</w:t>
            </w:r>
            <w:r w:rsidRPr="007F6652">
              <w:rPr>
                <w:rFonts w:ascii="Cambria Math" w:hAnsi="Cambria Math" w:cs="Cambria Math"/>
                <w:sz w:val="20"/>
              </w:rPr>
              <w:t>​</w:t>
            </w:r>
            <w:r w:rsidRPr="007F6652">
              <w:rPr>
                <w:rFonts w:ascii="Sylfaen" w:hAnsi="Sylfaen"/>
                <w:sz w:val="20"/>
              </w:rPr>
              <w:t>I</w:t>
            </w:r>
            <w:r w:rsidRPr="007F6652">
              <w:rPr>
                <w:rFonts w:ascii="Cambria Math" w:hAnsi="Cambria Math" w:cs="Cambria Math"/>
                <w:sz w:val="20"/>
              </w:rPr>
              <w:t>​</w:t>
            </w:r>
            <w:r w:rsidRPr="007F6652">
              <w:rPr>
                <w:rFonts w:ascii="Sylfaen" w:hAnsi="Sylfaen"/>
                <w:sz w:val="20"/>
              </w:rPr>
              <w:t>P</w:t>
            </w:r>
            <w:r w:rsidRPr="007F6652">
              <w:rPr>
                <w:rFonts w:ascii="Cambria Math" w:hAnsi="Cambria Math" w:cs="Cambria Math"/>
                <w:sz w:val="20"/>
              </w:rPr>
              <w:t>​</w:t>
            </w:r>
            <w:r w:rsidRPr="007F6652">
              <w:rPr>
                <w:rFonts w:ascii="Sylfaen" w:hAnsi="Sylfaen"/>
                <w:sz w:val="20"/>
              </w:rPr>
              <w:t>Object</w:t>
            </w:r>
            <w:r w:rsidRPr="007F6652">
              <w:rPr>
                <w:rFonts w:ascii="Cambria Math" w:hAnsi="Cambria Math" w:cs="Cambria Math"/>
                <w:sz w:val="20"/>
              </w:rPr>
              <w:t>​</w:t>
            </w:r>
            <w:r w:rsidRPr="007F6652">
              <w:rPr>
                <w:rFonts w:ascii="Sylfaen" w:hAnsi="Sylfaen"/>
                <w:sz w:val="20"/>
              </w:rPr>
              <w:t>Details) բարդ վավերապայմանի կազմում «Ավարտի ամսաթիվը» (csdo:</w:t>
            </w:r>
            <w:r w:rsidRPr="007F6652">
              <w:rPr>
                <w:rFonts w:ascii="Cambria Math" w:hAnsi="Cambria Math" w:cs="Cambria Math"/>
                <w:sz w:val="20"/>
              </w:rPr>
              <w:t>​</w:t>
            </w:r>
            <w:r w:rsidRPr="007F6652">
              <w:rPr>
                <w:rFonts w:ascii="Sylfaen" w:hAnsi="Sylfaen" w:cs="GHEA Grapalat"/>
                <w:sz w:val="20"/>
              </w:rPr>
              <w:t>End</w:t>
            </w:r>
            <w:r w:rsidRPr="007F6652">
              <w:rPr>
                <w:rFonts w:ascii="Cambria Math" w:hAnsi="Cambria Math" w:cs="Cambria Math"/>
                <w:sz w:val="20"/>
              </w:rPr>
              <w:t>​</w:t>
            </w:r>
            <w:r w:rsidRPr="007F6652">
              <w:rPr>
                <w:rFonts w:ascii="Sylfaen" w:hAnsi="Sylfaen" w:cs="GHEA Grapalat"/>
                <w:sz w:val="20"/>
              </w:rPr>
              <w:t>Date) վավերապայմանը եւ «Իրավատերը» (ipcdo:</w:t>
            </w:r>
            <w:r w:rsidRPr="007F6652">
              <w:rPr>
                <w:rFonts w:ascii="Cambria Math" w:hAnsi="Cambria Math" w:cs="Cambria Math"/>
                <w:sz w:val="20"/>
              </w:rPr>
              <w:t>​</w:t>
            </w:r>
            <w:r w:rsidRPr="007F6652">
              <w:rPr>
                <w:rFonts w:ascii="Sylfaen" w:hAnsi="Sylfaen" w:cs="GHEA Grapalat"/>
                <w:sz w:val="20"/>
              </w:rPr>
              <w:t>Rightholder</w:t>
            </w:r>
            <w:r w:rsidRPr="007F6652">
              <w:rPr>
                <w:rFonts w:ascii="Cambria Math" w:hAnsi="Cambria Math" w:cs="Cambria Math"/>
                <w:sz w:val="20"/>
              </w:rPr>
              <w:t>​</w:t>
            </w:r>
            <w:r w:rsidRPr="007F6652">
              <w:rPr>
                <w:rFonts w:ascii="Sylfaen" w:hAnsi="Sylfaen" w:cs="GHEA Grapalat"/>
                <w:sz w:val="20"/>
              </w:rPr>
              <w:t>Details) բարդ վավերապայմանների կազմում «Հարկ վճարողի նույնականացուցիչը» (csdo:</w:t>
            </w:r>
            <w:r w:rsidRPr="007F6652">
              <w:rPr>
                <w:rFonts w:ascii="Cambria Math" w:hAnsi="Cambria Math" w:cs="Cambria Math"/>
                <w:sz w:val="20"/>
              </w:rPr>
              <w:t>​</w:t>
            </w:r>
            <w:r w:rsidRPr="007F6652">
              <w:rPr>
                <w:rFonts w:ascii="Sylfaen" w:hAnsi="Sylfaen" w:cs="GHEA Grapalat"/>
                <w:sz w:val="20"/>
              </w:rPr>
              <w:t>Taxpayer</w:t>
            </w:r>
            <w:r w:rsidRPr="007F6652">
              <w:rPr>
                <w:rFonts w:ascii="Cambria Math" w:hAnsi="Cambria Math" w:cs="Cambria Math"/>
                <w:sz w:val="20"/>
              </w:rPr>
              <w:t>​</w:t>
            </w:r>
            <w:r w:rsidRPr="007F6652">
              <w:rPr>
                <w:rFonts w:ascii="Sylfaen" w:hAnsi="Sylfaen" w:cs="GHEA Grapalat"/>
                <w:sz w:val="20"/>
              </w:rPr>
              <w:t>Id)</w:t>
            </w:r>
            <w:r w:rsidRPr="007F6652">
              <w:rPr>
                <w:rFonts w:ascii="Sylfaen" w:hAnsi="Sylfaen"/>
                <w:sz w:val="20"/>
              </w:rPr>
              <w:t xml:space="preserve"> վավերապայմանն ունեն միեւնույն արժեքը՝ փոփոխվող եւ փոփոխված գրառման համար</w:t>
            </w:r>
          </w:p>
        </w:tc>
      </w:tr>
      <w:tr w:rsidR="00651630" w:rsidRPr="007F6652" w14:paraId="6C3AE6AA"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A8BBC3"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7</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37FEE8" w14:textId="77777777" w:rsidR="00651630" w:rsidRPr="007F6652" w:rsidRDefault="00651630" w:rsidP="008809BA">
            <w:pPr>
              <w:pStyle w:val="af3"/>
              <w:widowControl w:val="0"/>
              <w:spacing w:line="240" w:lineRule="auto"/>
              <w:ind w:left="-52"/>
              <w:jc w:val="left"/>
              <w:rPr>
                <w:rFonts w:ascii="Sylfaen" w:hAnsi="Sylfaen"/>
                <w:sz w:val="20"/>
              </w:rPr>
            </w:pPr>
            <w:r w:rsidRPr="007F6652">
              <w:rPr>
                <w:rFonts w:ascii="Sylfaen" w:hAnsi="Sylfaen"/>
                <w:sz w:val="20"/>
              </w:rPr>
              <w:t>«Փաստաթղթին կատարվող հղումը» (ccdo:</w:t>
            </w:r>
            <w:r w:rsidRPr="007F6652">
              <w:rPr>
                <w:rFonts w:ascii="Cambria Math" w:hAnsi="Cambria Math" w:cs="Cambria Math"/>
                <w:sz w:val="20"/>
              </w:rPr>
              <w:t>​</w:t>
            </w:r>
            <w:r w:rsidRPr="007F6652">
              <w:rPr>
                <w:rFonts w:ascii="Sylfaen" w:hAnsi="Sylfaen" w:cs="GHEA Grapalat"/>
                <w:sz w:val="20"/>
              </w:rPr>
              <w:t>Doc</w:t>
            </w:r>
            <w:r w:rsidRPr="007F6652">
              <w:rPr>
                <w:rFonts w:ascii="Cambria Math" w:hAnsi="Cambria Math" w:cs="Cambria Math"/>
                <w:sz w:val="20"/>
              </w:rPr>
              <w:t>​</w:t>
            </w:r>
            <w:r w:rsidRPr="007F6652">
              <w:rPr>
                <w:rFonts w:ascii="Sylfaen" w:hAnsi="Sylfaen" w:cs="GHEA Grapalat"/>
                <w:sz w:val="20"/>
              </w:rPr>
              <w:t>Reference</w:t>
            </w:r>
            <w:r w:rsidRPr="007F6652">
              <w:rPr>
                <w:rFonts w:ascii="Cambria Math" w:hAnsi="Cambria Math" w:cs="Cambria Math"/>
                <w:sz w:val="20"/>
              </w:rPr>
              <w:t>​</w:t>
            </w:r>
            <w:r w:rsidRPr="007F6652">
              <w:rPr>
                <w:rFonts w:ascii="Sylfaen" w:hAnsi="Sylfaen" w:cs="GHEA Grapalat"/>
                <w:sz w:val="20"/>
              </w:rPr>
              <w:t>Details) վավերապայմանի կազմում «Փաստաթղթի տեսակի ծածկագիրը» (csdo:</w:t>
            </w:r>
            <w:r w:rsidRPr="007F6652">
              <w:rPr>
                <w:rFonts w:ascii="Cambria Math" w:hAnsi="Cambria Math" w:cs="Cambria Math"/>
                <w:sz w:val="20"/>
              </w:rPr>
              <w:t>​</w:t>
            </w:r>
            <w:r w:rsidRPr="007F6652">
              <w:rPr>
                <w:rFonts w:ascii="Sylfaen" w:hAnsi="Sylfaen" w:cs="GHEA Grapalat"/>
                <w:sz w:val="20"/>
              </w:rPr>
              <w:t>Doc</w:t>
            </w:r>
            <w:r w:rsidRPr="007F6652">
              <w:rPr>
                <w:rFonts w:ascii="Cambria Math" w:hAnsi="Cambria Math" w:cs="Cambria Math"/>
                <w:sz w:val="20"/>
              </w:rPr>
              <w:t>​</w:t>
            </w:r>
            <w:r w:rsidRPr="007F6652">
              <w:rPr>
                <w:rFonts w:ascii="Sylfaen" w:hAnsi="Sylfaen" w:cs="GHEA Grapalat"/>
                <w:sz w:val="20"/>
              </w:rPr>
              <w:t>Kind</w:t>
            </w:r>
            <w:r w:rsidRPr="007F6652">
              <w:rPr>
                <w:rFonts w:ascii="Cambria Math" w:hAnsi="Cambria Math" w:cs="Cambria Math"/>
                <w:sz w:val="20"/>
              </w:rPr>
              <w:t>​</w:t>
            </w:r>
            <w:r w:rsidRPr="007F6652">
              <w:rPr>
                <w:rFonts w:ascii="Sylfaen" w:hAnsi="Sylfaen" w:cs="GHEA Grapalat"/>
                <w:sz w:val="20"/>
              </w:rPr>
              <w:t>Code), «Փաստաթղթի անվանումը» (csdo:</w:t>
            </w:r>
            <w:r w:rsidRPr="007F6652">
              <w:rPr>
                <w:rFonts w:ascii="Cambria Math" w:hAnsi="Cambria Math" w:cs="Cambria Math"/>
                <w:sz w:val="20"/>
              </w:rPr>
              <w:t>​</w:t>
            </w:r>
            <w:r w:rsidRPr="007F6652">
              <w:rPr>
                <w:rFonts w:ascii="Sylfaen" w:hAnsi="Sylfaen" w:cs="GHEA Grapalat"/>
                <w:sz w:val="20"/>
              </w:rPr>
              <w:t>Doc</w:t>
            </w:r>
            <w:r w:rsidRPr="007F6652">
              <w:rPr>
                <w:rFonts w:ascii="Cambria Math" w:hAnsi="Cambria Math" w:cs="Cambria Math"/>
                <w:sz w:val="20"/>
              </w:rPr>
              <w:t>​</w:t>
            </w:r>
            <w:r w:rsidRPr="007F6652">
              <w:rPr>
                <w:rFonts w:ascii="Sylfaen" w:hAnsi="Sylfaen" w:cs="GHEA Grapalat"/>
                <w:sz w:val="20"/>
              </w:rPr>
              <w:t>Name), «Փաստա</w:t>
            </w:r>
            <w:r w:rsidRPr="007F6652">
              <w:rPr>
                <w:rFonts w:ascii="Sylfaen" w:hAnsi="Sylfaen"/>
                <w:sz w:val="20"/>
              </w:rPr>
              <w:t>թղթի համարը» (csdo:</w:t>
            </w:r>
            <w:r w:rsidRPr="007F6652">
              <w:rPr>
                <w:rFonts w:ascii="Cambria Math" w:hAnsi="Cambria Math" w:cs="Cambria Math"/>
                <w:sz w:val="20"/>
              </w:rPr>
              <w:t>​</w:t>
            </w:r>
            <w:r w:rsidRPr="007F6652">
              <w:rPr>
                <w:rFonts w:ascii="Sylfaen" w:hAnsi="Sylfaen" w:cs="GHEA Grapalat"/>
                <w:sz w:val="20"/>
              </w:rPr>
              <w:t>Doc</w:t>
            </w:r>
            <w:r w:rsidRPr="007F6652">
              <w:rPr>
                <w:rFonts w:ascii="Cambria Math" w:hAnsi="Cambria Math" w:cs="Cambria Math"/>
                <w:sz w:val="20"/>
              </w:rPr>
              <w:t>​</w:t>
            </w:r>
            <w:r w:rsidRPr="007F6652">
              <w:rPr>
                <w:rFonts w:ascii="Sylfaen" w:hAnsi="Sylfaen" w:cs="GHEA Grapalat"/>
                <w:sz w:val="20"/>
              </w:rPr>
              <w:t>Id), «Փաստաթղթի ամսաթիվը» (csdo:</w:t>
            </w:r>
            <w:r w:rsidRPr="007F6652">
              <w:rPr>
                <w:rFonts w:ascii="Cambria Math" w:hAnsi="Cambria Math" w:cs="Cambria Math"/>
                <w:sz w:val="20"/>
              </w:rPr>
              <w:t>​</w:t>
            </w:r>
            <w:r w:rsidRPr="007F6652">
              <w:rPr>
                <w:rFonts w:ascii="Sylfaen" w:hAnsi="Sylfaen" w:cs="GHEA Grapalat"/>
                <w:sz w:val="20"/>
              </w:rPr>
              <w:t>Doc</w:t>
            </w:r>
            <w:r w:rsidRPr="007F6652">
              <w:rPr>
                <w:rFonts w:ascii="Cambria Math" w:hAnsi="Cambria Math" w:cs="Cambria Math"/>
                <w:sz w:val="20"/>
              </w:rPr>
              <w:t>​</w:t>
            </w:r>
            <w:r w:rsidRPr="007F6652">
              <w:rPr>
                <w:rFonts w:ascii="Sylfaen" w:hAnsi="Sylfaen" w:cs="GHEA Grapalat"/>
                <w:sz w:val="20"/>
              </w:rPr>
              <w:t>Creation</w:t>
            </w:r>
            <w:r w:rsidRPr="007F6652">
              <w:rPr>
                <w:rFonts w:ascii="Cambria Math" w:hAnsi="Cambria Math" w:cs="Cambria Math"/>
                <w:sz w:val="20"/>
              </w:rPr>
              <w:t>​</w:t>
            </w:r>
            <w:r w:rsidRPr="007F6652">
              <w:rPr>
                <w:rFonts w:ascii="Sylfaen" w:hAnsi="Sylfaen" w:cs="GHEA Grapalat"/>
                <w:sz w:val="20"/>
              </w:rPr>
              <w:t>Date), «Փաստաթղթի գործողության ժամկետի մեկնարկի ամսաթիվը» (csdo:</w:t>
            </w:r>
            <w:r w:rsidRPr="007F6652">
              <w:rPr>
                <w:rFonts w:ascii="Cambria Math" w:hAnsi="Cambria Math" w:cs="Cambria Math"/>
                <w:sz w:val="20"/>
              </w:rPr>
              <w:t>​</w:t>
            </w:r>
            <w:r w:rsidRPr="007F6652">
              <w:rPr>
                <w:rFonts w:ascii="Sylfaen" w:hAnsi="Sylfaen" w:cs="GHEA Grapalat"/>
                <w:sz w:val="20"/>
              </w:rPr>
              <w:t>Doc</w:t>
            </w:r>
            <w:r w:rsidRPr="007F6652">
              <w:rPr>
                <w:rFonts w:ascii="Cambria Math" w:hAnsi="Cambria Math" w:cs="Cambria Math"/>
                <w:sz w:val="20"/>
              </w:rPr>
              <w:t>​</w:t>
            </w:r>
            <w:r w:rsidRPr="007F6652">
              <w:rPr>
                <w:rFonts w:ascii="Sylfaen" w:hAnsi="Sylfaen" w:cs="GHEA Grapalat"/>
                <w:sz w:val="20"/>
              </w:rPr>
              <w:t>Start</w:t>
            </w:r>
            <w:r w:rsidRPr="007F6652">
              <w:rPr>
                <w:rFonts w:ascii="Cambria Math" w:hAnsi="Cambria Math" w:cs="Cambria Math"/>
                <w:sz w:val="20"/>
              </w:rPr>
              <w:t>​</w:t>
            </w:r>
            <w:r w:rsidRPr="007F6652">
              <w:rPr>
                <w:rFonts w:ascii="Sylfaen" w:hAnsi="Sylfaen" w:cs="GHEA Grapalat"/>
                <w:sz w:val="20"/>
              </w:rPr>
              <w:t>Date) վավերապայմանները պարտադիր պետք է լրացվեն</w:t>
            </w:r>
          </w:p>
        </w:tc>
      </w:tr>
      <w:tr w:rsidR="00651630" w:rsidRPr="007F6652" w14:paraId="5F3B8F19"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B0068A"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8</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F79C7F" w14:textId="77777777" w:rsidR="00651630" w:rsidRPr="007F6652" w:rsidRDefault="00651630" w:rsidP="008809BA">
            <w:pPr>
              <w:pStyle w:val="af3"/>
              <w:widowControl w:val="0"/>
              <w:spacing w:after="120" w:line="240" w:lineRule="auto"/>
              <w:jc w:val="left"/>
              <w:rPr>
                <w:rFonts w:ascii="Sylfaen" w:hAnsi="Sylfaen"/>
                <w:noProof/>
                <w:sz w:val="20"/>
              </w:rPr>
            </w:pPr>
            <w:r w:rsidRPr="007F6652">
              <w:rPr>
                <w:rFonts w:ascii="Sylfaen" w:hAnsi="Sylfaen"/>
                <w:sz w:val="20"/>
              </w:rPr>
              <w:t xml:space="preserve">փոփոխվող գրառման համար «Ընդհանուր ռեսուրսի գրառման տեխնոլոգիական բնութագրերը» </w:t>
            </w:r>
            <w:r w:rsidRPr="007F6652">
              <w:rPr>
                <w:rFonts w:ascii="Sylfaen" w:hAnsi="Sylfaen"/>
                <w:noProof/>
                <w:sz w:val="20"/>
              </w:rPr>
              <w:t>(ccdo:</w:t>
            </w:r>
            <w:r w:rsidRPr="007F6652">
              <w:rPr>
                <w:rFonts w:ascii="Cambria Math" w:hAnsi="Cambria Math" w:cs="Cambria Math"/>
                <w:sz w:val="20"/>
              </w:rPr>
              <w:t>​</w:t>
            </w:r>
            <w:r w:rsidRPr="007F6652">
              <w:rPr>
                <w:rFonts w:ascii="Sylfaen" w:hAnsi="Sylfaen"/>
                <w:noProof/>
                <w:sz w:val="20"/>
              </w:rPr>
              <w:t>Resource</w:t>
            </w:r>
            <w:r w:rsidRPr="007F6652">
              <w:rPr>
                <w:rFonts w:ascii="Cambria Math" w:hAnsi="Cambria Math" w:cs="Cambria Math"/>
                <w:sz w:val="20"/>
              </w:rPr>
              <w:t>​</w:t>
            </w:r>
            <w:r w:rsidRPr="007F6652">
              <w:rPr>
                <w:rFonts w:ascii="Sylfaen" w:hAnsi="Sylfaen"/>
                <w:noProof/>
                <w:sz w:val="20"/>
              </w:rPr>
              <w:t>Item</w:t>
            </w:r>
            <w:r w:rsidRPr="007F6652">
              <w:rPr>
                <w:rFonts w:ascii="Cambria Math" w:hAnsi="Cambria Math" w:cs="Cambria Math"/>
                <w:sz w:val="20"/>
              </w:rPr>
              <w:t>​</w:t>
            </w:r>
            <w:r w:rsidRPr="007F6652">
              <w:rPr>
                <w:rFonts w:ascii="Sylfaen" w:hAnsi="Sylfaen"/>
                <w:noProof/>
                <w:sz w:val="20"/>
              </w:rPr>
              <w:t>Status</w:t>
            </w:r>
            <w:r w:rsidRPr="007F6652">
              <w:rPr>
                <w:rFonts w:ascii="Cambria Math" w:hAnsi="Cambria Math" w:cs="Cambria Math"/>
                <w:sz w:val="20"/>
              </w:rPr>
              <w:t>​</w:t>
            </w:r>
            <w:r w:rsidRPr="007F6652">
              <w:rPr>
                <w:rFonts w:ascii="Sylfaen" w:hAnsi="Sylfaen"/>
                <w:noProof/>
                <w:sz w:val="20"/>
              </w:rPr>
              <w:t>Details)</w:t>
            </w:r>
            <w:r w:rsidRPr="007F6652">
              <w:rPr>
                <w:rFonts w:ascii="Sylfaen" w:hAnsi="Sylfaen"/>
                <w:sz w:val="20"/>
              </w:rPr>
              <w:t xml:space="preserve"> բարդ վավերապայմանի կազմում «Ավարտի ամսաթիվն ու ժամը» </w:t>
            </w:r>
            <w:r w:rsidRPr="007F6652">
              <w:rPr>
                <w:rFonts w:ascii="Sylfaen" w:hAnsi="Sylfaen"/>
                <w:noProof/>
                <w:sz w:val="20"/>
              </w:rPr>
              <w:t>(csdo:</w:t>
            </w:r>
            <w:r w:rsidRPr="007F6652">
              <w:rPr>
                <w:rFonts w:ascii="Cambria Math" w:hAnsi="Cambria Math" w:cs="Cambria Math"/>
                <w:sz w:val="20"/>
              </w:rPr>
              <w:t>​</w:t>
            </w:r>
            <w:r w:rsidRPr="007F6652">
              <w:rPr>
                <w:rFonts w:ascii="Sylfaen" w:hAnsi="Sylfaen"/>
                <w:noProof/>
                <w:sz w:val="20"/>
              </w:rPr>
              <w:t>End</w:t>
            </w:r>
            <w:r w:rsidRPr="007F6652">
              <w:rPr>
                <w:rFonts w:ascii="Cambria Math" w:hAnsi="Cambria Math" w:cs="Cambria Math"/>
                <w:sz w:val="20"/>
              </w:rPr>
              <w:t>​</w:t>
            </w:r>
            <w:r w:rsidRPr="007F6652">
              <w:rPr>
                <w:rFonts w:ascii="Sylfaen" w:hAnsi="Sylfaen"/>
                <w:noProof/>
                <w:sz w:val="20"/>
              </w:rPr>
              <w:t>Date</w:t>
            </w:r>
            <w:r w:rsidRPr="007F6652">
              <w:rPr>
                <w:rFonts w:ascii="Cambria Math" w:hAnsi="Cambria Math" w:cs="Cambria Math"/>
                <w:sz w:val="20"/>
              </w:rPr>
              <w:t>​</w:t>
            </w:r>
            <w:r w:rsidRPr="007F6652">
              <w:rPr>
                <w:rFonts w:ascii="Sylfaen" w:hAnsi="Sylfaen"/>
                <w:noProof/>
                <w:sz w:val="20"/>
              </w:rPr>
              <w:t>Time)</w:t>
            </w:r>
            <w:r w:rsidRPr="007F6652">
              <w:rPr>
                <w:rFonts w:ascii="Sylfaen" w:hAnsi="Sylfaen"/>
                <w:sz w:val="20"/>
              </w:rPr>
              <w:t xml:space="preserve"> վավերապայմանը պետք է լրացվի</w:t>
            </w:r>
          </w:p>
        </w:tc>
      </w:tr>
      <w:tr w:rsidR="00651630" w:rsidRPr="007F6652" w14:paraId="27C90487"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ED9F8E"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9</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0ECC86" w14:textId="77777777" w:rsidR="00651630" w:rsidRPr="007F6652" w:rsidRDefault="00651630" w:rsidP="008809BA">
            <w:pPr>
              <w:pStyle w:val="af3"/>
              <w:widowControl w:val="0"/>
              <w:spacing w:after="120" w:line="240" w:lineRule="auto"/>
              <w:jc w:val="left"/>
              <w:rPr>
                <w:rFonts w:ascii="Sylfaen" w:hAnsi="Sylfaen"/>
                <w:noProof/>
                <w:sz w:val="20"/>
              </w:rPr>
            </w:pPr>
            <w:r w:rsidRPr="007F6652">
              <w:rPr>
                <w:rFonts w:ascii="Sylfaen" w:hAnsi="Sylfaen"/>
                <w:sz w:val="20"/>
              </w:rPr>
              <w:t>փոփոխված գրառման համար «Ընդհանուր ռեսուրսի գրառման տեխնոլոգիական բնութագրերը» (ccdo:</w:t>
            </w:r>
            <w:r w:rsidRPr="007F6652">
              <w:rPr>
                <w:rFonts w:ascii="Cambria Math" w:hAnsi="Cambria Math" w:cs="Cambria Math"/>
                <w:sz w:val="20"/>
              </w:rPr>
              <w:t>​</w:t>
            </w:r>
            <w:r w:rsidRPr="007F6652">
              <w:rPr>
                <w:rFonts w:ascii="Sylfaen" w:hAnsi="Sylfaen"/>
                <w:noProof/>
                <w:sz w:val="20"/>
              </w:rPr>
              <w:t>Resource</w:t>
            </w:r>
            <w:r w:rsidRPr="007F6652">
              <w:rPr>
                <w:rFonts w:ascii="Cambria Math" w:hAnsi="Cambria Math" w:cs="Cambria Math"/>
                <w:sz w:val="20"/>
              </w:rPr>
              <w:t>​</w:t>
            </w:r>
            <w:r w:rsidRPr="007F6652">
              <w:rPr>
                <w:rFonts w:ascii="Sylfaen" w:hAnsi="Sylfaen"/>
                <w:noProof/>
                <w:sz w:val="20"/>
              </w:rPr>
              <w:t>Item</w:t>
            </w:r>
            <w:r w:rsidRPr="007F6652">
              <w:rPr>
                <w:rFonts w:ascii="Cambria Math" w:hAnsi="Cambria Math" w:cs="Cambria Math"/>
                <w:sz w:val="20"/>
              </w:rPr>
              <w:t>​</w:t>
            </w:r>
            <w:r w:rsidRPr="007F6652">
              <w:rPr>
                <w:rFonts w:ascii="Sylfaen" w:hAnsi="Sylfaen"/>
                <w:noProof/>
                <w:sz w:val="20"/>
              </w:rPr>
              <w:t>Status</w:t>
            </w:r>
            <w:r w:rsidRPr="007F6652">
              <w:rPr>
                <w:rFonts w:ascii="Cambria Math" w:hAnsi="Cambria Math" w:cs="Cambria Math"/>
                <w:sz w:val="20"/>
              </w:rPr>
              <w:t>​</w:t>
            </w:r>
            <w:r w:rsidRPr="007F6652">
              <w:rPr>
                <w:rFonts w:ascii="Sylfaen" w:hAnsi="Sylfaen"/>
                <w:noProof/>
                <w:sz w:val="20"/>
              </w:rPr>
              <w:t>Details)</w:t>
            </w:r>
            <w:r w:rsidRPr="007F6652">
              <w:rPr>
                <w:rFonts w:ascii="Sylfaen" w:hAnsi="Sylfaen"/>
                <w:sz w:val="20"/>
              </w:rPr>
              <w:t xml:space="preserve"> բարդ վավերապայմանի կազմում «Մեկնարկի ամսաթիվն ու ժամը» (csdo:StartDateTime) վավերապայմանը պետք է լրացվի</w:t>
            </w:r>
          </w:p>
        </w:tc>
      </w:tr>
      <w:tr w:rsidR="00651630" w:rsidRPr="007F6652" w14:paraId="0D1847FB"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BF6C55"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10</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ABE90B" w14:textId="77777777" w:rsidR="00651630" w:rsidRPr="007F6652" w:rsidRDefault="00651630" w:rsidP="008809BA">
            <w:pPr>
              <w:pStyle w:val="af3"/>
              <w:widowControl w:val="0"/>
              <w:spacing w:after="120" w:line="240" w:lineRule="auto"/>
              <w:jc w:val="left"/>
              <w:rPr>
                <w:rFonts w:ascii="Sylfaen" w:hAnsi="Sylfaen"/>
                <w:noProof/>
                <w:sz w:val="20"/>
              </w:rPr>
            </w:pPr>
            <w:r w:rsidRPr="007F6652">
              <w:rPr>
                <w:rFonts w:ascii="Sylfaen" w:hAnsi="Sylfaen"/>
                <w:noProof/>
                <w:sz w:val="20"/>
              </w:rPr>
              <w:t>փոփոխված գրառման համար «Մեկնարկի ամսաթիվն ու ժամը» (csdo:StartDateTime) վավերապայմանի արժեքը պետք է լինի փոփոխվող գրառման համար «Ավարտի ամսաթիվն ու ժամը» (csdo:EndDateTime) վավերապայմանի արժեքից ավելի</w:t>
            </w:r>
          </w:p>
        </w:tc>
      </w:tr>
      <w:tr w:rsidR="00651630" w:rsidRPr="007F6652" w14:paraId="639E1306"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8E1AC2"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11</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A5759F"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«Ամսաթիվն ու ժամը» (bdt:DateTimeType) տվյալների տիպ ունեցող վավերապայմանների արժեքները պետք է ներկայացվեն YYYY-MM-DDThh:mm:ss.cccZ ձևանմուշին համապատասխան, որտեղ ccc-ն միլիվայրկյանների արժեքը նշող պայմանանշաններ են, Z-ը՝ Համաշխարհային ժամանակին (UTC) համապատասխան ժամանակը ներկայացնելու ձևաչափը նշող ֆիքսված պայմանանշան է</w:t>
            </w:r>
            <w:r w:rsidRPr="007F6652">
              <w:rPr>
                <w:rFonts w:ascii="Sylfaen" w:hAnsi="Sylfaen"/>
                <w:noProof/>
                <w:sz w:val="20"/>
              </w:rPr>
              <w:t xml:space="preserve"> </w:t>
            </w:r>
          </w:p>
        </w:tc>
      </w:tr>
      <w:tr w:rsidR="00651630" w:rsidRPr="007F6652" w14:paraId="3FE729FE"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4CCB36"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12</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1C9E07" w14:textId="77777777" w:rsidR="00651630" w:rsidRPr="007F6652" w:rsidRDefault="00651630" w:rsidP="008809BA">
            <w:pPr>
              <w:pStyle w:val="af3"/>
              <w:widowControl w:val="0"/>
              <w:spacing w:after="120" w:line="240" w:lineRule="auto"/>
              <w:jc w:val="left"/>
              <w:rPr>
                <w:rFonts w:ascii="Sylfaen" w:hAnsi="Sylfaen"/>
                <w:noProof/>
                <w:sz w:val="20"/>
              </w:rPr>
            </w:pPr>
            <w:r w:rsidRPr="007F6652">
              <w:rPr>
                <w:rFonts w:ascii="Sylfaen" w:hAnsi="Sylfaen"/>
                <w:sz w:val="20"/>
              </w:rPr>
              <w:t>«Ամսաթիվը» (bdt:DateType) տվյալների տիպ ունեցող վավերապայմանների արժեքները պետք է ներկայացվեն YYYY-MM-DD ձևանմուշին համապատասխան</w:t>
            </w:r>
          </w:p>
        </w:tc>
      </w:tr>
      <w:tr w:rsidR="00651630" w:rsidRPr="007F6652" w14:paraId="6C507C71" w14:textId="77777777" w:rsidTr="007F665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42B8A3" w14:textId="77777777" w:rsidR="00651630" w:rsidRPr="007F6652" w:rsidRDefault="00651630" w:rsidP="00A06554">
            <w:pPr>
              <w:pStyle w:val="afc"/>
              <w:widowControl w:val="0"/>
              <w:spacing w:after="120" w:line="240" w:lineRule="auto"/>
              <w:rPr>
                <w:rFonts w:ascii="Sylfaen" w:hAnsi="Sylfaen"/>
                <w:bCs w:val="0"/>
                <w:noProof w:val="0"/>
              </w:rPr>
            </w:pPr>
            <w:r w:rsidRPr="007F6652">
              <w:rPr>
                <w:rFonts w:ascii="Sylfaen" w:hAnsi="Sylfaen"/>
                <w:noProof w:val="0"/>
              </w:rPr>
              <w:t>13</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B20400" w14:textId="77777777" w:rsidR="00651630" w:rsidRPr="007F6652" w:rsidRDefault="00651630" w:rsidP="008809BA">
            <w:pPr>
              <w:pStyle w:val="af3"/>
              <w:widowControl w:val="0"/>
              <w:spacing w:after="120" w:line="240" w:lineRule="auto"/>
              <w:jc w:val="left"/>
              <w:rPr>
                <w:rFonts w:ascii="Sylfaen" w:hAnsi="Sylfaen"/>
                <w:sz w:val="20"/>
              </w:rPr>
            </w:pPr>
            <w:r w:rsidRPr="007F6652">
              <w:rPr>
                <w:rFonts w:ascii="Sylfaen" w:hAnsi="Sylfaen"/>
                <w:sz w:val="20"/>
              </w:rPr>
              <w:t xml:space="preserve">լիազորված մարմնի տեղեկատվական համակարգում պահվող տեղեկատվական ռեսուրսում պետք է պարունակվի գրառում՝ մտավոր սեփականության օբյեկտի գրանցման համարով, որը համապատասխանում է «Մտավոր սեփականության օբյեկտի գրանցման համարը» </w:t>
            </w:r>
            <w:r w:rsidRPr="007F6652">
              <w:rPr>
                <w:rFonts w:ascii="Sylfaen" w:hAnsi="Sylfaen"/>
                <w:noProof/>
                <w:sz w:val="20"/>
              </w:rPr>
              <w:t>(ipsdo:</w:t>
            </w:r>
            <w:r w:rsidRPr="007F6652">
              <w:rPr>
                <w:rFonts w:ascii="Cambria Math" w:hAnsi="Cambria Math" w:cs="Cambria Math"/>
                <w:sz w:val="20"/>
              </w:rPr>
              <w:t>​</w:t>
            </w:r>
            <w:r w:rsidRPr="007F6652">
              <w:rPr>
                <w:rFonts w:ascii="Sylfaen" w:hAnsi="Sylfaen"/>
                <w:noProof/>
                <w:sz w:val="20"/>
              </w:rPr>
              <w:t>I</w:t>
            </w:r>
            <w:r w:rsidRPr="007F6652">
              <w:rPr>
                <w:rFonts w:ascii="Cambria Math" w:hAnsi="Cambria Math" w:cs="Cambria Math"/>
                <w:sz w:val="20"/>
              </w:rPr>
              <w:t>​</w:t>
            </w:r>
            <w:r w:rsidRPr="007F6652">
              <w:rPr>
                <w:rFonts w:ascii="Sylfaen" w:hAnsi="Sylfaen"/>
                <w:noProof/>
                <w:sz w:val="20"/>
              </w:rPr>
              <w:t>P</w:t>
            </w:r>
            <w:r w:rsidRPr="007F6652">
              <w:rPr>
                <w:rFonts w:ascii="Cambria Math" w:hAnsi="Cambria Math" w:cs="Cambria Math"/>
                <w:sz w:val="20"/>
              </w:rPr>
              <w:t>​</w:t>
            </w:r>
            <w:r w:rsidRPr="007F6652">
              <w:rPr>
                <w:rFonts w:ascii="Sylfaen" w:hAnsi="Sylfaen"/>
                <w:noProof/>
                <w:sz w:val="20"/>
              </w:rPr>
              <w:t>Object</w:t>
            </w:r>
            <w:r w:rsidRPr="007F6652">
              <w:rPr>
                <w:rFonts w:ascii="Cambria Math" w:hAnsi="Cambria Math" w:cs="Cambria Math"/>
                <w:sz w:val="20"/>
              </w:rPr>
              <w:t>​</w:t>
            </w:r>
            <w:r w:rsidRPr="007F6652">
              <w:rPr>
                <w:rFonts w:ascii="Sylfaen" w:hAnsi="Sylfaen"/>
                <w:noProof/>
                <w:sz w:val="20"/>
              </w:rPr>
              <w:t xml:space="preserve">Id) վավերապայմանի արժեքին եւ նշված է </w:t>
            </w:r>
            <w:r w:rsidRPr="007F6652">
              <w:rPr>
                <w:rFonts w:ascii="Sylfaen" w:hAnsi="Sylfaen"/>
                <w:sz w:val="20"/>
              </w:rPr>
              <w:t>փոխանցվող գրառումներում</w:t>
            </w:r>
            <w:r w:rsidRPr="007F6652">
              <w:rPr>
                <w:rFonts w:ascii="Sylfaen" w:hAnsi="Sylfaen"/>
                <w:noProof/>
                <w:sz w:val="20"/>
              </w:rPr>
              <w:t xml:space="preserve"> </w:t>
            </w:r>
          </w:p>
        </w:tc>
      </w:tr>
    </w:tbl>
    <w:p w14:paraId="66C2F269" w14:textId="77777777" w:rsidR="007F6652" w:rsidRPr="00FA28BA" w:rsidRDefault="007F6652" w:rsidP="00A06554">
      <w:pPr>
        <w:pStyle w:val="af1"/>
        <w:widowControl w:val="0"/>
        <w:spacing w:after="160"/>
        <w:ind w:firstLine="567"/>
        <w:outlineLvl w:val="9"/>
        <w:rPr>
          <w:rFonts w:ascii="Sylfaen" w:hAnsi="Sylfaen"/>
        </w:rPr>
      </w:pPr>
    </w:p>
    <w:p w14:paraId="5FDA8D9E"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35.</w:t>
      </w:r>
      <w:r w:rsidR="00AD20B3" w:rsidRPr="00AD20B3">
        <w:rPr>
          <w:rFonts w:ascii="Sylfaen" w:hAnsi="Sylfaen"/>
        </w:rPr>
        <w:tab/>
      </w:r>
      <w:r w:rsidRPr="00420A82">
        <w:rPr>
          <w:rFonts w:ascii="Sylfaen" w:hAnsi="Sylfaen"/>
        </w:rPr>
        <w:t>«Պաշտպանության ժամկետը երկարաձգելու վերաբերյալ ծանուցումը» (P.SP.01.MSG.008) հաղորդագրությամբ փոխանցվող՝ «Մտավոր սեփականության օբյեկտների միասնական մաքսային ռեեստրի տեղեկությունները» (R.IP.SP.01.002) էլեկտրոնային փաստաթղթերի (տեղեկությունների) վավերապայմանների լրացմանը ներկայացվող պահանջները բերված են 24-րդ աղյուսակում:</w:t>
      </w:r>
    </w:p>
    <w:p w14:paraId="5E77E0AE" w14:textId="77777777" w:rsidR="008809BA" w:rsidRDefault="008809BA">
      <w:pPr>
        <w:spacing w:after="0" w:line="240" w:lineRule="auto"/>
        <w:rPr>
          <w:rFonts w:ascii="Sylfaen" w:eastAsia="Times New Roman" w:hAnsi="Sylfaen"/>
          <w:color w:val="000000"/>
          <w:sz w:val="24"/>
          <w:szCs w:val="24"/>
        </w:rPr>
      </w:pPr>
      <w:r>
        <w:rPr>
          <w:rFonts w:ascii="Sylfaen" w:hAnsi="Sylfaen"/>
          <w:sz w:val="24"/>
        </w:rPr>
        <w:br w:type="page"/>
      </w:r>
    </w:p>
    <w:p w14:paraId="37F35DD6" w14:textId="77777777" w:rsidR="00651630" w:rsidRPr="00420A82" w:rsidRDefault="00651630" w:rsidP="00A06554">
      <w:pPr>
        <w:pStyle w:val="af8"/>
        <w:keepNext w:val="0"/>
        <w:keepLines w:val="0"/>
        <w:widowControl w:val="0"/>
        <w:spacing w:before="0" w:after="160" w:line="360" w:lineRule="auto"/>
        <w:ind w:firstLine="709"/>
        <w:rPr>
          <w:rFonts w:ascii="Sylfaen" w:hAnsi="Sylfaen"/>
          <w:noProof/>
          <w:sz w:val="24"/>
        </w:rPr>
      </w:pPr>
      <w:r w:rsidRPr="00420A82">
        <w:rPr>
          <w:rFonts w:ascii="Sylfaen" w:hAnsi="Sylfaen"/>
          <w:sz w:val="24"/>
        </w:rPr>
        <w:t>Աղյուսակ 24</w:t>
      </w:r>
    </w:p>
    <w:p w14:paraId="0E63A06E" w14:textId="77777777" w:rsidR="00651630" w:rsidRPr="00420A82" w:rsidRDefault="00651630" w:rsidP="00A06554">
      <w:pPr>
        <w:pStyle w:val="af8"/>
        <w:keepNext w:val="0"/>
        <w:keepLines w:val="0"/>
        <w:widowControl w:val="0"/>
        <w:spacing w:before="0" w:after="160" w:line="360" w:lineRule="auto"/>
        <w:jc w:val="center"/>
        <w:rPr>
          <w:rFonts w:ascii="Sylfaen" w:hAnsi="Sylfaen"/>
          <w:sz w:val="24"/>
        </w:rPr>
      </w:pPr>
      <w:r w:rsidRPr="00420A82">
        <w:rPr>
          <w:rFonts w:ascii="Sylfaen" w:hAnsi="Sylfaen"/>
          <w:sz w:val="24"/>
        </w:rPr>
        <w:t xml:space="preserve">«Պաշտպանության ժամկետը երկարաձգելու վերաբերյալ ծանուցումը» (P.SP.01.MSG.008) հաղորդագրությամբ փոխանցվող՝ «Մտավոր սեփականության օբյեկտների միասնական մաքսային ռեեստրի տեղեկությունները» </w:t>
      </w:r>
      <w:r w:rsidR="008809BA" w:rsidRPr="008809BA">
        <w:rPr>
          <w:rFonts w:ascii="Sylfaen" w:hAnsi="Sylfaen"/>
          <w:sz w:val="24"/>
        </w:rPr>
        <w:br/>
      </w:r>
      <w:r w:rsidRPr="00420A82">
        <w:rPr>
          <w:rFonts w:ascii="Sylfaen" w:hAnsi="Sylfaen"/>
          <w:sz w:val="24"/>
        </w:rPr>
        <w:t>(R.IP.SP.01.002) էլեկտրոնային փաստաթղթերի (տեղեկությունների) վավերապայմանների լրացմանը ներկայացվող պահանջները</w:t>
      </w:r>
    </w:p>
    <w:tbl>
      <w:tblPr>
        <w:tblW w:w="9266" w:type="dxa"/>
        <w:jc w:val="center"/>
        <w:tblLook w:val="04A0" w:firstRow="1" w:lastRow="0" w:firstColumn="1" w:lastColumn="0" w:noHBand="0" w:noVBand="1"/>
      </w:tblPr>
      <w:tblGrid>
        <w:gridCol w:w="1479"/>
        <w:gridCol w:w="7787"/>
      </w:tblGrid>
      <w:tr w:rsidR="00651630" w:rsidRPr="00E60BF2" w14:paraId="5ED2E3F7" w14:textId="77777777" w:rsidTr="00E60BF2">
        <w:trPr>
          <w:tblHeade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F0E4C97" w14:textId="77777777" w:rsidR="00651630" w:rsidRPr="00E60BF2" w:rsidRDefault="00651630" w:rsidP="00A06554">
            <w:pPr>
              <w:pStyle w:val="a7"/>
              <w:keepNext w:val="0"/>
              <w:keepLines w:val="0"/>
              <w:widowControl w:val="0"/>
              <w:spacing w:after="120"/>
              <w:rPr>
                <w:rFonts w:ascii="Sylfaen" w:hAnsi="Sylfaen"/>
                <w:sz w:val="20"/>
                <w:szCs w:val="20"/>
              </w:rPr>
            </w:pPr>
            <w:r w:rsidRPr="00E60BF2">
              <w:rPr>
                <w:rFonts w:ascii="Sylfaen" w:hAnsi="Sylfaen"/>
                <w:sz w:val="20"/>
                <w:szCs w:val="20"/>
              </w:rPr>
              <w:t>Պահանջի ծածկագիրը</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29D1247" w14:textId="77777777" w:rsidR="00651630" w:rsidRPr="00E60BF2" w:rsidRDefault="00651630" w:rsidP="00A06554">
            <w:pPr>
              <w:pStyle w:val="a7"/>
              <w:keepNext w:val="0"/>
              <w:keepLines w:val="0"/>
              <w:widowControl w:val="0"/>
              <w:spacing w:after="120"/>
              <w:rPr>
                <w:rFonts w:ascii="Sylfaen" w:hAnsi="Sylfaen"/>
                <w:sz w:val="20"/>
                <w:szCs w:val="20"/>
              </w:rPr>
            </w:pPr>
            <w:r w:rsidRPr="00E60BF2">
              <w:rPr>
                <w:rFonts w:ascii="Sylfaen" w:hAnsi="Sylfaen"/>
                <w:sz w:val="20"/>
                <w:szCs w:val="20"/>
              </w:rPr>
              <w:t>Պահանջի ձևակերպումը</w:t>
            </w:r>
          </w:p>
        </w:tc>
      </w:tr>
      <w:tr w:rsidR="00651630" w:rsidRPr="00E60BF2" w14:paraId="5256498B"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806115"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1</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19581D"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«Էլեկտրոնային փաստաթղթի (տեղեկությունների) անվանումը» (ccdo:</w:t>
            </w:r>
            <w:r w:rsidRPr="00E60BF2">
              <w:rPr>
                <w:rFonts w:ascii="Cambria Math" w:hAnsi="Cambria Math" w:cs="Cambria Math"/>
                <w:sz w:val="20"/>
              </w:rPr>
              <w:t>​</w:t>
            </w:r>
            <w:r w:rsidRPr="00E60BF2">
              <w:rPr>
                <w:rFonts w:ascii="Sylfaen" w:hAnsi="Sylfaen"/>
                <w:sz w:val="20"/>
              </w:rPr>
              <w:t>E</w:t>
            </w:r>
            <w:r w:rsidRPr="00E60BF2">
              <w:rPr>
                <w:rFonts w:ascii="Cambria Math" w:hAnsi="Cambria Math" w:cs="Cambria Math"/>
                <w:sz w:val="20"/>
              </w:rPr>
              <w:t>​</w:t>
            </w:r>
            <w:r w:rsidRPr="00E60BF2">
              <w:rPr>
                <w:rFonts w:ascii="Sylfaen" w:hAnsi="Sylfaen"/>
                <w:sz w:val="20"/>
              </w:rPr>
              <w:t>Doc</w:t>
            </w:r>
            <w:r w:rsidRPr="00E60BF2">
              <w:rPr>
                <w:rFonts w:ascii="Cambria Math" w:hAnsi="Cambria Math" w:cs="Cambria Math"/>
                <w:sz w:val="20"/>
              </w:rPr>
              <w:t>​</w:t>
            </w:r>
            <w:r w:rsidRPr="00E60BF2">
              <w:rPr>
                <w:rFonts w:ascii="Sylfaen" w:hAnsi="Sylfaen"/>
                <w:sz w:val="20"/>
              </w:rPr>
              <w:t>Header) վավերապայմանը պարտադիր պետք է լրացվի</w:t>
            </w:r>
          </w:p>
        </w:tc>
      </w:tr>
      <w:tr w:rsidR="00651630" w:rsidRPr="00E60BF2" w14:paraId="0C1963D4"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5040BF"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2</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D0C4C4"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հաղորդագրությամբ փոխանցվում է «Մտավոր սեփականության օբյեկտների միասնական ռեեստրի տեղեկությունները» (ipcdo:</w:t>
            </w:r>
            <w:r w:rsidRPr="00E60BF2">
              <w:rPr>
                <w:rFonts w:ascii="Cambria Math" w:hAnsi="Cambria Math" w:cs="Cambria Math"/>
                <w:sz w:val="20"/>
              </w:rPr>
              <w:t>​</w:t>
            </w:r>
            <w:r w:rsidRPr="00E60BF2">
              <w:rPr>
                <w:rFonts w:ascii="Sylfaen" w:hAnsi="Sylfaen"/>
                <w:sz w:val="20"/>
              </w:rPr>
              <w:t>Customs</w:t>
            </w:r>
            <w:r w:rsidRPr="00E60BF2">
              <w:rPr>
                <w:rFonts w:ascii="Cambria Math" w:hAnsi="Cambria Math" w:cs="Cambria Math"/>
                <w:sz w:val="20"/>
              </w:rPr>
              <w:t>​</w:t>
            </w:r>
            <w:r w:rsidRPr="00E60BF2">
              <w:rPr>
                <w:rFonts w:ascii="Sylfaen" w:hAnsi="Sylfaen"/>
                <w:sz w:val="20"/>
              </w:rPr>
              <w:t>Register</w:t>
            </w:r>
            <w:r w:rsidRPr="00E60BF2">
              <w:rPr>
                <w:rFonts w:ascii="Cambria Math" w:hAnsi="Cambria Math" w:cs="Cambria Math"/>
                <w:sz w:val="20"/>
              </w:rPr>
              <w:t>​</w:t>
            </w:r>
            <w:r w:rsidRPr="00E60BF2">
              <w:rPr>
                <w:rFonts w:ascii="Sylfaen" w:hAnsi="Sylfaen"/>
                <w:sz w:val="20"/>
              </w:rPr>
              <w:t>I</w:t>
            </w:r>
            <w:r w:rsidRPr="00E60BF2">
              <w:rPr>
                <w:rFonts w:ascii="Cambria Math" w:hAnsi="Cambria Math" w:cs="Cambria Math"/>
                <w:sz w:val="20"/>
              </w:rPr>
              <w:t>​</w:t>
            </w:r>
            <w:r w:rsidRPr="00E60BF2">
              <w:rPr>
                <w:rFonts w:ascii="Sylfaen" w:hAnsi="Sylfaen"/>
                <w:sz w:val="20"/>
              </w:rPr>
              <w:t>P</w:t>
            </w:r>
            <w:r w:rsidRPr="00E60BF2">
              <w:rPr>
                <w:rFonts w:ascii="Cambria Math" w:hAnsi="Cambria Math" w:cs="Cambria Math"/>
                <w:sz w:val="20"/>
              </w:rPr>
              <w:t>​</w:t>
            </w:r>
            <w:r w:rsidRPr="00E60BF2">
              <w:rPr>
                <w:rFonts w:ascii="Sylfaen" w:hAnsi="Sylfaen"/>
                <w:sz w:val="20"/>
              </w:rPr>
              <w:t>Object</w:t>
            </w:r>
            <w:r w:rsidRPr="00E60BF2">
              <w:rPr>
                <w:rFonts w:ascii="Cambria Math" w:hAnsi="Cambria Math" w:cs="Cambria Math"/>
                <w:sz w:val="20"/>
              </w:rPr>
              <w:t>​</w:t>
            </w:r>
            <w:r w:rsidRPr="00E60BF2">
              <w:rPr>
                <w:rFonts w:ascii="Sylfaen" w:hAnsi="Sylfaen"/>
                <w:sz w:val="20"/>
              </w:rPr>
              <w:t>Details) վավերապայմանի երկու գրառում՝ պաշտպանության՝ նախկինում գործող ժամկետով (փակ) եւ փոփոխված (պաշտպանության երկարաձգված ժամկետով)</w:t>
            </w:r>
          </w:p>
        </w:tc>
      </w:tr>
      <w:tr w:rsidR="00651630" w:rsidRPr="00E60BF2" w14:paraId="3E436BE0"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178093"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3</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AC68F6"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«Մտավոր սեփականության օբյեկտի նկատմամբ բացառիկ իրավունքը հաստատող փաստաթուղթը» (ipcdo:</w:t>
            </w:r>
            <w:r w:rsidRPr="00E60BF2">
              <w:rPr>
                <w:rFonts w:ascii="Cambria Math" w:hAnsi="Cambria Math" w:cs="Cambria Math"/>
                <w:sz w:val="20"/>
              </w:rPr>
              <w:t>​</w:t>
            </w:r>
            <w:r w:rsidRPr="00E60BF2">
              <w:rPr>
                <w:rFonts w:ascii="Sylfaen" w:hAnsi="Sylfaen" w:cs="GHEA Grapalat"/>
                <w:sz w:val="20"/>
              </w:rPr>
              <w:t>Copyright</w:t>
            </w:r>
            <w:r w:rsidRPr="00E60BF2">
              <w:rPr>
                <w:rFonts w:ascii="Cambria Math" w:hAnsi="Cambria Math" w:cs="Cambria Math"/>
                <w:sz w:val="20"/>
              </w:rPr>
              <w:t>​</w:t>
            </w:r>
            <w:r w:rsidRPr="00E60BF2">
              <w:rPr>
                <w:rFonts w:ascii="Sylfaen" w:hAnsi="Sylfaen" w:cs="GHEA Grapalat"/>
                <w:sz w:val="20"/>
              </w:rPr>
              <w:t>Document</w:t>
            </w:r>
            <w:r w:rsidRPr="00E60BF2">
              <w:rPr>
                <w:rFonts w:ascii="Cambria Math" w:hAnsi="Cambria Math" w:cs="Cambria Math"/>
                <w:sz w:val="20"/>
              </w:rPr>
              <w:t>​</w:t>
            </w:r>
            <w:r w:rsidRPr="00E60BF2">
              <w:rPr>
                <w:rFonts w:ascii="Sylfaen" w:hAnsi="Sylfaen" w:cs="GHEA Grapalat"/>
                <w:sz w:val="20"/>
              </w:rPr>
              <w:t>Details) վավե</w:t>
            </w:r>
            <w:r w:rsidRPr="00E60BF2">
              <w:rPr>
                <w:rFonts w:ascii="Sylfaen" w:hAnsi="Sylfaen"/>
                <w:sz w:val="20"/>
              </w:rPr>
              <w:t>րապայմանի կազմում «Մտավոր սեփականության ոլորտում կիրառվող փաստաթղթի տեսակի անվանումը» (ipsdo:</w:t>
            </w:r>
            <w:r w:rsidRPr="00E60BF2">
              <w:rPr>
                <w:rFonts w:ascii="Cambria Math" w:hAnsi="Cambria Math" w:cs="Cambria Math"/>
                <w:sz w:val="20"/>
              </w:rPr>
              <w:t>​</w:t>
            </w:r>
            <w:r w:rsidRPr="00E60BF2">
              <w:rPr>
                <w:rFonts w:ascii="Sylfaen" w:hAnsi="Sylfaen" w:cs="GHEA Grapalat"/>
                <w:sz w:val="20"/>
              </w:rPr>
              <w:t>I</w:t>
            </w:r>
            <w:r w:rsidRPr="00E60BF2">
              <w:rPr>
                <w:rFonts w:ascii="Cambria Math" w:hAnsi="Cambria Math" w:cs="Cambria Math"/>
                <w:sz w:val="20"/>
              </w:rPr>
              <w:t>​</w:t>
            </w:r>
            <w:r w:rsidRPr="00E60BF2">
              <w:rPr>
                <w:rFonts w:ascii="Sylfaen" w:hAnsi="Sylfaen" w:cs="GHEA Grapalat"/>
                <w:sz w:val="20"/>
              </w:rPr>
              <w:t>P</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Kind</w:t>
            </w:r>
            <w:r w:rsidRPr="00E60BF2">
              <w:rPr>
                <w:rFonts w:ascii="Cambria Math" w:hAnsi="Cambria Math" w:cs="Cambria Math"/>
                <w:sz w:val="20"/>
              </w:rPr>
              <w:t>​</w:t>
            </w:r>
            <w:r w:rsidRPr="00E60BF2">
              <w:rPr>
                <w:rFonts w:ascii="Sylfaen" w:hAnsi="Sylfaen" w:cs="GHEA Grapalat"/>
                <w:sz w:val="20"/>
              </w:rPr>
              <w:t>Name) վավերապայմանը պարտադիր պետք է լրացվի</w:t>
            </w:r>
          </w:p>
        </w:tc>
      </w:tr>
      <w:tr w:rsidR="00651630" w:rsidRPr="00E60BF2" w14:paraId="5F64DC92"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B8E474B"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4</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51D6B2" w14:textId="77777777" w:rsidR="00651630" w:rsidRPr="00E60BF2" w:rsidRDefault="00651630" w:rsidP="008809BA">
            <w:pPr>
              <w:pStyle w:val="af3"/>
              <w:widowControl w:val="0"/>
              <w:spacing w:after="60" w:line="240" w:lineRule="auto"/>
              <w:jc w:val="left"/>
              <w:rPr>
                <w:rFonts w:ascii="Sylfaen" w:hAnsi="Sylfaen"/>
                <w:sz w:val="20"/>
              </w:rPr>
            </w:pPr>
            <w:r w:rsidRPr="00E60BF2">
              <w:rPr>
                <w:rFonts w:ascii="Sylfaen" w:hAnsi="Sylfaen"/>
                <w:sz w:val="20"/>
              </w:rPr>
              <w:t>փակ գրառման մեջ «Կարգավիճակը» (ccdo:</w:t>
            </w:r>
            <w:r w:rsidRPr="00E60BF2">
              <w:rPr>
                <w:rFonts w:ascii="Cambria Math" w:hAnsi="Cambria Math" w:cs="Cambria Math"/>
                <w:sz w:val="20"/>
              </w:rPr>
              <w:t>​</w:t>
            </w:r>
            <w:r w:rsidRPr="00E60BF2">
              <w:rPr>
                <w:rFonts w:ascii="Sylfaen" w:hAnsi="Sylfaen"/>
                <w:sz w:val="20"/>
              </w:rPr>
              <w:t>Status</w:t>
            </w:r>
            <w:r w:rsidRPr="00E60BF2">
              <w:rPr>
                <w:rFonts w:ascii="Cambria Math" w:hAnsi="Cambria Math" w:cs="Cambria Math"/>
                <w:sz w:val="20"/>
              </w:rPr>
              <w:t>​</w:t>
            </w:r>
            <w:r w:rsidRPr="00E60BF2">
              <w:rPr>
                <w:rFonts w:ascii="Sylfaen" w:hAnsi="Sylfaen"/>
                <w:sz w:val="20"/>
              </w:rPr>
              <w:t>V2</w:t>
            </w:r>
            <w:r w:rsidRPr="00E60BF2">
              <w:rPr>
                <w:rFonts w:ascii="Cambria Math" w:hAnsi="Cambria Math" w:cs="Cambria Math"/>
                <w:sz w:val="20"/>
              </w:rPr>
              <w:t>​</w:t>
            </w:r>
            <w:r w:rsidRPr="00E60BF2">
              <w:rPr>
                <w:rFonts w:ascii="Sylfaen" w:hAnsi="Sylfaen"/>
                <w:sz w:val="20"/>
              </w:rPr>
              <w:t>Details) վավերապայմանի կազմում «Կարգավիճակի ծածկագիրը» (csdo:</w:t>
            </w:r>
            <w:r w:rsidRPr="00E60BF2">
              <w:rPr>
                <w:rFonts w:ascii="Cambria Math" w:hAnsi="Cambria Math" w:cs="Cambria Math"/>
                <w:sz w:val="20"/>
              </w:rPr>
              <w:t>​</w:t>
            </w:r>
            <w:r w:rsidRPr="00E60BF2">
              <w:rPr>
                <w:rFonts w:ascii="Sylfaen" w:hAnsi="Sylfaen"/>
                <w:sz w:val="20"/>
              </w:rPr>
              <w:t>Status</w:t>
            </w:r>
            <w:r w:rsidRPr="00E60BF2">
              <w:rPr>
                <w:rFonts w:ascii="Cambria Math" w:hAnsi="Cambria Math" w:cs="Cambria Math"/>
                <w:sz w:val="20"/>
              </w:rPr>
              <w:t>​</w:t>
            </w:r>
            <w:r w:rsidRPr="00E60BF2">
              <w:rPr>
                <w:rFonts w:ascii="Sylfaen" w:hAnsi="Sylfaen"/>
                <w:sz w:val="20"/>
              </w:rPr>
              <w:t>Code) վավերապայմանը կարող է ունենալ հետեւյալ արժեքներից մեկը՝</w:t>
            </w:r>
          </w:p>
          <w:p w14:paraId="4AA64B52" w14:textId="77777777" w:rsidR="00651630" w:rsidRPr="00E60BF2" w:rsidRDefault="00651630" w:rsidP="008809BA">
            <w:pPr>
              <w:pStyle w:val="af3"/>
              <w:widowControl w:val="0"/>
              <w:spacing w:after="60" w:line="240" w:lineRule="auto"/>
              <w:jc w:val="left"/>
              <w:rPr>
                <w:rFonts w:ascii="Sylfaen" w:hAnsi="Sylfaen"/>
                <w:sz w:val="20"/>
              </w:rPr>
            </w:pPr>
            <w:r w:rsidRPr="00E60BF2">
              <w:rPr>
                <w:rFonts w:ascii="Sylfaen" w:hAnsi="Sylfaen"/>
                <w:sz w:val="20"/>
              </w:rPr>
              <w:t>«01»՝ ներառվել է միասնական ռեեստրում,</w:t>
            </w:r>
          </w:p>
          <w:p w14:paraId="68A46EC4" w14:textId="77777777" w:rsidR="00651630" w:rsidRPr="00E60BF2" w:rsidRDefault="00651630" w:rsidP="008809BA">
            <w:pPr>
              <w:pStyle w:val="af3"/>
              <w:widowControl w:val="0"/>
              <w:spacing w:after="60" w:line="240" w:lineRule="auto"/>
              <w:jc w:val="left"/>
              <w:rPr>
                <w:rFonts w:ascii="Sylfaen" w:hAnsi="Sylfaen"/>
                <w:sz w:val="20"/>
              </w:rPr>
            </w:pPr>
            <w:r w:rsidRPr="00E60BF2">
              <w:rPr>
                <w:rFonts w:ascii="Sylfaen" w:hAnsi="Sylfaen"/>
                <w:sz w:val="20"/>
              </w:rPr>
              <w:t>«02»՝ փոփոխվել է,</w:t>
            </w:r>
          </w:p>
          <w:p w14:paraId="073A3737" w14:textId="77777777" w:rsidR="00651630" w:rsidRPr="00E60BF2" w:rsidRDefault="00651630" w:rsidP="008809BA">
            <w:pPr>
              <w:pStyle w:val="af3"/>
              <w:widowControl w:val="0"/>
              <w:spacing w:after="60" w:line="240" w:lineRule="auto"/>
              <w:jc w:val="left"/>
              <w:rPr>
                <w:rFonts w:ascii="Sylfaen" w:hAnsi="Sylfaen"/>
                <w:sz w:val="20"/>
              </w:rPr>
            </w:pPr>
            <w:r w:rsidRPr="00E60BF2">
              <w:rPr>
                <w:rFonts w:ascii="Sylfaen" w:hAnsi="Sylfaen"/>
                <w:sz w:val="20"/>
              </w:rPr>
              <w:t>«03»՝ պաշտպանության ժամկետը երկարաձգվել է</w:t>
            </w:r>
          </w:p>
        </w:tc>
      </w:tr>
      <w:tr w:rsidR="00651630" w:rsidRPr="00E60BF2" w14:paraId="311DD6E6"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B6EB198"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5</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09FE4EB" w14:textId="77777777" w:rsidR="00651630" w:rsidRPr="00E60BF2" w:rsidRDefault="00651630" w:rsidP="008809BA">
            <w:pPr>
              <w:pStyle w:val="af3"/>
              <w:widowControl w:val="0"/>
              <w:spacing w:after="60" w:line="240" w:lineRule="auto"/>
              <w:jc w:val="left"/>
              <w:rPr>
                <w:rFonts w:ascii="Sylfaen" w:hAnsi="Sylfaen"/>
                <w:sz w:val="20"/>
              </w:rPr>
            </w:pPr>
            <w:r w:rsidRPr="00E60BF2">
              <w:rPr>
                <w:rFonts w:ascii="Sylfaen" w:hAnsi="Sylfaen"/>
                <w:sz w:val="20"/>
              </w:rPr>
              <w:t>պաշտպանության երկարաձգված գրառման մեջ «Կարգավիճակը» (ccdo:</w:t>
            </w:r>
            <w:r w:rsidRPr="00E60BF2">
              <w:rPr>
                <w:rFonts w:ascii="Cambria Math" w:hAnsi="Cambria Math" w:cs="Cambria Math"/>
                <w:sz w:val="20"/>
              </w:rPr>
              <w:t>​</w:t>
            </w:r>
            <w:r w:rsidRPr="00E60BF2">
              <w:rPr>
                <w:rFonts w:ascii="Sylfaen" w:hAnsi="Sylfaen"/>
                <w:sz w:val="20"/>
              </w:rPr>
              <w:t>Status</w:t>
            </w:r>
            <w:r w:rsidRPr="00E60BF2">
              <w:rPr>
                <w:rFonts w:ascii="Cambria Math" w:hAnsi="Cambria Math" w:cs="Cambria Math"/>
                <w:sz w:val="20"/>
              </w:rPr>
              <w:t>​</w:t>
            </w:r>
            <w:r w:rsidRPr="00E60BF2">
              <w:rPr>
                <w:rFonts w:ascii="Sylfaen" w:hAnsi="Sylfaen"/>
                <w:sz w:val="20"/>
              </w:rPr>
              <w:t>V2</w:t>
            </w:r>
            <w:r w:rsidRPr="00E60BF2">
              <w:rPr>
                <w:rFonts w:ascii="Cambria Math" w:hAnsi="Cambria Math" w:cs="Cambria Math"/>
                <w:sz w:val="20"/>
              </w:rPr>
              <w:t>​</w:t>
            </w:r>
            <w:r w:rsidRPr="00E60BF2">
              <w:rPr>
                <w:rFonts w:ascii="Sylfaen" w:hAnsi="Sylfaen"/>
                <w:sz w:val="20"/>
              </w:rPr>
              <w:t>Details) վավերապայմանի կազմում «Կարգավիճակի ծածկագիրը» (csdo:</w:t>
            </w:r>
            <w:r w:rsidRPr="00E60BF2">
              <w:rPr>
                <w:rFonts w:ascii="Cambria Math" w:hAnsi="Cambria Math" w:cs="Cambria Math"/>
                <w:sz w:val="20"/>
              </w:rPr>
              <w:t>​</w:t>
            </w:r>
            <w:r w:rsidRPr="00E60BF2">
              <w:rPr>
                <w:rFonts w:ascii="Sylfaen" w:hAnsi="Sylfaen"/>
                <w:sz w:val="20"/>
              </w:rPr>
              <w:t>Status</w:t>
            </w:r>
            <w:r w:rsidRPr="00E60BF2">
              <w:rPr>
                <w:rFonts w:ascii="Cambria Math" w:hAnsi="Cambria Math" w:cs="Cambria Math"/>
                <w:sz w:val="20"/>
              </w:rPr>
              <w:t>​</w:t>
            </w:r>
            <w:r w:rsidRPr="00E60BF2">
              <w:rPr>
                <w:rFonts w:ascii="Sylfaen" w:hAnsi="Sylfaen"/>
                <w:sz w:val="20"/>
              </w:rPr>
              <w:t>Code) վավերապայմանը պետք է ունենա «03» արժեքը (պաշտպանության ժամկետը երկարաձգվել է)</w:t>
            </w:r>
          </w:p>
        </w:tc>
      </w:tr>
      <w:tr w:rsidR="00651630" w:rsidRPr="00E60BF2" w14:paraId="24670EEE"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CA12FD"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6</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476128" w14:textId="77777777" w:rsidR="00651630" w:rsidRPr="00E60BF2" w:rsidRDefault="00651630" w:rsidP="008809BA">
            <w:pPr>
              <w:pStyle w:val="af3"/>
              <w:widowControl w:val="0"/>
              <w:spacing w:after="60" w:line="240" w:lineRule="auto"/>
              <w:jc w:val="left"/>
              <w:rPr>
                <w:rFonts w:ascii="Sylfaen" w:hAnsi="Sylfaen"/>
                <w:sz w:val="20"/>
              </w:rPr>
            </w:pPr>
            <w:r w:rsidRPr="00E60BF2">
              <w:rPr>
                <w:rFonts w:ascii="Sylfaen" w:hAnsi="Sylfaen"/>
                <w:sz w:val="20"/>
              </w:rPr>
              <w:t>«Իրավատերը» (ipcdo:</w:t>
            </w:r>
            <w:r w:rsidRPr="00E60BF2">
              <w:rPr>
                <w:rFonts w:ascii="Cambria Math" w:hAnsi="Cambria Math" w:cs="Cambria Math"/>
                <w:sz w:val="20"/>
              </w:rPr>
              <w:t>​</w:t>
            </w:r>
            <w:r w:rsidRPr="00E60BF2">
              <w:rPr>
                <w:rFonts w:ascii="Sylfaen" w:hAnsi="Sylfaen"/>
                <w:sz w:val="20"/>
              </w:rPr>
              <w:t>Rightholder</w:t>
            </w:r>
            <w:r w:rsidRPr="00E60BF2">
              <w:rPr>
                <w:rFonts w:ascii="Cambria Math" w:hAnsi="Cambria Math" w:cs="Cambria Math"/>
                <w:sz w:val="20"/>
              </w:rPr>
              <w:t>​</w:t>
            </w:r>
            <w:r w:rsidRPr="00E60BF2">
              <w:rPr>
                <w:rFonts w:ascii="Sylfaen" w:hAnsi="Sylfaen"/>
                <w:sz w:val="20"/>
              </w:rPr>
              <w:t>Details) բարդ վավերապայմանների կազմում «Հարկ վճարողի նույնականացուցիչը» (csdo:</w:t>
            </w:r>
            <w:r w:rsidRPr="00E60BF2">
              <w:rPr>
                <w:rFonts w:ascii="Cambria Math" w:hAnsi="Cambria Math" w:cs="Cambria Math"/>
                <w:sz w:val="20"/>
              </w:rPr>
              <w:t>​</w:t>
            </w:r>
            <w:r w:rsidRPr="00E60BF2">
              <w:rPr>
                <w:rFonts w:ascii="Sylfaen" w:hAnsi="Sylfaen"/>
                <w:sz w:val="20"/>
              </w:rPr>
              <w:t>Taxpayer</w:t>
            </w:r>
            <w:r w:rsidRPr="00E60BF2">
              <w:rPr>
                <w:rFonts w:ascii="Cambria Math" w:hAnsi="Cambria Math" w:cs="Cambria Math"/>
                <w:sz w:val="20"/>
              </w:rPr>
              <w:t>​</w:t>
            </w:r>
            <w:r w:rsidRPr="00E60BF2">
              <w:rPr>
                <w:rFonts w:ascii="Sylfaen" w:hAnsi="Sylfaen"/>
                <w:sz w:val="20"/>
              </w:rPr>
              <w:t>Id) վավերապայմանն ունի նույն արժեքը, ինչ փակ գրառման մեջ եւ պաշտպանության երկարաձգված ժամկետով գրառման մեջ նույնանման վավերապայմանը։</w:t>
            </w:r>
          </w:p>
        </w:tc>
      </w:tr>
      <w:tr w:rsidR="00651630" w:rsidRPr="00E60BF2" w14:paraId="0A8CED05"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0B47A4F"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7</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C4E4DE"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«Փաստաթղթին կատարվող հղումը» (ccdo: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Reference</w:t>
            </w:r>
            <w:r w:rsidRPr="00E60BF2">
              <w:rPr>
                <w:rFonts w:ascii="Cambria Math" w:hAnsi="Cambria Math" w:cs="Cambria Math"/>
                <w:sz w:val="20"/>
              </w:rPr>
              <w:t>​</w:t>
            </w:r>
            <w:r w:rsidRPr="00E60BF2">
              <w:rPr>
                <w:rFonts w:ascii="Sylfaen" w:hAnsi="Sylfaen" w:cs="GHEA Grapalat"/>
                <w:sz w:val="20"/>
              </w:rPr>
              <w:t>Details) վավերապայմանի կազմում «Փաստաթղթի տեսակի ծածկագիրը» (</w:t>
            </w:r>
            <w:r w:rsidRPr="00E60BF2">
              <w:rPr>
                <w:rFonts w:ascii="Sylfaen" w:hAnsi="Sylfaen"/>
                <w:sz w:val="20"/>
              </w:rPr>
              <w:t>csdo: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Kind</w:t>
            </w:r>
            <w:r w:rsidRPr="00E60BF2">
              <w:rPr>
                <w:rFonts w:ascii="Cambria Math" w:hAnsi="Cambria Math" w:cs="Cambria Math"/>
                <w:sz w:val="20"/>
              </w:rPr>
              <w:t>​</w:t>
            </w:r>
            <w:r w:rsidRPr="00E60BF2">
              <w:rPr>
                <w:rFonts w:ascii="Sylfaen" w:hAnsi="Sylfaen" w:cs="GHEA Grapalat"/>
                <w:sz w:val="20"/>
              </w:rPr>
              <w:t>Code), «Փաստաթղթի անվանումը» (csdo: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Name), «Փաստաթղթի համարը» (csdo: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Id), «Փաստաթղթի ամսաթիվը» (csdo: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Creation</w:t>
            </w:r>
            <w:r w:rsidRPr="00E60BF2">
              <w:rPr>
                <w:rFonts w:ascii="Cambria Math" w:hAnsi="Cambria Math" w:cs="Cambria Math"/>
                <w:sz w:val="20"/>
              </w:rPr>
              <w:t>​</w:t>
            </w:r>
            <w:r w:rsidRPr="00E60BF2">
              <w:rPr>
                <w:rFonts w:ascii="Sylfaen" w:hAnsi="Sylfaen" w:cs="GHEA Grapalat"/>
                <w:sz w:val="20"/>
              </w:rPr>
              <w:t>Date), «Փաստաթղթի գործողության ժամկետի մեկնարկի ամսաթիվը» (csdo: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Start</w:t>
            </w:r>
            <w:r w:rsidRPr="00E60BF2">
              <w:rPr>
                <w:rFonts w:ascii="Cambria Math" w:hAnsi="Cambria Math" w:cs="Cambria Math"/>
                <w:sz w:val="20"/>
              </w:rPr>
              <w:t>​</w:t>
            </w:r>
            <w:r w:rsidRPr="00E60BF2">
              <w:rPr>
                <w:rFonts w:ascii="Sylfaen" w:hAnsi="Sylfaen" w:cs="GHEA Grapalat"/>
                <w:sz w:val="20"/>
              </w:rPr>
              <w:t>Date) վավերապայմանները պարտադիր պետք է լրաց</w:t>
            </w:r>
            <w:r w:rsidRPr="00E60BF2">
              <w:rPr>
                <w:rFonts w:ascii="Sylfaen" w:hAnsi="Sylfaen"/>
                <w:sz w:val="20"/>
              </w:rPr>
              <w:t>վեն</w:t>
            </w:r>
          </w:p>
        </w:tc>
      </w:tr>
      <w:tr w:rsidR="00651630" w:rsidRPr="00E60BF2" w14:paraId="70A3C13D"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6DA085" w14:textId="77777777" w:rsidR="00651630" w:rsidRPr="00E60BF2" w:rsidRDefault="00651630" w:rsidP="00A06554">
            <w:pPr>
              <w:pStyle w:val="afc"/>
              <w:widowControl w:val="0"/>
              <w:spacing w:after="120" w:line="240" w:lineRule="auto"/>
              <w:rPr>
                <w:rFonts w:ascii="Sylfaen" w:hAnsi="Sylfaen"/>
              </w:rPr>
            </w:pPr>
            <w:r w:rsidRPr="00E60BF2">
              <w:rPr>
                <w:rFonts w:ascii="Sylfaen" w:hAnsi="Sylfaen"/>
                <w:noProof w:val="0"/>
              </w:rPr>
              <w:t>8</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B40801" w14:textId="77777777" w:rsidR="00651630" w:rsidRPr="00E60BF2" w:rsidRDefault="00651630" w:rsidP="008809BA">
            <w:pPr>
              <w:pStyle w:val="af3"/>
              <w:widowControl w:val="0"/>
              <w:spacing w:after="120" w:line="240" w:lineRule="auto"/>
              <w:jc w:val="left"/>
              <w:rPr>
                <w:rFonts w:ascii="Sylfaen" w:hAnsi="Sylfaen"/>
                <w:noProof/>
                <w:sz w:val="20"/>
              </w:rPr>
            </w:pPr>
            <w:r w:rsidRPr="00E60BF2">
              <w:rPr>
                <w:rFonts w:ascii="Sylfaen" w:hAnsi="Sylfaen"/>
                <w:sz w:val="20"/>
              </w:rPr>
              <w:t xml:space="preserve">փակ գրառման համար «Ընդհանուր ռեսուրսի գրառման տեխնոլոգիական բնութագրերը» </w:t>
            </w:r>
            <w:r w:rsidRPr="00E60BF2">
              <w:rPr>
                <w:rFonts w:ascii="Sylfaen" w:hAnsi="Sylfaen"/>
                <w:noProof/>
                <w:sz w:val="20"/>
              </w:rPr>
              <w:t>(ccdo:</w:t>
            </w:r>
            <w:r w:rsidRPr="00E60BF2">
              <w:rPr>
                <w:rFonts w:ascii="Cambria Math" w:hAnsi="Cambria Math" w:cs="Cambria Math"/>
                <w:sz w:val="20"/>
              </w:rPr>
              <w:t>​</w:t>
            </w:r>
            <w:r w:rsidRPr="00E60BF2">
              <w:rPr>
                <w:rFonts w:ascii="Sylfaen" w:hAnsi="Sylfaen"/>
                <w:noProof/>
                <w:sz w:val="20"/>
              </w:rPr>
              <w:t>Resource</w:t>
            </w:r>
            <w:r w:rsidRPr="00E60BF2">
              <w:rPr>
                <w:rFonts w:ascii="Cambria Math" w:hAnsi="Cambria Math" w:cs="Cambria Math"/>
                <w:sz w:val="20"/>
              </w:rPr>
              <w:t>​</w:t>
            </w:r>
            <w:r w:rsidRPr="00E60BF2">
              <w:rPr>
                <w:rFonts w:ascii="Sylfaen" w:hAnsi="Sylfaen"/>
                <w:noProof/>
                <w:sz w:val="20"/>
              </w:rPr>
              <w:t>Item</w:t>
            </w:r>
            <w:r w:rsidRPr="00E60BF2">
              <w:rPr>
                <w:rFonts w:ascii="Cambria Math" w:hAnsi="Cambria Math" w:cs="Cambria Math"/>
                <w:sz w:val="20"/>
              </w:rPr>
              <w:t>​</w:t>
            </w:r>
            <w:r w:rsidRPr="00E60BF2">
              <w:rPr>
                <w:rFonts w:ascii="Sylfaen" w:hAnsi="Sylfaen"/>
                <w:noProof/>
                <w:sz w:val="20"/>
              </w:rPr>
              <w:t>Status</w:t>
            </w:r>
            <w:r w:rsidRPr="00E60BF2">
              <w:rPr>
                <w:rFonts w:ascii="Cambria Math" w:hAnsi="Cambria Math" w:cs="Cambria Math"/>
                <w:sz w:val="20"/>
              </w:rPr>
              <w:t>​</w:t>
            </w:r>
            <w:r w:rsidRPr="00E60BF2">
              <w:rPr>
                <w:rFonts w:ascii="Sylfaen" w:hAnsi="Sylfaen"/>
                <w:noProof/>
                <w:sz w:val="20"/>
              </w:rPr>
              <w:t>Details)</w:t>
            </w:r>
            <w:r w:rsidRPr="00E60BF2">
              <w:rPr>
                <w:rFonts w:ascii="Sylfaen" w:hAnsi="Sylfaen"/>
                <w:sz w:val="20"/>
              </w:rPr>
              <w:t xml:space="preserve"> բարդ վավերապայմանի կազմում «Ավարտի ամսաթիվն ու ժամը» (csdo:</w:t>
            </w:r>
            <w:r w:rsidRPr="00E60BF2">
              <w:rPr>
                <w:rFonts w:ascii="Cambria Math" w:hAnsi="Cambria Math" w:cs="Cambria Math"/>
                <w:sz w:val="20"/>
              </w:rPr>
              <w:t>​</w:t>
            </w:r>
            <w:r w:rsidRPr="00E60BF2">
              <w:rPr>
                <w:rFonts w:ascii="Sylfaen" w:hAnsi="Sylfaen"/>
                <w:noProof/>
                <w:sz w:val="20"/>
              </w:rPr>
              <w:t>End</w:t>
            </w:r>
            <w:r w:rsidRPr="00E60BF2">
              <w:rPr>
                <w:rFonts w:ascii="Cambria Math" w:hAnsi="Cambria Math" w:cs="Cambria Math"/>
                <w:sz w:val="20"/>
              </w:rPr>
              <w:t>​</w:t>
            </w:r>
            <w:r w:rsidRPr="00E60BF2">
              <w:rPr>
                <w:rFonts w:ascii="Sylfaen" w:hAnsi="Sylfaen"/>
                <w:noProof/>
                <w:sz w:val="20"/>
              </w:rPr>
              <w:t>Date</w:t>
            </w:r>
            <w:r w:rsidRPr="00E60BF2">
              <w:rPr>
                <w:rFonts w:ascii="Cambria Math" w:hAnsi="Cambria Math" w:cs="Cambria Math"/>
                <w:sz w:val="20"/>
              </w:rPr>
              <w:t>​</w:t>
            </w:r>
            <w:r w:rsidRPr="00E60BF2">
              <w:rPr>
                <w:rFonts w:ascii="Sylfaen" w:hAnsi="Sylfaen"/>
                <w:noProof/>
                <w:sz w:val="20"/>
              </w:rPr>
              <w:t>Time)</w:t>
            </w:r>
            <w:r w:rsidRPr="00E60BF2">
              <w:rPr>
                <w:rFonts w:ascii="Sylfaen" w:hAnsi="Sylfaen"/>
                <w:sz w:val="20"/>
              </w:rPr>
              <w:t xml:space="preserve"> վավերապայմանը պարտադիր պետք է լրացվի</w:t>
            </w:r>
          </w:p>
        </w:tc>
      </w:tr>
      <w:tr w:rsidR="00651630" w:rsidRPr="00E60BF2" w14:paraId="36A83AEB"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3927D0"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9</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B92AB6" w14:textId="77777777" w:rsidR="00651630" w:rsidRPr="00E60BF2" w:rsidRDefault="00651630" w:rsidP="008809BA">
            <w:pPr>
              <w:pStyle w:val="af3"/>
              <w:widowControl w:val="0"/>
              <w:spacing w:after="120" w:line="240" w:lineRule="auto"/>
              <w:jc w:val="left"/>
              <w:rPr>
                <w:rFonts w:ascii="Sylfaen" w:hAnsi="Sylfaen"/>
                <w:noProof/>
                <w:sz w:val="20"/>
              </w:rPr>
            </w:pPr>
            <w:r w:rsidRPr="00E60BF2">
              <w:rPr>
                <w:rFonts w:ascii="Sylfaen" w:hAnsi="Sylfaen"/>
                <w:sz w:val="20"/>
              </w:rPr>
              <w:t>պաշտպանության երկարաձգված ժամկետով գրառման մեջ «Ընդհանուր ռեսուրսի գրառման տեխնոլոգիական բնութագրերը» (ccdo:</w:t>
            </w:r>
            <w:r w:rsidRPr="00E60BF2">
              <w:rPr>
                <w:rFonts w:ascii="Cambria Math" w:hAnsi="Cambria Math" w:cs="Cambria Math"/>
                <w:sz w:val="20"/>
              </w:rPr>
              <w:t>​</w:t>
            </w:r>
            <w:r w:rsidRPr="00E60BF2">
              <w:rPr>
                <w:rFonts w:ascii="Sylfaen" w:hAnsi="Sylfaen"/>
                <w:noProof/>
                <w:sz w:val="20"/>
              </w:rPr>
              <w:t>Resource</w:t>
            </w:r>
            <w:r w:rsidRPr="00E60BF2">
              <w:rPr>
                <w:rFonts w:ascii="Cambria Math" w:hAnsi="Cambria Math" w:cs="Cambria Math"/>
                <w:sz w:val="20"/>
              </w:rPr>
              <w:t>​</w:t>
            </w:r>
            <w:r w:rsidRPr="00E60BF2">
              <w:rPr>
                <w:rFonts w:ascii="Sylfaen" w:hAnsi="Sylfaen"/>
                <w:noProof/>
                <w:sz w:val="20"/>
              </w:rPr>
              <w:t>Item</w:t>
            </w:r>
            <w:r w:rsidRPr="00E60BF2">
              <w:rPr>
                <w:rFonts w:ascii="Cambria Math" w:hAnsi="Cambria Math" w:cs="Cambria Math"/>
                <w:sz w:val="20"/>
              </w:rPr>
              <w:t>​</w:t>
            </w:r>
            <w:r w:rsidRPr="00E60BF2">
              <w:rPr>
                <w:rFonts w:ascii="Sylfaen" w:hAnsi="Sylfaen"/>
                <w:noProof/>
                <w:sz w:val="20"/>
              </w:rPr>
              <w:t>Status</w:t>
            </w:r>
            <w:r w:rsidRPr="00E60BF2">
              <w:rPr>
                <w:rFonts w:ascii="Cambria Math" w:hAnsi="Cambria Math" w:cs="Cambria Math"/>
                <w:sz w:val="20"/>
              </w:rPr>
              <w:t>​</w:t>
            </w:r>
            <w:r w:rsidRPr="00E60BF2">
              <w:rPr>
                <w:rFonts w:ascii="Sylfaen" w:hAnsi="Sylfaen"/>
                <w:noProof/>
                <w:sz w:val="20"/>
              </w:rPr>
              <w:t>Details)</w:t>
            </w:r>
            <w:r w:rsidRPr="00E60BF2">
              <w:rPr>
                <w:rFonts w:ascii="Sylfaen" w:hAnsi="Sylfaen"/>
                <w:sz w:val="20"/>
              </w:rPr>
              <w:t xml:space="preserve"> բարդ վավերապայմանի կազմում «Մեկնարկի ամսաթիվն ու ժամը» (csdo:StartDateTime) վավերապայմանը պարտադիր պետք է լրացվի</w:t>
            </w:r>
          </w:p>
        </w:tc>
      </w:tr>
      <w:tr w:rsidR="00651630" w:rsidRPr="00E60BF2" w14:paraId="769E53BE"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E9290D"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10</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D8D635" w14:textId="77777777" w:rsidR="00651630" w:rsidRPr="00E60BF2" w:rsidRDefault="00651630" w:rsidP="008809BA">
            <w:pPr>
              <w:pStyle w:val="af3"/>
              <w:widowControl w:val="0"/>
              <w:spacing w:after="120" w:line="240" w:lineRule="auto"/>
              <w:jc w:val="left"/>
              <w:rPr>
                <w:rFonts w:ascii="Sylfaen" w:hAnsi="Sylfaen"/>
                <w:noProof/>
                <w:sz w:val="20"/>
              </w:rPr>
            </w:pPr>
            <w:r w:rsidRPr="00E60BF2">
              <w:rPr>
                <w:rFonts w:ascii="Sylfaen" w:hAnsi="Sylfaen"/>
                <w:sz w:val="20"/>
              </w:rPr>
              <w:t>պաշտպանության երկարաձգված ժամկետով գրառման համար «Մեկնարկի ամսաթիվն ու ժամը» (csdo:StartDateTime) վավերապայմանի արժեքը պետք է լինի փակ գրառման «Ավարտի ամսաթիվն ու ժամը» (csdo:EndDateTime) վավերապայմանի արժեքից ավելի</w:t>
            </w:r>
          </w:p>
        </w:tc>
      </w:tr>
      <w:tr w:rsidR="00651630" w:rsidRPr="00E60BF2" w14:paraId="785EF0DD"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FF8B79"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11</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967DA6"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«Ամսաթիվն ու ժամը» (bdt:DateTimeType) տվյալների տիպ ունեցող վավերապայմանների արժեքները պետք է ներկայացվեն YYYY-MM-DDThh:mm:ss.cccZ ձևանմուշին համապատասխան, որտեղ ccc-ն միլիվայրկյանների արժեքը նշող պայմանանշաններ են, Z-ը՝ Համաշխարհային ժամանակին (UTC) համապատասխան ժամանակը ներկայացնելու ձևաչափը նշող ֆիքսված պայմանանշան է</w:t>
            </w:r>
            <w:r w:rsidRPr="00E60BF2">
              <w:rPr>
                <w:rFonts w:ascii="Sylfaen" w:hAnsi="Sylfaen"/>
                <w:noProof/>
                <w:sz w:val="20"/>
              </w:rPr>
              <w:t xml:space="preserve"> </w:t>
            </w:r>
          </w:p>
        </w:tc>
      </w:tr>
      <w:tr w:rsidR="00651630" w:rsidRPr="00E60BF2" w14:paraId="11F97B37"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4B4AE3"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12</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84E95C" w14:textId="77777777" w:rsidR="00651630" w:rsidRPr="00E60BF2" w:rsidRDefault="00651630" w:rsidP="008809BA">
            <w:pPr>
              <w:pStyle w:val="af3"/>
              <w:widowControl w:val="0"/>
              <w:spacing w:after="120" w:line="240" w:lineRule="auto"/>
              <w:jc w:val="left"/>
              <w:rPr>
                <w:rFonts w:ascii="Sylfaen" w:hAnsi="Sylfaen"/>
                <w:noProof/>
                <w:sz w:val="20"/>
              </w:rPr>
            </w:pPr>
            <w:r w:rsidRPr="00E60BF2">
              <w:rPr>
                <w:rFonts w:ascii="Sylfaen" w:hAnsi="Sylfaen"/>
                <w:sz w:val="20"/>
              </w:rPr>
              <w:t>«Ամսաթիվը» (bdt:DateType) տվյալների տիպ ունեցող վավերապայմանների արժեքները պետք է ներկայացվեն YYYY-MM-DD ձևանմուշին համապատասխան</w:t>
            </w:r>
          </w:p>
        </w:tc>
      </w:tr>
      <w:tr w:rsidR="00651630" w:rsidRPr="00E60BF2" w14:paraId="2953A585"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AF8AC26"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13</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0F0E601"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 xml:space="preserve">լիազորված մարմնի տեղեկատվական համակարգում պահվող տեղեկատվական ռեսուրսում պետք է պարունակվի գրառում՝ մտավոր սեփականության օբյեկտի գրանցման համարով, որը համապատասխանում է «Մտավոր սեփականության օբյեկտի գրանցման համարը» </w:t>
            </w:r>
            <w:r w:rsidRPr="00E60BF2">
              <w:rPr>
                <w:rFonts w:ascii="Sylfaen" w:hAnsi="Sylfaen"/>
                <w:noProof/>
                <w:sz w:val="20"/>
              </w:rPr>
              <w:t>(ipsdo:</w:t>
            </w:r>
            <w:r w:rsidRPr="00E60BF2">
              <w:rPr>
                <w:rFonts w:ascii="Cambria Math" w:hAnsi="Cambria Math" w:cs="Cambria Math"/>
                <w:sz w:val="20"/>
              </w:rPr>
              <w:t>​</w:t>
            </w:r>
            <w:r w:rsidRPr="00E60BF2">
              <w:rPr>
                <w:rFonts w:ascii="Sylfaen" w:hAnsi="Sylfaen"/>
                <w:noProof/>
                <w:sz w:val="20"/>
              </w:rPr>
              <w:t>I</w:t>
            </w:r>
            <w:r w:rsidRPr="00E60BF2">
              <w:rPr>
                <w:rFonts w:ascii="Cambria Math" w:hAnsi="Cambria Math" w:cs="Cambria Math"/>
                <w:sz w:val="20"/>
              </w:rPr>
              <w:t>​</w:t>
            </w:r>
            <w:r w:rsidRPr="00E60BF2">
              <w:rPr>
                <w:rFonts w:ascii="Sylfaen" w:hAnsi="Sylfaen"/>
                <w:noProof/>
                <w:sz w:val="20"/>
              </w:rPr>
              <w:t>P</w:t>
            </w:r>
            <w:r w:rsidRPr="00E60BF2">
              <w:rPr>
                <w:rFonts w:ascii="Cambria Math" w:hAnsi="Cambria Math" w:cs="Cambria Math"/>
                <w:sz w:val="20"/>
              </w:rPr>
              <w:t>​</w:t>
            </w:r>
            <w:r w:rsidRPr="00E60BF2">
              <w:rPr>
                <w:rFonts w:ascii="Sylfaen" w:hAnsi="Sylfaen"/>
                <w:noProof/>
                <w:sz w:val="20"/>
              </w:rPr>
              <w:t>Object</w:t>
            </w:r>
            <w:r w:rsidRPr="00E60BF2">
              <w:rPr>
                <w:rFonts w:ascii="Cambria Math" w:hAnsi="Cambria Math" w:cs="Cambria Math"/>
                <w:sz w:val="20"/>
              </w:rPr>
              <w:t>​</w:t>
            </w:r>
            <w:r w:rsidRPr="00E60BF2">
              <w:rPr>
                <w:rFonts w:ascii="Sylfaen" w:hAnsi="Sylfaen"/>
                <w:noProof/>
                <w:sz w:val="20"/>
              </w:rPr>
              <w:t>Id)</w:t>
            </w:r>
            <w:r w:rsidRPr="00E60BF2">
              <w:rPr>
                <w:rFonts w:ascii="Sylfaen" w:hAnsi="Sylfaen"/>
                <w:sz w:val="20"/>
              </w:rPr>
              <w:t xml:space="preserve"> </w:t>
            </w:r>
          </w:p>
          <w:p w14:paraId="54B470AE"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վավերապայմանի արժեքին եւ նշված է փոխանցվող գրառումներում</w:t>
            </w:r>
            <w:r w:rsidRPr="00E60BF2">
              <w:rPr>
                <w:rFonts w:ascii="Sylfaen" w:hAnsi="Sylfaen"/>
                <w:noProof/>
                <w:sz w:val="20"/>
              </w:rPr>
              <w:t xml:space="preserve"> </w:t>
            </w:r>
          </w:p>
        </w:tc>
      </w:tr>
    </w:tbl>
    <w:p w14:paraId="09019EC9" w14:textId="77777777" w:rsidR="00E60BF2" w:rsidRPr="00FA28BA" w:rsidRDefault="00E60BF2" w:rsidP="00A06554">
      <w:pPr>
        <w:pStyle w:val="af1"/>
        <w:widowControl w:val="0"/>
        <w:spacing w:after="160"/>
        <w:ind w:firstLine="567"/>
        <w:outlineLvl w:val="9"/>
        <w:rPr>
          <w:rFonts w:ascii="Sylfaen" w:hAnsi="Sylfaen"/>
        </w:rPr>
      </w:pPr>
    </w:p>
    <w:p w14:paraId="1E3532BA"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36.</w:t>
      </w:r>
      <w:r w:rsidR="00AD20B3" w:rsidRPr="00AD20B3">
        <w:rPr>
          <w:rFonts w:ascii="Sylfaen" w:hAnsi="Sylfaen"/>
        </w:rPr>
        <w:tab/>
      </w:r>
      <w:r w:rsidRPr="00420A82">
        <w:rPr>
          <w:rFonts w:ascii="Sylfaen" w:hAnsi="Sylfaen"/>
        </w:rPr>
        <w:t>«Օբյեկտը միասնական ռեեստրից հանելու վերաբերյալ ծանուցումը» (P.SP.01.MSG.009) հաղորդագրությամբ փոխանցվող «Մտավոր սեփականության օբյեկտների միասնական մաքսային ռեեստրի տեղեկությունները» (R.IP.SP.01.002) էլեկտրոնային փաստաթղթերի (տեղեկությունների) վավերապայմանների լրացմանը ներկայացվող պահանջները բերված են 25-րդ աղյուսակում:</w:t>
      </w:r>
    </w:p>
    <w:p w14:paraId="79E7DBC3" w14:textId="77777777" w:rsidR="00651630" w:rsidRPr="00FA28BA" w:rsidRDefault="00651630" w:rsidP="00A06554">
      <w:pPr>
        <w:pStyle w:val="af1"/>
        <w:widowControl w:val="0"/>
        <w:spacing w:after="160"/>
        <w:outlineLvl w:val="9"/>
        <w:rPr>
          <w:rFonts w:ascii="Sylfaen" w:hAnsi="Sylfaen"/>
        </w:rPr>
      </w:pPr>
    </w:p>
    <w:p w14:paraId="4EE6D202" w14:textId="77777777" w:rsidR="00E60BF2" w:rsidRPr="00FA28BA" w:rsidRDefault="00E60BF2" w:rsidP="00A06554">
      <w:pPr>
        <w:pStyle w:val="af1"/>
        <w:widowControl w:val="0"/>
        <w:spacing w:after="160"/>
        <w:outlineLvl w:val="9"/>
        <w:rPr>
          <w:rFonts w:ascii="Sylfaen" w:hAnsi="Sylfaen"/>
        </w:rPr>
      </w:pPr>
    </w:p>
    <w:p w14:paraId="08136E79" w14:textId="77777777" w:rsidR="00651630" w:rsidRPr="00420A82" w:rsidRDefault="00651630" w:rsidP="00A06554">
      <w:pPr>
        <w:pStyle w:val="af8"/>
        <w:keepNext w:val="0"/>
        <w:keepLines w:val="0"/>
        <w:widowControl w:val="0"/>
        <w:spacing w:before="0" w:after="160" w:line="360" w:lineRule="auto"/>
        <w:ind w:firstLine="709"/>
        <w:rPr>
          <w:rFonts w:ascii="Sylfaen" w:hAnsi="Sylfaen"/>
          <w:noProof/>
          <w:sz w:val="24"/>
        </w:rPr>
      </w:pPr>
      <w:r w:rsidRPr="00420A82">
        <w:rPr>
          <w:rFonts w:ascii="Sylfaen" w:hAnsi="Sylfaen"/>
          <w:sz w:val="24"/>
        </w:rPr>
        <w:t>Աղյուսակ 25</w:t>
      </w:r>
    </w:p>
    <w:p w14:paraId="6C81BFF7" w14:textId="77777777" w:rsidR="00651630" w:rsidRPr="00420A82" w:rsidRDefault="00651630" w:rsidP="00A06554">
      <w:pPr>
        <w:pStyle w:val="af8"/>
        <w:keepNext w:val="0"/>
        <w:keepLines w:val="0"/>
        <w:widowControl w:val="0"/>
        <w:spacing w:before="0" w:after="160" w:line="360" w:lineRule="auto"/>
        <w:jc w:val="center"/>
        <w:rPr>
          <w:rFonts w:ascii="Sylfaen" w:hAnsi="Sylfaen"/>
          <w:sz w:val="24"/>
        </w:rPr>
      </w:pPr>
      <w:r w:rsidRPr="00420A82">
        <w:rPr>
          <w:rFonts w:ascii="Sylfaen" w:hAnsi="Sylfaen"/>
          <w:sz w:val="24"/>
        </w:rPr>
        <w:t xml:space="preserve">«Օբյեկտը միասնական ռեեստրից հանելու վերաբերյալ ծանուցումը» (P.SP.01.MSG.009) հաղորդագրությամբ փոխանցվող «Մտավոր սեփականության օբյեկտների միասնական մաքսային ռեեստրի տեղեկությունները» </w:t>
      </w:r>
      <w:r w:rsidR="008809BA" w:rsidRPr="008809BA">
        <w:rPr>
          <w:rFonts w:ascii="Sylfaen" w:hAnsi="Sylfaen"/>
          <w:sz w:val="24"/>
        </w:rPr>
        <w:br/>
      </w:r>
      <w:r w:rsidRPr="00420A82">
        <w:rPr>
          <w:rFonts w:ascii="Sylfaen" w:hAnsi="Sylfaen"/>
          <w:sz w:val="24"/>
        </w:rPr>
        <w:t>(R.IP.SP.01.002) էլեկտրոնային փաստաթղթերի (տեղեկությունների) վավերապայմանների լրացմանը ներկայացվող պահանջները</w:t>
      </w:r>
    </w:p>
    <w:tbl>
      <w:tblPr>
        <w:tblW w:w="0" w:type="auto"/>
        <w:jc w:val="center"/>
        <w:tblLook w:val="04A0" w:firstRow="1" w:lastRow="0" w:firstColumn="1" w:lastColumn="0" w:noHBand="0" w:noVBand="1"/>
      </w:tblPr>
      <w:tblGrid>
        <w:gridCol w:w="1480"/>
        <w:gridCol w:w="7807"/>
      </w:tblGrid>
      <w:tr w:rsidR="00651630" w:rsidRPr="00E60BF2" w14:paraId="4388DD9E" w14:textId="77777777" w:rsidTr="00E60BF2">
        <w:trPr>
          <w:tblHeade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8AE66C8" w14:textId="77777777" w:rsidR="00651630" w:rsidRPr="00E60BF2" w:rsidRDefault="00651630" w:rsidP="00A06554">
            <w:pPr>
              <w:pStyle w:val="a7"/>
              <w:keepNext w:val="0"/>
              <w:keepLines w:val="0"/>
              <w:widowControl w:val="0"/>
              <w:spacing w:after="120"/>
              <w:rPr>
                <w:rFonts w:ascii="Sylfaen" w:hAnsi="Sylfaen"/>
                <w:sz w:val="20"/>
                <w:szCs w:val="20"/>
              </w:rPr>
            </w:pPr>
            <w:r w:rsidRPr="00E60BF2">
              <w:rPr>
                <w:rFonts w:ascii="Sylfaen" w:hAnsi="Sylfaen"/>
                <w:sz w:val="20"/>
                <w:szCs w:val="20"/>
              </w:rPr>
              <w:t>Պահանջի ծածկագիրը</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65A9F0D4" w14:textId="77777777" w:rsidR="00651630" w:rsidRPr="00E60BF2" w:rsidRDefault="00651630" w:rsidP="00A06554">
            <w:pPr>
              <w:pStyle w:val="a7"/>
              <w:keepNext w:val="0"/>
              <w:keepLines w:val="0"/>
              <w:widowControl w:val="0"/>
              <w:spacing w:after="120"/>
              <w:rPr>
                <w:rFonts w:ascii="Sylfaen" w:hAnsi="Sylfaen"/>
                <w:sz w:val="20"/>
                <w:szCs w:val="20"/>
              </w:rPr>
            </w:pPr>
            <w:r w:rsidRPr="00E60BF2">
              <w:rPr>
                <w:rFonts w:ascii="Sylfaen" w:hAnsi="Sylfaen"/>
                <w:sz w:val="20"/>
                <w:szCs w:val="20"/>
              </w:rPr>
              <w:t>Պահանջի ձևակերպումը</w:t>
            </w:r>
          </w:p>
        </w:tc>
      </w:tr>
      <w:tr w:rsidR="00651630" w:rsidRPr="00E60BF2" w14:paraId="55AF15F9"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AABFC0"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1</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8B2248"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«Էլեկտրոնային փաստաթղթի (տեղեկությունների) անվանումը» (ccdo:</w:t>
            </w:r>
            <w:r w:rsidRPr="00E60BF2">
              <w:rPr>
                <w:rFonts w:ascii="Cambria Math" w:hAnsi="Cambria Math" w:cs="Cambria Math"/>
                <w:sz w:val="20"/>
              </w:rPr>
              <w:t>​</w:t>
            </w:r>
            <w:r w:rsidRPr="00E60BF2">
              <w:rPr>
                <w:rFonts w:ascii="Sylfaen" w:hAnsi="Sylfaen"/>
                <w:sz w:val="20"/>
              </w:rPr>
              <w:t>E</w:t>
            </w:r>
            <w:r w:rsidRPr="00E60BF2">
              <w:rPr>
                <w:rFonts w:ascii="Cambria Math" w:hAnsi="Cambria Math" w:cs="Cambria Math"/>
                <w:sz w:val="20"/>
              </w:rPr>
              <w:t>​</w:t>
            </w:r>
            <w:r w:rsidRPr="00E60BF2">
              <w:rPr>
                <w:rFonts w:ascii="Sylfaen" w:hAnsi="Sylfaen"/>
                <w:sz w:val="20"/>
              </w:rPr>
              <w:t>Doc</w:t>
            </w:r>
            <w:r w:rsidRPr="00E60BF2">
              <w:rPr>
                <w:rFonts w:ascii="Cambria Math" w:hAnsi="Cambria Math" w:cs="Cambria Math"/>
                <w:sz w:val="20"/>
              </w:rPr>
              <w:t>​</w:t>
            </w:r>
            <w:r w:rsidRPr="00E60BF2">
              <w:rPr>
                <w:rFonts w:ascii="Sylfaen" w:hAnsi="Sylfaen"/>
                <w:sz w:val="20"/>
              </w:rPr>
              <w:t>Header) վավերապայմանը պարտադիր պետք է լրացվի</w:t>
            </w:r>
          </w:p>
        </w:tc>
      </w:tr>
      <w:tr w:rsidR="00651630" w:rsidRPr="00E60BF2" w14:paraId="2598AA78"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8EAC7ED"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2</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049A1A"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հաղորդագրությամբ փոխանցվում է «Մտավոր սեփականության օբյեկտների միասնական ռեեստրի տեղեկությունները» (ipcdo:</w:t>
            </w:r>
            <w:r w:rsidRPr="00E60BF2">
              <w:rPr>
                <w:rFonts w:ascii="Cambria Math" w:hAnsi="Cambria Math" w:cs="Cambria Math"/>
                <w:sz w:val="20"/>
              </w:rPr>
              <w:t>​</w:t>
            </w:r>
            <w:r w:rsidRPr="00E60BF2">
              <w:rPr>
                <w:rFonts w:ascii="Sylfaen" w:hAnsi="Sylfaen"/>
                <w:sz w:val="20"/>
              </w:rPr>
              <w:t>Customs</w:t>
            </w:r>
            <w:r w:rsidRPr="00E60BF2">
              <w:rPr>
                <w:rFonts w:ascii="Cambria Math" w:hAnsi="Cambria Math" w:cs="Cambria Math"/>
                <w:sz w:val="20"/>
              </w:rPr>
              <w:t>​</w:t>
            </w:r>
            <w:r w:rsidRPr="00E60BF2">
              <w:rPr>
                <w:rFonts w:ascii="Sylfaen" w:hAnsi="Sylfaen"/>
                <w:sz w:val="20"/>
              </w:rPr>
              <w:t>Register</w:t>
            </w:r>
            <w:r w:rsidRPr="00E60BF2">
              <w:rPr>
                <w:rFonts w:ascii="Cambria Math" w:hAnsi="Cambria Math" w:cs="Cambria Math"/>
                <w:sz w:val="20"/>
              </w:rPr>
              <w:t>​</w:t>
            </w:r>
            <w:r w:rsidRPr="00E60BF2">
              <w:rPr>
                <w:rFonts w:ascii="Sylfaen" w:hAnsi="Sylfaen"/>
                <w:sz w:val="20"/>
              </w:rPr>
              <w:t>I</w:t>
            </w:r>
            <w:r w:rsidRPr="00E60BF2">
              <w:rPr>
                <w:rFonts w:ascii="Cambria Math" w:hAnsi="Cambria Math" w:cs="Cambria Math"/>
                <w:sz w:val="20"/>
              </w:rPr>
              <w:t>​</w:t>
            </w:r>
            <w:r w:rsidRPr="00E60BF2">
              <w:rPr>
                <w:rFonts w:ascii="Sylfaen" w:hAnsi="Sylfaen"/>
                <w:sz w:val="20"/>
              </w:rPr>
              <w:t>P</w:t>
            </w:r>
            <w:r w:rsidRPr="00E60BF2">
              <w:rPr>
                <w:rFonts w:ascii="Cambria Math" w:hAnsi="Cambria Math" w:cs="Cambria Math"/>
                <w:sz w:val="20"/>
              </w:rPr>
              <w:t>​</w:t>
            </w:r>
            <w:r w:rsidRPr="00E60BF2">
              <w:rPr>
                <w:rFonts w:ascii="Sylfaen" w:hAnsi="Sylfaen"/>
                <w:sz w:val="20"/>
              </w:rPr>
              <w:t>Object</w:t>
            </w:r>
            <w:r w:rsidRPr="00E60BF2">
              <w:rPr>
                <w:rFonts w:ascii="Cambria Math" w:hAnsi="Cambria Math" w:cs="Cambria Math"/>
                <w:sz w:val="20"/>
              </w:rPr>
              <w:t>​</w:t>
            </w:r>
            <w:r w:rsidRPr="00E60BF2">
              <w:rPr>
                <w:rFonts w:ascii="Sylfaen" w:hAnsi="Sylfaen"/>
                <w:sz w:val="20"/>
              </w:rPr>
              <w:t>Details) վավերապայմանի մեկ գրառում</w:t>
            </w:r>
          </w:p>
        </w:tc>
      </w:tr>
      <w:tr w:rsidR="00651630" w:rsidRPr="00E60BF2" w14:paraId="0BCA9B76"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D07AF5"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3</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0A0025"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լիազորված մարմնի տեղեկատվական համակարգում պահվող տեղեկատվական ռեսուրսում պետք է պարունակվի գրառում՝ մտավոր սեփականության օբյեկտի գրանցման համարով, որը համապատասխանում է «Մտավոր սեփականության օբյեկտի գրանցման համարը» (ipsdo:</w:t>
            </w:r>
            <w:r w:rsidRPr="00E60BF2">
              <w:rPr>
                <w:rFonts w:ascii="Cambria Math" w:hAnsi="Cambria Math" w:cs="Cambria Math"/>
                <w:sz w:val="20"/>
              </w:rPr>
              <w:t>​</w:t>
            </w:r>
            <w:r w:rsidRPr="00E60BF2">
              <w:rPr>
                <w:rFonts w:ascii="Sylfaen" w:hAnsi="Sylfaen" w:cs="GHEA Grapalat"/>
                <w:sz w:val="20"/>
              </w:rPr>
              <w:t>I</w:t>
            </w:r>
            <w:r w:rsidRPr="00E60BF2">
              <w:rPr>
                <w:rFonts w:ascii="Cambria Math" w:hAnsi="Cambria Math" w:cs="Cambria Math"/>
                <w:sz w:val="20"/>
              </w:rPr>
              <w:t>​</w:t>
            </w:r>
            <w:r w:rsidRPr="00E60BF2">
              <w:rPr>
                <w:rFonts w:ascii="Sylfaen" w:hAnsi="Sylfaen" w:cs="GHEA Grapalat"/>
                <w:sz w:val="20"/>
              </w:rPr>
              <w:t>P</w:t>
            </w:r>
            <w:r w:rsidRPr="00E60BF2">
              <w:rPr>
                <w:rFonts w:ascii="Cambria Math" w:hAnsi="Cambria Math" w:cs="Cambria Math"/>
                <w:sz w:val="20"/>
              </w:rPr>
              <w:t>​</w:t>
            </w:r>
            <w:r w:rsidRPr="00E60BF2">
              <w:rPr>
                <w:rFonts w:ascii="Sylfaen" w:hAnsi="Sylfaen" w:cs="GHEA Grapalat"/>
                <w:sz w:val="20"/>
              </w:rPr>
              <w:t>Object</w:t>
            </w:r>
            <w:r w:rsidRPr="00E60BF2">
              <w:rPr>
                <w:rFonts w:ascii="Cambria Math" w:hAnsi="Cambria Math" w:cs="Cambria Math"/>
                <w:sz w:val="20"/>
              </w:rPr>
              <w:t>​</w:t>
            </w:r>
            <w:r w:rsidRPr="00E60BF2">
              <w:rPr>
                <w:rFonts w:ascii="Sylfaen" w:hAnsi="Sylfaen" w:cs="GHEA Grapalat"/>
                <w:sz w:val="20"/>
              </w:rPr>
              <w:t xml:space="preserve">Id) </w:t>
            </w:r>
          </w:p>
          <w:p w14:paraId="3BB437BA"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վավերապայմանի արժեքին</w:t>
            </w:r>
            <w:r w:rsidR="00420A82" w:rsidRPr="00E60BF2">
              <w:rPr>
                <w:rFonts w:ascii="Sylfaen" w:hAnsi="Sylfaen"/>
                <w:sz w:val="20"/>
              </w:rPr>
              <w:t xml:space="preserve"> </w:t>
            </w:r>
          </w:p>
        </w:tc>
      </w:tr>
      <w:tr w:rsidR="00651630" w:rsidRPr="00E60BF2" w14:paraId="425B7621"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6BABCE1"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4</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ECFAB9"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«Մտավոր սեփականության օբյեկտի նկատմամբ բացառիկ իրավունքը հաստատող փաստաթուղթը» (ipcdo:</w:t>
            </w:r>
            <w:r w:rsidRPr="00E60BF2">
              <w:rPr>
                <w:rFonts w:ascii="Cambria Math" w:hAnsi="Cambria Math" w:cs="Cambria Math"/>
                <w:sz w:val="20"/>
              </w:rPr>
              <w:t>​</w:t>
            </w:r>
            <w:r w:rsidRPr="00E60BF2">
              <w:rPr>
                <w:rFonts w:ascii="Sylfaen" w:hAnsi="Sylfaen" w:cs="GHEA Grapalat"/>
                <w:sz w:val="20"/>
              </w:rPr>
              <w:t>Copyright</w:t>
            </w:r>
            <w:r w:rsidRPr="00E60BF2">
              <w:rPr>
                <w:rFonts w:ascii="Cambria Math" w:hAnsi="Cambria Math" w:cs="Cambria Math"/>
                <w:sz w:val="20"/>
              </w:rPr>
              <w:t>​</w:t>
            </w:r>
            <w:r w:rsidRPr="00E60BF2">
              <w:rPr>
                <w:rFonts w:ascii="Sylfaen" w:hAnsi="Sylfaen" w:cs="GHEA Grapalat"/>
                <w:sz w:val="20"/>
              </w:rPr>
              <w:t>Document</w:t>
            </w:r>
            <w:r w:rsidRPr="00E60BF2">
              <w:rPr>
                <w:rFonts w:ascii="Cambria Math" w:hAnsi="Cambria Math" w:cs="Cambria Math"/>
                <w:sz w:val="20"/>
              </w:rPr>
              <w:t>​</w:t>
            </w:r>
            <w:r w:rsidRPr="00E60BF2">
              <w:rPr>
                <w:rFonts w:ascii="Sylfaen" w:hAnsi="Sylfaen" w:cs="GHEA Grapalat"/>
                <w:sz w:val="20"/>
              </w:rPr>
              <w:t>Details) վավերապայմանի կազմում «Մտավոր սեփականության ոլորտում կիրառվող փաստաթղթի տեսակի անվանումը» (i</w:t>
            </w:r>
            <w:r w:rsidRPr="00E60BF2">
              <w:rPr>
                <w:rFonts w:ascii="Sylfaen" w:hAnsi="Sylfaen"/>
                <w:sz w:val="20"/>
              </w:rPr>
              <w:t>psdo:</w:t>
            </w:r>
            <w:r w:rsidRPr="00E60BF2">
              <w:rPr>
                <w:rFonts w:ascii="Cambria Math" w:hAnsi="Cambria Math" w:cs="Cambria Math"/>
                <w:sz w:val="20"/>
              </w:rPr>
              <w:t>​</w:t>
            </w:r>
            <w:r w:rsidRPr="00E60BF2">
              <w:rPr>
                <w:rFonts w:ascii="Sylfaen" w:hAnsi="Sylfaen" w:cs="GHEA Grapalat"/>
                <w:sz w:val="20"/>
              </w:rPr>
              <w:t>I</w:t>
            </w:r>
            <w:r w:rsidRPr="00E60BF2">
              <w:rPr>
                <w:rFonts w:ascii="Cambria Math" w:hAnsi="Cambria Math" w:cs="Cambria Math"/>
                <w:sz w:val="20"/>
              </w:rPr>
              <w:t>​</w:t>
            </w:r>
            <w:r w:rsidRPr="00E60BF2">
              <w:rPr>
                <w:rFonts w:ascii="Sylfaen" w:hAnsi="Sylfaen" w:cs="GHEA Grapalat"/>
                <w:sz w:val="20"/>
              </w:rPr>
              <w:t>P</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Kind</w:t>
            </w:r>
            <w:r w:rsidRPr="00E60BF2">
              <w:rPr>
                <w:rFonts w:ascii="Cambria Math" w:hAnsi="Cambria Math" w:cs="Cambria Math"/>
                <w:sz w:val="20"/>
              </w:rPr>
              <w:t>​</w:t>
            </w:r>
            <w:r w:rsidRPr="00E60BF2">
              <w:rPr>
                <w:rFonts w:ascii="Sylfaen" w:hAnsi="Sylfaen" w:cs="GHEA Grapalat"/>
                <w:sz w:val="20"/>
              </w:rPr>
              <w:t>Name) վավերապայմանը պարտադիր պետք է լրացվի</w:t>
            </w:r>
          </w:p>
        </w:tc>
      </w:tr>
      <w:tr w:rsidR="00651630" w:rsidRPr="00E60BF2" w14:paraId="40096CF5"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9CFB19F"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5</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DDEE3D"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«Կարգավիճակը» (ccdo:</w:t>
            </w:r>
            <w:r w:rsidRPr="00E60BF2">
              <w:rPr>
                <w:rFonts w:ascii="Cambria Math" w:hAnsi="Cambria Math" w:cs="Cambria Math"/>
                <w:sz w:val="20"/>
              </w:rPr>
              <w:t>​</w:t>
            </w:r>
            <w:r w:rsidRPr="00E60BF2">
              <w:rPr>
                <w:rFonts w:ascii="Sylfaen" w:hAnsi="Sylfaen"/>
                <w:sz w:val="20"/>
              </w:rPr>
              <w:t>Status</w:t>
            </w:r>
            <w:r w:rsidRPr="00E60BF2">
              <w:rPr>
                <w:rFonts w:ascii="Cambria Math" w:hAnsi="Cambria Math" w:cs="Cambria Math"/>
                <w:sz w:val="20"/>
              </w:rPr>
              <w:t>​</w:t>
            </w:r>
            <w:r w:rsidRPr="00E60BF2">
              <w:rPr>
                <w:rFonts w:ascii="Sylfaen" w:hAnsi="Sylfaen"/>
                <w:sz w:val="20"/>
              </w:rPr>
              <w:t>V2</w:t>
            </w:r>
            <w:r w:rsidRPr="00E60BF2">
              <w:rPr>
                <w:rFonts w:ascii="Cambria Math" w:hAnsi="Cambria Math" w:cs="Cambria Math"/>
                <w:sz w:val="20"/>
              </w:rPr>
              <w:t>​</w:t>
            </w:r>
            <w:r w:rsidRPr="00E60BF2">
              <w:rPr>
                <w:rFonts w:ascii="Sylfaen" w:hAnsi="Sylfaen"/>
                <w:sz w:val="20"/>
              </w:rPr>
              <w:t>Details) վավերապայմանի կազմում «Կարգավիճակի ծածկագիրը» (csdo:</w:t>
            </w:r>
            <w:r w:rsidRPr="00E60BF2">
              <w:rPr>
                <w:rFonts w:ascii="Cambria Math" w:hAnsi="Cambria Math" w:cs="Cambria Math"/>
                <w:sz w:val="20"/>
              </w:rPr>
              <w:t>​</w:t>
            </w:r>
            <w:r w:rsidRPr="00E60BF2">
              <w:rPr>
                <w:rFonts w:ascii="Sylfaen" w:hAnsi="Sylfaen"/>
                <w:sz w:val="20"/>
              </w:rPr>
              <w:t>Status</w:t>
            </w:r>
            <w:r w:rsidRPr="00E60BF2">
              <w:rPr>
                <w:rFonts w:ascii="Cambria Math" w:hAnsi="Cambria Math" w:cs="Cambria Math"/>
                <w:sz w:val="20"/>
              </w:rPr>
              <w:t>​</w:t>
            </w:r>
            <w:r w:rsidRPr="00E60BF2">
              <w:rPr>
                <w:rFonts w:ascii="Sylfaen" w:hAnsi="Sylfaen"/>
                <w:sz w:val="20"/>
              </w:rPr>
              <w:t>Code) վավերապայմանը պետք է ունենա «04» արժեքը (հանվել է)</w:t>
            </w:r>
          </w:p>
        </w:tc>
      </w:tr>
      <w:tr w:rsidR="00651630" w:rsidRPr="00E60BF2" w14:paraId="5EF70C8A"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A5C1D4"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6</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09BF27"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«Մտավոր սեփականության օբյեկտների միասնական ռեեստրի տեղեկությունները» (ipcdo:</w:t>
            </w:r>
            <w:r w:rsidRPr="00E60BF2">
              <w:rPr>
                <w:rFonts w:ascii="Cambria Math" w:hAnsi="Cambria Math" w:cs="Cambria Math"/>
                <w:sz w:val="20"/>
              </w:rPr>
              <w:t>​</w:t>
            </w:r>
            <w:r w:rsidRPr="00E60BF2">
              <w:rPr>
                <w:rFonts w:ascii="Sylfaen" w:hAnsi="Sylfaen" w:cs="GHEA Grapalat"/>
                <w:sz w:val="20"/>
              </w:rPr>
              <w:t>Customs</w:t>
            </w:r>
            <w:r w:rsidRPr="00E60BF2">
              <w:rPr>
                <w:rFonts w:ascii="Cambria Math" w:hAnsi="Cambria Math" w:cs="Cambria Math"/>
                <w:sz w:val="20"/>
              </w:rPr>
              <w:t>​</w:t>
            </w:r>
            <w:r w:rsidRPr="00E60BF2">
              <w:rPr>
                <w:rFonts w:ascii="Sylfaen" w:hAnsi="Sylfaen" w:cs="GHEA Grapalat"/>
                <w:sz w:val="20"/>
              </w:rPr>
              <w:t>Register</w:t>
            </w:r>
            <w:r w:rsidRPr="00E60BF2">
              <w:rPr>
                <w:rFonts w:ascii="Cambria Math" w:hAnsi="Cambria Math" w:cs="Cambria Math"/>
                <w:sz w:val="20"/>
              </w:rPr>
              <w:t>​</w:t>
            </w:r>
            <w:r w:rsidRPr="00E60BF2">
              <w:rPr>
                <w:rFonts w:ascii="Sylfaen" w:hAnsi="Sylfaen" w:cs="GHEA Grapalat"/>
                <w:sz w:val="20"/>
              </w:rPr>
              <w:t>I</w:t>
            </w:r>
            <w:r w:rsidRPr="00E60BF2">
              <w:rPr>
                <w:rFonts w:ascii="Cambria Math" w:hAnsi="Cambria Math" w:cs="Cambria Math"/>
                <w:sz w:val="20"/>
              </w:rPr>
              <w:t>​</w:t>
            </w:r>
            <w:r w:rsidRPr="00E60BF2">
              <w:rPr>
                <w:rFonts w:ascii="Sylfaen" w:hAnsi="Sylfaen" w:cs="GHEA Grapalat"/>
                <w:sz w:val="20"/>
              </w:rPr>
              <w:t>P</w:t>
            </w:r>
            <w:r w:rsidRPr="00E60BF2">
              <w:rPr>
                <w:rFonts w:ascii="Cambria Math" w:hAnsi="Cambria Math" w:cs="Cambria Math"/>
                <w:sz w:val="20"/>
              </w:rPr>
              <w:t>​</w:t>
            </w:r>
            <w:r w:rsidRPr="00E60BF2">
              <w:rPr>
                <w:rFonts w:ascii="Sylfaen" w:hAnsi="Sylfaen" w:cs="GHEA Grapalat"/>
                <w:sz w:val="20"/>
              </w:rPr>
              <w:t>Object</w:t>
            </w:r>
            <w:r w:rsidRPr="00E60BF2">
              <w:rPr>
                <w:rFonts w:ascii="Cambria Math" w:hAnsi="Cambria Math" w:cs="Cambria Math"/>
                <w:sz w:val="20"/>
              </w:rPr>
              <w:t>​</w:t>
            </w:r>
            <w:r w:rsidRPr="00E60BF2">
              <w:rPr>
                <w:rFonts w:ascii="Sylfaen" w:hAnsi="Sylfaen" w:cs="GHEA Grapalat"/>
                <w:sz w:val="20"/>
              </w:rPr>
              <w:t>Details) բարդ վավերապայմանի կազմում «Ավարտի ամսաթիվը» (csdo:</w:t>
            </w:r>
            <w:r w:rsidRPr="00E60BF2">
              <w:rPr>
                <w:rFonts w:ascii="Cambria Math" w:hAnsi="Cambria Math" w:cs="Cambria Math"/>
                <w:sz w:val="20"/>
              </w:rPr>
              <w:t>​</w:t>
            </w:r>
            <w:r w:rsidRPr="00E60BF2">
              <w:rPr>
                <w:rFonts w:ascii="Sylfaen" w:hAnsi="Sylfaen" w:cs="GHEA Grapalat"/>
                <w:sz w:val="20"/>
              </w:rPr>
              <w:t>End</w:t>
            </w:r>
            <w:r w:rsidRPr="00E60BF2">
              <w:rPr>
                <w:rFonts w:ascii="Cambria Math" w:hAnsi="Cambria Math" w:cs="Cambria Math"/>
                <w:sz w:val="20"/>
              </w:rPr>
              <w:t>​</w:t>
            </w:r>
            <w:r w:rsidRPr="00E60BF2">
              <w:rPr>
                <w:rFonts w:ascii="Sylfaen" w:hAnsi="Sylfaen" w:cs="GHEA Grapalat"/>
                <w:sz w:val="20"/>
              </w:rPr>
              <w:t>Date) վավերապայմանը եւ «Իրավատերը» (ipcdo:</w:t>
            </w:r>
            <w:r w:rsidRPr="00E60BF2">
              <w:rPr>
                <w:rFonts w:ascii="Cambria Math" w:hAnsi="Cambria Math" w:cs="Cambria Math"/>
                <w:sz w:val="20"/>
              </w:rPr>
              <w:t>​</w:t>
            </w:r>
            <w:r w:rsidRPr="00E60BF2">
              <w:rPr>
                <w:rFonts w:ascii="Sylfaen" w:hAnsi="Sylfaen" w:cs="GHEA Grapalat"/>
                <w:sz w:val="20"/>
              </w:rPr>
              <w:t>Rightholder</w:t>
            </w:r>
            <w:r w:rsidRPr="00E60BF2">
              <w:rPr>
                <w:rFonts w:ascii="Cambria Math" w:hAnsi="Cambria Math" w:cs="Cambria Math"/>
                <w:sz w:val="20"/>
              </w:rPr>
              <w:t>​</w:t>
            </w:r>
            <w:r w:rsidRPr="00E60BF2">
              <w:rPr>
                <w:rFonts w:ascii="Sylfaen" w:hAnsi="Sylfaen" w:cs="GHEA Grapalat"/>
                <w:sz w:val="20"/>
              </w:rPr>
              <w:t xml:space="preserve">Details) բարդ վավերապայմանների կազմում «Հարկ վճարողի </w:t>
            </w:r>
            <w:r w:rsidRPr="00E60BF2">
              <w:rPr>
                <w:rFonts w:ascii="Sylfaen" w:hAnsi="Sylfaen"/>
                <w:sz w:val="20"/>
              </w:rPr>
              <w:t>նույնականացուցիչը» (csdo:</w:t>
            </w:r>
            <w:r w:rsidRPr="00E60BF2">
              <w:rPr>
                <w:rFonts w:ascii="Cambria Math" w:hAnsi="Cambria Math" w:cs="Cambria Math"/>
                <w:sz w:val="20"/>
              </w:rPr>
              <w:t>​</w:t>
            </w:r>
            <w:r w:rsidRPr="00E60BF2">
              <w:rPr>
                <w:rFonts w:ascii="Sylfaen" w:hAnsi="Sylfaen" w:cs="GHEA Grapalat"/>
                <w:sz w:val="20"/>
              </w:rPr>
              <w:t>Taxpayer</w:t>
            </w:r>
            <w:r w:rsidRPr="00E60BF2">
              <w:rPr>
                <w:rFonts w:ascii="Cambria Math" w:hAnsi="Cambria Math" w:cs="Cambria Math"/>
                <w:sz w:val="20"/>
              </w:rPr>
              <w:t>​</w:t>
            </w:r>
            <w:r w:rsidRPr="00E60BF2">
              <w:rPr>
                <w:rFonts w:ascii="Sylfaen" w:hAnsi="Sylfaen" w:cs="GHEA Grapalat"/>
                <w:sz w:val="20"/>
              </w:rPr>
              <w:t>Id) վավերապայմանն ունեն նույն արժեքը, ինչ նույնանման վավերապայմանները՝ գոյություն ունեցող գրառման մեջ</w:t>
            </w:r>
          </w:p>
        </w:tc>
      </w:tr>
      <w:tr w:rsidR="00651630" w:rsidRPr="00E60BF2" w14:paraId="2D60CDBA"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A8EE03"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7</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BFC7CC"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«Փաստաթղթին կատարվող հղումը» (ccdo: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Reference</w:t>
            </w:r>
            <w:r w:rsidRPr="00E60BF2">
              <w:rPr>
                <w:rFonts w:ascii="Cambria Math" w:hAnsi="Cambria Math" w:cs="Cambria Math"/>
                <w:sz w:val="20"/>
              </w:rPr>
              <w:t>​</w:t>
            </w:r>
            <w:r w:rsidRPr="00E60BF2">
              <w:rPr>
                <w:rFonts w:ascii="Sylfaen" w:hAnsi="Sylfaen" w:cs="GHEA Grapalat"/>
                <w:sz w:val="20"/>
              </w:rPr>
              <w:t xml:space="preserve">Details) վավերապայմանի կազմում «Փաստաթղթի տեսակի ծածկագիրը» </w:t>
            </w:r>
            <w:r w:rsidRPr="00E60BF2">
              <w:rPr>
                <w:rFonts w:ascii="Sylfaen" w:hAnsi="Sylfaen"/>
                <w:sz w:val="20"/>
              </w:rPr>
              <w:t>(csdo: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Kind</w:t>
            </w:r>
            <w:r w:rsidRPr="00E60BF2">
              <w:rPr>
                <w:rFonts w:ascii="Cambria Math" w:hAnsi="Cambria Math" w:cs="Cambria Math"/>
                <w:sz w:val="20"/>
              </w:rPr>
              <w:t>​</w:t>
            </w:r>
            <w:r w:rsidRPr="00E60BF2">
              <w:rPr>
                <w:rFonts w:ascii="Sylfaen" w:hAnsi="Sylfaen" w:cs="GHEA Grapalat"/>
                <w:sz w:val="20"/>
              </w:rPr>
              <w:t>Code), «Փաստաթղթի անվանումը» (csdo: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Name), «Փաստաթղթի համարը» (csdo: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Id),</w:t>
            </w:r>
            <w:r w:rsidR="00420A82" w:rsidRPr="00E60BF2">
              <w:rPr>
                <w:rFonts w:ascii="Sylfaen" w:hAnsi="Sylfaen" w:cs="GHEA Grapalat"/>
                <w:sz w:val="20"/>
              </w:rPr>
              <w:t xml:space="preserve"> </w:t>
            </w:r>
            <w:r w:rsidRPr="00E60BF2">
              <w:rPr>
                <w:rFonts w:ascii="Sylfaen" w:hAnsi="Sylfaen" w:cs="GHEA Grapalat"/>
                <w:sz w:val="20"/>
              </w:rPr>
              <w:t>«Փաստաթղթի ամսաթիվը» (csdo: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Creation</w:t>
            </w:r>
            <w:r w:rsidRPr="00E60BF2">
              <w:rPr>
                <w:rFonts w:ascii="Cambria Math" w:hAnsi="Cambria Math" w:cs="Cambria Math"/>
                <w:sz w:val="20"/>
              </w:rPr>
              <w:t>​</w:t>
            </w:r>
            <w:r w:rsidRPr="00E60BF2">
              <w:rPr>
                <w:rFonts w:ascii="Sylfaen" w:hAnsi="Sylfaen" w:cs="GHEA Grapalat"/>
                <w:sz w:val="20"/>
              </w:rPr>
              <w:t>Date), «Փաստաթղթի գործողության ժամկետի մեկնարկի ամսաթիվը» (csdo:</w:t>
            </w:r>
            <w:r w:rsidRPr="00E60BF2">
              <w:rPr>
                <w:rFonts w:ascii="Cambria Math" w:hAnsi="Cambria Math" w:cs="Cambria Math"/>
                <w:sz w:val="20"/>
              </w:rPr>
              <w:t>​</w:t>
            </w:r>
            <w:r w:rsidRPr="00E60BF2">
              <w:rPr>
                <w:rFonts w:ascii="Sylfaen" w:hAnsi="Sylfaen" w:cs="GHEA Grapalat"/>
                <w:sz w:val="20"/>
              </w:rPr>
              <w:t>Doc</w:t>
            </w:r>
            <w:r w:rsidRPr="00E60BF2">
              <w:rPr>
                <w:rFonts w:ascii="Cambria Math" w:hAnsi="Cambria Math" w:cs="Cambria Math"/>
                <w:sz w:val="20"/>
              </w:rPr>
              <w:t>​</w:t>
            </w:r>
            <w:r w:rsidRPr="00E60BF2">
              <w:rPr>
                <w:rFonts w:ascii="Sylfaen" w:hAnsi="Sylfaen" w:cs="GHEA Grapalat"/>
                <w:sz w:val="20"/>
              </w:rPr>
              <w:t>Start</w:t>
            </w:r>
            <w:r w:rsidRPr="00E60BF2">
              <w:rPr>
                <w:rFonts w:ascii="Cambria Math" w:hAnsi="Cambria Math" w:cs="Cambria Math"/>
                <w:sz w:val="20"/>
              </w:rPr>
              <w:t>​</w:t>
            </w:r>
            <w:r w:rsidRPr="00E60BF2">
              <w:rPr>
                <w:rFonts w:ascii="Sylfaen" w:hAnsi="Sylfaen" w:cs="GHEA Grapalat"/>
                <w:sz w:val="20"/>
              </w:rPr>
              <w:t>Date) վավերապայմանները պարտադիր պետք է լր</w:t>
            </w:r>
            <w:r w:rsidRPr="00E60BF2">
              <w:rPr>
                <w:rFonts w:ascii="Sylfaen" w:hAnsi="Sylfaen"/>
                <w:sz w:val="20"/>
              </w:rPr>
              <w:t>ացվեն</w:t>
            </w:r>
          </w:p>
        </w:tc>
      </w:tr>
      <w:tr w:rsidR="00651630" w:rsidRPr="00E60BF2" w14:paraId="60E6E40F"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C132A2" w14:textId="77777777" w:rsidR="00651630" w:rsidRPr="00E60BF2" w:rsidRDefault="00651630" w:rsidP="00A06554">
            <w:pPr>
              <w:pStyle w:val="afc"/>
              <w:widowControl w:val="0"/>
              <w:spacing w:after="120" w:line="240" w:lineRule="auto"/>
              <w:rPr>
                <w:rFonts w:ascii="Sylfaen" w:hAnsi="Sylfaen"/>
              </w:rPr>
            </w:pPr>
            <w:r w:rsidRPr="00E60BF2">
              <w:rPr>
                <w:rFonts w:ascii="Sylfaen" w:hAnsi="Sylfaen"/>
                <w:noProof w:val="0"/>
              </w:rPr>
              <w:t>8</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FC0576F" w14:textId="77777777" w:rsidR="00651630" w:rsidRPr="00E60BF2" w:rsidRDefault="00651630" w:rsidP="008809BA">
            <w:pPr>
              <w:pStyle w:val="af3"/>
              <w:widowControl w:val="0"/>
              <w:spacing w:after="120" w:line="240" w:lineRule="auto"/>
              <w:jc w:val="left"/>
              <w:rPr>
                <w:rFonts w:ascii="Sylfaen" w:hAnsi="Sylfaen"/>
                <w:noProof/>
                <w:sz w:val="20"/>
              </w:rPr>
            </w:pPr>
            <w:r w:rsidRPr="00E60BF2">
              <w:rPr>
                <w:rFonts w:ascii="Sylfaen" w:hAnsi="Sylfaen"/>
                <w:sz w:val="20"/>
              </w:rPr>
              <w:t xml:space="preserve">«Ընդհանուր ռեսուրսի գրառման տեխնոլոգիական բնութագրերը» </w:t>
            </w:r>
            <w:r w:rsidRPr="00E60BF2">
              <w:rPr>
                <w:rFonts w:ascii="Sylfaen" w:hAnsi="Sylfaen"/>
                <w:noProof/>
                <w:sz w:val="20"/>
              </w:rPr>
              <w:t>(ccdo:</w:t>
            </w:r>
            <w:r w:rsidRPr="00E60BF2">
              <w:rPr>
                <w:rFonts w:ascii="Cambria Math" w:hAnsi="Cambria Math" w:cs="Cambria Math"/>
                <w:sz w:val="20"/>
              </w:rPr>
              <w:t>​</w:t>
            </w:r>
            <w:r w:rsidRPr="00E60BF2">
              <w:rPr>
                <w:rFonts w:ascii="Sylfaen" w:hAnsi="Sylfaen"/>
                <w:noProof/>
                <w:sz w:val="20"/>
              </w:rPr>
              <w:t>Resource</w:t>
            </w:r>
            <w:r w:rsidRPr="00E60BF2">
              <w:rPr>
                <w:rFonts w:ascii="Cambria Math" w:hAnsi="Cambria Math" w:cs="Cambria Math"/>
                <w:sz w:val="20"/>
              </w:rPr>
              <w:t>​</w:t>
            </w:r>
            <w:r w:rsidRPr="00E60BF2">
              <w:rPr>
                <w:rFonts w:ascii="Sylfaen" w:hAnsi="Sylfaen"/>
                <w:noProof/>
                <w:sz w:val="20"/>
              </w:rPr>
              <w:t>Item</w:t>
            </w:r>
            <w:r w:rsidRPr="00E60BF2">
              <w:rPr>
                <w:rFonts w:ascii="Cambria Math" w:hAnsi="Cambria Math" w:cs="Cambria Math"/>
                <w:sz w:val="20"/>
              </w:rPr>
              <w:t>​</w:t>
            </w:r>
            <w:r w:rsidRPr="00E60BF2">
              <w:rPr>
                <w:rFonts w:ascii="Sylfaen" w:hAnsi="Sylfaen"/>
                <w:noProof/>
                <w:sz w:val="20"/>
              </w:rPr>
              <w:t>Status</w:t>
            </w:r>
            <w:r w:rsidRPr="00E60BF2">
              <w:rPr>
                <w:rFonts w:ascii="Cambria Math" w:hAnsi="Cambria Math" w:cs="Cambria Math"/>
                <w:sz w:val="20"/>
              </w:rPr>
              <w:t>​</w:t>
            </w:r>
            <w:r w:rsidRPr="00E60BF2">
              <w:rPr>
                <w:rFonts w:ascii="Sylfaen" w:hAnsi="Sylfaen"/>
                <w:noProof/>
                <w:sz w:val="20"/>
              </w:rPr>
              <w:t>Details)</w:t>
            </w:r>
            <w:r w:rsidRPr="00E60BF2">
              <w:rPr>
                <w:rFonts w:ascii="Sylfaen" w:hAnsi="Sylfaen"/>
                <w:sz w:val="20"/>
              </w:rPr>
              <w:t xml:space="preserve"> բարդ վավերապայմանի կազմում «Ավարտի ամսաթիվն ու ժամը» </w:t>
            </w:r>
            <w:r w:rsidRPr="00E60BF2">
              <w:rPr>
                <w:rFonts w:ascii="Sylfaen" w:hAnsi="Sylfaen"/>
                <w:noProof/>
                <w:sz w:val="20"/>
              </w:rPr>
              <w:t>(csdo:</w:t>
            </w:r>
            <w:r w:rsidRPr="00E60BF2">
              <w:rPr>
                <w:rFonts w:ascii="Cambria Math" w:hAnsi="Cambria Math" w:cs="Cambria Math"/>
                <w:sz w:val="20"/>
              </w:rPr>
              <w:t>​</w:t>
            </w:r>
            <w:r w:rsidRPr="00E60BF2">
              <w:rPr>
                <w:rFonts w:ascii="Sylfaen" w:hAnsi="Sylfaen"/>
                <w:noProof/>
                <w:sz w:val="20"/>
              </w:rPr>
              <w:t>End</w:t>
            </w:r>
            <w:r w:rsidRPr="00E60BF2">
              <w:rPr>
                <w:rFonts w:ascii="Cambria Math" w:hAnsi="Cambria Math" w:cs="Cambria Math"/>
                <w:sz w:val="20"/>
              </w:rPr>
              <w:t>​</w:t>
            </w:r>
            <w:r w:rsidRPr="00E60BF2">
              <w:rPr>
                <w:rFonts w:ascii="Sylfaen" w:hAnsi="Sylfaen"/>
                <w:noProof/>
                <w:sz w:val="20"/>
              </w:rPr>
              <w:t>Date</w:t>
            </w:r>
            <w:r w:rsidRPr="00E60BF2">
              <w:rPr>
                <w:rFonts w:ascii="Cambria Math" w:hAnsi="Cambria Math" w:cs="Cambria Math"/>
                <w:sz w:val="20"/>
              </w:rPr>
              <w:t>​</w:t>
            </w:r>
            <w:r w:rsidRPr="00E60BF2">
              <w:rPr>
                <w:rFonts w:ascii="Sylfaen" w:hAnsi="Sylfaen"/>
                <w:noProof/>
                <w:sz w:val="20"/>
              </w:rPr>
              <w:t>Time)</w:t>
            </w:r>
            <w:r w:rsidRPr="00E60BF2">
              <w:rPr>
                <w:rFonts w:ascii="Sylfaen" w:hAnsi="Sylfaen"/>
                <w:sz w:val="20"/>
              </w:rPr>
              <w:t xml:space="preserve"> վավերապայմանը պետք է լրացվի</w:t>
            </w:r>
          </w:p>
        </w:tc>
      </w:tr>
      <w:tr w:rsidR="00651630" w:rsidRPr="00E60BF2" w14:paraId="0B19D523"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C81022"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9</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1FA56B" w14:textId="77777777" w:rsidR="00651630" w:rsidRPr="00E60BF2" w:rsidRDefault="00651630" w:rsidP="008809BA">
            <w:pPr>
              <w:pStyle w:val="af3"/>
              <w:widowControl w:val="0"/>
              <w:spacing w:after="120" w:line="240" w:lineRule="auto"/>
              <w:jc w:val="left"/>
              <w:rPr>
                <w:rFonts w:ascii="Sylfaen" w:hAnsi="Sylfaen"/>
                <w:noProof/>
                <w:sz w:val="20"/>
              </w:rPr>
            </w:pPr>
            <w:r w:rsidRPr="00E60BF2">
              <w:rPr>
                <w:rFonts w:ascii="Sylfaen" w:hAnsi="Sylfaen"/>
                <w:noProof/>
                <w:sz w:val="20"/>
              </w:rPr>
              <w:t xml:space="preserve">«Մեկնարկի ամսաթիվն ու ժամը» (csdo:StartDateTime) վավերապայմանի արժեքը պետք է լինի «Ավարտի ամսաթիվն ու ժամը» (csdo:EndDateTime) վավերապայմանի արժեքից պակաս </w:t>
            </w:r>
          </w:p>
        </w:tc>
      </w:tr>
      <w:tr w:rsidR="00651630" w:rsidRPr="00E60BF2" w14:paraId="00C08203"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125C54"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10</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6D00B2"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«Ամսաթիվն ու ժամը» (bdt:DateTimeType) տվյալների տիպ ունեցող վավերապայմանների արժեքները պետք է ներկայացվեն YYYY-MM-DDThh:mm:ss.cccZ ձևանմուշին համապատասխան, որտեղ ccc-ն միլիվայրկյանների արժեքը նշող պայմանանշաններ են, Z-ը՝ Համաշխարհային ժամանակին (UTC) համապատասխան ժամանակը ներկայացնելու ձևաչափը նշող ֆիքսված պայմանանշան է</w:t>
            </w:r>
            <w:r w:rsidRPr="00E60BF2">
              <w:rPr>
                <w:rFonts w:ascii="Sylfaen" w:hAnsi="Sylfaen"/>
                <w:noProof/>
                <w:sz w:val="20"/>
              </w:rPr>
              <w:t xml:space="preserve"> </w:t>
            </w:r>
          </w:p>
        </w:tc>
      </w:tr>
      <w:tr w:rsidR="00651630" w:rsidRPr="00E60BF2" w14:paraId="6574E391"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485C4B"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11</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70993B9" w14:textId="77777777" w:rsidR="00651630" w:rsidRPr="00E60BF2" w:rsidRDefault="00651630" w:rsidP="008809BA">
            <w:pPr>
              <w:pStyle w:val="af3"/>
              <w:widowControl w:val="0"/>
              <w:spacing w:after="120" w:line="240" w:lineRule="auto"/>
              <w:jc w:val="left"/>
              <w:rPr>
                <w:rFonts w:ascii="Sylfaen" w:hAnsi="Sylfaen"/>
                <w:noProof/>
                <w:sz w:val="20"/>
              </w:rPr>
            </w:pPr>
            <w:r w:rsidRPr="00E60BF2">
              <w:rPr>
                <w:rFonts w:ascii="Sylfaen" w:hAnsi="Sylfaen"/>
                <w:sz w:val="20"/>
              </w:rPr>
              <w:t>«Ամսաթիվը» (bdt:DateType) տվյալների տիպ ունեցող վավերապայմանների արժեքները պետք է ներկայացվեն YYYY-MM-DD ձևանմուշին համապատասխան</w:t>
            </w:r>
          </w:p>
        </w:tc>
      </w:tr>
    </w:tbl>
    <w:p w14:paraId="504B16D4" w14:textId="77777777" w:rsidR="00E60BF2" w:rsidRPr="00FA28BA" w:rsidRDefault="00E60BF2" w:rsidP="00A06554">
      <w:pPr>
        <w:pStyle w:val="af1"/>
        <w:widowControl w:val="0"/>
        <w:spacing w:after="160"/>
        <w:ind w:firstLine="567"/>
        <w:outlineLvl w:val="9"/>
        <w:rPr>
          <w:rFonts w:ascii="Sylfaen" w:hAnsi="Sylfaen"/>
        </w:rPr>
      </w:pPr>
    </w:p>
    <w:p w14:paraId="6BB7A518"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37.</w:t>
      </w:r>
      <w:r w:rsidR="00AD20B3" w:rsidRPr="00AD20B3">
        <w:rPr>
          <w:rFonts w:ascii="Sylfaen" w:hAnsi="Sylfaen"/>
        </w:rPr>
        <w:tab/>
      </w:r>
      <w:r w:rsidRPr="00420A82">
        <w:rPr>
          <w:rFonts w:ascii="Sylfaen" w:hAnsi="Sylfaen"/>
        </w:rPr>
        <w:t>«Ապրանքների շրջանառությանը վերաբերող տեղեկությունների փոփոխման (լրացման) վերաբերյալ ծանուցումը» (P.SP.01.MSG.010) հաղորդագրությամբ փոխանցվող՝ «Ապրանքների շրջանառությանը վերաբերող տեղեկությունները» (R.IP.SP.01.003) էլեկտրոնային փաստաթղթերի (տեղեկությունների) վավերապայմանների լրացմանը ներկայացվող պահանջները բերված են 26-րդ աղյուսակում։</w:t>
      </w:r>
    </w:p>
    <w:p w14:paraId="7F458100" w14:textId="77777777" w:rsidR="00651630" w:rsidRPr="00420A82" w:rsidRDefault="00651630" w:rsidP="00A06554">
      <w:pPr>
        <w:pStyle w:val="af1"/>
        <w:widowControl w:val="0"/>
        <w:spacing w:after="160"/>
        <w:ind w:firstLine="567"/>
        <w:outlineLvl w:val="9"/>
        <w:rPr>
          <w:rFonts w:ascii="Sylfaen" w:hAnsi="Sylfaen"/>
        </w:rPr>
      </w:pPr>
    </w:p>
    <w:p w14:paraId="2872E3CC" w14:textId="77777777" w:rsidR="008809BA" w:rsidRDefault="008809BA">
      <w:pPr>
        <w:spacing w:after="0" w:line="240" w:lineRule="auto"/>
        <w:rPr>
          <w:rFonts w:ascii="Sylfaen" w:eastAsia="Times New Roman" w:hAnsi="Sylfaen"/>
          <w:color w:val="000000"/>
          <w:sz w:val="24"/>
          <w:szCs w:val="24"/>
        </w:rPr>
      </w:pPr>
      <w:r>
        <w:rPr>
          <w:rFonts w:ascii="Sylfaen" w:hAnsi="Sylfaen"/>
          <w:sz w:val="24"/>
        </w:rPr>
        <w:br w:type="page"/>
      </w:r>
    </w:p>
    <w:p w14:paraId="5A99DA41" w14:textId="77777777" w:rsidR="00651630" w:rsidRPr="00420A82" w:rsidRDefault="00651630" w:rsidP="00A06554">
      <w:pPr>
        <w:pStyle w:val="af8"/>
        <w:keepNext w:val="0"/>
        <w:keepLines w:val="0"/>
        <w:widowControl w:val="0"/>
        <w:spacing w:before="0" w:after="160" w:line="360" w:lineRule="auto"/>
        <w:ind w:firstLine="709"/>
        <w:rPr>
          <w:rFonts w:ascii="Sylfaen" w:hAnsi="Sylfaen"/>
          <w:sz w:val="24"/>
        </w:rPr>
      </w:pPr>
      <w:r w:rsidRPr="00420A82">
        <w:rPr>
          <w:rFonts w:ascii="Sylfaen" w:hAnsi="Sylfaen"/>
          <w:sz w:val="24"/>
        </w:rPr>
        <w:t>Աղյուսակ 26</w:t>
      </w:r>
    </w:p>
    <w:p w14:paraId="5B56E4F3" w14:textId="77777777" w:rsidR="00651630" w:rsidRPr="00420A82" w:rsidRDefault="00651630" w:rsidP="00A06554">
      <w:pPr>
        <w:pStyle w:val="af8"/>
        <w:keepNext w:val="0"/>
        <w:keepLines w:val="0"/>
        <w:widowControl w:val="0"/>
        <w:spacing w:before="0" w:after="160" w:line="360" w:lineRule="auto"/>
        <w:jc w:val="center"/>
        <w:rPr>
          <w:rStyle w:val="af"/>
          <w:rFonts w:ascii="Sylfaen" w:hAnsi="Sylfaen"/>
        </w:rPr>
      </w:pPr>
      <w:r w:rsidRPr="00420A82">
        <w:rPr>
          <w:rFonts w:ascii="Sylfaen" w:hAnsi="Sylfaen"/>
          <w:sz w:val="24"/>
        </w:rPr>
        <w:t>«Ապրանքների շրջանառությանը վերաբերող տեղեկությունների փոփոխման (լրացման) վերաբերյալ ծանուցումը» (P.SP.01.MSG.010) հաղորդագրությամբ փոխանցվող՝ «Ապրանքների շրջանառությանը վերաբերող տեղեկությունները» (R.IP.SP.01.003) էլեկտրոնային փաստաթղթերի (տեղեկությունների) վավերապայմանների լրացմանը ներկայացվող պահանջները</w:t>
      </w:r>
    </w:p>
    <w:tbl>
      <w:tblPr>
        <w:tblW w:w="0" w:type="auto"/>
        <w:jc w:val="center"/>
        <w:tblLook w:val="04A0" w:firstRow="1" w:lastRow="0" w:firstColumn="1" w:lastColumn="0" w:noHBand="0" w:noVBand="1"/>
      </w:tblPr>
      <w:tblGrid>
        <w:gridCol w:w="1480"/>
        <w:gridCol w:w="7807"/>
      </w:tblGrid>
      <w:tr w:rsidR="00651630" w:rsidRPr="008809BA" w14:paraId="2144C549" w14:textId="77777777" w:rsidTr="008809BA">
        <w:trPr>
          <w:tblHeade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2F9A295A" w14:textId="77777777" w:rsidR="00651630" w:rsidRPr="008809BA" w:rsidRDefault="00651630" w:rsidP="008809BA">
            <w:pPr>
              <w:pStyle w:val="a7"/>
              <w:keepNext w:val="0"/>
              <w:keepLines w:val="0"/>
              <w:widowControl w:val="0"/>
              <w:spacing w:after="120"/>
              <w:rPr>
                <w:rFonts w:ascii="Sylfaen" w:hAnsi="Sylfaen"/>
                <w:sz w:val="20"/>
                <w:szCs w:val="20"/>
              </w:rPr>
            </w:pPr>
            <w:r w:rsidRPr="008809BA">
              <w:rPr>
                <w:rFonts w:ascii="Sylfaen" w:hAnsi="Sylfaen"/>
                <w:sz w:val="20"/>
                <w:szCs w:val="20"/>
              </w:rPr>
              <w:t>Պահանջի ծածկագիրը</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8312AD3" w14:textId="77777777" w:rsidR="00651630" w:rsidRPr="008809BA" w:rsidRDefault="00651630" w:rsidP="008809BA">
            <w:pPr>
              <w:pStyle w:val="a7"/>
              <w:keepNext w:val="0"/>
              <w:keepLines w:val="0"/>
              <w:widowControl w:val="0"/>
              <w:spacing w:after="120"/>
              <w:rPr>
                <w:rFonts w:ascii="Sylfaen" w:hAnsi="Sylfaen"/>
                <w:sz w:val="20"/>
                <w:szCs w:val="20"/>
              </w:rPr>
            </w:pPr>
            <w:r w:rsidRPr="008809BA">
              <w:rPr>
                <w:rFonts w:ascii="Sylfaen" w:hAnsi="Sylfaen"/>
                <w:sz w:val="20"/>
                <w:szCs w:val="20"/>
              </w:rPr>
              <w:t>Պահանջի ձևակերպումը</w:t>
            </w:r>
          </w:p>
        </w:tc>
      </w:tr>
      <w:tr w:rsidR="00651630" w:rsidRPr="008809BA" w14:paraId="26FE6D43" w14:textId="77777777" w:rsidTr="008809BA">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5132D2" w14:textId="77777777" w:rsidR="00651630" w:rsidRPr="008809BA" w:rsidRDefault="00651630" w:rsidP="008809BA">
            <w:pPr>
              <w:pStyle w:val="afc"/>
              <w:widowControl w:val="0"/>
              <w:spacing w:after="120" w:line="240" w:lineRule="auto"/>
              <w:rPr>
                <w:rFonts w:ascii="Sylfaen" w:hAnsi="Sylfaen"/>
                <w:bCs w:val="0"/>
                <w:noProof w:val="0"/>
              </w:rPr>
            </w:pPr>
            <w:r w:rsidRPr="008809BA">
              <w:rPr>
                <w:rFonts w:ascii="Sylfaen" w:hAnsi="Sylfaen"/>
                <w:noProof w:val="0"/>
              </w:rPr>
              <w:t>1</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17900F" w14:textId="77777777" w:rsidR="00651630" w:rsidRPr="008809BA" w:rsidRDefault="00651630" w:rsidP="008809BA">
            <w:pPr>
              <w:pStyle w:val="af3"/>
              <w:widowControl w:val="0"/>
              <w:spacing w:after="120" w:line="240" w:lineRule="auto"/>
              <w:jc w:val="left"/>
              <w:rPr>
                <w:rFonts w:ascii="Sylfaen" w:hAnsi="Sylfaen"/>
                <w:sz w:val="20"/>
              </w:rPr>
            </w:pPr>
            <w:r w:rsidRPr="008809BA">
              <w:rPr>
                <w:rFonts w:ascii="Sylfaen" w:hAnsi="Sylfaen"/>
                <w:sz w:val="20"/>
              </w:rPr>
              <w:t>«Էլեկտրոնային փաստաթղթի (տեղեկությունների) անվանումը» (ccdo:</w:t>
            </w:r>
            <w:r w:rsidRPr="008809BA">
              <w:rPr>
                <w:rFonts w:ascii="Cambria Math" w:hAnsi="Cambria Math" w:cs="Cambria Math"/>
                <w:sz w:val="20"/>
              </w:rPr>
              <w:t>​</w:t>
            </w:r>
            <w:r w:rsidRPr="008809BA">
              <w:rPr>
                <w:rFonts w:ascii="Sylfaen" w:hAnsi="Sylfaen"/>
                <w:sz w:val="20"/>
              </w:rPr>
              <w:t>E</w:t>
            </w:r>
            <w:r w:rsidRPr="008809BA">
              <w:rPr>
                <w:rFonts w:ascii="Cambria Math" w:hAnsi="Cambria Math" w:cs="Cambria Math"/>
                <w:sz w:val="20"/>
              </w:rPr>
              <w:t>​</w:t>
            </w:r>
            <w:r w:rsidRPr="008809BA">
              <w:rPr>
                <w:rFonts w:ascii="Sylfaen" w:hAnsi="Sylfaen"/>
                <w:sz w:val="20"/>
              </w:rPr>
              <w:t>Doc</w:t>
            </w:r>
            <w:r w:rsidRPr="008809BA">
              <w:rPr>
                <w:rFonts w:ascii="Cambria Math" w:hAnsi="Cambria Math" w:cs="Cambria Math"/>
                <w:sz w:val="20"/>
              </w:rPr>
              <w:t>​</w:t>
            </w:r>
            <w:r w:rsidRPr="008809BA">
              <w:rPr>
                <w:rFonts w:ascii="Sylfaen" w:hAnsi="Sylfaen"/>
                <w:sz w:val="20"/>
              </w:rPr>
              <w:t>Header) վավերապայմանը պարտադիր պետք է լրացվի</w:t>
            </w:r>
          </w:p>
        </w:tc>
      </w:tr>
      <w:tr w:rsidR="00651630" w:rsidRPr="008809BA" w14:paraId="4A31B4CB" w14:textId="77777777" w:rsidTr="008809BA">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9B266B4" w14:textId="77777777" w:rsidR="00651630" w:rsidRPr="008809BA" w:rsidRDefault="00651630" w:rsidP="008809BA">
            <w:pPr>
              <w:pStyle w:val="afc"/>
              <w:widowControl w:val="0"/>
              <w:spacing w:after="120" w:line="240" w:lineRule="auto"/>
              <w:rPr>
                <w:rFonts w:ascii="Sylfaen" w:hAnsi="Sylfaen"/>
                <w:bCs w:val="0"/>
                <w:noProof w:val="0"/>
              </w:rPr>
            </w:pPr>
            <w:r w:rsidRPr="008809BA">
              <w:rPr>
                <w:rFonts w:ascii="Sylfaen" w:hAnsi="Sylfaen"/>
                <w:noProof w:val="0"/>
              </w:rPr>
              <w:t>2</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C1AC62F" w14:textId="77777777" w:rsidR="00651630" w:rsidRPr="008809BA" w:rsidRDefault="00651630" w:rsidP="008809BA">
            <w:pPr>
              <w:pStyle w:val="af3"/>
              <w:widowControl w:val="0"/>
              <w:spacing w:after="120" w:line="240" w:lineRule="auto"/>
              <w:jc w:val="left"/>
              <w:rPr>
                <w:rFonts w:ascii="Sylfaen" w:hAnsi="Sylfaen"/>
                <w:sz w:val="20"/>
              </w:rPr>
            </w:pPr>
            <w:r w:rsidRPr="008809BA">
              <w:rPr>
                <w:rFonts w:ascii="Sylfaen" w:hAnsi="Sylfaen"/>
                <w:sz w:val="20"/>
              </w:rPr>
              <w:t>փոխանցվում է «Միասնական ռեեստրում ներառված մտավոր սեփականության օբյեկտներին վերաբերող տեղեկությունները» (ipcdo:</w:t>
            </w:r>
            <w:r w:rsidRPr="008809BA">
              <w:rPr>
                <w:rFonts w:ascii="Cambria Math" w:hAnsi="Cambria Math" w:cs="Cambria Math"/>
                <w:sz w:val="20"/>
              </w:rPr>
              <w:t>​</w:t>
            </w:r>
            <w:r w:rsidRPr="008809BA">
              <w:rPr>
                <w:rFonts w:ascii="Sylfaen" w:hAnsi="Sylfaen"/>
                <w:sz w:val="20"/>
              </w:rPr>
              <w:t>Customs</w:t>
            </w:r>
            <w:r w:rsidRPr="008809BA">
              <w:rPr>
                <w:rFonts w:ascii="Cambria Math" w:hAnsi="Cambria Math" w:cs="Cambria Math"/>
                <w:sz w:val="20"/>
              </w:rPr>
              <w:t>​</w:t>
            </w:r>
            <w:r w:rsidRPr="008809BA">
              <w:rPr>
                <w:rFonts w:ascii="Sylfaen" w:hAnsi="Sylfaen"/>
                <w:sz w:val="20"/>
              </w:rPr>
              <w:t>Register</w:t>
            </w:r>
            <w:r w:rsidRPr="008809BA">
              <w:rPr>
                <w:rFonts w:ascii="Cambria Math" w:hAnsi="Cambria Math" w:cs="Cambria Math"/>
                <w:sz w:val="20"/>
              </w:rPr>
              <w:t>​</w:t>
            </w:r>
            <w:r w:rsidRPr="008809BA">
              <w:rPr>
                <w:rFonts w:ascii="Sylfaen" w:hAnsi="Sylfaen"/>
                <w:sz w:val="20"/>
              </w:rPr>
              <w:t>I</w:t>
            </w:r>
            <w:r w:rsidRPr="008809BA">
              <w:rPr>
                <w:rFonts w:ascii="Cambria Math" w:hAnsi="Cambria Math" w:cs="Cambria Math"/>
                <w:sz w:val="20"/>
              </w:rPr>
              <w:t>​</w:t>
            </w:r>
            <w:r w:rsidRPr="008809BA">
              <w:rPr>
                <w:rFonts w:ascii="Sylfaen" w:hAnsi="Sylfaen"/>
                <w:sz w:val="20"/>
              </w:rPr>
              <w:t>P</w:t>
            </w:r>
            <w:r w:rsidRPr="008809BA">
              <w:rPr>
                <w:rFonts w:ascii="Cambria Math" w:hAnsi="Cambria Math" w:cs="Cambria Math"/>
                <w:sz w:val="20"/>
              </w:rPr>
              <w:t>​</w:t>
            </w:r>
            <w:r w:rsidRPr="008809BA">
              <w:rPr>
                <w:rFonts w:ascii="Sylfaen" w:hAnsi="Sylfaen"/>
                <w:sz w:val="20"/>
              </w:rPr>
              <w:t>Object</w:t>
            </w:r>
            <w:r w:rsidRPr="008809BA">
              <w:rPr>
                <w:rFonts w:ascii="Cambria Math" w:hAnsi="Cambria Math" w:cs="Cambria Math"/>
                <w:sz w:val="20"/>
              </w:rPr>
              <w:t>​</w:t>
            </w:r>
            <w:r w:rsidRPr="008809BA">
              <w:rPr>
                <w:rFonts w:ascii="Sylfaen" w:hAnsi="Sylfaen"/>
                <w:sz w:val="20"/>
              </w:rPr>
              <w:t>Volatile</w:t>
            </w:r>
            <w:r w:rsidRPr="008809BA">
              <w:rPr>
                <w:rFonts w:ascii="Cambria Math" w:hAnsi="Cambria Math" w:cs="Cambria Math"/>
                <w:sz w:val="20"/>
              </w:rPr>
              <w:t>​</w:t>
            </w:r>
            <w:r w:rsidRPr="008809BA">
              <w:rPr>
                <w:rFonts w:ascii="Sylfaen" w:hAnsi="Sylfaen"/>
                <w:sz w:val="20"/>
              </w:rPr>
              <w:t>Details) վավերապայմանի երկու գրառում՝ փոփոխվող եւ փոփոխված</w:t>
            </w:r>
          </w:p>
        </w:tc>
      </w:tr>
      <w:tr w:rsidR="00651630" w:rsidRPr="008809BA" w14:paraId="56F538BB" w14:textId="77777777" w:rsidTr="008809BA">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F1A0AB" w14:textId="77777777" w:rsidR="00651630" w:rsidRPr="008809BA" w:rsidRDefault="00651630" w:rsidP="008809BA">
            <w:pPr>
              <w:pStyle w:val="afc"/>
              <w:widowControl w:val="0"/>
              <w:spacing w:after="60" w:line="240" w:lineRule="auto"/>
              <w:rPr>
                <w:rFonts w:ascii="Sylfaen" w:hAnsi="Sylfaen"/>
                <w:bCs w:val="0"/>
                <w:noProof w:val="0"/>
              </w:rPr>
            </w:pPr>
            <w:r w:rsidRPr="008809BA">
              <w:rPr>
                <w:rFonts w:ascii="Sylfaen" w:hAnsi="Sylfaen"/>
                <w:noProof w:val="0"/>
              </w:rPr>
              <w:t>3</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3ADA08E" w14:textId="77777777" w:rsidR="00651630" w:rsidRPr="008809BA" w:rsidRDefault="00651630" w:rsidP="008809BA">
            <w:pPr>
              <w:pStyle w:val="af3"/>
              <w:widowControl w:val="0"/>
              <w:spacing w:after="60" w:line="240" w:lineRule="auto"/>
              <w:jc w:val="left"/>
              <w:rPr>
                <w:rFonts w:ascii="Sylfaen" w:hAnsi="Sylfaen"/>
                <w:sz w:val="20"/>
              </w:rPr>
            </w:pPr>
            <w:r w:rsidRPr="008809BA">
              <w:rPr>
                <w:rFonts w:ascii="Sylfaen" w:hAnsi="Sylfaen"/>
                <w:sz w:val="20"/>
              </w:rPr>
              <w:t>լիազորված մարմնի տեղեկատվական համակարգում պահվող տեղեկատվական ռեսուրսում պետք է պարունակվի գրառում՝ մտավոր սեփականության օբյեկտի գրանցման համարով, որը համապատասխանում է «Մտավոր սեփականության օբյեկտի գրանցման համարը» (ipsdo:</w:t>
            </w:r>
            <w:r w:rsidRPr="008809BA">
              <w:rPr>
                <w:rFonts w:ascii="Cambria Math" w:hAnsi="Cambria Math" w:cs="Cambria Math"/>
                <w:sz w:val="20"/>
              </w:rPr>
              <w:t>​</w:t>
            </w:r>
            <w:r w:rsidRPr="008809BA">
              <w:rPr>
                <w:rFonts w:ascii="Sylfaen" w:hAnsi="Sylfaen"/>
                <w:noProof/>
                <w:sz w:val="20"/>
              </w:rPr>
              <w:t>I</w:t>
            </w:r>
            <w:r w:rsidRPr="008809BA">
              <w:rPr>
                <w:rFonts w:ascii="Cambria Math" w:hAnsi="Cambria Math" w:cs="Cambria Math"/>
                <w:sz w:val="20"/>
              </w:rPr>
              <w:t>​</w:t>
            </w:r>
            <w:r w:rsidRPr="008809BA">
              <w:rPr>
                <w:rFonts w:ascii="Sylfaen" w:hAnsi="Sylfaen"/>
                <w:noProof/>
                <w:sz w:val="20"/>
              </w:rPr>
              <w:t>P</w:t>
            </w:r>
            <w:r w:rsidRPr="008809BA">
              <w:rPr>
                <w:rFonts w:ascii="Cambria Math" w:hAnsi="Cambria Math" w:cs="Cambria Math"/>
                <w:sz w:val="20"/>
              </w:rPr>
              <w:t>​</w:t>
            </w:r>
            <w:r w:rsidRPr="008809BA">
              <w:rPr>
                <w:rFonts w:ascii="Sylfaen" w:hAnsi="Sylfaen"/>
                <w:noProof/>
                <w:sz w:val="20"/>
              </w:rPr>
              <w:t>Object</w:t>
            </w:r>
            <w:r w:rsidRPr="008809BA">
              <w:rPr>
                <w:rFonts w:ascii="Cambria Math" w:hAnsi="Cambria Math" w:cs="Cambria Math"/>
                <w:sz w:val="20"/>
              </w:rPr>
              <w:t>​</w:t>
            </w:r>
            <w:r w:rsidRPr="008809BA">
              <w:rPr>
                <w:rFonts w:ascii="Sylfaen" w:hAnsi="Sylfaen"/>
                <w:noProof/>
                <w:sz w:val="20"/>
              </w:rPr>
              <w:t>Id)</w:t>
            </w:r>
            <w:r w:rsidRPr="008809BA">
              <w:rPr>
                <w:rFonts w:ascii="Sylfaen" w:hAnsi="Sylfaen"/>
                <w:sz w:val="20"/>
              </w:rPr>
              <w:t xml:space="preserve"> վավերապայմանի արժեքին եւ պարունակվում է փոխանցվող գրառումներում</w:t>
            </w:r>
          </w:p>
        </w:tc>
      </w:tr>
      <w:tr w:rsidR="00651630" w:rsidRPr="008809BA" w14:paraId="2E575336" w14:textId="77777777" w:rsidTr="008809BA">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8E5346" w14:textId="77777777" w:rsidR="00651630" w:rsidRPr="008809BA" w:rsidRDefault="00651630" w:rsidP="008809BA">
            <w:pPr>
              <w:pStyle w:val="afc"/>
              <w:widowControl w:val="0"/>
              <w:spacing w:after="60" w:line="240" w:lineRule="auto"/>
              <w:rPr>
                <w:rFonts w:ascii="Sylfaen" w:hAnsi="Sylfaen"/>
                <w:bCs w:val="0"/>
                <w:noProof w:val="0"/>
              </w:rPr>
            </w:pPr>
            <w:r w:rsidRPr="008809BA">
              <w:rPr>
                <w:rFonts w:ascii="Sylfaen" w:hAnsi="Sylfaen"/>
                <w:noProof w:val="0"/>
              </w:rPr>
              <w:t>4</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1D6924" w14:textId="77777777" w:rsidR="00651630" w:rsidRPr="008809BA" w:rsidRDefault="00651630" w:rsidP="008809BA">
            <w:pPr>
              <w:pStyle w:val="af3"/>
              <w:widowControl w:val="0"/>
              <w:spacing w:after="60" w:line="240" w:lineRule="auto"/>
              <w:jc w:val="left"/>
              <w:rPr>
                <w:rFonts w:ascii="Sylfaen" w:hAnsi="Sylfaen"/>
                <w:noProof/>
                <w:sz w:val="20"/>
              </w:rPr>
            </w:pPr>
            <w:r w:rsidRPr="008809BA">
              <w:rPr>
                <w:rFonts w:ascii="Sylfaen" w:hAnsi="Sylfaen"/>
                <w:sz w:val="20"/>
              </w:rPr>
              <w:t xml:space="preserve">փոփոխվող գրառման համար «Ընդհանուր ռեսուրսի գրառման տեխնոլոգիական բնութագրերը» </w:t>
            </w:r>
            <w:r w:rsidRPr="008809BA">
              <w:rPr>
                <w:rFonts w:ascii="Sylfaen" w:hAnsi="Sylfaen"/>
                <w:noProof/>
                <w:sz w:val="20"/>
              </w:rPr>
              <w:t>(ccdo:</w:t>
            </w:r>
            <w:r w:rsidRPr="008809BA">
              <w:rPr>
                <w:rFonts w:ascii="Cambria Math" w:hAnsi="Cambria Math" w:cs="Cambria Math"/>
                <w:sz w:val="20"/>
              </w:rPr>
              <w:t>​</w:t>
            </w:r>
            <w:r w:rsidRPr="008809BA">
              <w:rPr>
                <w:rFonts w:ascii="Sylfaen" w:hAnsi="Sylfaen"/>
                <w:noProof/>
                <w:sz w:val="20"/>
              </w:rPr>
              <w:t>Resource</w:t>
            </w:r>
            <w:r w:rsidRPr="008809BA">
              <w:rPr>
                <w:rFonts w:ascii="Cambria Math" w:hAnsi="Cambria Math" w:cs="Cambria Math"/>
                <w:sz w:val="20"/>
              </w:rPr>
              <w:t>​</w:t>
            </w:r>
            <w:r w:rsidRPr="008809BA">
              <w:rPr>
                <w:rFonts w:ascii="Sylfaen" w:hAnsi="Sylfaen"/>
                <w:noProof/>
                <w:sz w:val="20"/>
              </w:rPr>
              <w:t>Item</w:t>
            </w:r>
            <w:r w:rsidRPr="008809BA">
              <w:rPr>
                <w:rFonts w:ascii="Cambria Math" w:hAnsi="Cambria Math" w:cs="Cambria Math"/>
                <w:sz w:val="20"/>
              </w:rPr>
              <w:t>​</w:t>
            </w:r>
            <w:r w:rsidRPr="008809BA">
              <w:rPr>
                <w:rFonts w:ascii="Sylfaen" w:hAnsi="Sylfaen"/>
                <w:noProof/>
                <w:sz w:val="20"/>
              </w:rPr>
              <w:t>Status</w:t>
            </w:r>
            <w:r w:rsidRPr="008809BA">
              <w:rPr>
                <w:rFonts w:ascii="Cambria Math" w:hAnsi="Cambria Math" w:cs="Cambria Math"/>
                <w:sz w:val="20"/>
              </w:rPr>
              <w:t>​</w:t>
            </w:r>
            <w:r w:rsidRPr="008809BA">
              <w:rPr>
                <w:rFonts w:ascii="Sylfaen" w:hAnsi="Sylfaen"/>
                <w:noProof/>
                <w:sz w:val="20"/>
              </w:rPr>
              <w:t>Details)</w:t>
            </w:r>
            <w:r w:rsidRPr="008809BA">
              <w:rPr>
                <w:rFonts w:ascii="Sylfaen" w:hAnsi="Sylfaen"/>
                <w:sz w:val="20"/>
              </w:rPr>
              <w:t xml:space="preserve"> բարդ վավերապայմանի կազմում «Ավարտի ամսաթիվն ու ժամը» </w:t>
            </w:r>
            <w:r w:rsidRPr="008809BA">
              <w:rPr>
                <w:rFonts w:ascii="Sylfaen" w:hAnsi="Sylfaen"/>
                <w:noProof/>
                <w:sz w:val="20"/>
              </w:rPr>
              <w:t>(csdo:</w:t>
            </w:r>
            <w:r w:rsidRPr="008809BA">
              <w:rPr>
                <w:rFonts w:ascii="Cambria Math" w:hAnsi="Cambria Math" w:cs="Cambria Math"/>
                <w:sz w:val="20"/>
              </w:rPr>
              <w:t>​</w:t>
            </w:r>
            <w:r w:rsidRPr="008809BA">
              <w:rPr>
                <w:rFonts w:ascii="Sylfaen" w:hAnsi="Sylfaen"/>
                <w:noProof/>
                <w:sz w:val="20"/>
              </w:rPr>
              <w:t>End</w:t>
            </w:r>
            <w:r w:rsidRPr="008809BA">
              <w:rPr>
                <w:rFonts w:ascii="Cambria Math" w:hAnsi="Cambria Math" w:cs="Cambria Math"/>
                <w:sz w:val="20"/>
              </w:rPr>
              <w:t>​</w:t>
            </w:r>
            <w:r w:rsidRPr="008809BA">
              <w:rPr>
                <w:rFonts w:ascii="Sylfaen" w:hAnsi="Sylfaen"/>
                <w:noProof/>
                <w:sz w:val="20"/>
              </w:rPr>
              <w:t>Date</w:t>
            </w:r>
            <w:r w:rsidRPr="008809BA">
              <w:rPr>
                <w:rFonts w:ascii="Cambria Math" w:hAnsi="Cambria Math" w:cs="Cambria Math"/>
                <w:sz w:val="20"/>
              </w:rPr>
              <w:t>​</w:t>
            </w:r>
            <w:r w:rsidRPr="008809BA">
              <w:rPr>
                <w:rFonts w:ascii="Sylfaen" w:hAnsi="Sylfaen"/>
                <w:noProof/>
                <w:sz w:val="20"/>
              </w:rPr>
              <w:t>Time)</w:t>
            </w:r>
            <w:r w:rsidRPr="008809BA">
              <w:rPr>
                <w:rFonts w:ascii="Sylfaen" w:hAnsi="Sylfaen"/>
                <w:sz w:val="20"/>
              </w:rPr>
              <w:t xml:space="preserve"> վավերապայմանը պետք է լրացվի</w:t>
            </w:r>
          </w:p>
        </w:tc>
      </w:tr>
      <w:tr w:rsidR="00651630" w:rsidRPr="008809BA" w14:paraId="0328E9FA" w14:textId="77777777" w:rsidTr="008809BA">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1FFCE1" w14:textId="77777777" w:rsidR="00651630" w:rsidRPr="008809BA" w:rsidRDefault="00651630" w:rsidP="008809BA">
            <w:pPr>
              <w:pStyle w:val="afc"/>
              <w:widowControl w:val="0"/>
              <w:spacing w:after="60" w:line="240" w:lineRule="auto"/>
              <w:rPr>
                <w:rFonts w:ascii="Sylfaen" w:hAnsi="Sylfaen"/>
                <w:bCs w:val="0"/>
                <w:noProof w:val="0"/>
              </w:rPr>
            </w:pPr>
            <w:r w:rsidRPr="008809BA">
              <w:rPr>
                <w:rFonts w:ascii="Sylfaen" w:hAnsi="Sylfaen"/>
                <w:noProof w:val="0"/>
              </w:rPr>
              <w:t>5</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3541C4" w14:textId="77777777" w:rsidR="00651630" w:rsidRPr="008809BA" w:rsidRDefault="00651630" w:rsidP="008809BA">
            <w:pPr>
              <w:pStyle w:val="af3"/>
              <w:widowControl w:val="0"/>
              <w:spacing w:after="60" w:line="240" w:lineRule="auto"/>
              <w:jc w:val="left"/>
              <w:rPr>
                <w:rFonts w:ascii="Sylfaen" w:hAnsi="Sylfaen"/>
                <w:noProof/>
                <w:sz w:val="20"/>
              </w:rPr>
            </w:pPr>
            <w:r w:rsidRPr="008809BA">
              <w:rPr>
                <w:rFonts w:ascii="Sylfaen" w:hAnsi="Sylfaen"/>
                <w:sz w:val="20"/>
              </w:rPr>
              <w:t>փոփոխված գրառման համար «Ընդհանուր ռեսուրսի գրառման տեխնոլոգիական բնութագրերը» (ccdo:</w:t>
            </w:r>
            <w:r w:rsidRPr="008809BA">
              <w:rPr>
                <w:rFonts w:ascii="Cambria Math" w:hAnsi="Cambria Math" w:cs="Cambria Math"/>
                <w:sz w:val="20"/>
              </w:rPr>
              <w:t>​</w:t>
            </w:r>
            <w:r w:rsidRPr="008809BA">
              <w:rPr>
                <w:rFonts w:ascii="Sylfaen" w:hAnsi="Sylfaen"/>
                <w:noProof/>
                <w:sz w:val="20"/>
              </w:rPr>
              <w:t>Resource</w:t>
            </w:r>
            <w:r w:rsidRPr="008809BA">
              <w:rPr>
                <w:rFonts w:ascii="Cambria Math" w:hAnsi="Cambria Math" w:cs="Cambria Math"/>
                <w:sz w:val="20"/>
              </w:rPr>
              <w:t>​</w:t>
            </w:r>
            <w:r w:rsidRPr="008809BA">
              <w:rPr>
                <w:rFonts w:ascii="Sylfaen" w:hAnsi="Sylfaen"/>
                <w:noProof/>
                <w:sz w:val="20"/>
              </w:rPr>
              <w:t>Item</w:t>
            </w:r>
            <w:r w:rsidRPr="008809BA">
              <w:rPr>
                <w:rFonts w:ascii="Cambria Math" w:hAnsi="Cambria Math" w:cs="Cambria Math"/>
                <w:sz w:val="20"/>
              </w:rPr>
              <w:t>​</w:t>
            </w:r>
            <w:r w:rsidRPr="008809BA">
              <w:rPr>
                <w:rFonts w:ascii="Sylfaen" w:hAnsi="Sylfaen"/>
                <w:noProof/>
                <w:sz w:val="20"/>
              </w:rPr>
              <w:t>Status</w:t>
            </w:r>
            <w:r w:rsidRPr="008809BA">
              <w:rPr>
                <w:rFonts w:ascii="Cambria Math" w:hAnsi="Cambria Math" w:cs="Cambria Math"/>
                <w:sz w:val="20"/>
              </w:rPr>
              <w:t>​</w:t>
            </w:r>
            <w:r w:rsidRPr="008809BA">
              <w:rPr>
                <w:rFonts w:ascii="Sylfaen" w:hAnsi="Sylfaen"/>
                <w:noProof/>
                <w:sz w:val="20"/>
              </w:rPr>
              <w:t>Details)</w:t>
            </w:r>
            <w:r w:rsidRPr="008809BA">
              <w:rPr>
                <w:rFonts w:ascii="Sylfaen" w:hAnsi="Sylfaen"/>
                <w:sz w:val="20"/>
              </w:rPr>
              <w:t xml:space="preserve"> բարդ վավերապայմանի կազմում «Մեկնարկի ամսաթիվն ու ժամը» (csdo:StartDateTime) վավերապայմանը պետք է լրացվի</w:t>
            </w:r>
          </w:p>
        </w:tc>
      </w:tr>
      <w:tr w:rsidR="00651630" w:rsidRPr="008809BA" w14:paraId="298E6EC1" w14:textId="77777777" w:rsidTr="008809BA">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3A4D344" w14:textId="77777777" w:rsidR="00651630" w:rsidRPr="008809BA" w:rsidRDefault="00651630" w:rsidP="008809BA">
            <w:pPr>
              <w:pStyle w:val="afc"/>
              <w:widowControl w:val="0"/>
              <w:spacing w:after="60" w:line="240" w:lineRule="auto"/>
              <w:rPr>
                <w:rFonts w:ascii="Sylfaen" w:hAnsi="Sylfaen"/>
                <w:bCs w:val="0"/>
                <w:noProof w:val="0"/>
              </w:rPr>
            </w:pPr>
            <w:r w:rsidRPr="008809BA">
              <w:rPr>
                <w:rFonts w:ascii="Sylfaen" w:hAnsi="Sylfaen"/>
                <w:noProof w:val="0"/>
              </w:rPr>
              <w:t>6</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49C16D" w14:textId="77777777" w:rsidR="00651630" w:rsidRPr="008809BA" w:rsidRDefault="00651630" w:rsidP="008809BA">
            <w:pPr>
              <w:pStyle w:val="af3"/>
              <w:widowControl w:val="0"/>
              <w:spacing w:after="60" w:line="240" w:lineRule="auto"/>
              <w:jc w:val="left"/>
              <w:rPr>
                <w:rFonts w:ascii="Sylfaen" w:hAnsi="Sylfaen"/>
                <w:noProof/>
                <w:sz w:val="20"/>
              </w:rPr>
            </w:pPr>
            <w:r w:rsidRPr="008809BA">
              <w:rPr>
                <w:rFonts w:ascii="Sylfaen" w:hAnsi="Sylfaen"/>
                <w:noProof/>
                <w:sz w:val="20"/>
              </w:rPr>
              <w:t>փոփոխված գրառման համար «Մեկնարկի ամսաթիվն ու ժամը» (csdo:StartDateTime) վավերապայմանի արժեքը պետք է լինի փոփոխվող գրառման համար «Ավարտի ամսաթիվն ու ժամը» (csdo:EndDateTime) վավերապայմանի արժեքից ավելի</w:t>
            </w:r>
          </w:p>
        </w:tc>
      </w:tr>
      <w:tr w:rsidR="00651630" w:rsidRPr="008809BA" w14:paraId="66CA208B" w14:textId="77777777" w:rsidTr="008809BA">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3BBB34" w14:textId="77777777" w:rsidR="00651630" w:rsidRPr="008809BA" w:rsidRDefault="00651630" w:rsidP="008809BA">
            <w:pPr>
              <w:pStyle w:val="afc"/>
              <w:widowControl w:val="0"/>
              <w:spacing w:after="60" w:line="240" w:lineRule="auto"/>
              <w:rPr>
                <w:rFonts w:ascii="Sylfaen" w:hAnsi="Sylfaen"/>
                <w:bCs w:val="0"/>
                <w:noProof w:val="0"/>
              </w:rPr>
            </w:pPr>
            <w:r w:rsidRPr="008809BA">
              <w:rPr>
                <w:rFonts w:ascii="Sylfaen" w:hAnsi="Sylfaen"/>
                <w:noProof w:val="0"/>
              </w:rPr>
              <w:t>7</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689929C" w14:textId="77777777" w:rsidR="00651630" w:rsidRPr="008809BA" w:rsidRDefault="00651630" w:rsidP="008809BA">
            <w:pPr>
              <w:pStyle w:val="af3"/>
              <w:widowControl w:val="0"/>
              <w:spacing w:after="60" w:line="240" w:lineRule="auto"/>
              <w:jc w:val="left"/>
              <w:rPr>
                <w:rFonts w:ascii="Sylfaen" w:hAnsi="Sylfaen"/>
                <w:sz w:val="20"/>
              </w:rPr>
            </w:pPr>
            <w:r w:rsidRPr="008809BA">
              <w:rPr>
                <w:rFonts w:ascii="Sylfaen" w:hAnsi="Sylfaen"/>
                <w:sz w:val="20"/>
              </w:rPr>
              <w:t>«Ամսաթիվն ու ժամը» (bdt:DateTimeType) տվյալների տիպ ունեցող վավերապայմանների արժեքները պետք է ներկայացվեն YYYY-MM-DDThh:mm:ss.cccZ ձևանմուշին համապատասխան, որտեղ ccc-ն միլիվայրկյանների արժեքը նշող պայմանանշաններ են, Z-ը՝ Համաշխարհային ժամանակին (UTC) համապատասխան ժամանակը ներկայացնելու ձևաչափը նշող ֆիքսված պայմանանշան է</w:t>
            </w:r>
            <w:r w:rsidRPr="008809BA">
              <w:rPr>
                <w:rFonts w:ascii="Sylfaen" w:hAnsi="Sylfaen"/>
                <w:noProof/>
                <w:sz w:val="20"/>
              </w:rPr>
              <w:t xml:space="preserve"> </w:t>
            </w:r>
          </w:p>
        </w:tc>
      </w:tr>
      <w:tr w:rsidR="00651630" w:rsidRPr="008809BA" w14:paraId="4A8988E8" w14:textId="77777777" w:rsidTr="008809BA">
        <w:trPr>
          <w:jc w:val="center"/>
        </w:trPr>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34F6556" w14:textId="77777777" w:rsidR="00651630" w:rsidRPr="008809BA" w:rsidRDefault="00651630" w:rsidP="008809BA">
            <w:pPr>
              <w:pStyle w:val="afc"/>
              <w:widowControl w:val="0"/>
              <w:spacing w:after="120" w:line="240" w:lineRule="auto"/>
              <w:rPr>
                <w:rFonts w:ascii="Sylfaen" w:hAnsi="Sylfaen"/>
                <w:bCs w:val="0"/>
                <w:noProof w:val="0"/>
              </w:rPr>
            </w:pPr>
            <w:r w:rsidRPr="008809BA">
              <w:rPr>
                <w:rFonts w:ascii="Sylfaen" w:hAnsi="Sylfaen"/>
                <w:noProof w:val="0"/>
              </w:rPr>
              <w:t>8</w:t>
            </w:r>
          </w:p>
        </w:tc>
        <w:tc>
          <w:tcPr>
            <w:tcW w:w="0" w:type="auto"/>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7EF8336" w14:textId="77777777" w:rsidR="00651630" w:rsidRPr="008809BA" w:rsidRDefault="00651630" w:rsidP="008809BA">
            <w:pPr>
              <w:pStyle w:val="af3"/>
              <w:widowControl w:val="0"/>
              <w:spacing w:after="120" w:line="240" w:lineRule="auto"/>
              <w:jc w:val="left"/>
              <w:rPr>
                <w:rFonts w:ascii="Sylfaen" w:hAnsi="Sylfaen"/>
                <w:noProof/>
                <w:sz w:val="20"/>
              </w:rPr>
            </w:pPr>
            <w:r w:rsidRPr="008809BA">
              <w:rPr>
                <w:rFonts w:ascii="Sylfaen" w:hAnsi="Sylfaen"/>
                <w:sz w:val="20"/>
              </w:rPr>
              <w:t>«Ամսաթիվը» (bdt:DateType) տվյալների տիպ ունեցող վավերապայմանների արժեքները պետք է ներկայացվեն YYYY-MM-DD ձևանմուշին համապատասխան</w:t>
            </w:r>
          </w:p>
        </w:tc>
      </w:tr>
    </w:tbl>
    <w:p w14:paraId="19560167" w14:textId="77777777" w:rsidR="00651630" w:rsidRPr="00420A82" w:rsidRDefault="00651630" w:rsidP="008809BA">
      <w:pPr>
        <w:pStyle w:val="af1"/>
        <w:widowControl w:val="0"/>
        <w:tabs>
          <w:tab w:val="left" w:pos="1134"/>
        </w:tabs>
        <w:spacing w:after="160" w:line="336" w:lineRule="auto"/>
        <w:ind w:firstLine="567"/>
        <w:outlineLvl w:val="9"/>
        <w:rPr>
          <w:rFonts w:ascii="Sylfaen" w:hAnsi="Sylfaen"/>
        </w:rPr>
      </w:pPr>
      <w:r w:rsidRPr="00420A82">
        <w:rPr>
          <w:rFonts w:ascii="Sylfaen" w:hAnsi="Sylfaen"/>
        </w:rPr>
        <w:t>38.</w:t>
      </w:r>
      <w:r w:rsidR="00AD20B3" w:rsidRPr="00AD20B3">
        <w:rPr>
          <w:rFonts w:ascii="Sylfaen" w:hAnsi="Sylfaen"/>
        </w:rPr>
        <w:tab/>
      </w:r>
      <w:r w:rsidRPr="00420A82">
        <w:rPr>
          <w:rFonts w:ascii="Sylfaen" w:hAnsi="Sylfaen"/>
        </w:rPr>
        <w:t>«Միասնական ռեեստրի տեղեկությունների կամ ապրանքների շրջանառությանը վերաբերող տեղեկությունների թարմացման ամսաթվի ու ժամի մասին տեղեկատվության հարցում» (P.SP.01.MSG.011)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 բերված են 27-րդ աղյուսակում։</w:t>
      </w:r>
    </w:p>
    <w:p w14:paraId="13808D16" w14:textId="77777777" w:rsidR="00651630" w:rsidRPr="00420A82" w:rsidRDefault="00651630" w:rsidP="008809BA">
      <w:pPr>
        <w:widowControl w:val="0"/>
        <w:spacing w:after="160" w:line="336" w:lineRule="auto"/>
        <w:rPr>
          <w:rFonts w:ascii="Sylfaen" w:eastAsia="Times New Roman" w:hAnsi="Sylfaen"/>
          <w:bCs/>
          <w:sz w:val="24"/>
          <w:szCs w:val="24"/>
        </w:rPr>
      </w:pPr>
    </w:p>
    <w:p w14:paraId="45B12F1A" w14:textId="77777777" w:rsidR="00651630" w:rsidRPr="00420A82" w:rsidRDefault="00651630" w:rsidP="008809BA">
      <w:pPr>
        <w:pStyle w:val="af8"/>
        <w:keepNext w:val="0"/>
        <w:keepLines w:val="0"/>
        <w:widowControl w:val="0"/>
        <w:spacing w:before="0" w:after="160" w:line="336" w:lineRule="auto"/>
        <w:ind w:firstLine="709"/>
        <w:rPr>
          <w:rFonts w:ascii="Sylfaen" w:hAnsi="Sylfaen"/>
          <w:sz w:val="24"/>
        </w:rPr>
      </w:pPr>
      <w:r w:rsidRPr="00420A82">
        <w:rPr>
          <w:rFonts w:ascii="Sylfaen" w:hAnsi="Sylfaen"/>
          <w:sz w:val="24"/>
        </w:rPr>
        <w:t>Աղյուսակ 27</w:t>
      </w:r>
    </w:p>
    <w:p w14:paraId="3968D56F" w14:textId="77777777" w:rsidR="00651630" w:rsidRPr="00420A82" w:rsidRDefault="00651630" w:rsidP="008809BA">
      <w:pPr>
        <w:pStyle w:val="af8"/>
        <w:keepNext w:val="0"/>
        <w:keepLines w:val="0"/>
        <w:widowControl w:val="0"/>
        <w:spacing w:before="0" w:after="160" w:line="336" w:lineRule="auto"/>
        <w:jc w:val="center"/>
        <w:rPr>
          <w:rStyle w:val="af"/>
          <w:rFonts w:ascii="Sylfaen" w:hAnsi="Sylfaen"/>
        </w:rPr>
      </w:pPr>
      <w:r w:rsidRPr="00420A82">
        <w:rPr>
          <w:rFonts w:ascii="Sylfaen" w:hAnsi="Sylfaen"/>
          <w:sz w:val="24"/>
        </w:rPr>
        <w:t>«Միասնական ռեեստրի տեղեկությունների կամ ապրանքների շրջանառությանը վերաբերող տեղեկությունների թարմացման ամսաթվի ու ժամի մասին տեղեկատվության հարցում» (P.SP.01.MSG.011)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w:t>
      </w:r>
    </w:p>
    <w:tbl>
      <w:tblPr>
        <w:tblW w:w="0" w:type="auto"/>
        <w:jc w:val="center"/>
        <w:tblLook w:val="04A0" w:firstRow="1" w:lastRow="0" w:firstColumn="1" w:lastColumn="0" w:noHBand="0" w:noVBand="1"/>
      </w:tblPr>
      <w:tblGrid>
        <w:gridCol w:w="1691"/>
        <w:gridCol w:w="7596"/>
      </w:tblGrid>
      <w:tr w:rsidR="00651630" w:rsidRPr="008809BA" w14:paraId="2232878B" w14:textId="77777777" w:rsidTr="008809BA">
        <w:trPr>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vAlign w:val="center"/>
            <w:hideMark/>
          </w:tcPr>
          <w:p w14:paraId="05D0C6C3" w14:textId="77777777" w:rsidR="00651630" w:rsidRPr="008809BA" w:rsidRDefault="00651630" w:rsidP="008809BA">
            <w:pPr>
              <w:pStyle w:val="a7"/>
              <w:keepNext w:val="0"/>
              <w:keepLines w:val="0"/>
              <w:widowControl w:val="0"/>
              <w:spacing w:after="120"/>
              <w:rPr>
                <w:rFonts w:ascii="Sylfaen" w:hAnsi="Sylfaen"/>
                <w:sz w:val="20"/>
                <w:szCs w:val="20"/>
              </w:rPr>
            </w:pPr>
            <w:r w:rsidRPr="008809BA">
              <w:rPr>
                <w:rFonts w:ascii="Sylfaen" w:hAnsi="Sylfaen"/>
                <w:sz w:val="20"/>
                <w:szCs w:val="20"/>
              </w:rPr>
              <w:t>Պահանջի ծածկագիրը</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vAlign w:val="center"/>
            <w:hideMark/>
          </w:tcPr>
          <w:p w14:paraId="3565EC99" w14:textId="77777777" w:rsidR="00651630" w:rsidRPr="008809BA" w:rsidRDefault="00651630" w:rsidP="008809BA">
            <w:pPr>
              <w:pStyle w:val="a7"/>
              <w:keepNext w:val="0"/>
              <w:keepLines w:val="0"/>
              <w:widowControl w:val="0"/>
              <w:spacing w:after="120"/>
              <w:rPr>
                <w:rFonts w:ascii="Sylfaen" w:hAnsi="Sylfaen"/>
                <w:sz w:val="20"/>
                <w:szCs w:val="20"/>
              </w:rPr>
            </w:pPr>
            <w:r w:rsidRPr="008809BA">
              <w:rPr>
                <w:rFonts w:ascii="Sylfaen" w:hAnsi="Sylfaen"/>
                <w:sz w:val="20"/>
                <w:szCs w:val="20"/>
              </w:rPr>
              <w:t>Պահանջի ձևակերպումը</w:t>
            </w:r>
          </w:p>
        </w:tc>
      </w:tr>
      <w:tr w:rsidR="00651630" w:rsidRPr="008809BA" w14:paraId="6C034FD7" w14:textId="77777777" w:rsidTr="008809BA">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0786B0CC" w14:textId="77777777" w:rsidR="00651630" w:rsidRPr="008809BA" w:rsidRDefault="00651630" w:rsidP="008809BA">
            <w:pPr>
              <w:pStyle w:val="afc"/>
              <w:widowControl w:val="0"/>
              <w:spacing w:after="120" w:line="240" w:lineRule="auto"/>
              <w:rPr>
                <w:rFonts w:ascii="Sylfaen" w:hAnsi="Sylfaen"/>
                <w:bCs w:val="0"/>
                <w:noProof w:val="0"/>
              </w:rPr>
            </w:pPr>
            <w:r w:rsidRPr="008809BA">
              <w:rPr>
                <w:rFonts w:ascii="Sylfaen" w:hAnsi="Sylfaen"/>
                <w:noProof w:val="0"/>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553938A8" w14:textId="77777777" w:rsidR="00651630" w:rsidRPr="008809BA" w:rsidRDefault="00651630" w:rsidP="008809BA">
            <w:pPr>
              <w:pStyle w:val="af3"/>
              <w:widowControl w:val="0"/>
              <w:spacing w:after="120" w:line="240" w:lineRule="auto"/>
              <w:jc w:val="left"/>
              <w:rPr>
                <w:rFonts w:ascii="Sylfaen" w:hAnsi="Sylfaen"/>
                <w:sz w:val="20"/>
              </w:rPr>
            </w:pPr>
            <w:r w:rsidRPr="008809BA">
              <w:rPr>
                <w:rFonts w:ascii="Sylfaen" w:hAnsi="Sylfaen"/>
                <w:sz w:val="20"/>
              </w:rPr>
              <w:t>«Ընդհանուր գործընթացի տեղեկատվական օբյեկտի նույնականացուցիչը» (csdo:</w:t>
            </w:r>
            <w:r w:rsidRPr="008809BA">
              <w:rPr>
                <w:rFonts w:ascii="Cambria Math" w:hAnsi="Cambria Math" w:cs="Cambria Math"/>
                <w:sz w:val="20"/>
              </w:rPr>
              <w:t>​</w:t>
            </w:r>
            <w:r w:rsidRPr="008809BA">
              <w:rPr>
                <w:rFonts w:ascii="Sylfaen" w:hAnsi="Sylfaen"/>
                <w:sz w:val="20"/>
              </w:rPr>
              <w:t>Information</w:t>
            </w:r>
            <w:r w:rsidRPr="008809BA">
              <w:rPr>
                <w:rFonts w:ascii="Cambria Math" w:hAnsi="Cambria Math" w:cs="Cambria Math"/>
                <w:sz w:val="20"/>
              </w:rPr>
              <w:t>​</w:t>
            </w:r>
            <w:r w:rsidRPr="008809BA">
              <w:rPr>
                <w:rFonts w:ascii="Sylfaen" w:hAnsi="Sylfaen"/>
                <w:sz w:val="20"/>
              </w:rPr>
              <w:t>Resource</w:t>
            </w:r>
            <w:r w:rsidRPr="008809BA">
              <w:rPr>
                <w:rFonts w:ascii="Cambria Math" w:hAnsi="Cambria Math" w:cs="Cambria Math"/>
                <w:sz w:val="20"/>
              </w:rPr>
              <w:t>​</w:t>
            </w:r>
            <w:r w:rsidRPr="008809BA">
              <w:rPr>
                <w:rFonts w:ascii="Sylfaen" w:hAnsi="Sylfaen"/>
                <w:sz w:val="20"/>
              </w:rPr>
              <w:t>Id) վավերապայմանը կարող է ունենալ հետեւյալ արժեքներից մեկը՝</w:t>
            </w:r>
          </w:p>
          <w:p w14:paraId="0F3F67DD" w14:textId="77777777" w:rsidR="00651630" w:rsidRPr="008809BA" w:rsidRDefault="00651630" w:rsidP="008809BA">
            <w:pPr>
              <w:pStyle w:val="af3"/>
              <w:widowControl w:val="0"/>
              <w:spacing w:after="120" w:line="240" w:lineRule="auto"/>
              <w:jc w:val="left"/>
              <w:rPr>
                <w:rFonts w:ascii="Sylfaen" w:hAnsi="Sylfaen"/>
                <w:sz w:val="20"/>
              </w:rPr>
            </w:pPr>
            <w:r w:rsidRPr="008809BA">
              <w:rPr>
                <w:rFonts w:ascii="Sylfaen" w:hAnsi="Sylfaen"/>
                <w:sz w:val="20"/>
              </w:rPr>
              <w:t>մտավոր սեփականության օբյեկտների միասնական մաքսային ռեեստր (P.SP.01.BEN.002),</w:t>
            </w:r>
          </w:p>
          <w:p w14:paraId="0E80532B" w14:textId="77777777" w:rsidR="00651630" w:rsidRPr="008809BA" w:rsidRDefault="00651630" w:rsidP="008809BA">
            <w:pPr>
              <w:pStyle w:val="af3"/>
              <w:widowControl w:val="0"/>
              <w:spacing w:after="120" w:line="240" w:lineRule="auto"/>
              <w:jc w:val="left"/>
              <w:rPr>
                <w:rFonts w:ascii="Sylfaen" w:hAnsi="Sylfaen"/>
                <w:sz w:val="20"/>
              </w:rPr>
            </w:pPr>
            <w:r w:rsidRPr="008809BA">
              <w:rPr>
                <w:rFonts w:ascii="Sylfaen" w:hAnsi="Sylfaen"/>
                <w:sz w:val="20"/>
              </w:rPr>
              <w:t>ապրանքների շրջանառությանը վերաբերող տեղեկություններ (P.SP.01.BEN.003)</w:t>
            </w:r>
          </w:p>
        </w:tc>
      </w:tr>
      <w:tr w:rsidR="00651630" w:rsidRPr="008809BA" w14:paraId="0F33EA3B" w14:textId="77777777" w:rsidTr="008809BA">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561AE649" w14:textId="77777777" w:rsidR="00651630" w:rsidRPr="008809BA" w:rsidRDefault="00651630" w:rsidP="008809BA">
            <w:pPr>
              <w:pStyle w:val="afc"/>
              <w:widowControl w:val="0"/>
              <w:spacing w:after="120" w:line="240" w:lineRule="auto"/>
              <w:rPr>
                <w:rFonts w:ascii="Sylfaen" w:hAnsi="Sylfaen"/>
                <w:bCs w:val="0"/>
                <w:noProof w:val="0"/>
              </w:rPr>
            </w:pPr>
            <w:r w:rsidRPr="008809BA">
              <w:rPr>
                <w:rFonts w:ascii="Sylfaen" w:hAnsi="Sylfaen"/>
                <w:noProof w:val="0"/>
              </w:rPr>
              <w:t>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61017009" w14:textId="77777777" w:rsidR="00651630" w:rsidRPr="008809BA" w:rsidRDefault="00651630" w:rsidP="008809BA">
            <w:pPr>
              <w:pStyle w:val="af3"/>
              <w:widowControl w:val="0"/>
              <w:spacing w:after="120" w:line="240" w:lineRule="auto"/>
              <w:jc w:val="left"/>
              <w:rPr>
                <w:rFonts w:ascii="Sylfaen" w:hAnsi="Sylfaen"/>
                <w:sz w:val="20"/>
              </w:rPr>
            </w:pPr>
            <w:r w:rsidRPr="008809BA">
              <w:rPr>
                <w:rFonts w:ascii="Sylfaen" w:hAnsi="Sylfaen"/>
                <w:sz w:val="20"/>
              </w:rPr>
              <w:t>«Թարմացման ամսաթիվն ու ժամը» (csdo:</w:t>
            </w:r>
            <w:r w:rsidRPr="008809BA">
              <w:rPr>
                <w:rFonts w:ascii="Cambria Math" w:hAnsi="Cambria Math" w:cs="Cambria Math"/>
                <w:sz w:val="20"/>
              </w:rPr>
              <w:t>​</w:t>
            </w:r>
            <w:r w:rsidRPr="008809BA">
              <w:rPr>
                <w:rFonts w:ascii="Sylfaen" w:hAnsi="Sylfaen"/>
                <w:sz w:val="20"/>
              </w:rPr>
              <w:t>Update</w:t>
            </w:r>
            <w:r w:rsidRPr="008809BA">
              <w:rPr>
                <w:rFonts w:ascii="Cambria Math" w:hAnsi="Cambria Math" w:cs="Cambria Math"/>
                <w:sz w:val="20"/>
              </w:rPr>
              <w:t>​</w:t>
            </w:r>
            <w:r w:rsidRPr="008809BA">
              <w:rPr>
                <w:rFonts w:ascii="Sylfaen" w:hAnsi="Sylfaen"/>
                <w:sz w:val="20"/>
              </w:rPr>
              <w:t>Date</w:t>
            </w:r>
            <w:r w:rsidRPr="008809BA">
              <w:rPr>
                <w:rFonts w:ascii="Cambria Math" w:hAnsi="Cambria Math" w:cs="Cambria Math"/>
                <w:sz w:val="20"/>
              </w:rPr>
              <w:t>​</w:t>
            </w:r>
            <w:r w:rsidRPr="008809BA">
              <w:rPr>
                <w:rFonts w:ascii="Sylfaen" w:hAnsi="Sylfaen"/>
                <w:sz w:val="20"/>
              </w:rPr>
              <w:t>Time) վավերապայմանը պարտադիր պետք է լրացվի</w:t>
            </w:r>
          </w:p>
        </w:tc>
      </w:tr>
    </w:tbl>
    <w:p w14:paraId="55AD8E8F" w14:textId="77777777" w:rsidR="00AD20B3" w:rsidRPr="008C6D5A" w:rsidRDefault="00AD20B3" w:rsidP="008809BA">
      <w:pPr>
        <w:pStyle w:val="af1"/>
        <w:widowControl w:val="0"/>
        <w:spacing w:after="120" w:line="240" w:lineRule="auto"/>
        <w:ind w:firstLine="567"/>
        <w:outlineLvl w:val="9"/>
        <w:rPr>
          <w:rFonts w:ascii="Sylfaen" w:hAnsi="Sylfaen"/>
        </w:rPr>
      </w:pPr>
    </w:p>
    <w:p w14:paraId="7E42D578" w14:textId="77777777" w:rsidR="00651630" w:rsidRPr="008809BA" w:rsidRDefault="00651630" w:rsidP="008809BA">
      <w:pPr>
        <w:pStyle w:val="af1"/>
        <w:widowControl w:val="0"/>
        <w:tabs>
          <w:tab w:val="left" w:pos="1134"/>
        </w:tabs>
        <w:spacing w:after="160" w:line="336" w:lineRule="auto"/>
        <w:ind w:firstLine="567"/>
        <w:outlineLvl w:val="9"/>
        <w:rPr>
          <w:rFonts w:ascii="Sylfaen" w:hAnsi="Sylfaen"/>
        </w:rPr>
      </w:pPr>
      <w:r w:rsidRPr="008809BA">
        <w:rPr>
          <w:rFonts w:ascii="Sylfaen" w:hAnsi="Sylfaen"/>
        </w:rPr>
        <w:t>39.</w:t>
      </w:r>
      <w:r w:rsidR="00AD20B3" w:rsidRPr="008809BA">
        <w:rPr>
          <w:rFonts w:ascii="Sylfaen" w:hAnsi="Sylfaen"/>
        </w:rPr>
        <w:tab/>
      </w:r>
      <w:r w:rsidRPr="008809BA">
        <w:rPr>
          <w:rFonts w:ascii="Sylfaen" w:hAnsi="Sylfaen"/>
        </w:rPr>
        <w:t>«Միասնական ռեեստրի տեղեկությունների կամ ապրանքների շրջանառությանը վերաբերող տեղեկությունների փոփոխման մասին տեղեկատվության հարցում» (P.SP.01.MSG.013)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 բերված են 28-րդ աղյուսակում։</w:t>
      </w:r>
    </w:p>
    <w:p w14:paraId="65044E68" w14:textId="77777777" w:rsidR="00651630" w:rsidRPr="00420A82" w:rsidRDefault="00651630" w:rsidP="00A06554">
      <w:pPr>
        <w:pStyle w:val="af8"/>
        <w:keepNext w:val="0"/>
        <w:keepLines w:val="0"/>
        <w:widowControl w:val="0"/>
        <w:spacing w:before="0" w:after="160" w:line="360" w:lineRule="auto"/>
        <w:ind w:firstLine="709"/>
        <w:rPr>
          <w:rFonts w:ascii="Sylfaen" w:hAnsi="Sylfaen"/>
          <w:sz w:val="24"/>
        </w:rPr>
      </w:pPr>
      <w:r w:rsidRPr="00420A82">
        <w:rPr>
          <w:rFonts w:ascii="Sylfaen" w:hAnsi="Sylfaen"/>
          <w:sz w:val="24"/>
        </w:rPr>
        <w:t>Աղյուսակ 28</w:t>
      </w:r>
    </w:p>
    <w:p w14:paraId="7140E8AF" w14:textId="77777777" w:rsidR="00651630" w:rsidRPr="00420A82" w:rsidRDefault="00651630" w:rsidP="00A06554">
      <w:pPr>
        <w:pStyle w:val="af8"/>
        <w:keepNext w:val="0"/>
        <w:keepLines w:val="0"/>
        <w:widowControl w:val="0"/>
        <w:spacing w:before="0" w:after="160" w:line="360" w:lineRule="auto"/>
        <w:jc w:val="center"/>
        <w:rPr>
          <w:rStyle w:val="af"/>
          <w:rFonts w:ascii="Sylfaen" w:hAnsi="Sylfaen"/>
        </w:rPr>
      </w:pPr>
      <w:r w:rsidRPr="00420A82">
        <w:rPr>
          <w:rFonts w:ascii="Sylfaen" w:hAnsi="Sylfaen"/>
          <w:sz w:val="24"/>
        </w:rPr>
        <w:t>«Միասնական ռեեստրի տեղեկությունների կամ ապրանքների շրջանառությանը վերաբերող տեղեկությունների փոփոխման մասին տեղեկատվության հարցում» (P.SP.01.MSG.013)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պահանջները</w:t>
      </w:r>
    </w:p>
    <w:tbl>
      <w:tblPr>
        <w:tblW w:w="0" w:type="auto"/>
        <w:jc w:val="center"/>
        <w:tblLook w:val="04A0" w:firstRow="1" w:lastRow="0" w:firstColumn="1" w:lastColumn="0" w:noHBand="0" w:noVBand="1"/>
      </w:tblPr>
      <w:tblGrid>
        <w:gridCol w:w="1483"/>
        <w:gridCol w:w="7804"/>
      </w:tblGrid>
      <w:tr w:rsidR="00651630" w:rsidRPr="00E60BF2" w14:paraId="046AAE58" w14:textId="77777777" w:rsidTr="00E60BF2">
        <w:trPr>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vAlign w:val="center"/>
            <w:hideMark/>
          </w:tcPr>
          <w:p w14:paraId="622B79E8" w14:textId="77777777" w:rsidR="00651630" w:rsidRPr="00E60BF2" w:rsidRDefault="00651630" w:rsidP="00A06554">
            <w:pPr>
              <w:pStyle w:val="a7"/>
              <w:keepNext w:val="0"/>
              <w:keepLines w:val="0"/>
              <w:widowControl w:val="0"/>
              <w:spacing w:after="120"/>
              <w:rPr>
                <w:rFonts w:ascii="Sylfaen" w:hAnsi="Sylfaen"/>
                <w:sz w:val="20"/>
                <w:szCs w:val="20"/>
              </w:rPr>
            </w:pPr>
            <w:r w:rsidRPr="00E60BF2">
              <w:rPr>
                <w:rFonts w:ascii="Sylfaen" w:hAnsi="Sylfaen"/>
                <w:sz w:val="20"/>
                <w:szCs w:val="20"/>
              </w:rPr>
              <w:t>Պահանջի ծածկագիրը</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vAlign w:val="center"/>
            <w:hideMark/>
          </w:tcPr>
          <w:p w14:paraId="38F0AEB2" w14:textId="77777777" w:rsidR="00651630" w:rsidRPr="00E60BF2" w:rsidRDefault="00651630" w:rsidP="00A06554">
            <w:pPr>
              <w:pStyle w:val="a7"/>
              <w:keepNext w:val="0"/>
              <w:keepLines w:val="0"/>
              <w:widowControl w:val="0"/>
              <w:spacing w:after="120"/>
              <w:rPr>
                <w:rFonts w:ascii="Sylfaen" w:hAnsi="Sylfaen"/>
                <w:sz w:val="20"/>
                <w:szCs w:val="20"/>
              </w:rPr>
            </w:pPr>
            <w:r w:rsidRPr="00E60BF2">
              <w:rPr>
                <w:rFonts w:ascii="Sylfaen" w:hAnsi="Sylfaen"/>
                <w:sz w:val="20"/>
                <w:szCs w:val="20"/>
              </w:rPr>
              <w:t>Պահանջի ձևակերպումը</w:t>
            </w:r>
          </w:p>
        </w:tc>
      </w:tr>
      <w:tr w:rsidR="00651630" w:rsidRPr="00E60BF2" w14:paraId="43C9CF1D"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0BAF2AFB"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5A109DD3"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«Ընդհանուր գործընթացի տեղեկատվական օբյեկտի նույնականացուցիչը» (csdo:</w:t>
            </w:r>
            <w:r w:rsidRPr="00E60BF2">
              <w:rPr>
                <w:rFonts w:ascii="Cambria Math" w:hAnsi="Cambria Math" w:cs="Cambria Math"/>
                <w:sz w:val="20"/>
              </w:rPr>
              <w:t>​</w:t>
            </w:r>
            <w:r w:rsidRPr="00E60BF2">
              <w:rPr>
                <w:rFonts w:ascii="Sylfaen" w:hAnsi="Sylfaen"/>
                <w:sz w:val="20"/>
              </w:rPr>
              <w:t>Information</w:t>
            </w:r>
            <w:r w:rsidRPr="00E60BF2">
              <w:rPr>
                <w:rFonts w:ascii="Cambria Math" w:hAnsi="Cambria Math" w:cs="Cambria Math"/>
                <w:sz w:val="20"/>
              </w:rPr>
              <w:t>​</w:t>
            </w:r>
            <w:r w:rsidRPr="00E60BF2">
              <w:rPr>
                <w:rFonts w:ascii="Sylfaen" w:hAnsi="Sylfaen"/>
                <w:sz w:val="20"/>
              </w:rPr>
              <w:t>Resource</w:t>
            </w:r>
            <w:r w:rsidRPr="00E60BF2">
              <w:rPr>
                <w:rFonts w:ascii="Cambria Math" w:hAnsi="Cambria Math" w:cs="Cambria Math"/>
                <w:sz w:val="20"/>
              </w:rPr>
              <w:t>​</w:t>
            </w:r>
            <w:r w:rsidRPr="00E60BF2">
              <w:rPr>
                <w:rFonts w:ascii="Sylfaen" w:hAnsi="Sylfaen"/>
                <w:sz w:val="20"/>
              </w:rPr>
              <w:t>Id) վավերապայմանը կարող է ունենալ հետեւյալ արժեքներից մեկը՝</w:t>
            </w:r>
          </w:p>
          <w:p w14:paraId="4A837BCC"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մտավոր սեփականության օբյեկտների միասնական մաքսային ռեեստր (P.SP.01.BEN.002),</w:t>
            </w:r>
          </w:p>
          <w:p w14:paraId="31311A46"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ապրանքների շրջանառությանը վերաբերող տեղեկություններ (P.SP.01.BEN.003)</w:t>
            </w:r>
          </w:p>
        </w:tc>
      </w:tr>
      <w:tr w:rsidR="00651630" w:rsidRPr="00E60BF2" w14:paraId="6F7B81C3"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301B63A7"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2</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25CAC886"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«Ընդհանուր գործընթացի տեղեկատվական օբյեկտի նույնականացուցիչը» (csdo:</w:t>
            </w:r>
            <w:r w:rsidRPr="00E60BF2">
              <w:rPr>
                <w:rFonts w:ascii="Cambria Math" w:hAnsi="Cambria Math" w:cs="Cambria Math"/>
                <w:sz w:val="20"/>
              </w:rPr>
              <w:t>​</w:t>
            </w:r>
            <w:r w:rsidRPr="00E60BF2">
              <w:rPr>
                <w:rFonts w:ascii="Sylfaen" w:hAnsi="Sylfaen"/>
                <w:sz w:val="20"/>
              </w:rPr>
              <w:t>Information</w:t>
            </w:r>
            <w:r w:rsidRPr="00E60BF2">
              <w:rPr>
                <w:rFonts w:ascii="Cambria Math" w:hAnsi="Cambria Math" w:cs="Cambria Math"/>
                <w:sz w:val="20"/>
              </w:rPr>
              <w:t>​</w:t>
            </w:r>
            <w:r w:rsidRPr="00E60BF2">
              <w:rPr>
                <w:rFonts w:ascii="Sylfaen" w:hAnsi="Sylfaen"/>
                <w:sz w:val="20"/>
              </w:rPr>
              <w:t>Resource</w:t>
            </w:r>
            <w:r w:rsidRPr="00E60BF2">
              <w:rPr>
                <w:rFonts w:ascii="Cambria Math" w:hAnsi="Cambria Math" w:cs="Cambria Math"/>
                <w:sz w:val="20"/>
              </w:rPr>
              <w:t>​</w:t>
            </w:r>
            <w:r w:rsidRPr="00E60BF2">
              <w:rPr>
                <w:rFonts w:ascii="Sylfaen" w:hAnsi="Sylfaen"/>
                <w:sz w:val="20"/>
              </w:rPr>
              <w:t>Id) վավերապայմանը պետք է ունենա հետեւյալ արժեքը՝ P.SP.01.BEN.002՝ «Միասնական ռեեստրում կատարված փոփոխությունների մասին տեղեկատվության ստացում» (P.SP.01.TRN.011) տրանզակցիայի շրջանակներում</w:t>
            </w:r>
          </w:p>
        </w:tc>
      </w:tr>
      <w:tr w:rsidR="00651630" w:rsidRPr="00E60BF2" w14:paraId="4B3E2BFA"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702E01CF"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3</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300858AA"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«Ընդհանուր գործընթացի տեղեկատվական օբյեկտի նույնականացուցիչը» (csdo:</w:t>
            </w:r>
            <w:r w:rsidRPr="00E60BF2">
              <w:rPr>
                <w:rFonts w:ascii="Cambria Math" w:hAnsi="Cambria Math" w:cs="Cambria Math"/>
                <w:sz w:val="20"/>
              </w:rPr>
              <w:t>​</w:t>
            </w:r>
            <w:r w:rsidRPr="00E60BF2">
              <w:rPr>
                <w:rFonts w:ascii="Sylfaen" w:hAnsi="Sylfaen"/>
                <w:sz w:val="20"/>
              </w:rPr>
              <w:t>Information</w:t>
            </w:r>
            <w:r w:rsidRPr="00E60BF2">
              <w:rPr>
                <w:rFonts w:ascii="Cambria Math" w:hAnsi="Cambria Math" w:cs="Cambria Math"/>
                <w:sz w:val="20"/>
              </w:rPr>
              <w:t>​</w:t>
            </w:r>
            <w:r w:rsidRPr="00E60BF2">
              <w:rPr>
                <w:rFonts w:ascii="Sylfaen" w:hAnsi="Sylfaen"/>
                <w:sz w:val="20"/>
              </w:rPr>
              <w:t>Resource</w:t>
            </w:r>
            <w:r w:rsidRPr="00E60BF2">
              <w:rPr>
                <w:rFonts w:ascii="Cambria Math" w:hAnsi="Cambria Math" w:cs="Cambria Math"/>
                <w:sz w:val="20"/>
              </w:rPr>
              <w:t>​</w:t>
            </w:r>
            <w:r w:rsidRPr="00E60BF2">
              <w:rPr>
                <w:rFonts w:ascii="Sylfaen" w:hAnsi="Sylfaen"/>
                <w:sz w:val="20"/>
              </w:rPr>
              <w:t>Id) վավերապայմանը պետք է ունենա հետեւյալ արժեքը՝ P.SP.01.BEN.003՝ «Ապրանքների շրջանառությանը վերաբերող տեղեկությունների մեջ կատարված փոփոխությունների մասին տեղեկատվության ստացում» (P.SP.01.TRN.</w:t>
            </w:r>
            <w:r w:rsidR="00D47BA0" w:rsidRPr="00E60BF2">
              <w:rPr>
                <w:rFonts w:ascii="Sylfaen" w:hAnsi="Sylfaen"/>
                <w:sz w:val="20"/>
              </w:rPr>
              <w:fldChar w:fldCharType="begin"/>
            </w:r>
            <w:r w:rsidRPr="00E60BF2">
              <w:rPr>
                <w:rFonts w:ascii="Sylfaen" w:hAnsi="Sylfaen"/>
                <w:sz w:val="20"/>
              </w:rPr>
              <w:instrText xml:space="preserve"> SEQ НомерТранзакц \c \# "000" \* MERGEFORMAT  \* MERGEFORMAT </w:instrText>
            </w:r>
            <w:r w:rsidR="00D47BA0" w:rsidRPr="00E60BF2">
              <w:rPr>
                <w:rFonts w:ascii="Sylfaen" w:hAnsi="Sylfaen"/>
                <w:sz w:val="20"/>
              </w:rPr>
              <w:fldChar w:fldCharType="separate"/>
            </w:r>
            <w:r w:rsidRPr="00E60BF2">
              <w:rPr>
                <w:rFonts w:ascii="Sylfaen" w:hAnsi="Sylfaen"/>
                <w:noProof/>
                <w:sz w:val="20"/>
              </w:rPr>
              <w:t>008</w:t>
            </w:r>
            <w:r w:rsidR="00D47BA0" w:rsidRPr="00E60BF2">
              <w:rPr>
                <w:rFonts w:ascii="Sylfaen" w:hAnsi="Sylfaen"/>
                <w:sz w:val="20"/>
              </w:rPr>
              <w:fldChar w:fldCharType="end"/>
            </w:r>
            <w:r w:rsidRPr="00E60BF2">
              <w:rPr>
                <w:rFonts w:ascii="Sylfaen" w:hAnsi="Sylfaen"/>
                <w:sz w:val="20"/>
              </w:rPr>
              <w:t>) տրանզակցիայի շրջանակներում</w:t>
            </w:r>
          </w:p>
        </w:tc>
      </w:tr>
      <w:tr w:rsidR="00651630" w:rsidRPr="00E60BF2" w14:paraId="04C30806" w14:textId="77777777" w:rsidTr="00E60BF2">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2B29F4D5" w14:textId="77777777" w:rsidR="00651630" w:rsidRPr="00E60BF2" w:rsidRDefault="00651630" w:rsidP="00A06554">
            <w:pPr>
              <w:pStyle w:val="afc"/>
              <w:widowControl w:val="0"/>
              <w:spacing w:after="120" w:line="240" w:lineRule="auto"/>
              <w:rPr>
                <w:rFonts w:ascii="Sylfaen" w:hAnsi="Sylfaen"/>
                <w:bCs w:val="0"/>
                <w:noProof w:val="0"/>
              </w:rPr>
            </w:pPr>
            <w:r w:rsidRPr="00E60BF2">
              <w:rPr>
                <w:rFonts w:ascii="Sylfaen" w:hAnsi="Sylfaen"/>
                <w:noProof w:val="0"/>
              </w:rPr>
              <w:t>4</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03A24F26" w14:textId="77777777" w:rsidR="00651630" w:rsidRPr="00E60BF2" w:rsidRDefault="00651630" w:rsidP="008809BA">
            <w:pPr>
              <w:pStyle w:val="af3"/>
              <w:widowControl w:val="0"/>
              <w:spacing w:after="120" w:line="240" w:lineRule="auto"/>
              <w:jc w:val="left"/>
              <w:rPr>
                <w:rFonts w:ascii="Sylfaen" w:hAnsi="Sylfaen"/>
                <w:sz w:val="20"/>
              </w:rPr>
            </w:pPr>
            <w:r w:rsidRPr="00E60BF2">
              <w:rPr>
                <w:rFonts w:ascii="Sylfaen" w:hAnsi="Sylfaen"/>
                <w:sz w:val="20"/>
              </w:rPr>
              <w:t>«Թարմացման ամսաթիվն ու ժամը» (csdo:</w:t>
            </w:r>
            <w:r w:rsidRPr="00E60BF2">
              <w:rPr>
                <w:rFonts w:ascii="Cambria Math" w:hAnsi="Cambria Math" w:cs="Cambria Math"/>
                <w:sz w:val="20"/>
              </w:rPr>
              <w:t>​</w:t>
            </w:r>
            <w:r w:rsidRPr="00E60BF2">
              <w:rPr>
                <w:rFonts w:ascii="Sylfaen" w:hAnsi="Sylfaen"/>
                <w:sz w:val="20"/>
              </w:rPr>
              <w:t>Update</w:t>
            </w:r>
            <w:r w:rsidRPr="00E60BF2">
              <w:rPr>
                <w:rFonts w:ascii="Cambria Math" w:hAnsi="Cambria Math" w:cs="Cambria Math"/>
                <w:sz w:val="20"/>
              </w:rPr>
              <w:t>​</w:t>
            </w:r>
            <w:r w:rsidRPr="00E60BF2">
              <w:rPr>
                <w:rFonts w:ascii="Sylfaen" w:hAnsi="Sylfaen"/>
                <w:sz w:val="20"/>
              </w:rPr>
              <w:t>Date</w:t>
            </w:r>
            <w:r w:rsidRPr="00E60BF2">
              <w:rPr>
                <w:rFonts w:ascii="Cambria Math" w:hAnsi="Cambria Math" w:cs="Cambria Math"/>
                <w:sz w:val="20"/>
              </w:rPr>
              <w:t>​</w:t>
            </w:r>
            <w:r w:rsidRPr="00E60BF2">
              <w:rPr>
                <w:rFonts w:ascii="Sylfaen" w:hAnsi="Sylfaen"/>
                <w:sz w:val="20"/>
              </w:rPr>
              <w:t>Time) վավերապայմանը պարտադիր պետք է լրացվի</w:t>
            </w:r>
          </w:p>
        </w:tc>
      </w:tr>
    </w:tbl>
    <w:p w14:paraId="49178FE4" w14:textId="77777777" w:rsidR="00E60BF2" w:rsidRPr="00FA28BA" w:rsidRDefault="00E60BF2" w:rsidP="00A06554">
      <w:pPr>
        <w:pStyle w:val="af1"/>
        <w:widowControl w:val="0"/>
        <w:spacing w:after="160"/>
        <w:ind w:firstLine="567"/>
        <w:outlineLvl w:val="9"/>
        <w:rPr>
          <w:rFonts w:ascii="Sylfaen" w:hAnsi="Sylfaen"/>
        </w:rPr>
      </w:pPr>
    </w:p>
    <w:p w14:paraId="27F80322" w14:textId="77777777" w:rsidR="00651630" w:rsidRPr="00420A82" w:rsidRDefault="00651630" w:rsidP="00AD20B3">
      <w:pPr>
        <w:pStyle w:val="af1"/>
        <w:widowControl w:val="0"/>
        <w:tabs>
          <w:tab w:val="left" w:pos="1134"/>
        </w:tabs>
        <w:spacing w:after="160"/>
        <w:ind w:firstLine="567"/>
        <w:outlineLvl w:val="9"/>
        <w:rPr>
          <w:rFonts w:ascii="Sylfaen" w:hAnsi="Sylfaen"/>
        </w:rPr>
      </w:pPr>
      <w:r w:rsidRPr="00420A82">
        <w:rPr>
          <w:rFonts w:ascii="Sylfaen" w:hAnsi="Sylfaen"/>
        </w:rPr>
        <w:t>40.</w:t>
      </w:r>
      <w:r w:rsidR="00AD20B3" w:rsidRPr="00AD20B3">
        <w:rPr>
          <w:rFonts w:ascii="Sylfaen" w:hAnsi="Sylfaen"/>
        </w:rPr>
        <w:tab/>
      </w:r>
      <w:r w:rsidRPr="00420A82">
        <w:rPr>
          <w:rFonts w:ascii="Sylfaen" w:hAnsi="Sylfaen"/>
        </w:rPr>
        <w:t>«Միասնական ռեեստրի փոփոխված տեղեկությունները» (P.SP.01.MSG.014) հաղորդագրությամբ փոխանցվող «Մտավոր սեփականության օբյեկտների միասնական մաքսային ռեեստրի տեղեկությունները» (R.IP.SP.01.002) էլեկտրոնային փաստաթղթերի (տեղեկությունների) վավերապայմանների լրացմանը ներկայացվող պահանջները բերված են 29-րդ աղյուսակում:</w:t>
      </w:r>
    </w:p>
    <w:p w14:paraId="709CF901" w14:textId="77777777" w:rsidR="00651630" w:rsidRPr="00FA28BA" w:rsidRDefault="00651630" w:rsidP="00A06554">
      <w:pPr>
        <w:pStyle w:val="af8"/>
        <w:keepNext w:val="0"/>
        <w:keepLines w:val="0"/>
        <w:widowControl w:val="0"/>
        <w:spacing w:before="0" w:after="160" w:line="360" w:lineRule="auto"/>
        <w:ind w:firstLine="709"/>
        <w:rPr>
          <w:rFonts w:ascii="Sylfaen" w:hAnsi="Sylfaen"/>
          <w:sz w:val="24"/>
        </w:rPr>
      </w:pPr>
    </w:p>
    <w:p w14:paraId="51098A68" w14:textId="77777777" w:rsidR="00651630" w:rsidRPr="00420A82" w:rsidRDefault="00651630" w:rsidP="00CF1F6B">
      <w:pPr>
        <w:pStyle w:val="af8"/>
        <w:keepNext w:val="0"/>
        <w:keepLines w:val="0"/>
        <w:widowControl w:val="0"/>
        <w:spacing w:before="0" w:after="160" w:line="336" w:lineRule="auto"/>
        <w:ind w:firstLine="709"/>
        <w:rPr>
          <w:rFonts w:ascii="Sylfaen" w:hAnsi="Sylfaen"/>
          <w:sz w:val="24"/>
        </w:rPr>
      </w:pPr>
      <w:r w:rsidRPr="00420A82">
        <w:rPr>
          <w:rFonts w:ascii="Sylfaen" w:hAnsi="Sylfaen"/>
          <w:sz w:val="24"/>
        </w:rPr>
        <w:t>Աղյուսակ 29</w:t>
      </w:r>
    </w:p>
    <w:p w14:paraId="760F991C" w14:textId="77777777" w:rsidR="00651630" w:rsidRPr="00420A82" w:rsidRDefault="00651630" w:rsidP="00CF1F6B">
      <w:pPr>
        <w:pStyle w:val="af8"/>
        <w:keepNext w:val="0"/>
        <w:keepLines w:val="0"/>
        <w:widowControl w:val="0"/>
        <w:spacing w:before="0" w:after="160" w:line="336" w:lineRule="auto"/>
        <w:jc w:val="center"/>
        <w:rPr>
          <w:rStyle w:val="af"/>
          <w:rFonts w:ascii="Sylfaen" w:hAnsi="Sylfaen"/>
        </w:rPr>
      </w:pPr>
      <w:r w:rsidRPr="00420A82">
        <w:rPr>
          <w:rFonts w:ascii="Sylfaen" w:hAnsi="Sylfaen"/>
          <w:sz w:val="24"/>
        </w:rPr>
        <w:t>«Միասնական ռեեստրի փոփոխված տեղեկությունները» (P.SP.01.MSG.014) հաղորդագրությամբ փոխանցվող՝ «Մտավոր սեփականության օբյեկտների միասնական մաքսային ռեեստրի տեղեկությունները» (R.IP.SP.01.002) էլեկտրոնային փաստաթղթերի (տեղեկությունների) վավերապայմանների լրացմանը ներկայացվող պահանջները</w:t>
      </w:r>
    </w:p>
    <w:tbl>
      <w:tblPr>
        <w:tblW w:w="0" w:type="auto"/>
        <w:jc w:val="center"/>
        <w:tblLook w:val="04A0" w:firstRow="1" w:lastRow="0" w:firstColumn="1" w:lastColumn="0" w:noHBand="0" w:noVBand="1"/>
      </w:tblPr>
      <w:tblGrid>
        <w:gridCol w:w="1668"/>
        <w:gridCol w:w="7619"/>
      </w:tblGrid>
      <w:tr w:rsidR="00651630" w:rsidRPr="008809BA" w14:paraId="12215FBA" w14:textId="77777777" w:rsidTr="008809BA">
        <w:trPr>
          <w:tblHeader/>
          <w:jc w:val="center"/>
        </w:trPr>
        <w:tc>
          <w:tcPr>
            <w:tcW w:w="1668" w:type="dxa"/>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vAlign w:val="center"/>
            <w:hideMark/>
          </w:tcPr>
          <w:p w14:paraId="4F71C580" w14:textId="77777777" w:rsidR="00651630" w:rsidRPr="008809BA" w:rsidRDefault="00651630" w:rsidP="008809BA">
            <w:pPr>
              <w:pStyle w:val="a7"/>
              <w:keepNext w:val="0"/>
              <w:keepLines w:val="0"/>
              <w:widowControl w:val="0"/>
              <w:spacing w:after="120"/>
              <w:rPr>
                <w:rFonts w:ascii="Sylfaen" w:hAnsi="Sylfaen"/>
                <w:sz w:val="20"/>
                <w:szCs w:val="20"/>
              </w:rPr>
            </w:pPr>
            <w:r w:rsidRPr="008809BA">
              <w:rPr>
                <w:rFonts w:ascii="Sylfaen" w:hAnsi="Sylfaen"/>
                <w:sz w:val="20"/>
                <w:szCs w:val="20"/>
              </w:rPr>
              <w:t>Պահանջի ծածկագիրը</w:t>
            </w:r>
          </w:p>
        </w:tc>
        <w:tc>
          <w:tcPr>
            <w:tcW w:w="7619" w:type="dxa"/>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vAlign w:val="center"/>
            <w:hideMark/>
          </w:tcPr>
          <w:p w14:paraId="5AB2A2EE" w14:textId="77777777" w:rsidR="00651630" w:rsidRPr="008809BA" w:rsidRDefault="00651630" w:rsidP="008809BA">
            <w:pPr>
              <w:pStyle w:val="a7"/>
              <w:keepNext w:val="0"/>
              <w:keepLines w:val="0"/>
              <w:widowControl w:val="0"/>
              <w:spacing w:after="120"/>
              <w:rPr>
                <w:rFonts w:ascii="Sylfaen" w:hAnsi="Sylfaen"/>
                <w:sz w:val="20"/>
                <w:szCs w:val="20"/>
              </w:rPr>
            </w:pPr>
            <w:r w:rsidRPr="008809BA">
              <w:rPr>
                <w:rFonts w:ascii="Sylfaen" w:hAnsi="Sylfaen"/>
                <w:sz w:val="20"/>
                <w:szCs w:val="20"/>
              </w:rPr>
              <w:t>Պահանջի ձևակերպումը</w:t>
            </w:r>
          </w:p>
        </w:tc>
      </w:tr>
      <w:tr w:rsidR="00651630" w:rsidRPr="008809BA" w14:paraId="56A12EF5" w14:textId="77777777" w:rsidTr="008809BA">
        <w:trPr>
          <w:jc w:val="center"/>
        </w:trPr>
        <w:tc>
          <w:tcPr>
            <w:tcW w:w="1668" w:type="dxa"/>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25621F30" w14:textId="77777777" w:rsidR="00651630" w:rsidRPr="008809BA" w:rsidRDefault="00651630" w:rsidP="008809BA">
            <w:pPr>
              <w:pStyle w:val="afc"/>
              <w:widowControl w:val="0"/>
              <w:spacing w:after="120" w:line="240" w:lineRule="auto"/>
              <w:rPr>
                <w:rFonts w:ascii="Sylfaen" w:hAnsi="Sylfaen"/>
                <w:bCs w:val="0"/>
                <w:noProof w:val="0"/>
              </w:rPr>
            </w:pPr>
            <w:r w:rsidRPr="008809BA">
              <w:rPr>
                <w:rFonts w:ascii="Sylfaen" w:hAnsi="Sylfaen"/>
                <w:noProof w:val="0"/>
              </w:rPr>
              <w:t>1</w:t>
            </w:r>
          </w:p>
        </w:tc>
        <w:tc>
          <w:tcPr>
            <w:tcW w:w="7619" w:type="dxa"/>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40534C41" w14:textId="77777777" w:rsidR="00651630" w:rsidRPr="008809BA" w:rsidRDefault="00651630" w:rsidP="008809BA">
            <w:pPr>
              <w:pStyle w:val="af3"/>
              <w:widowControl w:val="0"/>
              <w:spacing w:after="120" w:line="240" w:lineRule="auto"/>
              <w:ind w:right="140"/>
              <w:jc w:val="left"/>
              <w:rPr>
                <w:rFonts w:ascii="Sylfaen" w:hAnsi="Sylfaen"/>
                <w:sz w:val="20"/>
              </w:rPr>
            </w:pPr>
            <w:r w:rsidRPr="008809BA">
              <w:rPr>
                <w:rFonts w:ascii="Sylfaen" w:hAnsi="Sylfaen"/>
                <w:sz w:val="20"/>
              </w:rPr>
              <w:t>հաղորդագրության կազմում կարող են փոխանցվել «Մտավոր սեփականության օբյեկտների միասնական ռեեստրի տեղեկությունները» (ipcdo:</w:t>
            </w:r>
            <w:r w:rsidRPr="008809BA">
              <w:rPr>
                <w:rFonts w:ascii="Cambria Math" w:hAnsi="Cambria Math" w:cs="Cambria Math"/>
                <w:sz w:val="20"/>
              </w:rPr>
              <w:t>​</w:t>
            </w:r>
            <w:r w:rsidRPr="008809BA">
              <w:rPr>
                <w:rFonts w:ascii="Sylfaen" w:hAnsi="Sylfaen"/>
                <w:sz w:val="20"/>
              </w:rPr>
              <w:t>Customs</w:t>
            </w:r>
            <w:r w:rsidRPr="008809BA">
              <w:rPr>
                <w:rFonts w:ascii="Cambria Math" w:hAnsi="Cambria Math" w:cs="Cambria Math"/>
                <w:sz w:val="20"/>
              </w:rPr>
              <w:t>​</w:t>
            </w:r>
            <w:r w:rsidRPr="008809BA">
              <w:rPr>
                <w:rFonts w:ascii="Sylfaen" w:hAnsi="Sylfaen"/>
                <w:sz w:val="20"/>
              </w:rPr>
              <w:t>Register</w:t>
            </w:r>
            <w:r w:rsidRPr="008809BA">
              <w:rPr>
                <w:rFonts w:ascii="Cambria Math" w:hAnsi="Cambria Math" w:cs="Cambria Math"/>
                <w:sz w:val="20"/>
              </w:rPr>
              <w:t>​</w:t>
            </w:r>
            <w:r w:rsidRPr="008809BA">
              <w:rPr>
                <w:rFonts w:ascii="Sylfaen" w:hAnsi="Sylfaen"/>
                <w:sz w:val="20"/>
              </w:rPr>
              <w:t>I</w:t>
            </w:r>
            <w:r w:rsidRPr="008809BA">
              <w:rPr>
                <w:rFonts w:ascii="Cambria Math" w:hAnsi="Cambria Math" w:cs="Cambria Math"/>
                <w:sz w:val="20"/>
              </w:rPr>
              <w:t>​</w:t>
            </w:r>
            <w:r w:rsidRPr="008809BA">
              <w:rPr>
                <w:rFonts w:ascii="Sylfaen" w:hAnsi="Sylfaen"/>
                <w:sz w:val="20"/>
              </w:rPr>
              <w:t>P</w:t>
            </w:r>
            <w:r w:rsidRPr="008809BA">
              <w:rPr>
                <w:rFonts w:ascii="Cambria Math" w:hAnsi="Cambria Math" w:cs="Cambria Math"/>
                <w:sz w:val="20"/>
              </w:rPr>
              <w:t>​</w:t>
            </w:r>
            <w:r w:rsidRPr="008809BA">
              <w:rPr>
                <w:rFonts w:ascii="Sylfaen" w:hAnsi="Sylfaen"/>
                <w:sz w:val="20"/>
              </w:rPr>
              <w:t>Object</w:t>
            </w:r>
            <w:r w:rsidRPr="008809BA">
              <w:rPr>
                <w:rFonts w:ascii="Cambria Math" w:hAnsi="Cambria Math" w:cs="Cambria Math"/>
                <w:sz w:val="20"/>
              </w:rPr>
              <w:t>​</w:t>
            </w:r>
            <w:r w:rsidRPr="008809BA">
              <w:rPr>
                <w:rFonts w:ascii="Sylfaen" w:hAnsi="Sylfaen"/>
                <w:sz w:val="20"/>
              </w:rPr>
              <w:t>Details) վավերապայմանի մի քանի գրառումներ</w:t>
            </w:r>
          </w:p>
        </w:tc>
      </w:tr>
    </w:tbl>
    <w:p w14:paraId="00934294" w14:textId="77777777" w:rsidR="00651630" w:rsidRPr="00420A82" w:rsidRDefault="00651630" w:rsidP="00CF1F6B">
      <w:pPr>
        <w:pStyle w:val="af1"/>
        <w:widowControl w:val="0"/>
        <w:spacing w:after="160" w:line="336" w:lineRule="auto"/>
        <w:outlineLvl w:val="9"/>
        <w:rPr>
          <w:rFonts w:ascii="Sylfaen" w:hAnsi="Sylfaen"/>
        </w:rPr>
      </w:pPr>
    </w:p>
    <w:p w14:paraId="2C6DC584" w14:textId="77777777" w:rsidR="00651630" w:rsidRPr="00420A82" w:rsidRDefault="00651630" w:rsidP="00CF1F6B">
      <w:pPr>
        <w:pStyle w:val="af1"/>
        <w:widowControl w:val="0"/>
        <w:tabs>
          <w:tab w:val="left" w:pos="1134"/>
        </w:tabs>
        <w:spacing w:after="160" w:line="336" w:lineRule="auto"/>
        <w:ind w:firstLine="567"/>
        <w:outlineLvl w:val="9"/>
        <w:rPr>
          <w:rFonts w:ascii="Sylfaen" w:hAnsi="Sylfaen"/>
        </w:rPr>
      </w:pPr>
      <w:r w:rsidRPr="00420A82">
        <w:rPr>
          <w:rFonts w:ascii="Sylfaen" w:hAnsi="Sylfaen"/>
        </w:rPr>
        <w:t>41.</w:t>
      </w:r>
      <w:r w:rsidR="00AD20B3" w:rsidRPr="00AD20B3">
        <w:rPr>
          <w:rFonts w:ascii="Sylfaen" w:hAnsi="Sylfaen"/>
        </w:rPr>
        <w:tab/>
      </w:r>
      <w:r w:rsidRPr="00420A82">
        <w:rPr>
          <w:rFonts w:ascii="Sylfaen" w:hAnsi="Sylfaen"/>
        </w:rPr>
        <w:t>«Ապրանքների շրջանառությանը վերաբերող՝ փոփոխված տեղեկությունները» (P.SP.01.MSG.016) հաղորդագրությամբ փոխանցվող՝ «Ապրանքների շրջանառությանը վերաբերող տեղեկությունները» (R.IP.SP.01.003) էլեկտրոնային փաստաթղթերի (տեղեկությունների) վավերապայմանների լրացմանը ներկայացվող պահանջները բերված են 30-րդ աղյուսակում։</w:t>
      </w:r>
    </w:p>
    <w:p w14:paraId="0A3F10B4" w14:textId="77777777" w:rsidR="00651630" w:rsidRPr="00420A82" w:rsidRDefault="00651630" w:rsidP="00CF1F6B">
      <w:pPr>
        <w:pStyle w:val="af8"/>
        <w:keepNext w:val="0"/>
        <w:keepLines w:val="0"/>
        <w:widowControl w:val="0"/>
        <w:spacing w:before="0" w:after="160" w:line="336" w:lineRule="auto"/>
        <w:ind w:firstLine="709"/>
        <w:rPr>
          <w:rFonts w:ascii="Sylfaen" w:hAnsi="Sylfaen"/>
          <w:sz w:val="24"/>
        </w:rPr>
      </w:pPr>
    </w:p>
    <w:p w14:paraId="30708DC4" w14:textId="77777777" w:rsidR="00651630" w:rsidRPr="00420A82" w:rsidRDefault="00651630" w:rsidP="00CF1F6B">
      <w:pPr>
        <w:pStyle w:val="af8"/>
        <w:keepNext w:val="0"/>
        <w:keepLines w:val="0"/>
        <w:widowControl w:val="0"/>
        <w:spacing w:before="0" w:after="160" w:line="336" w:lineRule="auto"/>
        <w:ind w:firstLine="709"/>
        <w:rPr>
          <w:rFonts w:ascii="Sylfaen" w:hAnsi="Sylfaen"/>
          <w:sz w:val="24"/>
        </w:rPr>
      </w:pPr>
      <w:r w:rsidRPr="00420A82">
        <w:rPr>
          <w:rFonts w:ascii="Sylfaen" w:hAnsi="Sylfaen"/>
          <w:sz w:val="24"/>
        </w:rPr>
        <w:t>Աղյուսակ 30</w:t>
      </w:r>
    </w:p>
    <w:p w14:paraId="68FB5528" w14:textId="77777777" w:rsidR="00651630" w:rsidRPr="00420A82" w:rsidRDefault="00651630" w:rsidP="00CF1F6B">
      <w:pPr>
        <w:pStyle w:val="af8"/>
        <w:keepNext w:val="0"/>
        <w:keepLines w:val="0"/>
        <w:widowControl w:val="0"/>
        <w:spacing w:before="0" w:after="160" w:line="336" w:lineRule="auto"/>
        <w:jc w:val="center"/>
        <w:rPr>
          <w:rStyle w:val="af"/>
          <w:rFonts w:ascii="Sylfaen" w:hAnsi="Sylfaen"/>
        </w:rPr>
      </w:pPr>
      <w:r w:rsidRPr="00420A82">
        <w:rPr>
          <w:rFonts w:ascii="Sylfaen" w:hAnsi="Sylfaen"/>
          <w:sz w:val="24"/>
        </w:rPr>
        <w:t>«Ապրանքների շրջանառությանը վերաբերող փոփոխված տեղեկությունները» (P.SP.01.MSG.016) հաղորդագրությամբ փոխանցվող՝ «Ապրանքների շրջանառությանը վերաբերող տեղեկությունները» (R.IP.SP.01.003) էլեկտրոնային փաստաթղթերի (տեղեկությունների) վավերապայմանների լրացմանը ներկայացվող պահանջները</w:t>
      </w:r>
    </w:p>
    <w:tbl>
      <w:tblPr>
        <w:tblW w:w="0" w:type="auto"/>
        <w:jc w:val="center"/>
        <w:tblLook w:val="04A0" w:firstRow="1" w:lastRow="0" w:firstColumn="1" w:lastColumn="0" w:noHBand="0" w:noVBand="1"/>
      </w:tblPr>
      <w:tblGrid>
        <w:gridCol w:w="1564"/>
        <w:gridCol w:w="7723"/>
      </w:tblGrid>
      <w:tr w:rsidR="00651630" w:rsidRPr="00CF1F6B" w14:paraId="1FD6B796" w14:textId="77777777" w:rsidTr="00CF1F6B">
        <w:trPr>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vAlign w:val="center"/>
            <w:hideMark/>
          </w:tcPr>
          <w:p w14:paraId="0CFEC387" w14:textId="77777777" w:rsidR="00651630" w:rsidRPr="00CF1F6B" w:rsidRDefault="00651630" w:rsidP="00CF1F6B">
            <w:pPr>
              <w:pStyle w:val="a7"/>
              <w:keepNext w:val="0"/>
              <w:keepLines w:val="0"/>
              <w:widowControl w:val="0"/>
              <w:spacing w:after="120"/>
              <w:rPr>
                <w:rFonts w:ascii="Sylfaen" w:hAnsi="Sylfaen"/>
                <w:sz w:val="20"/>
                <w:szCs w:val="20"/>
              </w:rPr>
            </w:pPr>
            <w:r w:rsidRPr="00CF1F6B">
              <w:rPr>
                <w:rFonts w:ascii="Sylfaen" w:hAnsi="Sylfaen"/>
                <w:sz w:val="20"/>
                <w:szCs w:val="20"/>
              </w:rPr>
              <w:t>Պահանջի ծածկագիրը</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vAlign w:val="center"/>
            <w:hideMark/>
          </w:tcPr>
          <w:p w14:paraId="249FC1B3" w14:textId="77777777" w:rsidR="00651630" w:rsidRPr="00CF1F6B" w:rsidRDefault="00651630" w:rsidP="00CF1F6B">
            <w:pPr>
              <w:pStyle w:val="a7"/>
              <w:keepNext w:val="0"/>
              <w:keepLines w:val="0"/>
              <w:widowControl w:val="0"/>
              <w:spacing w:after="120"/>
              <w:rPr>
                <w:rFonts w:ascii="Sylfaen" w:hAnsi="Sylfaen"/>
                <w:sz w:val="20"/>
                <w:szCs w:val="20"/>
              </w:rPr>
            </w:pPr>
            <w:r w:rsidRPr="00CF1F6B">
              <w:rPr>
                <w:rFonts w:ascii="Sylfaen" w:hAnsi="Sylfaen"/>
                <w:sz w:val="20"/>
                <w:szCs w:val="20"/>
              </w:rPr>
              <w:t>Պահանջի ձևակերպումը</w:t>
            </w:r>
          </w:p>
        </w:tc>
      </w:tr>
      <w:tr w:rsidR="00651630" w:rsidRPr="00CF1F6B" w14:paraId="68522B75" w14:textId="77777777" w:rsidTr="00CF1F6B">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0B4DBAE1" w14:textId="77777777" w:rsidR="00651630" w:rsidRPr="00CF1F6B" w:rsidRDefault="00651630" w:rsidP="00CF1F6B">
            <w:pPr>
              <w:pStyle w:val="afc"/>
              <w:widowControl w:val="0"/>
              <w:spacing w:after="120" w:line="240" w:lineRule="auto"/>
              <w:rPr>
                <w:rFonts w:ascii="Sylfaen" w:hAnsi="Sylfaen"/>
                <w:bCs w:val="0"/>
                <w:noProof w:val="0"/>
              </w:rPr>
            </w:pPr>
            <w:r w:rsidRPr="00CF1F6B">
              <w:rPr>
                <w:rFonts w:ascii="Sylfaen" w:hAnsi="Sylfaen"/>
                <w:noProof w:val="0"/>
              </w:rPr>
              <w:t>1</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85" w:type="dxa"/>
              <w:left w:w="108" w:type="dxa"/>
              <w:bottom w:w="85" w:type="dxa"/>
              <w:right w:w="108" w:type="dxa"/>
            </w:tcMar>
          </w:tcPr>
          <w:p w14:paraId="400704DB" w14:textId="77777777" w:rsidR="00651630" w:rsidRPr="00CF1F6B" w:rsidRDefault="00651630" w:rsidP="00CF1F6B">
            <w:pPr>
              <w:pStyle w:val="af3"/>
              <w:widowControl w:val="0"/>
              <w:spacing w:after="120" w:line="240" w:lineRule="auto"/>
              <w:jc w:val="left"/>
              <w:rPr>
                <w:rFonts w:ascii="Sylfaen" w:hAnsi="Sylfaen"/>
                <w:sz w:val="20"/>
              </w:rPr>
            </w:pPr>
            <w:r w:rsidRPr="00CF1F6B">
              <w:rPr>
                <w:rFonts w:ascii="Sylfaen" w:hAnsi="Sylfaen"/>
                <w:sz w:val="20"/>
              </w:rPr>
              <w:t>հաղորդագրության կազմում կարող են փոխանցվել «Միասնական ռեեստրում ներառված մտավոր սեփականության օբյեկտներին վերաբերող տեղեկությունները» (ipcdo:</w:t>
            </w:r>
            <w:r w:rsidRPr="00CF1F6B">
              <w:rPr>
                <w:rFonts w:ascii="Cambria Math" w:hAnsi="Cambria Math" w:cs="Cambria Math"/>
                <w:sz w:val="20"/>
              </w:rPr>
              <w:t>​</w:t>
            </w:r>
            <w:r w:rsidRPr="00CF1F6B">
              <w:rPr>
                <w:rFonts w:ascii="Sylfaen" w:hAnsi="Sylfaen"/>
                <w:sz w:val="20"/>
              </w:rPr>
              <w:t>Customs</w:t>
            </w:r>
            <w:r w:rsidRPr="00CF1F6B">
              <w:rPr>
                <w:rFonts w:ascii="Cambria Math" w:hAnsi="Cambria Math" w:cs="Cambria Math"/>
                <w:sz w:val="20"/>
              </w:rPr>
              <w:t>​</w:t>
            </w:r>
            <w:r w:rsidRPr="00CF1F6B">
              <w:rPr>
                <w:rFonts w:ascii="Sylfaen" w:hAnsi="Sylfaen"/>
                <w:sz w:val="20"/>
              </w:rPr>
              <w:t>Register</w:t>
            </w:r>
            <w:r w:rsidRPr="00CF1F6B">
              <w:rPr>
                <w:rFonts w:ascii="Cambria Math" w:hAnsi="Cambria Math" w:cs="Cambria Math"/>
                <w:sz w:val="20"/>
              </w:rPr>
              <w:t>​</w:t>
            </w:r>
            <w:r w:rsidRPr="00CF1F6B">
              <w:rPr>
                <w:rFonts w:ascii="Sylfaen" w:hAnsi="Sylfaen"/>
                <w:sz w:val="20"/>
              </w:rPr>
              <w:t>I</w:t>
            </w:r>
            <w:r w:rsidRPr="00CF1F6B">
              <w:rPr>
                <w:rFonts w:ascii="Cambria Math" w:hAnsi="Cambria Math" w:cs="Cambria Math"/>
                <w:sz w:val="20"/>
              </w:rPr>
              <w:t>​</w:t>
            </w:r>
            <w:r w:rsidRPr="00CF1F6B">
              <w:rPr>
                <w:rFonts w:ascii="Sylfaen" w:hAnsi="Sylfaen"/>
                <w:sz w:val="20"/>
              </w:rPr>
              <w:t>P</w:t>
            </w:r>
            <w:r w:rsidRPr="00CF1F6B">
              <w:rPr>
                <w:rFonts w:ascii="Cambria Math" w:hAnsi="Cambria Math" w:cs="Cambria Math"/>
                <w:sz w:val="20"/>
              </w:rPr>
              <w:t>​</w:t>
            </w:r>
            <w:r w:rsidRPr="00CF1F6B">
              <w:rPr>
                <w:rFonts w:ascii="Sylfaen" w:hAnsi="Sylfaen"/>
                <w:sz w:val="20"/>
              </w:rPr>
              <w:t>Object</w:t>
            </w:r>
            <w:r w:rsidRPr="00CF1F6B">
              <w:rPr>
                <w:rFonts w:ascii="Cambria Math" w:hAnsi="Cambria Math" w:cs="Cambria Math"/>
                <w:sz w:val="20"/>
              </w:rPr>
              <w:t>​</w:t>
            </w:r>
            <w:r w:rsidRPr="00CF1F6B">
              <w:rPr>
                <w:rFonts w:ascii="Sylfaen" w:hAnsi="Sylfaen"/>
                <w:sz w:val="20"/>
              </w:rPr>
              <w:t>Volatile</w:t>
            </w:r>
            <w:r w:rsidRPr="00CF1F6B">
              <w:rPr>
                <w:rFonts w:ascii="Cambria Math" w:hAnsi="Cambria Math" w:cs="Cambria Math"/>
                <w:sz w:val="20"/>
              </w:rPr>
              <w:t>​</w:t>
            </w:r>
            <w:r w:rsidRPr="00CF1F6B">
              <w:rPr>
                <w:rFonts w:ascii="Sylfaen" w:hAnsi="Sylfaen"/>
                <w:sz w:val="20"/>
              </w:rPr>
              <w:t>Details) վավերապայմանի մի քանի գրառումներ</w:t>
            </w:r>
          </w:p>
        </w:tc>
      </w:tr>
    </w:tbl>
    <w:p w14:paraId="335A28E8" w14:textId="77777777" w:rsidR="00651630" w:rsidRPr="00EF0351" w:rsidRDefault="00CF1F6B" w:rsidP="00CF1F6B">
      <w:pPr>
        <w:widowControl w:val="0"/>
        <w:spacing w:after="160" w:line="360" w:lineRule="auto"/>
        <w:jc w:val="center"/>
        <w:rPr>
          <w:rFonts w:ascii="Sylfaen" w:hAnsi="Sylfaen"/>
          <w:sz w:val="24"/>
          <w:szCs w:val="24"/>
        </w:rPr>
      </w:pPr>
      <w:r w:rsidRPr="00EF0351">
        <w:rPr>
          <w:rFonts w:ascii="Sylfaen" w:hAnsi="Sylfaen"/>
          <w:sz w:val="24"/>
          <w:szCs w:val="24"/>
        </w:rPr>
        <w:t>_______________</w:t>
      </w:r>
    </w:p>
    <w:p w14:paraId="24E01A5C" w14:textId="77777777" w:rsidR="00CF1F6B" w:rsidRPr="00EF0351" w:rsidRDefault="00CF1F6B" w:rsidP="00A06554">
      <w:pPr>
        <w:widowControl w:val="0"/>
        <w:spacing w:after="160" w:line="360" w:lineRule="auto"/>
        <w:rPr>
          <w:rFonts w:ascii="Sylfaen" w:hAnsi="Sylfaen"/>
          <w:sz w:val="24"/>
          <w:szCs w:val="24"/>
        </w:rPr>
        <w:sectPr w:rsidR="00CF1F6B" w:rsidRPr="00EF0351" w:rsidSect="007F6652">
          <w:pgSz w:w="11907" w:h="16840" w:code="9"/>
          <w:pgMar w:top="1418" w:right="1418" w:bottom="1418" w:left="1418" w:header="709" w:footer="709" w:gutter="0"/>
          <w:cols w:space="708"/>
          <w:docGrid w:linePitch="408"/>
        </w:sectPr>
      </w:pPr>
    </w:p>
    <w:p w14:paraId="445FF93D" w14:textId="77777777" w:rsidR="00420A82" w:rsidRPr="00420A82" w:rsidRDefault="00420A82" w:rsidP="00AD20B3">
      <w:pPr>
        <w:widowControl w:val="0"/>
        <w:spacing w:after="160" w:line="360" w:lineRule="auto"/>
        <w:ind w:left="5103"/>
        <w:jc w:val="center"/>
        <w:rPr>
          <w:rFonts w:ascii="Sylfaen" w:eastAsia="Times New Roman" w:hAnsi="Sylfaen"/>
          <w:sz w:val="24"/>
          <w:szCs w:val="24"/>
        </w:rPr>
      </w:pPr>
      <w:r w:rsidRPr="00420A82">
        <w:rPr>
          <w:rFonts w:ascii="Sylfaen" w:hAnsi="Sylfaen"/>
          <w:color w:val="000000"/>
          <w:sz w:val="24"/>
          <w:szCs w:val="24"/>
        </w:rPr>
        <w:t>ՀԱՍՏԱՏՎԱԾ Է</w:t>
      </w:r>
      <w:r w:rsidRPr="00420A82">
        <w:rPr>
          <w:rFonts w:ascii="Sylfaen" w:hAnsi="Sylfaen"/>
          <w:sz w:val="24"/>
          <w:szCs w:val="24"/>
        </w:rPr>
        <w:t xml:space="preserve"> </w:t>
      </w:r>
    </w:p>
    <w:p w14:paraId="30E96D61" w14:textId="77777777" w:rsidR="00420A82" w:rsidRPr="00420A82" w:rsidRDefault="00420A82" w:rsidP="00AD20B3">
      <w:pPr>
        <w:widowControl w:val="0"/>
        <w:spacing w:after="160" w:line="360" w:lineRule="auto"/>
        <w:ind w:left="5103"/>
        <w:jc w:val="center"/>
        <w:rPr>
          <w:rFonts w:ascii="Sylfaen" w:eastAsia="Times New Roman" w:hAnsi="Sylfaen"/>
          <w:sz w:val="24"/>
          <w:szCs w:val="24"/>
        </w:rPr>
      </w:pPr>
      <w:r w:rsidRPr="00420A82">
        <w:rPr>
          <w:rFonts w:ascii="Sylfaen" w:hAnsi="Sylfaen"/>
          <w:sz w:val="24"/>
          <w:szCs w:val="24"/>
        </w:rPr>
        <w:t>Եվրասիական տնտեսական հանձնաժողովի կոլեգիայի</w:t>
      </w:r>
      <w:r w:rsidR="00AD20B3" w:rsidRPr="00AD20B3">
        <w:rPr>
          <w:rFonts w:ascii="Sylfaen" w:eastAsia="Times New Roman" w:hAnsi="Sylfaen"/>
          <w:sz w:val="24"/>
          <w:szCs w:val="24"/>
        </w:rPr>
        <w:br/>
      </w:r>
      <w:r w:rsidRPr="00420A82">
        <w:rPr>
          <w:rFonts w:ascii="Sylfaen" w:hAnsi="Sylfaen"/>
          <w:sz w:val="24"/>
          <w:szCs w:val="24"/>
        </w:rPr>
        <w:t>2019 թվականի սեպտեմբերի 2-ի թիվ 148 որոշմամբ</w:t>
      </w:r>
    </w:p>
    <w:p w14:paraId="06160260" w14:textId="77777777" w:rsidR="00420A82" w:rsidRPr="00420A82" w:rsidRDefault="00420A82" w:rsidP="00A06554">
      <w:pPr>
        <w:widowControl w:val="0"/>
        <w:spacing w:after="160" w:line="360" w:lineRule="auto"/>
        <w:ind w:left="4536"/>
        <w:jc w:val="center"/>
        <w:rPr>
          <w:rFonts w:ascii="Sylfaen" w:eastAsiaTheme="minorEastAsia" w:hAnsi="Sylfaen"/>
          <w:caps/>
          <w:sz w:val="24"/>
          <w:szCs w:val="24"/>
        </w:rPr>
      </w:pPr>
    </w:p>
    <w:p w14:paraId="1565D214" w14:textId="77777777" w:rsidR="00420A82" w:rsidRPr="00420A82" w:rsidRDefault="00420A82" w:rsidP="00A06554">
      <w:pPr>
        <w:widowControl w:val="0"/>
        <w:spacing w:after="160" w:line="360" w:lineRule="auto"/>
        <w:jc w:val="center"/>
        <w:rPr>
          <w:rFonts w:ascii="Sylfaen" w:eastAsiaTheme="minorEastAsia" w:hAnsi="Sylfaen"/>
          <w:b/>
          <w:bCs/>
          <w:sz w:val="24"/>
          <w:szCs w:val="24"/>
        </w:rPr>
      </w:pPr>
      <w:r w:rsidRPr="00420A82">
        <w:rPr>
          <w:rFonts w:ascii="Sylfaen" w:eastAsiaTheme="minorEastAsia" w:hAnsi="Sylfaen"/>
          <w:b/>
          <w:caps/>
          <w:sz w:val="24"/>
          <w:szCs w:val="24"/>
        </w:rPr>
        <w:t>նկարագրություն</w:t>
      </w:r>
    </w:p>
    <w:p w14:paraId="7E38FB64" w14:textId="77777777" w:rsidR="00420A82" w:rsidRPr="00420A82" w:rsidRDefault="00420A82" w:rsidP="00A06554">
      <w:pPr>
        <w:widowControl w:val="0"/>
        <w:spacing w:after="160" w:line="360" w:lineRule="auto"/>
        <w:jc w:val="center"/>
        <w:rPr>
          <w:rFonts w:ascii="Sylfaen" w:eastAsiaTheme="minorEastAsia" w:hAnsi="Sylfaen"/>
          <w:b/>
          <w:bCs/>
          <w:sz w:val="24"/>
          <w:szCs w:val="24"/>
        </w:rPr>
      </w:pPr>
      <w:r w:rsidRPr="00420A82">
        <w:rPr>
          <w:rFonts w:ascii="Sylfaen" w:eastAsiaTheme="minorEastAsia" w:hAnsi="Sylfaen"/>
          <w:b/>
          <w:sz w:val="24"/>
          <w:szCs w:val="24"/>
        </w:rPr>
        <w:t>«Եվրասիական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և տեղեկությունների ձևաչափերի ու կառուցվածքների</w:t>
      </w:r>
    </w:p>
    <w:p w14:paraId="6B111905" w14:textId="77777777" w:rsidR="00420A82" w:rsidRPr="00420A82" w:rsidRDefault="00420A82" w:rsidP="00AD20B3">
      <w:pPr>
        <w:widowControl w:val="0"/>
        <w:spacing w:after="160" w:line="346" w:lineRule="auto"/>
        <w:jc w:val="center"/>
        <w:rPr>
          <w:rFonts w:ascii="Sylfaen" w:eastAsiaTheme="majorEastAsia" w:hAnsi="Sylfaen"/>
          <w:bCs/>
          <w:sz w:val="24"/>
          <w:szCs w:val="24"/>
        </w:rPr>
      </w:pPr>
    </w:p>
    <w:p w14:paraId="09F9D206" w14:textId="77777777" w:rsidR="00420A82" w:rsidRPr="00420A82" w:rsidRDefault="00420A82" w:rsidP="00AD20B3">
      <w:pPr>
        <w:widowControl w:val="0"/>
        <w:spacing w:after="160" w:line="346" w:lineRule="auto"/>
        <w:jc w:val="center"/>
        <w:rPr>
          <w:rFonts w:ascii="Sylfaen" w:eastAsiaTheme="majorEastAsia" w:hAnsi="Sylfaen"/>
          <w:bCs/>
          <w:sz w:val="24"/>
          <w:szCs w:val="24"/>
        </w:rPr>
      </w:pPr>
      <w:r w:rsidRPr="00420A82">
        <w:rPr>
          <w:rFonts w:ascii="Sylfaen" w:eastAsiaTheme="majorEastAsia" w:hAnsi="Sylfaen"/>
          <w:sz w:val="24"/>
          <w:szCs w:val="24"/>
        </w:rPr>
        <w:t>I. Ընդհանուր դրույթներ</w:t>
      </w:r>
    </w:p>
    <w:p w14:paraId="4FFAF7BC" w14:textId="77777777" w:rsidR="00420A82" w:rsidRPr="00420A82" w:rsidRDefault="00420A82" w:rsidP="00AD20B3">
      <w:pPr>
        <w:pStyle w:val="a3"/>
        <w:widowControl w:val="0"/>
        <w:tabs>
          <w:tab w:val="left" w:pos="1134"/>
        </w:tabs>
        <w:spacing w:after="160" w:line="346" w:lineRule="auto"/>
        <w:ind w:firstLine="567"/>
        <w:rPr>
          <w:rFonts w:ascii="Sylfaen" w:hAnsi="Sylfaen"/>
          <w:szCs w:val="24"/>
        </w:rPr>
      </w:pPr>
      <w:r w:rsidRPr="00420A82">
        <w:rPr>
          <w:rFonts w:ascii="Sylfaen" w:hAnsi="Sylfaen"/>
          <w:szCs w:val="24"/>
        </w:rPr>
        <w:t>1.</w:t>
      </w:r>
      <w:r w:rsidR="00AD20B3" w:rsidRPr="00AD20B3">
        <w:rPr>
          <w:rFonts w:ascii="Sylfaen" w:hAnsi="Sylfaen"/>
          <w:szCs w:val="24"/>
        </w:rPr>
        <w:tab/>
      </w:r>
      <w:r w:rsidRPr="00420A82">
        <w:rPr>
          <w:rFonts w:ascii="Sylfaen" w:hAnsi="Sylfaen"/>
          <w:szCs w:val="24"/>
        </w:rPr>
        <w:t>Սույն նկարագրությունը մշակվել է Եվրասիական տնտեսական միության (այսուհետ՝ Միություն) իրավունքի մաս կազմող հետեւյալ ակտերին համապատասխան.</w:t>
      </w:r>
    </w:p>
    <w:p w14:paraId="69FED30B" w14:textId="77777777" w:rsidR="00420A82" w:rsidRPr="00420A82" w:rsidRDefault="00420A82" w:rsidP="00AD20B3">
      <w:pPr>
        <w:pStyle w:val="a3"/>
        <w:widowControl w:val="0"/>
        <w:spacing w:after="160" w:line="346" w:lineRule="auto"/>
        <w:ind w:firstLine="567"/>
        <w:rPr>
          <w:rFonts w:ascii="Sylfaen" w:hAnsi="Sylfaen"/>
          <w:szCs w:val="24"/>
        </w:rPr>
      </w:pPr>
      <w:r w:rsidRPr="00420A82">
        <w:rPr>
          <w:rFonts w:ascii="Sylfaen" w:hAnsi="Sylfaen"/>
          <w:szCs w:val="24"/>
        </w:rPr>
        <w:t>«Եվրասիական տնտեսական միության մասին» 2014 թվականի մայիսի 29-ի պայմանագիր.</w:t>
      </w:r>
    </w:p>
    <w:p w14:paraId="6FF32E7A" w14:textId="77777777" w:rsidR="00420A82" w:rsidRPr="00420A82" w:rsidRDefault="00420A82" w:rsidP="00AD20B3">
      <w:pPr>
        <w:pStyle w:val="a3"/>
        <w:widowControl w:val="0"/>
        <w:spacing w:after="160" w:line="346" w:lineRule="auto"/>
        <w:ind w:firstLine="567"/>
        <w:rPr>
          <w:rFonts w:ascii="Sylfaen" w:hAnsi="Sylfaen"/>
          <w:szCs w:val="24"/>
        </w:rPr>
      </w:pPr>
      <w:r w:rsidRPr="00420A82">
        <w:rPr>
          <w:rFonts w:ascii="Sylfaen" w:hAnsi="Sylfaen"/>
          <w:szCs w:val="24"/>
        </w:rPr>
        <w:t>«Եվրասիական տնտեսական միության մաքսային օրենսգրքի մասին» 2017</w:t>
      </w:r>
      <w:r w:rsidR="00AD20B3" w:rsidRPr="00AD20B3">
        <w:rPr>
          <w:rFonts w:ascii="Sylfaen" w:hAnsi="Sylfaen"/>
          <w:szCs w:val="24"/>
        </w:rPr>
        <w:t> </w:t>
      </w:r>
      <w:r w:rsidRPr="00420A82">
        <w:rPr>
          <w:rFonts w:ascii="Sylfaen" w:hAnsi="Sylfaen"/>
          <w:szCs w:val="24"/>
        </w:rPr>
        <w:t>թվականի ապրիլի 11-ի պայմանագիր.</w:t>
      </w:r>
    </w:p>
    <w:p w14:paraId="5F4AE439" w14:textId="77777777" w:rsidR="00420A82" w:rsidRPr="00420A82" w:rsidRDefault="00420A82" w:rsidP="00AD20B3">
      <w:pPr>
        <w:pStyle w:val="a3"/>
        <w:widowControl w:val="0"/>
        <w:spacing w:after="160" w:line="346" w:lineRule="auto"/>
        <w:ind w:firstLine="567"/>
        <w:rPr>
          <w:rFonts w:ascii="Sylfaen" w:hAnsi="Sylfaen"/>
          <w:szCs w:val="24"/>
        </w:rPr>
      </w:pPr>
      <w:r w:rsidRPr="00420A82">
        <w:rPr>
          <w:rFonts w:ascii="Sylfaen" w:hAnsi="Sylfaen"/>
          <w:szCs w:val="24"/>
        </w:rPr>
        <w:t>Եվրասիական տնտեսական հանձնաժողովի կոլեգիայի 2014 թվականի նոյեմբերի 6-ի «Ընդհանուր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72239BE"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հունվարի 27-ի «Արտաքին և փոխադարձ առևտրի ինտեգրված տեղեկատվական համակարգում տվյալների էլեկտրոնային փոխանակման կանոնները հաստատելու մասին» թիվ 5 որոշում.</w:t>
      </w:r>
    </w:p>
    <w:p w14:paraId="570E2276"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թիվ 29 որոշում.</w:t>
      </w:r>
    </w:p>
    <w:p w14:paraId="544CED0C"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նկարագրության մեթոդիկայի մասին» թիվ 63 որոշում.</w:t>
      </w:r>
    </w:p>
    <w:p w14:paraId="262EB995"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699242E5"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2018 թվականի մարտի 6-ի «Եվրասիական տնտեսական միության անդամ պետությունների մտավոր սեփականության օբյեկտների միասնական մաքսային ռեեստրը վարելու մասին» թիվ 35 որոշում.</w:t>
      </w:r>
    </w:p>
    <w:p w14:paraId="2B1D4D1E"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2018 թվականի հոկտեմբերի 30-ի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գործընթացի իրագործման կանոնները հաստատելու մասին» թիվ 174 որոշում:</w:t>
      </w:r>
      <w:bookmarkStart w:id="65" w:name="_Toc369513671"/>
    </w:p>
    <w:p w14:paraId="1E245064" w14:textId="77777777" w:rsidR="00420A82" w:rsidRPr="00420A82" w:rsidRDefault="00420A82" w:rsidP="00A06554">
      <w:pPr>
        <w:widowControl w:val="0"/>
        <w:spacing w:after="160" w:line="360" w:lineRule="auto"/>
        <w:jc w:val="center"/>
        <w:rPr>
          <w:rFonts w:ascii="Sylfaen" w:eastAsiaTheme="majorEastAsia" w:hAnsi="Sylfaen"/>
          <w:bCs/>
          <w:sz w:val="24"/>
          <w:szCs w:val="24"/>
        </w:rPr>
      </w:pPr>
    </w:p>
    <w:p w14:paraId="722CD3A8" w14:textId="77777777" w:rsidR="00420A82" w:rsidRPr="00420A82" w:rsidRDefault="00420A82" w:rsidP="00A06554">
      <w:pPr>
        <w:widowControl w:val="0"/>
        <w:spacing w:after="160" w:line="360" w:lineRule="auto"/>
        <w:jc w:val="center"/>
        <w:rPr>
          <w:rFonts w:ascii="Sylfaen" w:eastAsiaTheme="majorEastAsia" w:hAnsi="Sylfaen"/>
          <w:bCs/>
          <w:sz w:val="24"/>
          <w:szCs w:val="24"/>
        </w:rPr>
      </w:pPr>
      <w:r w:rsidRPr="00420A82">
        <w:rPr>
          <w:rFonts w:ascii="Sylfaen" w:eastAsiaTheme="majorEastAsia" w:hAnsi="Sylfaen"/>
          <w:sz w:val="24"/>
          <w:szCs w:val="24"/>
        </w:rPr>
        <w:t>II. Կիրառության ոլորտը</w:t>
      </w:r>
      <w:bookmarkEnd w:id="65"/>
    </w:p>
    <w:p w14:paraId="3CC0D13D"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2.</w:t>
      </w:r>
      <w:r w:rsidR="00AD20B3" w:rsidRPr="00AD20B3">
        <w:rPr>
          <w:rFonts w:ascii="Sylfaen" w:hAnsi="Sylfaen"/>
          <w:szCs w:val="24"/>
        </w:rPr>
        <w:tab/>
      </w:r>
      <w:r w:rsidRPr="00420A82">
        <w:rPr>
          <w:rFonts w:ascii="Sylfaen" w:hAnsi="Sylfaen"/>
          <w:szCs w:val="24"/>
        </w:rPr>
        <w:t>Սույն նկարագրությամբ սահմանվում են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և տեղեկությունների ձևաչափերին ու կառուցվածքներին ներկայացվող պահանջները։</w:t>
      </w:r>
    </w:p>
    <w:p w14:paraId="4C27D8B7"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3.</w:t>
      </w:r>
      <w:r w:rsidR="00AD20B3" w:rsidRPr="00AD20B3">
        <w:rPr>
          <w:rFonts w:ascii="Sylfaen" w:hAnsi="Sylfaen"/>
          <w:szCs w:val="24"/>
        </w:rPr>
        <w:tab/>
      </w:r>
      <w:r w:rsidRPr="00420A82">
        <w:rPr>
          <w:rFonts w:ascii="Sylfaen" w:hAnsi="Sylfaen"/>
          <w:szCs w:val="24"/>
        </w:rPr>
        <w:t>Սույն նկարագրությունը կիրառվում է արտաքին և փոխադարձ առեւտրի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 նախագծման, մշակման եւ լրամշակման ժամանակ:</w:t>
      </w:r>
    </w:p>
    <w:p w14:paraId="2FB1D03B"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4.</w:t>
      </w:r>
      <w:r w:rsidR="00AD20B3" w:rsidRPr="00AD20B3">
        <w:rPr>
          <w:rFonts w:ascii="Sylfaen" w:hAnsi="Sylfaen"/>
          <w:szCs w:val="24"/>
        </w:rPr>
        <w:tab/>
      </w:r>
      <w:r w:rsidRPr="00420A82">
        <w:rPr>
          <w:rFonts w:ascii="Sylfaen" w:hAnsi="Sylfaen"/>
          <w:szCs w:val="24"/>
        </w:rPr>
        <w:t>Էլեկտրոնային փաստաթղթերի և տեղեկությունների ձևաչափերի և կառուցվածքների նկարագրությունը բերվում է աղյուսակի տեսքով՝ նշելով վավերապայմանների ամբողջական կազմը՝ հաշվի առնելով ընդհուպ մինչև պարզ (մասերի չբաժանվող) վավերապայմանների ստորակարգության մակարդակները:</w:t>
      </w:r>
    </w:p>
    <w:p w14:paraId="538E228D"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5.</w:t>
      </w:r>
      <w:r w:rsidR="00AD20B3" w:rsidRPr="00AD20B3">
        <w:rPr>
          <w:rFonts w:ascii="Sylfaen" w:hAnsi="Sylfaen"/>
          <w:szCs w:val="24"/>
        </w:rPr>
        <w:tab/>
      </w:r>
      <w:r w:rsidRPr="00420A82">
        <w:rPr>
          <w:rFonts w:ascii="Sylfaen" w:hAnsi="Sylfaen"/>
          <w:szCs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0ED06121"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6.</w:t>
      </w:r>
      <w:r w:rsidR="00AD20B3" w:rsidRPr="00AD20B3">
        <w:rPr>
          <w:rFonts w:ascii="Sylfaen" w:hAnsi="Sylfaen"/>
          <w:szCs w:val="24"/>
        </w:rPr>
        <w:tab/>
      </w:r>
      <w:r w:rsidRPr="00420A82">
        <w:rPr>
          <w:rFonts w:ascii="Sylfaen" w:hAnsi="Sylfaen"/>
          <w:szCs w:val="24"/>
        </w:rPr>
        <w:t>Աղյուսակում ձևավորվում են հետևյալ դաշտերը (սյունակները).</w:t>
      </w:r>
    </w:p>
    <w:p w14:paraId="6B2AE3A9"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«ստորակարգային համար»՝ վավերապայմանի հերթական համարը.</w:t>
      </w:r>
    </w:p>
    <w:p w14:paraId="676CBED5"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«վավերապայմանի անունը»՝ վավերապայմանի հաստատունացած կամ պաշտոնական բառային նշագիրը.</w:t>
      </w:r>
    </w:p>
    <w:p w14:paraId="51E1D5B5"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«վավերապայմանի նկարագրությունը»՝ վավերապայմանի իմաստը (իմաստաբանությունը) պարզաբանող տեքստ.</w:t>
      </w:r>
    </w:p>
    <w:p w14:paraId="5FD062E9"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«նույնականացուցիչը»՝ վավերապայմանին համապատասխանող՝ տվյալների մոդելում տվյալների տարրի նույնականացուցիչը.</w:t>
      </w:r>
    </w:p>
    <w:p w14:paraId="586F5C89"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«արժեքների ոլորտ»՝ վավերապայմանի հնարավոր արժեքների բառային նկարագրությունը.</w:t>
      </w:r>
    </w:p>
    <w:p w14:paraId="433DD015"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«բազմ.»՝ վավերապայմանների բազմաքանակությունը (վավերապայմանի պարտադիր (կամընտրական) լինելը և հնարավոր կրկնությունների քանակը):</w:t>
      </w:r>
    </w:p>
    <w:p w14:paraId="35648714"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7.</w:t>
      </w:r>
      <w:r w:rsidR="00AD20B3" w:rsidRPr="00AD20B3">
        <w:rPr>
          <w:rFonts w:ascii="Sylfaen" w:hAnsi="Sylfaen"/>
          <w:szCs w:val="24"/>
        </w:rPr>
        <w:tab/>
      </w:r>
      <w:r w:rsidRPr="00420A82">
        <w:rPr>
          <w:rFonts w:ascii="Sylfaen" w:hAnsi="Sylfaen"/>
          <w:szCs w:val="24"/>
        </w:rPr>
        <w:t>Վավերապայմանների բազմաքանակությունը նշելու համար օգտագործվում են հետևյալ նշագրերը.</w:t>
      </w:r>
    </w:p>
    <w:p w14:paraId="6C9ECEBF"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1՝ վավերապայմանը պարտադիր է, կրկնություններ չեն թույլատրվում.</w:t>
      </w:r>
    </w:p>
    <w:p w14:paraId="236E7657"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n՝ վավերապայմանը պարտադիր է, պետք է կրկնվի n անգամ (n &gt; 1).</w:t>
      </w:r>
    </w:p>
    <w:p w14:paraId="5FBEB24F"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1..*՝ վավերապայմանը պարտադիր է, կարող է կրկնվել առանց սահմանափակումների.</w:t>
      </w:r>
    </w:p>
    <w:p w14:paraId="31CB5E36"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n..*՝ վավերապայմանը պարտադիր է, պետք է կրկնվի ոչ պակաս, քան n անգամ (n &gt; 1).</w:t>
      </w:r>
    </w:p>
    <w:p w14:paraId="61EA0B77"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n..m՝ վավերապայմանը պարտադիր է, պետք է կրկնվի ոչ պակաս, քան n անգամ և ոչ ավելի, քան m անգամ (n &gt; 1, m &gt; n).</w:t>
      </w:r>
    </w:p>
    <w:p w14:paraId="6AC6C9DE"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0..1՝ վավերապայմանը կամընտրական է, կրկնություններ չեն թույլատրվում.</w:t>
      </w:r>
    </w:p>
    <w:p w14:paraId="673B2A3B"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0..*՝ վավերապայմանը կամընտրական է, կարող է կրկնվել առանց սահմանափակումների.</w:t>
      </w:r>
    </w:p>
    <w:p w14:paraId="63CFF884"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0..m՝ վավերապայմանը կամընտրական է, կարող է կրկնվել ոչ ավելի, քան m անգամ (m &gt; 1):</w:t>
      </w:r>
    </w:p>
    <w:p w14:paraId="3C7DCD0D" w14:textId="77777777" w:rsidR="00420A82" w:rsidRPr="00420A82" w:rsidRDefault="00420A82" w:rsidP="00A06554">
      <w:pPr>
        <w:widowControl w:val="0"/>
        <w:spacing w:after="160" w:line="360" w:lineRule="auto"/>
        <w:jc w:val="center"/>
        <w:rPr>
          <w:rFonts w:ascii="Sylfaen" w:eastAsiaTheme="majorEastAsia" w:hAnsi="Sylfaen"/>
          <w:bCs/>
          <w:sz w:val="24"/>
          <w:szCs w:val="24"/>
        </w:rPr>
      </w:pPr>
      <w:bookmarkStart w:id="66" w:name="_Toc363723968"/>
      <w:bookmarkStart w:id="67" w:name="_Toc369513676"/>
    </w:p>
    <w:p w14:paraId="4130312E" w14:textId="77777777" w:rsidR="00420A82" w:rsidRPr="00420A82" w:rsidRDefault="00420A82" w:rsidP="00A06554">
      <w:pPr>
        <w:widowControl w:val="0"/>
        <w:spacing w:after="160" w:line="360" w:lineRule="auto"/>
        <w:jc w:val="center"/>
        <w:rPr>
          <w:rFonts w:ascii="Sylfaen" w:eastAsiaTheme="majorEastAsia" w:hAnsi="Sylfaen"/>
          <w:bCs/>
          <w:sz w:val="24"/>
          <w:szCs w:val="24"/>
        </w:rPr>
      </w:pPr>
      <w:r w:rsidRPr="00420A82">
        <w:rPr>
          <w:rFonts w:ascii="Sylfaen" w:eastAsiaTheme="majorEastAsia" w:hAnsi="Sylfaen"/>
          <w:sz w:val="24"/>
          <w:szCs w:val="24"/>
        </w:rPr>
        <w:t>III. Հիմնական հասկացությունները</w:t>
      </w:r>
    </w:p>
    <w:p w14:paraId="70DB9A29"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8.</w:t>
      </w:r>
      <w:r w:rsidR="00AD20B3" w:rsidRPr="00AD20B3">
        <w:rPr>
          <w:rFonts w:ascii="Sylfaen" w:hAnsi="Sylfaen"/>
          <w:szCs w:val="24"/>
        </w:rPr>
        <w:tab/>
      </w:r>
      <w:r w:rsidRPr="00420A82">
        <w:rPr>
          <w:rFonts w:ascii="Sylfaen" w:hAnsi="Sylfaen"/>
          <w:szCs w:val="24"/>
        </w:rPr>
        <w:t>Սույն նկարագրության նպատակներով գործածվում են հասկացություններ, որոնք ունեն հետևյալ իմաստը.</w:t>
      </w:r>
    </w:p>
    <w:p w14:paraId="33B5F8AD"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b/>
          <w:szCs w:val="24"/>
        </w:rPr>
        <w:t>անդամ պետություն</w:t>
      </w:r>
      <w:r w:rsidRPr="00420A82">
        <w:rPr>
          <w:rFonts w:ascii="Sylfaen" w:hAnsi="Sylfaen"/>
          <w:szCs w:val="24"/>
        </w:rPr>
        <w:t>՝ Միության անդամ հանդիսացող պետություն.</w:t>
      </w:r>
    </w:p>
    <w:p w14:paraId="6711E055"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b/>
          <w:szCs w:val="24"/>
        </w:rPr>
        <w:t>վավերապայման</w:t>
      </w:r>
      <w:r w:rsidRPr="00420A82">
        <w:rPr>
          <w:rFonts w:ascii="Sylfaen" w:hAnsi="Sylfaen"/>
          <w:szCs w:val="24"/>
        </w:rPr>
        <w:t>՝ էլեկտրոնային փաստաթղթի (տեղեկությունների) տվյալների միավոր, որը որոշակի համատեքստում համարվում է անբաժանելի:</w:t>
      </w:r>
    </w:p>
    <w:p w14:paraId="33D814C4"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Սույն նկարագրության մեջ «տվյալների բազիսային մոդել», «տվյալների մոդել», «առարկայական ոլորտի տվյալների մոդել», «առարկայական ոլորտ» և «էլեկտրոնային փաստաթղթերի և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և նկարագրության մեթոդիկայով սահմանված իմաստներով։</w:t>
      </w:r>
    </w:p>
    <w:p w14:paraId="03A16EA9" w14:textId="77777777" w:rsidR="00420A82" w:rsidRPr="00420A82" w:rsidRDefault="00420A82" w:rsidP="00A06554">
      <w:pPr>
        <w:pStyle w:val="a3"/>
        <w:widowControl w:val="0"/>
        <w:spacing w:after="160"/>
        <w:ind w:firstLine="567"/>
        <w:rPr>
          <w:rFonts w:ascii="Sylfaen" w:hAnsi="Sylfaen"/>
          <w:szCs w:val="24"/>
        </w:rPr>
      </w:pPr>
      <w:r w:rsidRPr="00AD20B3">
        <w:rPr>
          <w:rFonts w:ascii="Sylfaen" w:hAnsi="Sylfaen"/>
          <w:spacing w:val="-6"/>
          <w:szCs w:val="24"/>
        </w:rPr>
        <w:t>Սույն նկարագրության մեջ գործածվող մյուս հասկացությունները կիրառվում են Եվրասիական</w:t>
      </w:r>
      <w:r w:rsidRPr="00420A82">
        <w:rPr>
          <w:rFonts w:ascii="Sylfaen" w:hAnsi="Sylfaen"/>
          <w:szCs w:val="24"/>
        </w:rPr>
        <w:t xml:space="preserve"> տնտեսական հանձնաժողովի կոլեգիայի 2019 թվականի սեպտեմբերի 2-ի թիվ 148 որոշմամբ հաստատված՝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գործընթացն արտաքին և փոխադարձ առևտրի ինտեգրված տեղեկատվական համակարգի միջոցներով իրագործելիս տեղեկատվական փոխգործակցության կանոնների 4-րդ կետով սահմանված իմաստներով։</w:t>
      </w:r>
    </w:p>
    <w:p w14:paraId="631EF97F" w14:textId="77777777" w:rsidR="00420A82" w:rsidRPr="00420A82" w:rsidRDefault="00420A82" w:rsidP="00A06554">
      <w:pPr>
        <w:pStyle w:val="a3"/>
        <w:widowControl w:val="0"/>
        <w:spacing w:after="160"/>
        <w:ind w:firstLine="567"/>
        <w:rPr>
          <w:rFonts w:ascii="Sylfaen" w:hAnsi="Sylfaen"/>
          <w:noProof/>
          <w:szCs w:val="24"/>
        </w:rPr>
      </w:pPr>
      <w:r w:rsidRPr="00420A82">
        <w:rPr>
          <w:rFonts w:ascii="Sylfaen" w:hAnsi="Sylfaen"/>
          <w:szCs w:val="24"/>
        </w:rPr>
        <w:t>Սույն նկարագրության 4-րդ, 7-րդ, 10-րդ, 13-րդ, 16-րդ և 19-րդ աղյուսակներում Տեղեկատվական փոխգործակցության կանոնակարգ ասելով՝ հասկանում ենք Եվրասիական տնտեսական հանձնաժողովի կոլեգիայի 2019</w:t>
      </w:r>
      <w:r w:rsidR="00AD20B3" w:rsidRPr="00AD20B3">
        <w:rPr>
          <w:rFonts w:ascii="Sylfaen" w:hAnsi="Sylfaen"/>
          <w:szCs w:val="24"/>
        </w:rPr>
        <w:t> </w:t>
      </w:r>
      <w:r w:rsidRPr="00420A82">
        <w:rPr>
          <w:rFonts w:ascii="Sylfaen" w:hAnsi="Sylfaen"/>
          <w:szCs w:val="24"/>
        </w:rPr>
        <w:t>թվականի սեպտեմբերի 2-ի թիվ 148 որոշմամբ հաստատված՝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և Եվրասիական տնտեսական հանձնաժողովի միջև տեղեկատվական փոխգործակցության կանոնակարգը։</w:t>
      </w:r>
    </w:p>
    <w:p w14:paraId="36566E81" w14:textId="77777777" w:rsidR="00420A82" w:rsidRPr="00420A82" w:rsidRDefault="00420A82" w:rsidP="00A06554">
      <w:pPr>
        <w:widowControl w:val="0"/>
        <w:spacing w:after="160" w:line="360" w:lineRule="auto"/>
        <w:jc w:val="center"/>
        <w:rPr>
          <w:rFonts w:ascii="Sylfaen" w:eastAsiaTheme="majorEastAsia" w:hAnsi="Sylfaen"/>
          <w:bCs/>
          <w:sz w:val="24"/>
          <w:szCs w:val="24"/>
        </w:rPr>
      </w:pPr>
    </w:p>
    <w:p w14:paraId="2CDA1DE3" w14:textId="77777777" w:rsidR="00420A82" w:rsidRPr="00420A82" w:rsidRDefault="00420A82" w:rsidP="00A06554">
      <w:pPr>
        <w:widowControl w:val="0"/>
        <w:spacing w:after="160" w:line="360" w:lineRule="auto"/>
        <w:jc w:val="center"/>
        <w:rPr>
          <w:rFonts w:ascii="Sylfaen" w:eastAsiaTheme="majorEastAsia" w:hAnsi="Sylfaen"/>
          <w:bCs/>
          <w:sz w:val="24"/>
          <w:szCs w:val="24"/>
        </w:rPr>
      </w:pPr>
      <w:r w:rsidRPr="00420A82">
        <w:rPr>
          <w:rFonts w:ascii="Sylfaen" w:eastAsiaTheme="majorEastAsia" w:hAnsi="Sylfaen"/>
          <w:sz w:val="24"/>
          <w:szCs w:val="24"/>
        </w:rPr>
        <w:t>IV. Էլեկտրոնային փաստաթղթերի և տեղեկությունների կառուցվածքները</w:t>
      </w:r>
      <w:bookmarkEnd w:id="66"/>
      <w:bookmarkEnd w:id="67"/>
    </w:p>
    <w:p w14:paraId="46B94AD5"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9.</w:t>
      </w:r>
      <w:r w:rsidR="00AD20B3" w:rsidRPr="00AD20B3">
        <w:rPr>
          <w:rFonts w:ascii="Sylfaen" w:hAnsi="Sylfaen"/>
          <w:szCs w:val="24"/>
        </w:rPr>
        <w:tab/>
      </w:r>
      <w:r w:rsidRPr="00420A82">
        <w:rPr>
          <w:rFonts w:ascii="Sylfaen" w:hAnsi="Sylfaen"/>
          <w:szCs w:val="24"/>
        </w:rPr>
        <w:t xml:space="preserve">Էլեկտրոնային փաստաթղթերի և տեղեկությունների կառուցվածքների ցանկը բերված է </w:t>
      </w:r>
      <w:r w:rsidR="00BD6DAC">
        <w:fldChar w:fldCharType="begin"/>
      </w:r>
      <w:r w:rsidR="00BD6DAC">
        <w:instrText xml:space="preserve"> SEQ НомерТаблицы \* MERGEFORMAT </w:instrText>
      </w:r>
      <w:r w:rsidR="00BD6DAC">
        <w:fldChar w:fldCharType="separate"/>
      </w:r>
      <w:r w:rsidRPr="00420A82">
        <w:rPr>
          <w:rFonts w:ascii="Sylfaen" w:hAnsi="Sylfaen"/>
          <w:noProof/>
          <w:szCs w:val="24"/>
        </w:rPr>
        <w:t>1</w:t>
      </w:r>
      <w:r w:rsidR="00BD6DAC">
        <w:rPr>
          <w:rFonts w:ascii="Sylfaen" w:hAnsi="Sylfaen"/>
          <w:noProof/>
          <w:szCs w:val="24"/>
        </w:rPr>
        <w:fldChar w:fldCharType="end"/>
      </w:r>
      <w:r w:rsidRPr="00420A82">
        <w:rPr>
          <w:rFonts w:ascii="Sylfaen" w:hAnsi="Sylfaen"/>
          <w:szCs w:val="24"/>
        </w:rPr>
        <w:t>-ին աղյուսակում։</w:t>
      </w:r>
    </w:p>
    <w:p w14:paraId="4D789E27" w14:textId="77777777" w:rsidR="00420A82" w:rsidRPr="00420A82" w:rsidRDefault="00420A82" w:rsidP="00A06554">
      <w:pPr>
        <w:widowControl w:val="0"/>
        <w:spacing w:after="160" w:line="360" w:lineRule="auto"/>
        <w:ind w:firstLine="709"/>
        <w:jc w:val="right"/>
        <w:rPr>
          <w:rFonts w:ascii="Sylfaen" w:eastAsia="Times New Roman" w:hAnsi="Sylfaen"/>
          <w:noProof/>
          <w:sz w:val="24"/>
          <w:szCs w:val="24"/>
        </w:rPr>
      </w:pPr>
    </w:p>
    <w:p w14:paraId="275810AA" w14:textId="77777777" w:rsidR="00420A82" w:rsidRPr="00420A82" w:rsidRDefault="00420A82" w:rsidP="00A06554">
      <w:pPr>
        <w:widowControl w:val="0"/>
        <w:spacing w:after="160" w:line="360" w:lineRule="auto"/>
        <w:ind w:firstLine="709"/>
        <w:jc w:val="right"/>
        <w:rPr>
          <w:rFonts w:ascii="Sylfaen" w:eastAsia="Times New Roman" w:hAnsi="Sylfaen"/>
          <w:noProof/>
          <w:sz w:val="24"/>
          <w:szCs w:val="24"/>
        </w:rPr>
      </w:pPr>
      <w:r w:rsidRPr="00420A82">
        <w:rPr>
          <w:rFonts w:ascii="Sylfaen" w:hAnsi="Sylfaen"/>
          <w:noProof/>
          <w:sz w:val="24"/>
          <w:szCs w:val="24"/>
        </w:rPr>
        <w:t xml:space="preserve">Աղյուսակ </w:t>
      </w:r>
      <w:r w:rsidR="00BD6DAC">
        <w:fldChar w:fldCharType="begin"/>
      </w:r>
      <w:r w:rsidR="00BD6DAC">
        <w:instrText xml:space="preserve"> SEQ НомерТаблицы \c \* MERGEFORMAT </w:instrText>
      </w:r>
      <w:r w:rsidR="00BD6DAC">
        <w:fldChar w:fldCharType="separate"/>
      </w:r>
      <w:r w:rsidRPr="00420A82">
        <w:rPr>
          <w:rFonts w:ascii="Sylfaen" w:eastAsia="Times New Roman" w:hAnsi="Sylfaen"/>
          <w:noProof/>
          <w:sz w:val="24"/>
          <w:szCs w:val="24"/>
        </w:rPr>
        <w:t>1</w:t>
      </w:r>
      <w:r w:rsidR="00BD6DAC">
        <w:rPr>
          <w:rFonts w:ascii="Sylfaen" w:eastAsia="Times New Roman" w:hAnsi="Sylfaen"/>
          <w:noProof/>
          <w:sz w:val="24"/>
          <w:szCs w:val="24"/>
        </w:rPr>
        <w:fldChar w:fldCharType="end"/>
      </w:r>
    </w:p>
    <w:p w14:paraId="78842312" w14:textId="77777777" w:rsidR="00420A82" w:rsidRPr="00420A82" w:rsidRDefault="00420A82" w:rsidP="00A06554">
      <w:pPr>
        <w:widowControl w:val="0"/>
        <w:spacing w:after="160" w:line="360" w:lineRule="auto"/>
        <w:jc w:val="center"/>
        <w:rPr>
          <w:rFonts w:ascii="Sylfaen" w:eastAsia="Times New Roman" w:hAnsi="Sylfaen"/>
          <w:bCs/>
          <w:sz w:val="24"/>
          <w:szCs w:val="24"/>
        </w:rPr>
      </w:pPr>
      <w:bookmarkStart w:id="68" w:name="_Toc362892237"/>
      <w:bookmarkStart w:id="69" w:name="_Toc363548687"/>
      <w:bookmarkStart w:id="70" w:name="_Ref363722798"/>
      <w:bookmarkStart w:id="71" w:name="_Toc363724004"/>
      <w:bookmarkStart w:id="72" w:name="_Toc365543237"/>
      <w:bookmarkStart w:id="73" w:name="_Toc369257109"/>
      <w:r w:rsidRPr="00420A82">
        <w:rPr>
          <w:rFonts w:ascii="Sylfaen" w:hAnsi="Sylfaen"/>
          <w:sz w:val="24"/>
          <w:szCs w:val="24"/>
        </w:rPr>
        <w:t>Էլեկտրոնային փաստաթղթերի</w:t>
      </w:r>
      <w:bookmarkEnd w:id="68"/>
      <w:bookmarkEnd w:id="69"/>
      <w:bookmarkEnd w:id="70"/>
      <w:bookmarkEnd w:id="71"/>
      <w:bookmarkEnd w:id="72"/>
      <w:bookmarkEnd w:id="73"/>
      <w:r w:rsidRPr="00420A82">
        <w:rPr>
          <w:rFonts w:ascii="Sylfaen" w:hAnsi="Sylfaen"/>
          <w:sz w:val="24"/>
          <w:szCs w:val="24"/>
        </w:rPr>
        <w:t xml:space="preserve"> և տեղեկությունների կառուցվածքների ցանկը</w:t>
      </w:r>
    </w:p>
    <w:tbl>
      <w:tblPr>
        <w:tblStyle w:val="TableGrid"/>
        <w:tblW w:w="9916" w:type="dxa"/>
        <w:jc w:val="center"/>
        <w:tblLayout w:type="fixed"/>
        <w:tblLook w:val="0600" w:firstRow="0" w:lastRow="0" w:firstColumn="0" w:lastColumn="0" w:noHBand="1" w:noVBand="1"/>
      </w:tblPr>
      <w:tblGrid>
        <w:gridCol w:w="1125"/>
        <w:gridCol w:w="2170"/>
        <w:gridCol w:w="3065"/>
        <w:gridCol w:w="3556"/>
      </w:tblGrid>
      <w:tr w:rsidR="00420A82" w:rsidRPr="00CF1F6B" w14:paraId="0F7B4CAB" w14:textId="77777777" w:rsidTr="00CF1F6B">
        <w:trPr>
          <w:tblHeader/>
          <w:jc w:val="center"/>
        </w:trPr>
        <w:tc>
          <w:tcPr>
            <w:tcW w:w="1125" w:type="dxa"/>
            <w:tcBorders>
              <w:bottom w:val="single" w:sz="4" w:space="0" w:color="auto"/>
            </w:tcBorders>
            <w:vAlign w:val="center"/>
          </w:tcPr>
          <w:p w14:paraId="0042572A" w14:textId="77777777" w:rsidR="00420A82" w:rsidRPr="00CF1F6B" w:rsidRDefault="00420A82" w:rsidP="00CF1F6B">
            <w:pPr>
              <w:pStyle w:val="a7"/>
              <w:keepNext w:val="0"/>
              <w:keepLines w:val="0"/>
              <w:widowControl w:val="0"/>
              <w:spacing w:after="120"/>
              <w:rPr>
                <w:rFonts w:ascii="Sylfaen" w:hAnsi="Sylfaen"/>
                <w:sz w:val="20"/>
                <w:szCs w:val="20"/>
              </w:rPr>
            </w:pPr>
            <w:r w:rsidRPr="00CF1F6B">
              <w:rPr>
                <w:rFonts w:ascii="Sylfaen" w:hAnsi="Sylfaen"/>
                <w:sz w:val="20"/>
                <w:szCs w:val="20"/>
              </w:rPr>
              <w:t>Համարը՝ ը/կ</w:t>
            </w:r>
          </w:p>
        </w:tc>
        <w:tc>
          <w:tcPr>
            <w:tcW w:w="2170" w:type="dxa"/>
            <w:tcBorders>
              <w:bottom w:val="single" w:sz="4" w:space="0" w:color="auto"/>
            </w:tcBorders>
            <w:vAlign w:val="center"/>
          </w:tcPr>
          <w:p w14:paraId="0C168FD9" w14:textId="77777777" w:rsidR="00420A82" w:rsidRPr="00CF1F6B" w:rsidRDefault="00420A82" w:rsidP="00CF1F6B">
            <w:pPr>
              <w:pStyle w:val="a7"/>
              <w:keepNext w:val="0"/>
              <w:keepLines w:val="0"/>
              <w:widowControl w:val="0"/>
              <w:spacing w:after="120"/>
              <w:rPr>
                <w:rFonts w:ascii="Sylfaen" w:hAnsi="Sylfaen"/>
                <w:sz w:val="20"/>
                <w:szCs w:val="20"/>
              </w:rPr>
            </w:pPr>
            <w:r w:rsidRPr="00CF1F6B">
              <w:rPr>
                <w:rFonts w:ascii="Sylfaen" w:hAnsi="Sylfaen"/>
                <w:sz w:val="20"/>
                <w:szCs w:val="20"/>
              </w:rPr>
              <w:t>Նույնականացուցիչը</w:t>
            </w:r>
          </w:p>
        </w:tc>
        <w:tc>
          <w:tcPr>
            <w:tcW w:w="3065" w:type="dxa"/>
            <w:tcBorders>
              <w:bottom w:val="single" w:sz="4" w:space="0" w:color="auto"/>
            </w:tcBorders>
            <w:vAlign w:val="center"/>
          </w:tcPr>
          <w:p w14:paraId="5899240A" w14:textId="77777777" w:rsidR="00420A82" w:rsidRPr="00CF1F6B" w:rsidRDefault="00420A82" w:rsidP="00CF1F6B">
            <w:pPr>
              <w:pStyle w:val="a7"/>
              <w:keepNext w:val="0"/>
              <w:keepLines w:val="0"/>
              <w:widowControl w:val="0"/>
              <w:spacing w:after="120"/>
              <w:rPr>
                <w:rFonts w:ascii="Sylfaen" w:hAnsi="Sylfaen"/>
                <w:sz w:val="20"/>
                <w:szCs w:val="20"/>
              </w:rPr>
            </w:pPr>
            <w:r w:rsidRPr="00CF1F6B">
              <w:rPr>
                <w:rFonts w:ascii="Sylfaen" w:hAnsi="Sylfaen"/>
                <w:sz w:val="20"/>
                <w:szCs w:val="20"/>
              </w:rPr>
              <w:t>Անունը</w:t>
            </w:r>
          </w:p>
        </w:tc>
        <w:tc>
          <w:tcPr>
            <w:tcW w:w="3556" w:type="dxa"/>
            <w:tcBorders>
              <w:bottom w:val="single" w:sz="4" w:space="0" w:color="auto"/>
            </w:tcBorders>
            <w:vAlign w:val="center"/>
          </w:tcPr>
          <w:p w14:paraId="0608824C" w14:textId="77777777" w:rsidR="00420A82" w:rsidRPr="00CF1F6B" w:rsidRDefault="00420A82" w:rsidP="00CF1F6B">
            <w:pPr>
              <w:pStyle w:val="a7"/>
              <w:keepNext w:val="0"/>
              <w:keepLines w:val="0"/>
              <w:widowControl w:val="0"/>
              <w:spacing w:after="120"/>
              <w:rPr>
                <w:rFonts w:ascii="Sylfaen" w:hAnsi="Sylfaen"/>
                <w:sz w:val="20"/>
                <w:szCs w:val="20"/>
              </w:rPr>
            </w:pPr>
            <w:r w:rsidRPr="00CF1F6B">
              <w:rPr>
                <w:rFonts w:ascii="Sylfaen" w:hAnsi="Sylfaen"/>
                <w:sz w:val="20"/>
                <w:szCs w:val="20"/>
              </w:rPr>
              <w:t>Անվանումների տարածությունը</w:t>
            </w:r>
          </w:p>
        </w:tc>
      </w:tr>
      <w:tr w:rsidR="00420A82" w:rsidRPr="00CF1F6B" w14:paraId="4574C2E4" w14:textId="77777777" w:rsidTr="00CF1F6B">
        <w:trPr>
          <w:tblHeader/>
          <w:jc w:val="center"/>
        </w:trPr>
        <w:tc>
          <w:tcPr>
            <w:tcW w:w="1125" w:type="dxa"/>
            <w:tcBorders>
              <w:bottom w:val="single" w:sz="4" w:space="0" w:color="auto"/>
            </w:tcBorders>
            <w:vAlign w:val="center"/>
          </w:tcPr>
          <w:p w14:paraId="0838F24C" w14:textId="77777777" w:rsidR="00420A82" w:rsidRPr="00CF1F6B" w:rsidRDefault="00420A82" w:rsidP="00CF1F6B">
            <w:pPr>
              <w:pStyle w:val="a7"/>
              <w:keepNext w:val="0"/>
              <w:keepLines w:val="0"/>
              <w:widowControl w:val="0"/>
              <w:spacing w:after="120"/>
              <w:rPr>
                <w:rFonts w:ascii="Sylfaen" w:hAnsi="Sylfaen"/>
                <w:sz w:val="20"/>
                <w:szCs w:val="20"/>
              </w:rPr>
            </w:pPr>
            <w:r w:rsidRPr="00CF1F6B">
              <w:rPr>
                <w:rFonts w:ascii="Sylfaen" w:hAnsi="Sylfaen"/>
                <w:sz w:val="20"/>
                <w:szCs w:val="20"/>
              </w:rPr>
              <w:t>1</w:t>
            </w:r>
          </w:p>
        </w:tc>
        <w:tc>
          <w:tcPr>
            <w:tcW w:w="2170" w:type="dxa"/>
            <w:tcBorders>
              <w:bottom w:val="single" w:sz="4" w:space="0" w:color="auto"/>
            </w:tcBorders>
            <w:vAlign w:val="center"/>
          </w:tcPr>
          <w:p w14:paraId="0BB40D9A" w14:textId="77777777" w:rsidR="00420A82" w:rsidRPr="00CF1F6B" w:rsidRDefault="00420A82" w:rsidP="00CF1F6B">
            <w:pPr>
              <w:pStyle w:val="a7"/>
              <w:keepNext w:val="0"/>
              <w:keepLines w:val="0"/>
              <w:widowControl w:val="0"/>
              <w:spacing w:after="120"/>
              <w:rPr>
                <w:rFonts w:ascii="Sylfaen" w:hAnsi="Sylfaen"/>
                <w:sz w:val="20"/>
                <w:szCs w:val="20"/>
              </w:rPr>
            </w:pPr>
            <w:r w:rsidRPr="00CF1F6B">
              <w:rPr>
                <w:rFonts w:ascii="Sylfaen" w:hAnsi="Sylfaen"/>
                <w:sz w:val="20"/>
                <w:szCs w:val="20"/>
              </w:rPr>
              <w:t>2</w:t>
            </w:r>
          </w:p>
        </w:tc>
        <w:tc>
          <w:tcPr>
            <w:tcW w:w="3065" w:type="dxa"/>
            <w:tcBorders>
              <w:bottom w:val="single" w:sz="4" w:space="0" w:color="auto"/>
            </w:tcBorders>
            <w:vAlign w:val="center"/>
          </w:tcPr>
          <w:p w14:paraId="157A8512" w14:textId="77777777" w:rsidR="00420A82" w:rsidRPr="00CF1F6B" w:rsidRDefault="00420A82" w:rsidP="00CF1F6B">
            <w:pPr>
              <w:pStyle w:val="a7"/>
              <w:keepNext w:val="0"/>
              <w:keepLines w:val="0"/>
              <w:widowControl w:val="0"/>
              <w:spacing w:after="120"/>
              <w:rPr>
                <w:rFonts w:ascii="Sylfaen" w:hAnsi="Sylfaen"/>
                <w:sz w:val="20"/>
                <w:szCs w:val="20"/>
              </w:rPr>
            </w:pPr>
            <w:r w:rsidRPr="00CF1F6B">
              <w:rPr>
                <w:rFonts w:ascii="Sylfaen" w:hAnsi="Sylfaen"/>
                <w:sz w:val="20"/>
                <w:szCs w:val="20"/>
              </w:rPr>
              <w:t>3</w:t>
            </w:r>
          </w:p>
        </w:tc>
        <w:tc>
          <w:tcPr>
            <w:tcW w:w="3556" w:type="dxa"/>
            <w:tcBorders>
              <w:bottom w:val="single" w:sz="4" w:space="0" w:color="auto"/>
            </w:tcBorders>
            <w:vAlign w:val="center"/>
          </w:tcPr>
          <w:p w14:paraId="184FB8E4" w14:textId="77777777" w:rsidR="00420A82" w:rsidRPr="00CF1F6B" w:rsidRDefault="00420A82" w:rsidP="00CF1F6B">
            <w:pPr>
              <w:pStyle w:val="a7"/>
              <w:keepNext w:val="0"/>
              <w:keepLines w:val="0"/>
              <w:widowControl w:val="0"/>
              <w:spacing w:after="120"/>
              <w:rPr>
                <w:rFonts w:ascii="Sylfaen" w:hAnsi="Sylfaen"/>
                <w:sz w:val="20"/>
                <w:szCs w:val="20"/>
              </w:rPr>
            </w:pPr>
            <w:r w:rsidRPr="00CF1F6B">
              <w:rPr>
                <w:rFonts w:ascii="Sylfaen" w:hAnsi="Sylfaen"/>
                <w:sz w:val="20"/>
                <w:szCs w:val="20"/>
              </w:rPr>
              <w:t>4</w:t>
            </w:r>
          </w:p>
        </w:tc>
      </w:tr>
      <w:tr w:rsidR="00420A82" w:rsidRPr="00CF1F6B" w14:paraId="74405D2F" w14:textId="77777777" w:rsidTr="00CF1F6B">
        <w:trPr>
          <w:jc w:val="center"/>
        </w:trPr>
        <w:tc>
          <w:tcPr>
            <w:tcW w:w="1125" w:type="dxa"/>
            <w:tcBorders>
              <w:top w:val="single" w:sz="4" w:space="0" w:color="auto"/>
              <w:bottom w:val="single" w:sz="4" w:space="0" w:color="auto"/>
            </w:tcBorders>
          </w:tcPr>
          <w:p w14:paraId="2B658A48" w14:textId="77777777" w:rsidR="00420A82" w:rsidRPr="00CF1F6B" w:rsidRDefault="00420A82" w:rsidP="00CF1F6B">
            <w:pPr>
              <w:pStyle w:val="af3"/>
              <w:widowControl w:val="0"/>
              <w:spacing w:after="120" w:line="240" w:lineRule="auto"/>
              <w:rPr>
                <w:rFonts w:ascii="Sylfaen" w:hAnsi="Sylfaen"/>
                <w:sz w:val="20"/>
              </w:rPr>
            </w:pPr>
            <w:r w:rsidRPr="00CF1F6B">
              <w:rPr>
                <w:rFonts w:ascii="Sylfaen" w:hAnsi="Sylfaen"/>
                <w:sz w:val="20"/>
              </w:rPr>
              <w:t>1</w:t>
            </w:r>
          </w:p>
        </w:tc>
        <w:tc>
          <w:tcPr>
            <w:tcW w:w="8791" w:type="dxa"/>
            <w:gridSpan w:val="3"/>
            <w:tcBorders>
              <w:top w:val="single" w:sz="4" w:space="0" w:color="auto"/>
              <w:bottom w:val="single" w:sz="4" w:space="0" w:color="auto"/>
            </w:tcBorders>
          </w:tcPr>
          <w:p w14:paraId="7176C3BF" w14:textId="77777777" w:rsidR="00420A82" w:rsidRPr="00CF1F6B" w:rsidRDefault="00420A82" w:rsidP="00CF1F6B">
            <w:pPr>
              <w:pStyle w:val="af3"/>
              <w:widowControl w:val="0"/>
              <w:spacing w:after="120" w:line="240" w:lineRule="auto"/>
              <w:rPr>
                <w:rFonts w:ascii="Sylfaen" w:hAnsi="Sylfaen"/>
                <w:sz w:val="20"/>
              </w:rPr>
            </w:pPr>
            <w:r w:rsidRPr="00CF1F6B">
              <w:rPr>
                <w:rFonts w:ascii="Sylfaen" w:hAnsi="Sylfaen"/>
                <w:sz w:val="20"/>
              </w:rPr>
              <w:t>Բազիսային մոդելում էլեկտրոնային փաստաթղթերի և տեղեկությունների կառուցվածքները</w:t>
            </w:r>
          </w:p>
        </w:tc>
      </w:tr>
      <w:tr w:rsidR="00420A82" w:rsidRPr="00CF1F6B" w14:paraId="69A459CA" w14:textId="77777777" w:rsidTr="00CF1F6B">
        <w:trPr>
          <w:jc w:val="center"/>
        </w:trPr>
        <w:tc>
          <w:tcPr>
            <w:tcW w:w="1125" w:type="dxa"/>
            <w:tcBorders>
              <w:top w:val="single" w:sz="4" w:space="0" w:color="auto"/>
              <w:bottom w:val="single" w:sz="4" w:space="0" w:color="auto"/>
            </w:tcBorders>
          </w:tcPr>
          <w:p w14:paraId="6443DC5E" w14:textId="77777777" w:rsidR="00420A82" w:rsidRPr="00CF1F6B" w:rsidRDefault="00420A82" w:rsidP="00CF1F6B">
            <w:pPr>
              <w:pStyle w:val="af3"/>
              <w:widowControl w:val="0"/>
              <w:spacing w:after="120" w:line="240" w:lineRule="auto"/>
              <w:rPr>
                <w:rFonts w:ascii="Sylfaen" w:hAnsi="Sylfaen"/>
                <w:sz w:val="20"/>
              </w:rPr>
            </w:pPr>
            <w:r w:rsidRPr="00CF1F6B">
              <w:rPr>
                <w:rFonts w:ascii="Sylfaen" w:hAnsi="Sylfaen"/>
                <w:sz w:val="20"/>
              </w:rPr>
              <w:t>1.1</w:t>
            </w:r>
          </w:p>
        </w:tc>
        <w:tc>
          <w:tcPr>
            <w:tcW w:w="2170" w:type="dxa"/>
            <w:tcBorders>
              <w:top w:val="single" w:sz="4" w:space="0" w:color="auto"/>
              <w:bottom w:val="single" w:sz="4" w:space="0" w:color="auto"/>
            </w:tcBorders>
          </w:tcPr>
          <w:p w14:paraId="1A69EB93" w14:textId="77777777" w:rsidR="00420A82" w:rsidRPr="00CF1F6B" w:rsidRDefault="00420A82" w:rsidP="00CF1F6B">
            <w:pPr>
              <w:pStyle w:val="af3"/>
              <w:widowControl w:val="0"/>
              <w:spacing w:after="120" w:line="240" w:lineRule="auto"/>
              <w:jc w:val="left"/>
              <w:rPr>
                <w:rFonts w:ascii="Sylfaen" w:hAnsi="Sylfaen"/>
                <w:sz w:val="20"/>
              </w:rPr>
            </w:pPr>
            <w:r w:rsidRPr="00CF1F6B">
              <w:rPr>
                <w:rFonts w:ascii="Sylfaen" w:hAnsi="Sylfaen"/>
                <w:sz w:val="20"/>
              </w:rPr>
              <w:t>R.006</w:t>
            </w:r>
          </w:p>
        </w:tc>
        <w:tc>
          <w:tcPr>
            <w:tcW w:w="3065" w:type="dxa"/>
            <w:tcBorders>
              <w:top w:val="single" w:sz="4" w:space="0" w:color="auto"/>
              <w:bottom w:val="single" w:sz="4" w:space="0" w:color="auto"/>
            </w:tcBorders>
          </w:tcPr>
          <w:p w14:paraId="6C7F2FAE" w14:textId="77777777" w:rsidR="00420A82" w:rsidRPr="00CF1F6B" w:rsidRDefault="00420A82" w:rsidP="00CF1F6B">
            <w:pPr>
              <w:pStyle w:val="af3"/>
              <w:widowControl w:val="0"/>
              <w:spacing w:after="120" w:line="240" w:lineRule="auto"/>
              <w:jc w:val="left"/>
              <w:rPr>
                <w:rFonts w:ascii="Sylfaen" w:hAnsi="Sylfaen"/>
                <w:sz w:val="20"/>
              </w:rPr>
            </w:pPr>
            <w:r w:rsidRPr="00CF1F6B">
              <w:rPr>
                <w:rFonts w:ascii="Sylfaen" w:hAnsi="Sylfaen"/>
                <w:sz w:val="20"/>
              </w:rPr>
              <w:t>մշակման արդյունքի մասին ծանուցում</w:t>
            </w:r>
          </w:p>
        </w:tc>
        <w:tc>
          <w:tcPr>
            <w:tcW w:w="3556" w:type="dxa"/>
            <w:tcBorders>
              <w:top w:val="single" w:sz="4" w:space="0" w:color="auto"/>
              <w:bottom w:val="single" w:sz="4" w:space="0" w:color="auto"/>
            </w:tcBorders>
          </w:tcPr>
          <w:p w14:paraId="665518C6" w14:textId="77777777" w:rsidR="00420A82" w:rsidRPr="00CF1F6B" w:rsidRDefault="00420A82" w:rsidP="00CF1F6B">
            <w:pPr>
              <w:pStyle w:val="af3"/>
              <w:widowControl w:val="0"/>
              <w:spacing w:after="120" w:line="240" w:lineRule="auto"/>
              <w:jc w:val="left"/>
              <w:rPr>
                <w:rFonts w:ascii="Sylfaen" w:hAnsi="Sylfaen"/>
                <w:sz w:val="20"/>
              </w:rPr>
            </w:pPr>
            <w:r w:rsidRPr="00CF1F6B">
              <w:rPr>
                <w:rFonts w:ascii="Sylfaen" w:hAnsi="Sylfaen"/>
                <w:sz w:val="20"/>
              </w:rPr>
              <w:t>urn:EEC:R:ProcessingResultDetails:vY.Y.Y</w:t>
            </w:r>
          </w:p>
        </w:tc>
      </w:tr>
      <w:tr w:rsidR="00420A82" w:rsidRPr="00CF1F6B" w14:paraId="0E118F65" w14:textId="77777777" w:rsidTr="00CF1F6B">
        <w:trPr>
          <w:jc w:val="center"/>
        </w:trPr>
        <w:tc>
          <w:tcPr>
            <w:tcW w:w="1125" w:type="dxa"/>
            <w:tcBorders>
              <w:top w:val="single" w:sz="4" w:space="0" w:color="auto"/>
              <w:bottom w:val="single" w:sz="4" w:space="0" w:color="auto"/>
            </w:tcBorders>
          </w:tcPr>
          <w:p w14:paraId="61158FDE" w14:textId="77777777" w:rsidR="00420A82" w:rsidRPr="00CF1F6B" w:rsidRDefault="00420A82" w:rsidP="00CF1F6B">
            <w:pPr>
              <w:pStyle w:val="af3"/>
              <w:widowControl w:val="0"/>
              <w:spacing w:after="120" w:line="240" w:lineRule="auto"/>
              <w:rPr>
                <w:rFonts w:ascii="Sylfaen" w:hAnsi="Sylfaen"/>
                <w:sz w:val="20"/>
              </w:rPr>
            </w:pPr>
            <w:r w:rsidRPr="00CF1F6B">
              <w:rPr>
                <w:rFonts w:ascii="Sylfaen" w:hAnsi="Sylfaen"/>
                <w:sz w:val="20"/>
              </w:rPr>
              <w:t>1.2</w:t>
            </w:r>
          </w:p>
        </w:tc>
        <w:tc>
          <w:tcPr>
            <w:tcW w:w="2170" w:type="dxa"/>
            <w:tcBorders>
              <w:top w:val="single" w:sz="4" w:space="0" w:color="auto"/>
              <w:bottom w:val="single" w:sz="4" w:space="0" w:color="auto"/>
            </w:tcBorders>
          </w:tcPr>
          <w:p w14:paraId="133D30A9" w14:textId="77777777" w:rsidR="00420A82" w:rsidRPr="00CF1F6B" w:rsidRDefault="00420A82" w:rsidP="00CF1F6B">
            <w:pPr>
              <w:pStyle w:val="af3"/>
              <w:widowControl w:val="0"/>
              <w:spacing w:after="120" w:line="240" w:lineRule="auto"/>
              <w:jc w:val="left"/>
              <w:rPr>
                <w:rFonts w:ascii="Sylfaen" w:hAnsi="Sylfaen"/>
                <w:sz w:val="20"/>
              </w:rPr>
            </w:pPr>
            <w:r w:rsidRPr="00CF1F6B">
              <w:rPr>
                <w:rFonts w:ascii="Sylfaen" w:hAnsi="Sylfaen"/>
                <w:sz w:val="20"/>
              </w:rPr>
              <w:t>R.007</w:t>
            </w:r>
          </w:p>
        </w:tc>
        <w:tc>
          <w:tcPr>
            <w:tcW w:w="3065" w:type="dxa"/>
            <w:tcBorders>
              <w:top w:val="single" w:sz="4" w:space="0" w:color="auto"/>
              <w:bottom w:val="single" w:sz="4" w:space="0" w:color="auto"/>
            </w:tcBorders>
          </w:tcPr>
          <w:p w14:paraId="2D808449" w14:textId="77777777" w:rsidR="00420A82" w:rsidRPr="00CF1F6B" w:rsidRDefault="00420A82" w:rsidP="00CF1F6B">
            <w:pPr>
              <w:pStyle w:val="af3"/>
              <w:widowControl w:val="0"/>
              <w:spacing w:after="120" w:line="240" w:lineRule="auto"/>
              <w:jc w:val="left"/>
              <w:rPr>
                <w:rFonts w:ascii="Sylfaen" w:hAnsi="Sylfaen"/>
                <w:sz w:val="20"/>
              </w:rPr>
            </w:pPr>
            <w:r w:rsidRPr="00CF1F6B">
              <w:rPr>
                <w:rFonts w:ascii="Sylfaen" w:hAnsi="Sylfaen"/>
                <w:sz w:val="20"/>
              </w:rPr>
              <w:t>ընդհանուր ռեսուրսի արդիականացման վիճակ</w:t>
            </w:r>
          </w:p>
        </w:tc>
        <w:tc>
          <w:tcPr>
            <w:tcW w:w="3556" w:type="dxa"/>
            <w:tcBorders>
              <w:top w:val="single" w:sz="4" w:space="0" w:color="auto"/>
              <w:bottom w:val="single" w:sz="4" w:space="0" w:color="auto"/>
            </w:tcBorders>
          </w:tcPr>
          <w:p w14:paraId="365FA389" w14:textId="77777777" w:rsidR="00420A82" w:rsidRPr="00CF1F6B" w:rsidRDefault="00420A82" w:rsidP="00CF1F6B">
            <w:pPr>
              <w:pStyle w:val="af3"/>
              <w:widowControl w:val="0"/>
              <w:spacing w:after="120" w:line="240" w:lineRule="auto"/>
              <w:jc w:val="left"/>
              <w:rPr>
                <w:rFonts w:ascii="Sylfaen" w:hAnsi="Sylfaen"/>
                <w:sz w:val="20"/>
              </w:rPr>
            </w:pPr>
            <w:r w:rsidRPr="00CF1F6B">
              <w:rPr>
                <w:rFonts w:ascii="Sylfaen" w:hAnsi="Sylfaen"/>
                <w:sz w:val="20"/>
              </w:rPr>
              <w:t>urn:EEC:R:ResourceStatusDetails:vY.Y.Y</w:t>
            </w:r>
          </w:p>
        </w:tc>
      </w:tr>
      <w:tr w:rsidR="00420A82" w:rsidRPr="00CF1F6B" w14:paraId="5C9EA7EF" w14:textId="77777777" w:rsidTr="00CF1F6B">
        <w:trPr>
          <w:jc w:val="center"/>
        </w:trPr>
        <w:tc>
          <w:tcPr>
            <w:tcW w:w="1125" w:type="dxa"/>
            <w:tcBorders>
              <w:top w:val="single" w:sz="4" w:space="0" w:color="auto"/>
              <w:bottom w:val="single" w:sz="4" w:space="0" w:color="auto"/>
            </w:tcBorders>
          </w:tcPr>
          <w:p w14:paraId="52B6DA40" w14:textId="77777777" w:rsidR="00420A82" w:rsidRPr="00CF1F6B" w:rsidRDefault="00420A82" w:rsidP="00CF1F6B">
            <w:pPr>
              <w:pStyle w:val="af3"/>
              <w:widowControl w:val="0"/>
              <w:spacing w:after="120" w:line="240" w:lineRule="auto"/>
              <w:rPr>
                <w:rFonts w:ascii="Sylfaen" w:eastAsiaTheme="minorEastAsia" w:hAnsi="Sylfaen"/>
                <w:noProof/>
                <w:sz w:val="20"/>
              </w:rPr>
            </w:pPr>
            <w:r w:rsidRPr="00CF1F6B">
              <w:rPr>
                <w:rFonts w:ascii="Sylfaen" w:hAnsi="Sylfaen"/>
                <w:sz w:val="20"/>
              </w:rPr>
              <w:t>1.3</w:t>
            </w:r>
          </w:p>
        </w:tc>
        <w:tc>
          <w:tcPr>
            <w:tcW w:w="2170" w:type="dxa"/>
            <w:tcBorders>
              <w:top w:val="single" w:sz="4" w:space="0" w:color="auto"/>
              <w:bottom w:val="single" w:sz="4" w:space="0" w:color="auto"/>
            </w:tcBorders>
          </w:tcPr>
          <w:p w14:paraId="4BDFAACE" w14:textId="77777777" w:rsidR="00420A82" w:rsidRPr="00CF1F6B" w:rsidRDefault="00420A82" w:rsidP="00CF1F6B">
            <w:pPr>
              <w:pStyle w:val="af3"/>
              <w:widowControl w:val="0"/>
              <w:spacing w:after="120" w:line="240" w:lineRule="auto"/>
              <w:jc w:val="left"/>
              <w:rPr>
                <w:rFonts w:ascii="Sylfaen" w:hAnsi="Sylfaen"/>
                <w:sz w:val="20"/>
              </w:rPr>
            </w:pPr>
            <w:r w:rsidRPr="00CF1F6B">
              <w:rPr>
                <w:rFonts w:ascii="Sylfaen" w:hAnsi="Sylfaen"/>
                <w:sz w:val="20"/>
              </w:rPr>
              <w:t>R.010</w:t>
            </w:r>
          </w:p>
        </w:tc>
        <w:tc>
          <w:tcPr>
            <w:tcW w:w="3065" w:type="dxa"/>
            <w:tcBorders>
              <w:top w:val="single" w:sz="4" w:space="0" w:color="auto"/>
              <w:bottom w:val="single" w:sz="4" w:space="0" w:color="auto"/>
            </w:tcBorders>
          </w:tcPr>
          <w:p w14:paraId="5EA88DB5" w14:textId="77777777" w:rsidR="00420A82" w:rsidRPr="00CF1F6B" w:rsidRDefault="00420A82" w:rsidP="00CF1F6B">
            <w:pPr>
              <w:pStyle w:val="af3"/>
              <w:widowControl w:val="0"/>
              <w:spacing w:after="120" w:line="240" w:lineRule="auto"/>
              <w:jc w:val="left"/>
              <w:rPr>
                <w:rFonts w:ascii="Sylfaen" w:hAnsi="Sylfaen"/>
                <w:noProof/>
                <w:sz w:val="20"/>
              </w:rPr>
            </w:pPr>
            <w:r w:rsidRPr="00CF1F6B">
              <w:rPr>
                <w:rFonts w:ascii="Sylfaen" w:hAnsi="Sylfaen"/>
                <w:sz w:val="20"/>
              </w:rPr>
              <w:t>էլեկտրոնային փաստաթղթի (տեղեկությունների) ընդհանրացված կառուցվածք</w:t>
            </w:r>
          </w:p>
        </w:tc>
        <w:tc>
          <w:tcPr>
            <w:tcW w:w="3556" w:type="dxa"/>
            <w:tcBorders>
              <w:top w:val="single" w:sz="4" w:space="0" w:color="auto"/>
              <w:bottom w:val="single" w:sz="4" w:space="0" w:color="auto"/>
            </w:tcBorders>
          </w:tcPr>
          <w:p w14:paraId="03512FAD" w14:textId="77777777" w:rsidR="00420A82" w:rsidRPr="00CF1F6B" w:rsidRDefault="00420A82" w:rsidP="00CF1F6B">
            <w:pPr>
              <w:pStyle w:val="af3"/>
              <w:widowControl w:val="0"/>
              <w:spacing w:after="120" w:line="240" w:lineRule="auto"/>
              <w:jc w:val="left"/>
              <w:rPr>
                <w:rFonts w:ascii="Sylfaen" w:hAnsi="Sylfaen"/>
                <w:noProof/>
                <w:sz w:val="20"/>
              </w:rPr>
            </w:pPr>
            <w:r w:rsidRPr="00CF1F6B">
              <w:rPr>
                <w:rFonts w:ascii="Sylfaen" w:hAnsi="Sylfaen"/>
                <w:sz w:val="20"/>
              </w:rPr>
              <w:t>urn:EEC:R:GenericEDocDetails:vY.Y.Y</w:t>
            </w:r>
          </w:p>
        </w:tc>
      </w:tr>
      <w:tr w:rsidR="00420A82" w:rsidRPr="00CF1F6B" w14:paraId="60EB6DB2" w14:textId="77777777" w:rsidTr="00CF1F6B">
        <w:trPr>
          <w:jc w:val="center"/>
        </w:trPr>
        <w:tc>
          <w:tcPr>
            <w:tcW w:w="1125" w:type="dxa"/>
            <w:tcBorders>
              <w:top w:val="single" w:sz="4" w:space="0" w:color="auto"/>
              <w:bottom w:val="single" w:sz="4" w:space="0" w:color="auto"/>
            </w:tcBorders>
          </w:tcPr>
          <w:p w14:paraId="4D9D5C7C" w14:textId="77777777" w:rsidR="00420A82" w:rsidRPr="00CF1F6B" w:rsidRDefault="00420A82" w:rsidP="00CF1F6B">
            <w:pPr>
              <w:pStyle w:val="af3"/>
              <w:widowControl w:val="0"/>
              <w:spacing w:after="120" w:line="240" w:lineRule="auto"/>
              <w:rPr>
                <w:rFonts w:ascii="Sylfaen" w:hAnsi="Sylfaen"/>
                <w:sz w:val="20"/>
              </w:rPr>
            </w:pPr>
            <w:r w:rsidRPr="00CF1F6B">
              <w:rPr>
                <w:rFonts w:ascii="Sylfaen" w:hAnsi="Sylfaen"/>
                <w:sz w:val="20"/>
              </w:rPr>
              <w:t>2</w:t>
            </w:r>
          </w:p>
        </w:tc>
        <w:tc>
          <w:tcPr>
            <w:tcW w:w="8791" w:type="dxa"/>
            <w:gridSpan w:val="3"/>
            <w:tcBorders>
              <w:top w:val="single" w:sz="4" w:space="0" w:color="auto"/>
              <w:bottom w:val="single" w:sz="4" w:space="0" w:color="auto"/>
            </w:tcBorders>
          </w:tcPr>
          <w:p w14:paraId="28F1D7AA" w14:textId="77777777" w:rsidR="00420A82" w:rsidRPr="00CF1F6B" w:rsidRDefault="00420A82" w:rsidP="00CF1F6B">
            <w:pPr>
              <w:pStyle w:val="af3"/>
              <w:widowControl w:val="0"/>
              <w:spacing w:after="120" w:line="240" w:lineRule="auto"/>
              <w:rPr>
                <w:rFonts w:ascii="Sylfaen" w:hAnsi="Sylfaen"/>
                <w:sz w:val="20"/>
              </w:rPr>
            </w:pPr>
            <w:r w:rsidRPr="00CF1F6B">
              <w:rPr>
                <w:rFonts w:ascii="Sylfaen" w:hAnsi="Sylfaen"/>
                <w:sz w:val="20"/>
              </w:rPr>
              <w:t>Առարկայական ոլորտում էլեկտրոնային փաստաթղթերի և տեղեկությունների կառուցվածքները</w:t>
            </w:r>
          </w:p>
        </w:tc>
      </w:tr>
      <w:tr w:rsidR="00420A82" w:rsidRPr="00CF1F6B" w14:paraId="1CBC91C6" w14:textId="77777777" w:rsidTr="00CF1F6B">
        <w:trPr>
          <w:jc w:val="center"/>
        </w:trPr>
        <w:tc>
          <w:tcPr>
            <w:tcW w:w="1125" w:type="dxa"/>
            <w:tcBorders>
              <w:top w:val="single" w:sz="4" w:space="0" w:color="auto"/>
              <w:bottom w:val="single" w:sz="4" w:space="0" w:color="auto"/>
            </w:tcBorders>
          </w:tcPr>
          <w:p w14:paraId="42DC36CE" w14:textId="77777777" w:rsidR="00420A82" w:rsidRPr="00CF1F6B" w:rsidRDefault="00420A82" w:rsidP="00CF1F6B">
            <w:pPr>
              <w:pStyle w:val="af3"/>
              <w:widowControl w:val="0"/>
              <w:spacing w:after="60" w:line="240" w:lineRule="auto"/>
              <w:rPr>
                <w:rFonts w:ascii="Sylfaen" w:hAnsi="Sylfaen"/>
                <w:sz w:val="20"/>
              </w:rPr>
            </w:pPr>
            <w:r w:rsidRPr="00CF1F6B">
              <w:rPr>
                <w:rFonts w:ascii="Sylfaen" w:hAnsi="Sylfaen"/>
                <w:sz w:val="20"/>
              </w:rPr>
              <w:t>2.1</w:t>
            </w:r>
          </w:p>
        </w:tc>
        <w:tc>
          <w:tcPr>
            <w:tcW w:w="2170" w:type="dxa"/>
            <w:tcBorders>
              <w:top w:val="single" w:sz="4" w:space="0" w:color="auto"/>
              <w:bottom w:val="single" w:sz="4" w:space="0" w:color="auto"/>
            </w:tcBorders>
          </w:tcPr>
          <w:p w14:paraId="152F6151"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R.IP.SP.01.001</w:t>
            </w:r>
          </w:p>
        </w:tc>
        <w:tc>
          <w:tcPr>
            <w:tcW w:w="3065" w:type="dxa"/>
            <w:tcBorders>
              <w:top w:val="single" w:sz="4" w:space="0" w:color="auto"/>
              <w:bottom w:val="single" w:sz="4" w:space="0" w:color="auto"/>
            </w:tcBorders>
          </w:tcPr>
          <w:p w14:paraId="55B52A27"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մտավոր սեփականության օբյեկտների միասնական մաքսային ռեեստրում մտավոր սեփականության օբյեկտն ընդգրկելու մասին հայտի տեղեկություններ</w:t>
            </w:r>
          </w:p>
        </w:tc>
        <w:tc>
          <w:tcPr>
            <w:tcW w:w="3556" w:type="dxa"/>
            <w:tcBorders>
              <w:top w:val="single" w:sz="4" w:space="0" w:color="auto"/>
              <w:bottom w:val="single" w:sz="4" w:space="0" w:color="auto"/>
            </w:tcBorders>
          </w:tcPr>
          <w:p w14:paraId="221F102F"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urn:EEC:R:IP:SP:01:IPObjectApplication:v1.0.0</w:t>
            </w:r>
          </w:p>
        </w:tc>
      </w:tr>
      <w:tr w:rsidR="00420A82" w:rsidRPr="00CF1F6B" w14:paraId="4A9EB684" w14:textId="77777777" w:rsidTr="00CF1F6B">
        <w:trPr>
          <w:jc w:val="center"/>
        </w:trPr>
        <w:tc>
          <w:tcPr>
            <w:tcW w:w="1125" w:type="dxa"/>
            <w:tcBorders>
              <w:top w:val="single" w:sz="4" w:space="0" w:color="auto"/>
              <w:bottom w:val="single" w:sz="4" w:space="0" w:color="auto"/>
            </w:tcBorders>
          </w:tcPr>
          <w:p w14:paraId="09312356" w14:textId="77777777" w:rsidR="00420A82" w:rsidRPr="00CF1F6B" w:rsidRDefault="00420A82" w:rsidP="00CF1F6B">
            <w:pPr>
              <w:pStyle w:val="af3"/>
              <w:widowControl w:val="0"/>
              <w:spacing w:after="60" w:line="240" w:lineRule="auto"/>
              <w:rPr>
                <w:rFonts w:ascii="Sylfaen" w:hAnsi="Sylfaen"/>
                <w:sz w:val="20"/>
              </w:rPr>
            </w:pPr>
            <w:r w:rsidRPr="00CF1F6B">
              <w:rPr>
                <w:rFonts w:ascii="Sylfaen" w:hAnsi="Sylfaen"/>
                <w:sz w:val="20"/>
              </w:rPr>
              <w:t>2.2</w:t>
            </w:r>
          </w:p>
        </w:tc>
        <w:tc>
          <w:tcPr>
            <w:tcW w:w="2170" w:type="dxa"/>
            <w:tcBorders>
              <w:top w:val="single" w:sz="4" w:space="0" w:color="auto"/>
              <w:bottom w:val="single" w:sz="4" w:space="0" w:color="auto"/>
            </w:tcBorders>
          </w:tcPr>
          <w:p w14:paraId="3D255BE1"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R.IP.SP.01.002</w:t>
            </w:r>
          </w:p>
        </w:tc>
        <w:tc>
          <w:tcPr>
            <w:tcW w:w="3065" w:type="dxa"/>
            <w:tcBorders>
              <w:top w:val="single" w:sz="4" w:space="0" w:color="auto"/>
              <w:bottom w:val="single" w:sz="4" w:space="0" w:color="auto"/>
            </w:tcBorders>
          </w:tcPr>
          <w:p w14:paraId="5D42A512"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մտավոր սեփականության օբյեկտների միասնական մաքսային ռեեստրի տեղեկություններ</w:t>
            </w:r>
          </w:p>
        </w:tc>
        <w:tc>
          <w:tcPr>
            <w:tcW w:w="3556" w:type="dxa"/>
            <w:tcBorders>
              <w:top w:val="single" w:sz="4" w:space="0" w:color="auto"/>
              <w:bottom w:val="single" w:sz="4" w:space="0" w:color="auto"/>
            </w:tcBorders>
          </w:tcPr>
          <w:p w14:paraId="60C397AD"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urn:EEC:R:IP:SP:01:IPObjectRegister:v1.0.0</w:t>
            </w:r>
          </w:p>
        </w:tc>
      </w:tr>
      <w:tr w:rsidR="00420A82" w:rsidRPr="00CF1F6B" w14:paraId="25A18CEF" w14:textId="77777777" w:rsidTr="00CF1F6B">
        <w:tblPrEx>
          <w:tblLook w:val="04A0" w:firstRow="1" w:lastRow="0" w:firstColumn="1" w:lastColumn="0" w:noHBand="0" w:noVBand="1"/>
        </w:tblPrEx>
        <w:trPr>
          <w:jc w:val="center"/>
        </w:trPr>
        <w:tc>
          <w:tcPr>
            <w:tcW w:w="1125" w:type="dxa"/>
            <w:hideMark/>
          </w:tcPr>
          <w:p w14:paraId="45CCCAA8" w14:textId="77777777" w:rsidR="00420A82" w:rsidRPr="00CF1F6B" w:rsidRDefault="00420A82" w:rsidP="00CF1F6B">
            <w:pPr>
              <w:pStyle w:val="af3"/>
              <w:widowControl w:val="0"/>
              <w:spacing w:after="60" w:line="240" w:lineRule="auto"/>
              <w:rPr>
                <w:rFonts w:ascii="Sylfaen" w:hAnsi="Sylfaen"/>
                <w:sz w:val="20"/>
              </w:rPr>
            </w:pPr>
            <w:r w:rsidRPr="00CF1F6B">
              <w:rPr>
                <w:rFonts w:ascii="Sylfaen" w:hAnsi="Sylfaen"/>
                <w:sz w:val="20"/>
              </w:rPr>
              <w:t>2.3</w:t>
            </w:r>
          </w:p>
        </w:tc>
        <w:tc>
          <w:tcPr>
            <w:tcW w:w="2170" w:type="dxa"/>
            <w:hideMark/>
          </w:tcPr>
          <w:p w14:paraId="5C876DAA"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R.IP.SP.01.003</w:t>
            </w:r>
          </w:p>
        </w:tc>
        <w:tc>
          <w:tcPr>
            <w:tcW w:w="3065" w:type="dxa"/>
            <w:hideMark/>
          </w:tcPr>
          <w:p w14:paraId="5286FC68"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ապրանքների շրջանառությանն առնչվող տեղեկություններ</w:t>
            </w:r>
          </w:p>
        </w:tc>
        <w:tc>
          <w:tcPr>
            <w:tcW w:w="3556" w:type="dxa"/>
            <w:hideMark/>
          </w:tcPr>
          <w:p w14:paraId="1F8DFFF8"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urn:EEC:R:IP:SP:01:IPObjectVolatileDetails:v1.0.0</w:t>
            </w:r>
          </w:p>
        </w:tc>
      </w:tr>
      <w:tr w:rsidR="00420A82" w:rsidRPr="00CF1F6B" w14:paraId="6D73339A" w14:textId="77777777" w:rsidTr="00CF1F6B">
        <w:tblPrEx>
          <w:tblLook w:val="04A0" w:firstRow="1" w:lastRow="0" w:firstColumn="1" w:lastColumn="0" w:noHBand="0" w:noVBand="1"/>
        </w:tblPrEx>
        <w:trPr>
          <w:jc w:val="center"/>
        </w:trPr>
        <w:tc>
          <w:tcPr>
            <w:tcW w:w="1125" w:type="dxa"/>
            <w:hideMark/>
          </w:tcPr>
          <w:p w14:paraId="41A87D5F" w14:textId="77777777" w:rsidR="00420A82" w:rsidRPr="00CF1F6B" w:rsidRDefault="00420A82" w:rsidP="00CF1F6B">
            <w:pPr>
              <w:pStyle w:val="af3"/>
              <w:widowControl w:val="0"/>
              <w:spacing w:after="60" w:line="240" w:lineRule="auto"/>
              <w:rPr>
                <w:rFonts w:ascii="Sylfaen" w:hAnsi="Sylfaen"/>
                <w:sz w:val="20"/>
              </w:rPr>
            </w:pPr>
            <w:r w:rsidRPr="00CF1F6B">
              <w:rPr>
                <w:rFonts w:ascii="Sylfaen" w:hAnsi="Sylfaen"/>
                <w:sz w:val="20"/>
              </w:rPr>
              <w:t>2.4</w:t>
            </w:r>
          </w:p>
        </w:tc>
        <w:tc>
          <w:tcPr>
            <w:tcW w:w="2170" w:type="dxa"/>
            <w:hideMark/>
          </w:tcPr>
          <w:p w14:paraId="77DE8977"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R.IP.SP.01.004</w:t>
            </w:r>
          </w:p>
        </w:tc>
        <w:tc>
          <w:tcPr>
            <w:tcW w:w="3065" w:type="dxa"/>
            <w:hideMark/>
          </w:tcPr>
          <w:p w14:paraId="2F4C7FE9"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լիազորված մարմնի որոշման մասին տեղեկություններ</w:t>
            </w:r>
          </w:p>
        </w:tc>
        <w:tc>
          <w:tcPr>
            <w:tcW w:w="3556" w:type="dxa"/>
            <w:hideMark/>
          </w:tcPr>
          <w:p w14:paraId="24D3D3DB" w14:textId="77777777" w:rsidR="00420A82" w:rsidRPr="00CF1F6B" w:rsidRDefault="00420A82" w:rsidP="00CF1F6B">
            <w:pPr>
              <w:pStyle w:val="af3"/>
              <w:widowControl w:val="0"/>
              <w:spacing w:after="60" w:line="240" w:lineRule="auto"/>
              <w:jc w:val="left"/>
              <w:rPr>
                <w:rFonts w:ascii="Sylfaen" w:hAnsi="Sylfaen"/>
                <w:sz w:val="20"/>
              </w:rPr>
            </w:pPr>
            <w:r w:rsidRPr="00CF1F6B">
              <w:rPr>
                <w:rFonts w:ascii="Sylfaen" w:hAnsi="Sylfaen"/>
                <w:sz w:val="20"/>
              </w:rPr>
              <w:t>urn:EEC:R:IP:SP:01:IPObjectCustomsDecision:v1.0.0</w:t>
            </w:r>
          </w:p>
        </w:tc>
      </w:tr>
    </w:tbl>
    <w:p w14:paraId="778F79E0" w14:textId="77777777" w:rsidR="00420A82" w:rsidRPr="00EF0351"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10.</w:t>
      </w:r>
      <w:r w:rsidR="00AD20B3" w:rsidRPr="00AD20B3">
        <w:rPr>
          <w:rFonts w:ascii="Sylfaen" w:hAnsi="Sylfaen"/>
          <w:szCs w:val="24"/>
        </w:rPr>
        <w:tab/>
      </w:r>
      <w:r w:rsidRPr="00420A82">
        <w:rPr>
          <w:rFonts w:ascii="Sylfaen" w:hAnsi="Sylfaen"/>
          <w:szCs w:val="24"/>
        </w:rPr>
        <w:t xml:space="preserve">Էլեկտրոնային փաստաթղթերի և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կառուցվածի այն տարբերակի համարին, որը սահմանվում է Մաքսային միության արտաքին եւ փոխադարձ առեւտրի ինտեգրված տեղեկատվական համակարգում տեղեկատվական փոխգործակցություն իրագործելիս օգտագործվող էլեկտրոնային փաստաթղթերի և տեղեկությունների կառուցվածքների ռեեստրում (այսուհետ՝ կառուցվածքների ռեեստր) ընդգրկման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p w14:paraId="56438BF9" w14:textId="77777777" w:rsidR="00CF1F6B" w:rsidRPr="00EF0351" w:rsidRDefault="00CF1F6B" w:rsidP="00AD20B3">
      <w:pPr>
        <w:pStyle w:val="a3"/>
        <w:widowControl w:val="0"/>
        <w:tabs>
          <w:tab w:val="left" w:pos="1134"/>
        </w:tabs>
        <w:spacing w:after="160"/>
        <w:ind w:firstLine="567"/>
        <w:rPr>
          <w:rFonts w:ascii="Sylfaen" w:hAnsi="Sylfaen"/>
          <w:szCs w:val="24"/>
        </w:rPr>
      </w:pPr>
    </w:p>
    <w:p w14:paraId="785DA433" w14:textId="77777777" w:rsidR="00420A82" w:rsidRPr="00420A82" w:rsidRDefault="00420A82" w:rsidP="00CF1F6B">
      <w:pPr>
        <w:pStyle w:val="a3"/>
        <w:widowControl w:val="0"/>
        <w:spacing w:after="160"/>
        <w:ind w:left="567" w:right="566" w:firstLine="0"/>
        <w:jc w:val="center"/>
        <w:rPr>
          <w:rFonts w:ascii="Sylfaen" w:hAnsi="Sylfaen"/>
          <w:bCs/>
          <w:szCs w:val="24"/>
        </w:rPr>
      </w:pPr>
      <w:r w:rsidRPr="00420A82">
        <w:rPr>
          <w:rFonts w:ascii="Sylfaen" w:hAnsi="Sylfaen"/>
          <w:szCs w:val="24"/>
        </w:rPr>
        <w:t>1.</w:t>
      </w:r>
      <w:r w:rsidR="00CF1F6B" w:rsidRPr="00EF0351">
        <w:rPr>
          <w:rFonts w:ascii="Sylfaen" w:hAnsi="Sylfaen"/>
          <w:szCs w:val="24"/>
        </w:rPr>
        <w:t xml:space="preserve"> </w:t>
      </w:r>
      <w:r w:rsidRPr="00420A82">
        <w:rPr>
          <w:rFonts w:ascii="Sylfaen" w:hAnsi="Sylfaen"/>
          <w:szCs w:val="24"/>
        </w:rPr>
        <w:t>Բազիսային մոդելում էլեկտրոնային փաստաթղթերի և տեղեկությունների կառուցվածքները</w:t>
      </w:r>
    </w:p>
    <w:p w14:paraId="3B712313"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11.</w:t>
      </w:r>
      <w:r w:rsidR="00AD20B3" w:rsidRPr="00AD20B3">
        <w:rPr>
          <w:rFonts w:ascii="Sylfaen" w:hAnsi="Sylfaen"/>
          <w:szCs w:val="24"/>
        </w:rPr>
        <w:tab/>
      </w:r>
      <w:r w:rsidRPr="00420A82">
        <w:rPr>
          <w:rFonts w:ascii="Sylfaen" w:hAnsi="Sylfaen"/>
          <w:szCs w:val="24"/>
        </w:rPr>
        <w:t xml:space="preserve">«Մշակման արդյունքի մասին ծանուցում» (R.006) էլեկտրոնային փաստաթղթի (տեղեկությունների) կառուցվածքի նկարագրությունը բերված է </w:t>
      </w:r>
      <w:r w:rsidR="00BD6DAC">
        <w:fldChar w:fldCharType="begin"/>
      </w:r>
      <w:r w:rsidR="00BD6DAC">
        <w:instrText xml:space="preserve"> SEQ НомерТаблицы \* MERGEFORMAT </w:instrText>
      </w:r>
      <w:r w:rsidR="00BD6DAC">
        <w:fldChar w:fldCharType="separate"/>
      </w:r>
      <w:r w:rsidRPr="00420A82">
        <w:rPr>
          <w:rFonts w:ascii="Sylfaen" w:hAnsi="Sylfaen"/>
          <w:szCs w:val="24"/>
        </w:rPr>
        <w:t>2</w:t>
      </w:r>
      <w:r w:rsidR="00BD6DAC">
        <w:rPr>
          <w:rFonts w:ascii="Sylfaen" w:hAnsi="Sylfaen"/>
          <w:szCs w:val="24"/>
        </w:rPr>
        <w:fldChar w:fldCharType="end"/>
      </w:r>
      <w:r w:rsidRPr="00420A82">
        <w:rPr>
          <w:rFonts w:ascii="Sylfaen" w:hAnsi="Sylfaen"/>
          <w:szCs w:val="24"/>
        </w:rPr>
        <w:t>-րդ աղյուսակում:</w:t>
      </w:r>
    </w:p>
    <w:p w14:paraId="7E5B7521" w14:textId="77777777" w:rsidR="00420A82" w:rsidRPr="00420A82" w:rsidRDefault="00420A82" w:rsidP="00A06554">
      <w:pPr>
        <w:pStyle w:val="af8"/>
        <w:keepNext w:val="0"/>
        <w:keepLines w:val="0"/>
        <w:widowControl w:val="0"/>
        <w:spacing w:before="0" w:after="160" w:line="360" w:lineRule="auto"/>
        <w:ind w:firstLine="709"/>
        <w:rPr>
          <w:rFonts w:ascii="Sylfaen" w:hAnsi="Sylfaen"/>
          <w:sz w:val="24"/>
        </w:rPr>
      </w:pPr>
    </w:p>
    <w:p w14:paraId="15A95C0A" w14:textId="77777777" w:rsidR="00420A82" w:rsidRPr="00420A82" w:rsidRDefault="00420A82" w:rsidP="00A06554">
      <w:pPr>
        <w:pStyle w:val="af8"/>
        <w:keepNext w:val="0"/>
        <w:keepLines w:val="0"/>
        <w:widowControl w:val="0"/>
        <w:spacing w:before="0" w:after="160" w:line="360" w:lineRule="auto"/>
        <w:ind w:firstLine="709"/>
        <w:rPr>
          <w:rFonts w:ascii="Sylfaen" w:hAnsi="Sylfaen"/>
          <w:sz w:val="24"/>
        </w:rPr>
      </w:pPr>
      <w:r w:rsidRPr="00420A82">
        <w:rPr>
          <w:rFonts w:ascii="Sylfaen" w:hAnsi="Sylfaen"/>
          <w:sz w:val="24"/>
        </w:rPr>
        <w:t xml:space="preserve">Աղյուսակ </w:t>
      </w:r>
      <w:r w:rsidR="00BD6DAC">
        <w:fldChar w:fldCharType="begin"/>
      </w:r>
      <w:r w:rsidR="00BD6DAC">
        <w:instrText xml:space="preserve"> SEQ НомерТаблицы \c \* MERGEFORMAT </w:instrText>
      </w:r>
      <w:r w:rsidR="00BD6DAC">
        <w:fldChar w:fldCharType="separate"/>
      </w:r>
      <w:r w:rsidRPr="00420A82">
        <w:rPr>
          <w:rFonts w:ascii="Sylfaen" w:hAnsi="Sylfaen"/>
          <w:noProof/>
          <w:sz w:val="24"/>
        </w:rPr>
        <w:t>2</w:t>
      </w:r>
      <w:r w:rsidR="00BD6DAC">
        <w:rPr>
          <w:rFonts w:ascii="Sylfaen" w:hAnsi="Sylfaen"/>
          <w:noProof/>
          <w:sz w:val="24"/>
        </w:rPr>
        <w:fldChar w:fldCharType="end"/>
      </w:r>
    </w:p>
    <w:p w14:paraId="1D3CB896" w14:textId="77777777" w:rsidR="00420A82" w:rsidRPr="00420A82" w:rsidRDefault="00420A82" w:rsidP="005A1DA7">
      <w:pPr>
        <w:pStyle w:val="ad"/>
      </w:pPr>
      <w:r w:rsidRPr="00420A82">
        <w:t>«Մշակման արդյունքի մասին ծանուցում» (R.006) էլեկտրոնային փաստաթղթի (տեղեկությունների) կառուցվածքի նկարագրությունը</w:t>
      </w:r>
    </w:p>
    <w:tbl>
      <w:tblPr>
        <w:tblStyle w:val="TableGrid"/>
        <w:tblW w:w="9353" w:type="dxa"/>
        <w:jc w:val="center"/>
        <w:tblLayout w:type="fixed"/>
        <w:tblLook w:val="0600" w:firstRow="0" w:lastRow="0" w:firstColumn="0" w:lastColumn="0" w:noHBand="1" w:noVBand="1"/>
      </w:tblPr>
      <w:tblGrid>
        <w:gridCol w:w="1065"/>
        <w:gridCol w:w="2233"/>
        <w:gridCol w:w="6055"/>
      </w:tblGrid>
      <w:tr w:rsidR="00420A82" w:rsidRPr="00AD20B3" w14:paraId="41F48204" w14:textId="77777777" w:rsidTr="00CF1F6B">
        <w:trPr>
          <w:tblHeader/>
          <w:jc w:val="center"/>
        </w:trPr>
        <w:tc>
          <w:tcPr>
            <w:tcW w:w="1065" w:type="dxa"/>
            <w:vAlign w:val="center"/>
          </w:tcPr>
          <w:p w14:paraId="3D821AE0"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Համարը՝ ը/կ</w:t>
            </w:r>
          </w:p>
        </w:tc>
        <w:tc>
          <w:tcPr>
            <w:tcW w:w="2233" w:type="dxa"/>
            <w:vAlign w:val="center"/>
          </w:tcPr>
          <w:p w14:paraId="434DC8AF"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Տարրի նշագիրը</w:t>
            </w:r>
          </w:p>
        </w:tc>
        <w:tc>
          <w:tcPr>
            <w:tcW w:w="6055" w:type="dxa"/>
            <w:vAlign w:val="center"/>
          </w:tcPr>
          <w:p w14:paraId="1A18BC17"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Նկարագրությունը</w:t>
            </w:r>
          </w:p>
        </w:tc>
      </w:tr>
      <w:tr w:rsidR="00420A82" w:rsidRPr="00AD20B3" w14:paraId="0787A84D" w14:textId="77777777" w:rsidTr="00CF1F6B">
        <w:trPr>
          <w:tblHeader/>
          <w:jc w:val="center"/>
        </w:trPr>
        <w:tc>
          <w:tcPr>
            <w:tcW w:w="1065" w:type="dxa"/>
            <w:vAlign w:val="center"/>
          </w:tcPr>
          <w:p w14:paraId="5C2CAE1D"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1</w:t>
            </w:r>
          </w:p>
        </w:tc>
        <w:tc>
          <w:tcPr>
            <w:tcW w:w="2233" w:type="dxa"/>
            <w:vAlign w:val="center"/>
          </w:tcPr>
          <w:p w14:paraId="3920867F"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2</w:t>
            </w:r>
          </w:p>
        </w:tc>
        <w:tc>
          <w:tcPr>
            <w:tcW w:w="6055" w:type="dxa"/>
            <w:vAlign w:val="center"/>
          </w:tcPr>
          <w:p w14:paraId="2FD4888F"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3</w:t>
            </w:r>
          </w:p>
        </w:tc>
      </w:tr>
      <w:tr w:rsidR="00420A82" w:rsidRPr="00AD20B3" w14:paraId="1543D7A9" w14:textId="77777777" w:rsidTr="00CF1F6B">
        <w:trPr>
          <w:jc w:val="center"/>
        </w:trPr>
        <w:tc>
          <w:tcPr>
            <w:tcW w:w="1065" w:type="dxa"/>
          </w:tcPr>
          <w:p w14:paraId="7A5036FC"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1</w:t>
            </w:r>
          </w:p>
        </w:tc>
        <w:tc>
          <w:tcPr>
            <w:tcW w:w="2233" w:type="dxa"/>
          </w:tcPr>
          <w:p w14:paraId="725A5768" w14:textId="77777777" w:rsidR="00420A82" w:rsidRPr="00AD20B3" w:rsidRDefault="00420A82" w:rsidP="00AD20B3">
            <w:pPr>
              <w:pStyle w:val="af1"/>
              <w:widowControl w:val="0"/>
              <w:spacing w:after="120" w:line="240" w:lineRule="auto"/>
              <w:ind w:firstLine="0"/>
              <w:jc w:val="left"/>
              <w:outlineLvl w:val="9"/>
              <w:rPr>
                <w:rFonts w:ascii="Sylfaen" w:hAnsi="Sylfaen"/>
                <w:sz w:val="20"/>
                <w:szCs w:val="20"/>
              </w:rPr>
            </w:pPr>
            <w:r w:rsidRPr="00AD20B3">
              <w:rPr>
                <w:rFonts w:ascii="Sylfaen" w:hAnsi="Sylfaen"/>
                <w:sz w:val="20"/>
                <w:szCs w:val="20"/>
              </w:rPr>
              <w:t>Անունը</w:t>
            </w:r>
          </w:p>
        </w:tc>
        <w:tc>
          <w:tcPr>
            <w:tcW w:w="6055" w:type="dxa"/>
          </w:tcPr>
          <w:p w14:paraId="0ED82659" w14:textId="77777777" w:rsidR="00420A82" w:rsidRPr="00AD20B3" w:rsidRDefault="00420A82" w:rsidP="00CF1F6B">
            <w:pPr>
              <w:pStyle w:val="af3"/>
              <w:widowControl w:val="0"/>
              <w:spacing w:after="120" w:line="240" w:lineRule="auto"/>
              <w:jc w:val="left"/>
              <w:rPr>
                <w:rFonts w:ascii="Sylfaen" w:hAnsi="Sylfaen"/>
                <w:sz w:val="20"/>
              </w:rPr>
            </w:pPr>
            <w:r w:rsidRPr="00AD20B3">
              <w:rPr>
                <w:rFonts w:ascii="Sylfaen" w:hAnsi="Sylfaen"/>
                <w:sz w:val="20"/>
              </w:rPr>
              <w:t>Մշակման արդյունքի մասին ծանուցումը</w:t>
            </w:r>
          </w:p>
        </w:tc>
      </w:tr>
      <w:tr w:rsidR="00420A82" w:rsidRPr="00AD20B3" w14:paraId="04AA18F6" w14:textId="77777777" w:rsidTr="00CF1F6B">
        <w:trPr>
          <w:jc w:val="center"/>
        </w:trPr>
        <w:tc>
          <w:tcPr>
            <w:tcW w:w="1065" w:type="dxa"/>
          </w:tcPr>
          <w:p w14:paraId="66B53221"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2</w:t>
            </w:r>
          </w:p>
        </w:tc>
        <w:tc>
          <w:tcPr>
            <w:tcW w:w="2233" w:type="dxa"/>
          </w:tcPr>
          <w:p w14:paraId="5050FD9F" w14:textId="77777777" w:rsidR="00420A82" w:rsidRPr="00AD20B3" w:rsidRDefault="00420A82" w:rsidP="00AD20B3">
            <w:pPr>
              <w:pStyle w:val="af1"/>
              <w:widowControl w:val="0"/>
              <w:spacing w:after="120" w:line="240" w:lineRule="auto"/>
              <w:ind w:firstLine="0"/>
              <w:jc w:val="left"/>
              <w:outlineLvl w:val="9"/>
              <w:rPr>
                <w:rFonts w:ascii="Sylfaen" w:hAnsi="Sylfaen"/>
                <w:sz w:val="20"/>
                <w:szCs w:val="20"/>
              </w:rPr>
            </w:pPr>
            <w:r w:rsidRPr="00AD20B3">
              <w:rPr>
                <w:rFonts w:ascii="Sylfaen" w:hAnsi="Sylfaen"/>
                <w:sz w:val="20"/>
                <w:szCs w:val="20"/>
              </w:rPr>
              <w:t>Նույնականացուցիչը</w:t>
            </w:r>
          </w:p>
        </w:tc>
        <w:tc>
          <w:tcPr>
            <w:tcW w:w="6055" w:type="dxa"/>
          </w:tcPr>
          <w:p w14:paraId="4E1E8A3D" w14:textId="77777777" w:rsidR="00420A82" w:rsidRPr="00AD20B3" w:rsidRDefault="00420A82" w:rsidP="00CF1F6B">
            <w:pPr>
              <w:pStyle w:val="af3"/>
              <w:widowControl w:val="0"/>
              <w:spacing w:after="120" w:line="240" w:lineRule="auto"/>
              <w:jc w:val="left"/>
              <w:rPr>
                <w:rFonts w:ascii="Sylfaen" w:hAnsi="Sylfaen"/>
                <w:sz w:val="20"/>
              </w:rPr>
            </w:pPr>
            <w:r w:rsidRPr="00AD20B3">
              <w:rPr>
                <w:rFonts w:ascii="Sylfaen" w:hAnsi="Sylfaen"/>
                <w:sz w:val="20"/>
              </w:rPr>
              <w:t>R.006</w:t>
            </w:r>
          </w:p>
        </w:tc>
      </w:tr>
      <w:tr w:rsidR="00420A82" w:rsidRPr="00AD20B3" w14:paraId="73095A29" w14:textId="77777777" w:rsidTr="00CF1F6B">
        <w:trPr>
          <w:jc w:val="center"/>
        </w:trPr>
        <w:tc>
          <w:tcPr>
            <w:tcW w:w="1065" w:type="dxa"/>
          </w:tcPr>
          <w:p w14:paraId="0C8C3DD5"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3</w:t>
            </w:r>
          </w:p>
        </w:tc>
        <w:tc>
          <w:tcPr>
            <w:tcW w:w="2233" w:type="dxa"/>
          </w:tcPr>
          <w:p w14:paraId="7B2CCB26" w14:textId="77777777" w:rsidR="00420A82" w:rsidRPr="00AD20B3" w:rsidRDefault="00420A82" w:rsidP="00AD20B3">
            <w:pPr>
              <w:pStyle w:val="af1"/>
              <w:widowControl w:val="0"/>
              <w:spacing w:after="120" w:line="240" w:lineRule="auto"/>
              <w:ind w:firstLine="0"/>
              <w:jc w:val="left"/>
              <w:outlineLvl w:val="9"/>
              <w:rPr>
                <w:rFonts w:ascii="Sylfaen" w:hAnsi="Sylfaen"/>
                <w:sz w:val="20"/>
                <w:szCs w:val="20"/>
              </w:rPr>
            </w:pPr>
            <w:r w:rsidRPr="00AD20B3">
              <w:rPr>
                <w:rFonts w:ascii="Sylfaen" w:hAnsi="Sylfaen"/>
                <w:sz w:val="20"/>
                <w:szCs w:val="20"/>
              </w:rPr>
              <w:t>Տարբերակը</w:t>
            </w:r>
          </w:p>
        </w:tc>
        <w:tc>
          <w:tcPr>
            <w:tcW w:w="6055" w:type="dxa"/>
          </w:tcPr>
          <w:p w14:paraId="007A688B" w14:textId="77777777" w:rsidR="00420A82" w:rsidRPr="00AD20B3" w:rsidRDefault="00420A82" w:rsidP="00CF1F6B">
            <w:pPr>
              <w:pStyle w:val="af3"/>
              <w:widowControl w:val="0"/>
              <w:spacing w:after="120" w:line="240" w:lineRule="auto"/>
              <w:jc w:val="left"/>
              <w:rPr>
                <w:rFonts w:ascii="Sylfaen" w:hAnsi="Sylfaen"/>
                <w:sz w:val="20"/>
              </w:rPr>
            </w:pPr>
            <w:r w:rsidRPr="00AD20B3">
              <w:rPr>
                <w:rFonts w:ascii="Sylfaen" w:hAnsi="Sylfaen"/>
                <w:sz w:val="20"/>
              </w:rPr>
              <w:t>Y.Y.Y</w:t>
            </w:r>
          </w:p>
        </w:tc>
      </w:tr>
      <w:tr w:rsidR="00420A82" w:rsidRPr="00AD20B3" w14:paraId="7989E553" w14:textId="77777777" w:rsidTr="00CF1F6B">
        <w:trPr>
          <w:jc w:val="center"/>
        </w:trPr>
        <w:tc>
          <w:tcPr>
            <w:tcW w:w="1065" w:type="dxa"/>
          </w:tcPr>
          <w:p w14:paraId="48D4C38B"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4</w:t>
            </w:r>
          </w:p>
        </w:tc>
        <w:tc>
          <w:tcPr>
            <w:tcW w:w="2233" w:type="dxa"/>
          </w:tcPr>
          <w:p w14:paraId="255E790D" w14:textId="77777777" w:rsidR="00420A82" w:rsidRPr="00AD20B3" w:rsidRDefault="00420A82" w:rsidP="00AD20B3">
            <w:pPr>
              <w:pStyle w:val="af1"/>
              <w:widowControl w:val="0"/>
              <w:spacing w:after="120" w:line="240" w:lineRule="auto"/>
              <w:ind w:firstLine="0"/>
              <w:jc w:val="left"/>
              <w:outlineLvl w:val="9"/>
              <w:rPr>
                <w:rFonts w:ascii="Sylfaen" w:hAnsi="Sylfaen"/>
                <w:sz w:val="20"/>
                <w:szCs w:val="20"/>
              </w:rPr>
            </w:pPr>
            <w:r w:rsidRPr="00AD20B3">
              <w:rPr>
                <w:rFonts w:ascii="Sylfaen" w:hAnsi="Sylfaen"/>
                <w:sz w:val="20"/>
                <w:szCs w:val="20"/>
              </w:rPr>
              <w:t>Սահմանումը</w:t>
            </w:r>
          </w:p>
        </w:tc>
        <w:tc>
          <w:tcPr>
            <w:tcW w:w="6055" w:type="dxa"/>
          </w:tcPr>
          <w:p w14:paraId="34569B20" w14:textId="77777777" w:rsidR="00420A82" w:rsidRPr="00AD20B3" w:rsidRDefault="00420A82" w:rsidP="00CF1F6B">
            <w:pPr>
              <w:pStyle w:val="af3"/>
              <w:widowControl w:val="0"/>
              <w:spacing w:after="120" w:line="240" w:lineRule="auto"/>
              <w:jc w:val="left"/>
              <w:rPr>
                <w:rFonts w:ascii="Sylfaen" w:hAnsi="Sylfaen"/>
                <w:sz w:val="20"/>
              </w:rPr>
            </w:pPr>
            <w:r w:rsidRPr="00AD20B3">
              <w:rPr>
                <w:rFonts w:ascii="Sylfaen" w:hAnsi="Sylfaen"/>
                <w:sz w:val="20"/>
              </w:rPr>
              <w:t>Ռեսպոնդենտի կողմից հարցումը մշակելու արդյունքի մասին տեղեկությունները</w:t>
            </w:r>
          </w:p>
        </w:tc>
      </w:tr>
      <w:tr w:rsidR="00420A82" w:rsidRPr="00AD20B3" w14:paraId="12C6D451" w14:textId="77777777" w:rsidTr="00CF1F6B">
        <w:trPr>
          <w:jc w:val="center"/>
        </w:trPr>
        <w:tc>
          <w:tcPr>
            <w:tcW w:w="1065" w:type="dxa"/>
          </w:tcPr>
          <w:p w14:paraId="3A2FA507"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5</w:t>
            </w:r>
          </w:p>
        </w:tc>
        <w:tc>
          <w:tcPr>
            <w:tcW w:w="2233" w:type="dxa"/>
          </w:tcPr>
          <w:p w14:paraId="50DACB65" w14:textId="77777777" w:rsidR="00420A82" w:rsidRPr="00AD20B3" w:rsidRDefault="00420A82" w:rsidP="00AD20B3">
            <w:pPr>
              <w:pStyle w:val="af1"/>
              <w:widowControl w:val="0"/>
              <w:spacing w:after="120" w:line="240" w:lineRule="auto"/>
              <w:ind w:firstLine="0"/>
              <w:jc w:val="left"/>
              <w:outlineLvl w:val="9"/>
              <w:rPr>
                <w:rFonts w:ascii="Sylfaen" w:hAnsi="Sylfaen"/>
                <w:sz w:val="20"/>
                <w:szCs w:val="20"/>
              </w:rPr>
            </w:pPr>
            <w:r w:rsidRPr="00AD20B3">
              <w:rPr>
                <w:rFonts w:ascii="Sylfaen" w:hAnsi="Sylfaen"/>
                <w:sz w:val="20"/>
                <w:szCs w:val="20"/>
              </w:rPr>
              <w:t>Օգտագործումը</w:t>
            </w:r>
          </w:p>
        </w:tc>
        <w:tc>
          <w:tcPr>
            <w:tcW w:w="6055" w:type="dxa"/>
          </w:tcPr>
          <w:p w14:paraId="74B9B0F6" w14:textId="77777777" w:rsidR="00420A82" w:rsidRPr="00AD20B3" w:rsidRDefault="00420A82" w:rsidP="00CF1F6B">
            <w:pPr>
              <w:pStyle w:val="af3"/>
              <w:widowControl w:val="0"/>
              <w:spacing w:after="120" w:line="240" w:lineRule="auto"/>
              <w:jc w:val="left"/>
              <w:rPr>
                <w:rFonts w:ascii="Sylfaen" w:hAnsi="Sylfaen"/>
                <w:sz w:val="20"/>
              </w:rPr>
            </w:pPr>
            <w:r w:rsidRPr="00AD20B3">
              <w:rPr>
                <w:rFonts w:ascii="Sylfaen" w:hAnsi="Sylfaen"/>
                <w:sz w:val="20"/>
              </w:rPr>
              <w:t>–</w:t>
            </w:r>
          </w:p>
        </w:tc>
      </w:tr>
      <w:tr w:rsidR="00420A82" w:rsidRPr="00AD20B3" w14:paraId="746FE84D" w14:textId="77777777" w:rsidTr="00CF1F6B">
        <w:trPr>
          <w:jc w:val="center"/>
        </w:trPr>
        <w:tc>
          <w:tcPr>
            <w:tcW w:w="1065" w:type="dxa"/>
          </w:tcPr>
          <w:p w14:paraId="70CBE025"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6</w:t>
            </w:r>
          </w:p>
        </w:tc>
        <w:tc>
          <w:tcPr>
            <w:tcW w:w="2233" w:type="dxa"/>
          </w:tcPr>
          <w:p w14:paraId="5862D889" w14:textId="77777777" w:rsidR="00420A82" w:rsidRPr="00AD20B3" w:rsidRDefault="00420A82" w:rsidP="00AD20B3">
            <w:pPr>
              <w:pStyle w:val="af1"/>
              <w:widowControl w:val="0"/>
              <w:spacing w:after="120" w:line="240" w:lineRule="auto"/>
              <w:ind w:firstLine="0"/>
              <w:jc w:val="left"/>
              <w:outlineLvl w:val="9"/>
              <w:rPr>
                <w:rFonts w:ascii="Sylfaen" w:hAnsi="Sylfaen"/>
                <w:sz w:val="20"/>
                <w:szCs w:val="20"/>
              </w:rPr>
            </w:pPr>
            <w:r w:rsidRPr="00AD20B3">
              <w:rPr>
                <w:rFonts w:ascii="Sylfaen" w:hAnsi="Sylfaen"/>
                <w:sz w:val="20"/>
                <w:szCs w:val="20"/>
              </w:rPr>
              <w:t>Անվանումների տարածության նույնականացուցիչը</w:t>
            </w:r>
          </w:p>
        </w:tc>
        <w:tc>
          <w:tcPr>
            <w:tcW w:w="6055" w:type="dxa"/>
          </w:tcPr>
          <w:p w14:paraId="6319EB97" w14:textId="77777777" w:rsidR="00420A82" w:rsidRPr="00AD20B3" w:rsidRDefault="00420A82" w:rsidP="00CF1F6B">
            <w:pPr>
              <w:pStyle w:val="af3"/>
              <w:widowControl w:val="0"/>
              <w:spacing w:after="120" w:line="240" w:lineRule="auto"/>
              <w:jc w:val="left"/>
              <w:rPr>
                <w:rFonts w:ascii="Sylfaen" w:hAnsi="Sylfaen"/>
                <w:sz w:val="20"/>
              </w:rPr>
            </w:pPr>
            <w:r w:rsidRPr="00AD20B3">
              <w:rPr>
                <w:rFonts w:ascii="Sylfaen" w:hAnsi="Sylfaen"/>
                <w:sz w:val="20"/>
              </w:rPr>
              <w:t>urn:EEC:R:ProcessingResultDetails:vY.Y.Y</w:t>
            </w:r>
          </w:p>
        </w:tc>
      </w:tr>
      <w:tr w:rsidR="00420A82" w:rsidRPr="00AD20B3" w14:paraId="6A461DDC" w14:textId="77777777" w:rsidTr="00CF1F6B">
        <w:trPr>
          <w:jc w:val="center"/>
        </w:trPr>
        <w:tc>
          <w:tcPr>
            <w:tcW w:w="1065" w:type="dxa"/>
          </w:tcPr>
          <w:p w14:paraId="042FDA1F"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7</w:t>
            </w:r>
          </w:p>
        </w:tc>
        <w:tc>
          <w:tcPr>
            <w:tcW w:w="2233" w:type="dxa"/>
          </w:tcPr>
          <w:p w14:paraId="3ACF8C63" w14:textId="77777777" w:rsidR="00420A82" w:rsidRPr="00AD20B3" w:rsidRDefault="00420A82" w:rsidP="00AD20B3">
            <w:pPr>
              <w:pStyle w:val="af1"/>
              <w:widowControl w:val="0"/>
              <w:spacing w:after="120" w:line="240" w:lineRule="auto"/>
              <w:ind w:firstLine="0"/>
              <w:jc w:val="left"/>
              <w:outlineLvl w:val="9"/>
              <w:rPr>
                <w:rFonts w:ascii="Sylfaen" w:hAnsi="Sylfaen"/>
                <w:sz w:val="20"/>
                <w:szCs w:val="20"/>
              </w:rPr>
            </w:pPr>
            <w:r w:rsidRPr="00AD20B3">
              <w:rPr>
                <w:rFonts w:ascii="Sylfaen" w:hAnsi="Sylfaen"/>
                <w:sz w:val="20"/>
                <w:szCs w:val="20"/>
              </w:rPr>
              <w:t>XML-փաստաթղթի հիմնական տարրը</w:t>
            </w:r>
          </w:p>
        </w:tc>
        <w:tc>
          <w:tcPr>
            <w:tcW w:w="6055" w:type="dxa"/>
          </w:tcPr>
          <w:p w14:paraId="4749837D" w14:textId="77777777" w:rsidR="00420A82" w:rsidRPr="00AD20B3" w:rsidRDefault="00420A82" w:rsidP="00CF1F6B">
            <w:pPr>
              <w:pStyle w:val="af3"/>
              <w:widowControl w:val="0"/>
              <w:spacing w:after="120" w:line="240" w:lineRule="auto"/>
              <w:jc w:val="left"/>
              <w:rPr>
                <w:rFonts w:ascii="Sylfaen" w:hAnsi="Sylfaen"/>
                <w:sz w:val="20"/>
              </w:rPr>
            </w:pPr>
            <w:r w:rsidRPr="00AD20B3">
              <w:rPr>
                <w:rFonts w:ascii="Sylfaen" w:hAnsi="Sylfaen"/>
                <w:sz w:val="20"/>
              </w:rPr>
              <w:t>ProcessingResultDetails</w:t>
            </w:r>
          </w:p>
        </w:tc>
      </w:tr>
      <w:tr w:rsidR="00420A82" w:rsidRPr="00AD20B3" w14:paraId="4ECAA81A" w14:textId="77777777" w:rsidTr="00CF1F6B">
        <w:trPr>
          <w:jc w:val="center"/>
        </w:trPr>
        <w:tc>
          <w:tcPr>
            <w:tcW w:w="1065" w:type="dxa"/>
          </w:tcPr>
          <w:p w14:paraId="1EF47DC1" w14:textId="77777777" w:rsidR="00420A82" w:rsidRPr="00AD20B3" w:rsidRDefault="00420A82" w:rsidP="00AD20B3">
            <w:pPr>
              <w:pStyle w:val="af1"/>
              <w:widowControl w:val="0"/>
              <w:spacing w:after="120" w:line="240" w:lineRule="auto"/>
              <w:ind w:firstLine="0"/>
              <w:jc w:val="center"/>
              <w:outlineLvl w:val="9"/>
              <w:rPr>
                <w:rFonts w:ascii="Sylfaen" w:hAnsi="Sylfaen"/>
                <w:sz w:val="20"/>
                <w:szCs w:val="20"/>
              </w:rPr>
            </w:pPr>
            <w:r w:rsidRPr="00AD20B3">
              <w:rPr>
                <w:rFonts w:ascii="Sylfaen" w:hAnsi="Sylfaen"/>
                <w:sz w:val="20"/>
                <w:szCs w:val="20"/>
              </w:rPr>
              <w:t>8</w:t>
            </w:r>
          </w:p>
        </w:tc>
        <w:tc>
          <w:tcPr>
            <w:tcW w:w="2233" w:type="dxa"/>
          </w:tcPr>
          <w:p w14:paraId="2489201E" w14:textId="77777777" w:rsidR="00420A82" w:rsidRPr="00AD20B3" w:rsidRDefault="00420A82" w:rsidP="00AD20B3">
            <w:pPr>
              <w:pStyle w:val="af1"/>
              <w:widowControl w:val="0"/>
              <w:spacing w:after="120" w:line="240" w:lineRule="auto"/>
              <w:ind w:firstLine="0"/>
              <w:jc w:val="left"/>
              <w:outlineLvl w:val="9"/>
              <w:rPr>
                <w:rFonts w:ascii="Sylfaen" w:hAnsi="Sylfaen"/>
                <w:sz w:val="20"/>
                <w:szCs w:val="20"/>
              </w:rPr>
            </w:pPr>
            <w:r w:rsidRPr="00AD20B3">
              <w:rPr>
                <w:rFonts w:ascii="Sylfaen" w:hAnsi="Sylfaen"/>
                <w:sz w:val="20"/>
                <w:szCs w:val="20"/>
              </w:rPr>
              <w:t>XML-սխեմայի նիշքի (ֆայլի) անունը</w:t>
            </w:r>
          </w:p>
        </w:tc>
        <w:tc>
          <w:tcPr>
            <w:tcW w:w="6055" w:type="dxa"/>
          </w:tcPr>
          <w:p w14:paraId="3BA1F1EB" w14:textId="77777777" w:rsidR="00420A82" w:rsidRPr="00AD20B3" w:rsidRDefault="00420A82" w:rsidP="00CF1F6B">
            <w:pPr>
              <w:pStyle w:val="af3"/>
              <w:widowControl w:val="0"/>
              <w:spacing w:after="120" w:line="240" w:lineRule="auto"/>
              <w:jc w:val="left"/>
              <w:rPr>
                <w:rFonts w:ascii="Sylfaen" w:hAnsi="Sylfaen"/>
                <w:sz w:val="20"/>
              </w:rPr>
            </w:pPr>
            <w:r w:rsidRPr="00AD20B3">
              <w:rPr>
                <w:rFonts w:ascii="Sylfaen" w:hAnsi="Sylfaen"/>
                <w:sz w:val="20"/>
              </w:rPr>
              <w:t>EEC_R_ProcessingResultDetails_vY.Y.Y.xsd</w:t>
            </w:r>
          </w:p>
        </w:tc>
      </w:tr>
    </w:tbl>
    <w:p w14:paraId="4F9FBE38" w14:textId="77777777" w:rsidR="00420A82" w:rsidRPr="00420A82" w:rsidRDefault="00420A82" w:rsidP="00A06554">
      <w:pPr>
        <w:widowControl w:val="0"/>
        <w:spacing w:after="160" w:line="360" w:lineRule="auto"/>
        <w:ind w:firstLine="709"/>
        <w:jc w:val="both"/>
        <w:rPr>
          <w:rFonts w:ascii="Sylfaen" w:eastAsia="Times New Roman" w:hAnsi="Sylfaen"/>
          <w:sz w:val="24"/>
          <w:szCs w:val="24"/>
        </w:rPr>
      </w:pPr>
    </w:p>
    <w:p w14:paraId="3E513CD7"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12.</w:t>
      </w:r>
      <w:r w:rsidR="00AD20B3" w:rsidRPr="00AD20B3">
        <w:rPr>
          <w:rFonts w:ascii="Sylfaen" w:hAnsi="Sylfaen"/>
          <w:szCs w:val="24"/>
        </w:rPr>
        <w:tab/>
      </w:r>
      <w:r w:rsidRPr="00420A82">
        <w:rPr>
          <w:rFonts w:ascii="Sylfaen" w:hAnsi="Sylfaen"/>
          <w:szCs w:val="24"/>
        </w:rPr>
        <w:t>Էլեկտրոնային փաստաթղթերի և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4D97DD6B" w14:textId="77777777" w:rsidR="00420A82" w:rsidRPr="00420A82" w:rsidRDefault="00420A82" w:rsidP="00CF1F6B">
      <w:pPr>
        <w:pStyle w:val="a3"/>
        <w:widowControl w:val="0"/>
        <w:spacing w:after="160"/>
        <w:ind w:firstLine="567"/>
        <w:rPr>
          <w:rFonts w:ascii="Sylfaen" w:hAnsi="Sylfaen"/>
          <w:szCs w:val="24"/>
        </w:rPr>
      </w:pPr>
      <w:r w:rsidRPr="00420A82">
        <w:rPr>
          <w:rFonts w:ascii="Sylfaen" w:hAnsi="Sylfaen"/>
          <w:szCs w:val="24"/>
        </w:rPr>
        <w:t xml:space="preserve">Ներմուծվող անվանումների տարածությունները բերված են </w:t>
      </w:r>
      <w:r w:rsidR="00BD6DAC">
        <w:fldChar w:fldCharType="begin"/>
      </w:r>
      <w:r w:rsidR="00BD6DAC">
        <w:instrText xml:space="preserve"> SEQ НомерТаблицы \* MERGEFORMAT </w:instrText>
      </w:r>
      <w:r w:rsidR="00BD6DAC">
        <w:fldChar w:fldCharType="separate"/>
      </w:r>
      <w:r w:rsidRPr="00420A82">
        <w:rPr>
          <w:rFonts w:ascii="Sylfaen" w:hAnsi="Sylfaen"/>
          <w:noProof/>
          <w:szCs w:val="24"/>
        </w:rPr>
        <w:t>3</w:t>
      </w:r>
      <w:r w:rsidR="00BD6DAC">
        <w:rPr>
          <w:rFonts w:ascii="Sylfaen" w:hAnsi="Sylfaen"/>
          <w:noProof/>
          <w:szCs w:val="24"/>
        </w:rPr>
        <w:fldChar w:fldCharType="end"/>
      </w:r>
      <w:r w:rsidRPr="00420A82">
        <w:rPr>
          <w:rFonts w:ascii="Sylfaen" w:hAnsi="Sylfaen"/>
          <w:szCs w:val="24"/>
        </w:rPr>
        <w:t>-րդ աղյուսակում:</w:t>
      </w:r>
    </w:p>
    <w:p w14:paraId="56163F7D" w14:textId="77777777" w:rsidR="00420A82" w:rsidRPr="00420A82" w:rsidRDefault="00420A82" w:rsidP="00A06554">
      <w:pPr>
        <w:pStyle w:val="af8"/>
        <w:keepNext w:val="0"/>
        <w:keepLines w:val="0"/>
        <w:widowControl w:val="0"/>
        <w:spacing w:before="0" w:after="160" w:line="360" w:lineRule="auto"/>
        <w:ind w:firstLine="709"/>
        <w:rPr>
          <w:rFonts w:ascii="Sylfaen" w:hAnsi="Sylfaen"/>
          <w:sz w:val="24"/>
        </w:rPr>
      </w:pPr>
    </w:p>
    <w:p w14:paraId="2E8E94A6" w14:textId="77777777" w:rsidR="00420A82" w:rsidRPr="00420A82" w:rsidRDefault="00420A82" w:rsidP="00A06554">
      <w:pPr>
        <w:pStyle w:val="af8"/>
        <w:keepNext w:val="0"/>
        <w:keepLines w:val="0"/>
        <w:widowControl w:val="0"/>
        <w:spacing w:before="0" w:after="160" w:line="360" w:lineRule="auto"/>
        <w:ind w:firstLine="709"/>
        <w:rPr>
          <w:rFonts w:ascii="Sylfaen" w:hAnsi="Sylfaen"/>
          <w:sz w:val="24"/>
        </w:rPr>
      </w:pPr>
      <w:r w:rsidRPr="00420A82">
        <w:rPr>
          <w:rFonts w:ascii="Sylfaen" w:hAnsi="Sylfaen"/>
          <w:sz w:val="24"/>
        </w:rPr>
        <w:t xml:space="preserve">Աղյուսակ </w:t>
      </w:r>
      <w:r w:rsidR="00BD6DAC">
        <w:fldChar w:fldCharType="begin"/>
      </w:r>
      <w:r w:rsidR="00BD6DAC">
        <w:instrText xml:space="preserve"> SEQ НомерТаблицы \c \* MERGEFORMAT </w:instrText>
      </w:r>
      <w:r w:rsidR="00BD6DAC">
        <w:fldChar w:fldCharType="separate"/>
      </w:r>
      <w:r w:rsidRPr="00420A82">
        <w:rPr>
          <w:rFonts w:ascii="Sylfaen" w:hAnsi="Sylfaen"/>
          <w:noProof/>
          <w:sz w:val="24"/>
        </w:rPr>
        <w:t>3</w:t>
      </w:r>
      <w:r w:rsidR="00BD6DAC">
        <w:rPr>
          <w:rFonts w:ascii="Sylfaen" w:hAnsi="Sylfaen"/>
          <w:noProof/>
          <w:sz w:val="24"/>
        </w:rPr>
        <w:fldChar w:fldCharType="end"/>
      </w:r>
    </w:p>
    <w:p w14:paraId="2EE96FE9" w14:textId="77777777" w:rsidR="00420A82" w:rsidRPr="00420A82" w:rsidRDefault="00420A82" w:rsidP="005A1DA7">
      <w:pPr>
        <w:pStyle w:val="ad"/>
      </w:pPr>
      <w:r w:rsidRPr="00420A82">
        <w:rPr>
          <w:rFonts w:cs="Sylfaen"/>
        </w:rPr>
        <w:t>Ներմուծվող</w:t>
      </w:r>
      <w:r w:rsidRPr="00420A82">
        <w:rPr>
          <w:rFonts w:ascii="Times New Roman" w:hAnsi="Times New Roman"/>
        </w:rPr>
        <w:t xml:space="preserve"> </w:t>
      </w:r>
      <w:r w:rsidRPr="00420A82">
        <w:t>անվանումների</w:t>
      </w:r>
      <w:r w:rsidRPr="00420A82">
        <w:rPr>
          <w:rFonts w:ascii="Times New Roman" w:hAnsi="Times New Roman"/>
        </w:rPr>
        <w:t xml:space="preserve"> </w:t>
      </w:r>
      <w:r w:rsidRPr="00420A82">
        <w:t>տարածությունները</w:t>
      </w:r>
    </w:p>
    <w:tbl>
      <w:tblPr>
        <w:tblStyle w:val="TableGrid"/>
        <w:tblW w:w="0" w:type="auto"/>
        <w:jc w:val="center"/>
        <w:tblLayout w:type="fixed"/>
        <w:tblLook w:val="0600" w:firstRow="0" w:lastRow="0" w:firstColumn="0" w:lastColumn="0" w:noHBand="1" w:noVBand="1"/>
      </w:tblPr>
      <w:tblGrid>
        <w:gridCol w:w="1136"/>
        <w:gridCol w:w="6007"/>
        <w:gridCol w:w="2213"/>
      </w:tblGrid>
      <w:tr w:rsidR="00420A82" w:rsidRPr="00AD20B3" w14:paraId="427555CC" w14:textId="77777777" w:rsidTr="005A1DA7">
        <w:trPr>
          <w:tblHeader/>
          <w:jc w:val="center"/>
        </w:trPr>
        <w:tc>
          <w:tcPr>
            <w:tcW w:w="1136" w:type="dxa"/>
            <w:tcBorders>
              <w:bottom w:val="single" w:sz="4" w:space="0" w:color="auto"/>
            </w:tcBorders>
            <w:vAlign w:val="center"/>
          </w:tcPr>
          <w:p w14:paraId="4C76FBAF" w14:textId="77777777" w:rsidR="00420A82" w:rsidRPr="00AD20B3" w:rsidRDefault="00420A82" w:rsidP="00AD20B3">
            <w:pPr>
              <w:pStyle w:val="a7"/>
              <w:keepNext w:val="0"/>
              <w:keepLines w:val="0"/>
              <w:widowControl w:val="0"/>
              <w:spacing w:after="120"/>
              <w:rPr>
                <w:rFonts w:ascii="Sylfaen" w:hAnsi="Sylfaen"/>
                <w:sz w:val="20"/>
                <w:szCs w:val="20"/>
              </w:rPr>
            </w:pPr>
            <w:r w:rsidRPr="00AD20B3">
              <w:rPr>
                <w:rFonts w:ascii="Sylfaen" w:hAnsi="Sylfaen"/>
                <w:sz w:val="20"/>
                <w:szCs w:val="20"/>
              </w:rPr>
              <w:t>Համարը՝ ը/կ</w:t>
            </w:r>
          </w:p>
        </w:tc>
        <w:tc>
          <w:tcPr>
            <w:tcW w:w="6007" w:type="dxa"/>
            <w:tcBorders>
              <w:bottom w:val="single" w:sz="4" w:space="0" w:color="auto"/>
            </w:tcBorders>
            <w:vAlign w:val="center"/>
          </w:tcPr>
          <w:p w14:paraId="0BA251B4" w14:textId="77777777" w:rsidR="00420A82" w:rsidRPr="00AD20B3" w:rsidRDefault="00420A82" w:rsidP="00AD20B3">
            <w:pPr>
              <w:pStyle w:val="a7"/>
              <w:keepNext w:val="0"/>
              <w:keepLines w:val="0"/>
              <w:widowControl w:val="0"/>
              <w:spacing w:after="120"/>
              <w:rPr>
                <w:rFonts w:ascii="Sylfaen" w:hAnsi="Sylfaen"/>
                <w:sz w:val="20"/>
                <w:szCs w:val="20"/>
              </w:rPr>
            </w:pPr>
            <w:r w:rsidRPr="00AD20B3">
              <w:rPr>
                <w:rFonts w:ascii="Sylfaen" w:hAnsi="Sylfaen"/>
                <w:sz w:val="20"/>
                <w:szCs w:val="20"/>
              </w:rPr>
              <w:t>Անվանումների տարածության նույնականացուցիչը</w:t>
            </w:r>
          </w:p>
        </w:tc>
        <w:tc>
          <w:tcPr>
            <w:tcW w:w="2213" w:type="dxa"/>
            <w:tcBorders>
              <w:bottom w:val="single" w:sz="4" w:space="0" w:color="auto"/>
            </w:tcBorders>
            <w:vAlign w:val="center"/>
          </w:tcPr>
          <w:p w14:paraId="6D2513CB" w14:textId="77777777" w:rsidR="00420A82" w:rsidRPr="00AD20B3" w:rsidRDefault="00420A82" w:rsidP="00AD20B3">
            <w:pPr>
              <w:pStyle w:val="a7"/>
              <w:keepNext w:val="0"/>
              <w:keepLines w:val="0"/>
              <w:widowControl w:val="0"/>
              <w:spacing w:after="120"/>
              <w:rPr>
                <w:rFonts w:ascii="Sylfaen" w:hAnsi="Sylfaen"/>
                <w:sz w:val="20"/>
                <w:szCs w:val="20"/>
              </w:rPr>
            </w:pPr>
            <w:r w:rsidRPr="00AD20B3">
              <w:rPr>
                <w:rFonts w:ascii="Sylfaen" w:hAnsi="Sylfaen"/>
                <w:sz w:val="20"/>
                <w:szCs w:val="20"/>
              </w:rPr>
              <w:t>Նախացանցը</w:t>
            </w:r>
          </w:p>
        </w:tc>
      </w:tr>
      <w:tr w:rsidR="00420A82" w:rsidRPr="00AD20B3" w14:paraId="3589144F" w14:textId="77777777" w:rsidTr="005A1DA7">
        <w:trPr>
          <w:tblHeader/>
          <w:jc w:val="center"/>
        </w:trPr>
        <w:tc>
          <w:tcPr>
            <w:tcW w:w="1136" w:type="dxa"/>
            <w:tcBorders>
              <w:bottom w:val="single" w:sz="4" w:space="0" w:color="auto"/>
            </w:tcBorders>
            <w:vAlign w:val="center"/>
          </w:tcPr>
          <w:p w14:paraId="2A69411D" w14:textId="77777777" w:rsidR="00420A82" w:rsidRPr="00AD20B3" w:rsidRDefault="00420A82" w:rsidP="00AD20B3">
            <w:pPr>
              <w:pStyle w:val="a7"/>
              <w:keepNext w:val="0"/>
              <w:keepLines w:val="0"/>
              <w:widowControl w:val="0"/>
              <w:spacing w:after="120"/>
              <w:rPr>
                <w:rFonts w:ascii="Sylfaen" w:hAnsi="Sylfaen"/>
                <w:sz w:val="20"/>
                <w:szCs w:val="20"/>
              </w:rPr>
            </w:pPr>
            <w:r w:rsidRPr="00AD20B3">
              <w:rPr>
                <w:rFonts w:ascii="Sylfaen" w:hAnsi="Sylfaen"/>
                <w:sz w:val="20"/>
                <w:szCs w:val="20"/>
              </w:rPr>
              <w:t>1</w:t>
            </w:r>
          </w:p>
        </w:tc>
        <w:tc>
          <w:tcPr>
            <w:tcW w:w="6007" w:type="dxa"/>
            <w:tcBorders>
              <w:bottom w:val="single" w:sz="4" w:space="0" w:color="auto"/>
            </w:tcBorders>
            <w:vAlign w:val="center"/>
          </w:tcPr>
          <w:p w14:paraId="22F3AC63" w14:textId="77777777" w:rsidR="00420A82" w:rsidRPr="00AD20B3" w:rsidRDefault="00420A82" w:rsidP="00AD20B3">
            <w:pPr>
              <w:pStyle w:val="a7"/>
              <w:keepNext w:val="0"/>
              <w:keepLines w:val="0"/>
              <w:widowControl w:val="0"/>
              <w:spacing w:after="120"/>
              <w:rPr>
                <w:rFonts w:ascii="Sylfaen" w:hAnsi="Sylfaen"/>
                <w:sz w:val="20"/>
                <w:szCs w:val="20"/>
              </w:rPr>
            </w:pPr>
            <w:r w:rsidRPr="00AD20B3">
              <w:rPr>
                <w:rFonts w:ascii="Sylfaen" w:hAnsi="Sylfaen"/>
                <w:sz w:val="20"/>
                <w:szCs w:val="20"/>
              </w:rPr>
              <w:t>2</w:t>
            </w:r>
          </w:p>
        </w:tc>
        <w:tc>
          <w:tcPr>
            <w:tcW w:w="2213" w:type="dxa"/>
            <w:tcBorders>
              <w:bottom w:val="single" w:sz="4" w:space="0" w:color="auto"/>
            </w:tcBorders>
            <w:vAlign w:val="center"/>
          </w:tcPr>
          <w:p w14:paraId="792903F0" w14:textId="77777777" w:rsidR="00420A82" w:rsidRPr="00AD20B3" w:rsidRDefault="00420A82" w:rsidP="00AD20B3">
            <w:pPr>
              <w:pStyle w:val="a7"/>
              <w:keepNext w:val="0"/>
              <w:keepLines w:val="0"/>
              <w:widowControl w:val="0"/>
              <w:spacing w:after="120"/>
              <w:rPr>
                <w:rFonts w:ascii="Sylfaen" w:hAnsi="Sylfaen"/>
                <w:sz w:val="20"/>
                <w:szCs w:val="20"/>
              </w:rPr>
            </w:pPr>
            <w:r w:rsidRPr="00AD20B3">
              <w:rPr>
                <w:rFonts w:ascii="Sylfaen" w:hAnsi="Sylfaen"/>
                <w:sz w:val="20"/>
                <w:szCs w:val="20"/>
              </w:rPr>
              <w:t>3</w:t>
            </w:r>
          </w:p>
        </w:tc>
      </w:tr>
      <w:tr w:rsidR="00420A82" w:rsidRPr="00AD20B3" w14:paraId="6ABE60E4" w14:textId="77777777" w:rsidTr="005A1DA7">
        <w:trPr>
          <w:jc w:val="center"/>
        </w:trPr>
        <w:tc>
          <w:tcPr>
            <w:tcW w:w="1136" w:type="dxa"/>
            <w:tcBorders>
              <w:top w:val="single" w:sz="4" w:space="0" w:color="auto"/>
              <w:bottom w:val="single" w:sz="4" w:space="0" w:color="auto"/>
            </w:tcBorders>
          </w:tcPr>
          <w:p w14:paraId="66DCF9EE"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c>
          <w:tcPr>
            <w:tcW w:w="6007" w:type="dxa"/>
            <w:tcBorders>
              <w:top w:val="single" w:sz="4" w:space="0" w:color="auto"/>
              <w:bottom w:val="single" w:sz="4" w:space="0" w:color="auto"/>
            </w:tcBorders>
          </w:tcPr>
          <w:p w14:paraId="466D1A7E" w14:textId="77777777" w:rsidR="00420A82" w:rsidRPr="00AD20B3" w:rsidRDefault="00420A82" w:rsidP="00CF1F6B">
            <w:pPr>
              <w:pStyle w:val="af3"/>
              <w:widowControl w:val="0"/>
              <w:spacing w:after="120" w:line="240" w:lineRule="auto"/>
              <w:jc w:val="left"/>
              <w:rPr>
                <w:rFonts w:ascii="Sylfaen" w:hAnsi="Sylfaen"/>
                <w:sz w:val="20"/>
                <w:highlight w:val="cyan"/>
              </w:rPr>
            </w:pPr>
            <w:r w:rsidRPr="00AD20B3">
              <w:rPr>
                <w:rFonts w:ascii="Sylfaen" w:hAnsi="Sylfaen"/>
                <w:sz w:val="20"/>
              </w:rPr>
              <w:t>urn:EEC:M:ComplexDataObjects:vX.X.X</w:t>
            </w:r>
          </w:p>
        </w:tc>
        <w:tc>
          <w:tcPr>
            <w:tcW w:w="2213" w:type="dxa"/>
            <w:tcBorders>
              <w:top w:val="single" w:sz="4" w:space="0" w:color="auto"/>
              <w:bottom w:val="single" w:sz="4" w:space="0" w:color="auto"/>
            </w:tcBorders>
          </w:tcPr>
          <w:p w14:paraId="629E375A" w14:textId="77777777" w:rsidR="00420A82" w:rsidRPr="00AD20B3" w:rsidRDefault="00420A82" w:rsidP="00CF1F6B">
            <w:pPr>
              <w:pStyle w:val="af3"/>
              <w:widowControl w:val="0"/>
              <w:spacing w:after="120" w:line="240" w:lineRule="auto"/>
              <w:jc w:val="left"/>
              <w:rPr>
                <w:rFonts w:ascii="Sylfaen" w:hAnsi="Sylfaen"/>
                <w:sz w:val="20"/>
                <w:highlight w:val="cyan"/>
              </w:rPr>
            </w:pPr>
            <w:r w:rsidRPr="00AD20B3">
              <w:rPr>
                <w:rFonts w:ascii="Sylfaen" w:hAnsi="Sylfaen"/>
                <w:sz w:val="20"/>
              </w:rPr>
              <w:t>ccdo</w:t>
            </w:r>
          </w:p>
        </w:tc>
      </w:tr>
      <w:tr w:rsidR="00420A82" w:rsidRPr="00AD20B3" w14:paraId="74EF7543" w14:textId="77777777" w:rsidTr="005A1DA7">
        <w:trPr>
          <w:jc w:val="center"/>
        </w:trPr>
        <w:tc>
          <w:tcPr>
            <w:tcW w:w="1136" w:type="dxa"/>
            <w:tcBorders>
              <w:top w:val="single" w:sz="4" w:space="0" w:color="auto"/>
              <w:bottom w:val="single" w:sz="4" w:space="0" w:color="auto"/>
            </w:tcBorders>
          </w:tcPr>
          <w:p w14:paraId="24980BEE"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2</w:t>
            </w:r>
          </w:p>
        </w:tc>
        <w:tc>
          <w:tcPr>
            <w:tcW w:w="6007" w:type="dxa"/>
            <w:tcBorders>
              <w:top w:val="single" w:sz="4" w:space="0" w:color="auto"/>
              <w:bottom w:val="single" w:sz="4" w:space="0" w:color="auto"/>
            </w:tcBorders>
          </w:tcPr>
          <w:p w14:paraId="780E8206" w14:textId="77777777" w:rsidR="00420A82" w:rsidRPr="00AD20B3" w:rsidRDefault="00420A82" w:rsidP="00CF1F6B">
            <w:pPr>
              <w:pStyle w:val="af3"/>
              <w:widowControl w:val="0"/>
              <w:spacing w:after="120" w:line="240" w:lineRule="auto"/>
              <w:jc w:val="left"/>
              <w:rPr>
                <w:rFonts w:ascii="Sylfaen" w:hAnsi="Sylfaen"/>
                <w:sz w:val="20"/>
                <w:highlight w:val="cyan"/>
              </w:rPr>
            </w:pPr>
            <w:r w:rsidRPr="00AD20B3">
              <w:rPr>
                <w:rFonts w:ascii="Sylfaen" w:hAnsi="Sylfaen"/>
                <w:sz w:val="20"/>
              </w:rPr>
              <w:t>urn:EEC:M:SimpleDataObjects:vX.X.X</w:t>
            </w:r>
          </w:p>
        </w:tc>
        <w:tc>
          <w:tcPr>
            <w:tcW w:w="2213" w:type="dxa"/>
            <w:tcBorders>
              <w:top w:val="single" w:sz="4" w:space="0" w:color="auto"/>
              <w:bottom w:val="single" w:sz="4" w:space="0" w:color="auto"/>
            </w:tcBorders>
          </w:tcPr>
          <w:p w14:paraId="5F9F14D7" w14:textId="77777777" w:rsidR="00420A82" w:rsidRPr="00AD20B3" w:rsidRDefault="00420A82" w:rsidP="00CF1F6B">
            <w:pPr>
              <w:pStyle w:val="af3"/>
              <w:widowControl w:val="0"/>
              <w:spacing w:after="120" w:line="240" w:lineRule="auto"/>
              <w:jc w:val="left"/>
              <w:rPr>
                <w:rFonts w:ascii="Sylfaen" w:hAnsi="Sylfaen"/>
                <w:sz w:val="20"/>
                <w:highlight w:val="cyan"/>
              </w:rPr>
            </w:pPr>
            <w:r w:rsidRPr="00AD20B3">
              <w:rPr>
                <w:rFonts w:ascii="Sylfaen" w:hAnsi="Sylfaen"/>
                <w:sz w:val="20"/>
              </w:rPr>
              <w:t>csdo</w:t>
            </w:r>
          </w:p>
        </w:tc>
      </w:tr>
    </w:tbl>
    <w:p w14:paraId="21728088" w14:textId="77777777" w:rsidR="00CF1F6B" w:rsidRDefault="00CF1F6B" w:rsidP="00AD20B3">
      <w:pPr>
        <w:pStyle w:val="a3"/>
        <w:widowControl w:val="0"/>
        <w:tabs>
          <w:tab w:val="left" w:pos="1134"/>
        </w:tabs>
        <w:spacing w:after="160"/>
        <w:ind w:firstLine="567"/>
        <w:rPr>
          <w:rFonts w:ascii="Sylfaen" w:hAnsi="Sylfaen"/>
          <w:szCs w:val="24"/>
          <w:lang w:val="en-US"/>
        </w:rPr>
      </w:pPr>
    </w:p>
    <w:p w14:paraId="40B9982E"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13.</w:t>
      </w:r>
      <w:r w:rsidR="00AD20B3" w:rsidRPr="00AD20B3">
        <w:rPr>
          <w:rFonts w:ascii="Sylfaen" w:hAnsi="Sylfaen"/>
          <w:szCs w:val="24"/>
        </w:rPr>
        <w:tab/>
      </w:r>
      <w:r w:rsidRPr="00420A82">
        <w:rPr>
          <w:rFonts w:ascii="Sylfaen" w:hAnsi="Sylfaen"/>
          <w:szCs w:val="24"/>
        </w:rPr>
        <w:t>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2B0FEE16"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14.</w:t>
      </w:r>
      <w:r w:rsidR="00AD20B3" w:rsidRPr="00AD20B3">
        <w:rPr>
          <w:rFonts w:ascii="Sylfaen" w:hAnsi="Sylfaen"/>
          <w:szCs w:val="24"/>
        </w:rPr>
        <w:tab/>
      </w:r>
      <w:r w:rsidRPr="00420A82">
        <w:rPr>
          <w:rFonts w:ascii="Sylfaen" w:hAnsi="Sylfaen"/>
          <w:szCs w:val="24"/>
        </w:rPr>
        <w:t xml:space="preserve">«Մշակման արդյունքի մասին ծանուցում» (R.006) էլեկտրոնային փաստաթղթի (տեղեկությունների) կառուցվածքի վավերապայմանների կազմը բերված է </w:t>
      </w:r>
      <w:r w:rsidR="00BD6DAC">
        <w:fldChar w:fldCharType="begin"/>
      </w:r>
      <w:r w:rsidR="00BD6DAC">
        <w:instrText xml:space="preserve"> SEQ НомерТаблицы \* MERGEFO</w:instrText>
      </w:r>
      <w:r w:rsidR="00BD6DAC">
        <w:instrText xml:space="preserve">RMAT </w:instrText>
      </w:r>
      <w:r w:rsidR="00BD6DAC">
        <w:fldChar w:fldCharType="separate"/>
      </w:r>
      <w:r w:rsidRPr="00420A82">
        <w:rPr>
          <w:rFonts w:ascii="Sylfaen" w:hAnsi="Sylfaen"/>
          <w:noProof/>
          <w:szCs w:val="24"/>
        </w:rPr>
        <w:t>4</w:t>
      </w:r>
      <w:r w:rsidR="00BD6DAC">
        <w:rPr>
          <w:rFonts w:ascii="Sylfaen" w:hAnsi="Sylfaen"/>
          <w:noProof/>
          <w:szCs w:val="24"/>
        </w:rPr>
        <w:fldChar w:fldCharType="end"/>
      </w:r>
      <w:r w:rsidRPr="00420A82">
        <w:rPr>
          <w:rFonts w:ascii="Sylfaen" w:hAnsi="Sylfaen"/>
          <w:szCs w:val="24"/>
        </w:rPr>
        <w:t>-րդ աղյուսակում:</w:t>
      </w:r>
    </w:p>
    <w:p w14:paraId="1D2D7F83" w14:textId="77777777" w:rsidR="00420A82" w:rsidRPr="008C6D5A" w:rsidRDefault="00420A82" w:rsidP="00A06554">
      <w:pPr>
        <w:widowControl w:val="0"/>
        <w:spacing w:after="160" w:line="360" w:lineRule="auto"/>
        <w:ind w:firstLine="709"/>
        <w:jc w:val="both"/>
        <w:rPr>
          <w:rFonts w:ascii="Sylfaen" w:eastAsia="Times New Roman" w:hAnsi="Sylfaen"/>
          <w:sz w:val="24"/>
          <w:szCs w:val="24"/>
        </w:rPr>
      </w:pPr>
    </w:p>
    <w:p w14:paraId="75817CEF" w14:textId="77777777" w:rsidR="00AD20B3" w:rsidRPr="008C6D5A" w:rsidRDefault="00AD20B3" w:rsidP="00A06554">
      <w:pPr>
        <w:widowControl w:val="0"/>
        <w:spacing w:after="160" w:line="360" w:lineRule="auto"/>
        <w:ind w:firstLine="709"/>
        <w:jc w:val="both"/>
        <w:rPr>
          <w:rFonts w:ascii="Sylfaen" w:eastAsia="Times New Roman" w:hAnsi="Sylfaen"/>
          <w:sz w:val="24"/>
          <w:szCs w:val="24"/>
        </w:rPr>
      </w:pPr>
    </w:p>
    <w:p w14:paraId="03A2CD72" w14:textId="77777777" w:rsidR="00AD20B3" w:rsidRPr="008C6D5A" w:rsidRDefault="00AD20B3" w:rsidP="00A06554">
      <w:pPr>
        <w:widowControl w:val="0"/>
        <w:spacing w:after="160" w:line="360" w:lineRule="auto"/>
        <w:ind w:firstLine="709"/>
        <w:jc w:val="both"/>
        <w:rPr>
          <w:rFonts w:ascii="Sylfaen" w:eastAsia="Times New Roman" w:hAnsi="Sylfaen"/>
          <w:sz w:val="24"/>
          <w:szCs w:val="24"/>
        </w:rPr>
        <w:sectPr w:rsidR="00AD20B3" w:rsidRPr="008C6D5A" w:rsidSect="00EF30E7">
          <w:type w:val="nextColumn"/>
          <w:pgSz w:w="11907" w:h="16840" w:code="9"/>
          <w:pgMar w:top="1418" w:right="1418" w:bottom="1418" w:left="1418" w:header="708" w:footer="656" w:gutter="0"/>
          <w:pgNumType w:start="1"/>
          <w:cols w:space="708"/>
          <w:titlePg/>
          <w:docGrid w:linePitch="360"/>
        </w:sect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2"/>
      </w:tblGrid>
      <w:tr w:rsidR="005A1DA7" w14:paraId="5FE818FB" w14:textId="77777777" w:rsidTr="005A1DA7">
        <w:trPr>
          <w:trHeight w:val="420"/>
          <w:jc w:val="right"/>
        </w:trPr>
        <w:tc>
          <w:tcPr>
            <w:tcW w:w="1602" w:type="dxa"/>
          </w:tcPr>
          <w:p w14:paraId="17B04231" w14:textId="77777777" w:rsidR="005A1DA7" w:rsidRDefault="005A1DA7" w:rsidP="005A1DA7">
            <w:pPr>
              <w:pStyle w:val="ad"/>
              <w:rPr>
                <w:lang w:val="en-US"/>
              </w:rPr>
            </w:pPr>
            <w:r w:rsidRPr="00420A82">
              <w:t xml:space="preserve">Աղյուսակ </w:t>
            </w:r>
            <w:r w:rsidR="00BD6DAC">
              <w:fldChar w:fldCharType="begin"/>
            </w:r>
            <w:r w:rsidR="00BD6DAC">
              <w:instrText xml:space="preserve"> SEQ НомерТаблицы \c \* MERGEFORMAT </w:instrText>
            </w:r>
            <w:r w:rsidR="00BD6DAC">
              <w:fldChar w:fldCharType="separate"/>
            </w:r>
            <w:r w:rsidRPr="00420A82">
              <w:rPr>
                <w:noProof/>
              </w:rPr>
              <w:t>4</w:t>
            </w:r>
            <w:r w:rsidR="00BD6DAC">
              <w:rPr>
                <w:noProof/>
              </w:rPr>
              <w:fldChar w:fldCharType="end"/>
            </w:r>
          </w:p>
        </w:tc>
      </w:tr>
    </w:tbl>
    <w:p w14:paraId="66134473" w14:textId="77777777" w:rsidR="00420A82" w:rsidRPr="00420A82" w:rsidRDefault="00420A82" w:rsidP="005A1DA7">
      <w:pPr>
        <w:pStyle w:val="ad"/>
      </w:pPr>
      <w:r w:rsidRPr="00420A82">
        <w:t>«Մշակման</w:t>
      </w:r>
      <w:r w:rsidRPr="00420A82">
        <w:rPr>
          <w:rFonts w:ascii="Times New Roman" w:hAnsi="Times New Roman"/>
        </w:rPr>
        <w:t xml:space="preserve"> </w:t>
      </w:r>
      <w:r w:rsidRPr="00420A82">
        <w:t>արդյունքի</w:t>
      </w:r>
      <w:r w:rsidRPr="00420A82">
        <w:rPr>
          <w:rFonts w:ascii="Times New Roman" w:hAnsi="Times New Roman"/>
        </w:rPr>
        <w:t xml:space="preserve"> </w:t>
      </w:r>
      <w:r w:rsidRPr="00420A82">
        <w:t>մասին</w:t>
      </w:r>
      <w:r w:rsidRPr="00420A82">
        <w:rPr>
          <w:rFonts w:ascii="Times New Roman" w:hAnsi="Times New Roman"/>
        </w:rPr>
        <w:t xml:space="preserve"> </w:t>
      </w:r>
      <w:r w:rsidRPr="00420A82">
        <w:t>ծանուցում</w:t>
      </w:r>
      <w:r w:rsidRPr="00420A82">
        <w:rPr>
          <w:rFonts w:ascii="Times New Roman" w:hAnsi="Times New Roman"/>
        </w:rPr>
        <w:t xml:space="preserve">» (R.006) </w:t>
      </w:r>
      <w:r w:rsidRPr="00420A82">
        <w:t>էլեկտրոնային</w:t>
      </w:r>
      <w:r w:rsidRPr="00420A82">
        <w:rPr>
          <w:rFonts w:ascii="Times New Roman" w:hAnsi="Times New Roman"/>
        </w:rPr>
        <w:t xml:space="preserve"> </w:t>
      </w:r>
      <w:r w:rsidRPr="00420A82">
        <w:t>փաստաթղթի</w:t>
      </w:r>
      <w:r w:rsidRPr="00420A82">
        <w:rPr>
          <w:rFonts w:ascii="Times New Roman" w:hAnsi="Times New Roman"/>
        </w:rPr>
        <w:t xml:space="preserve"> (</w:t>
      </w:r>
      <w:r w:rsidRPr="00420A82">
        <w:t>տեղեկությունների</w:t>
      </w:r>
      <w:r w:rsidRPr="00420A82">
        <w:rPr>
          <w:rFonts w:ascii="Times New Roman" w:hAnsi="Times New Roman"/>
        </w:rPr>
        <w:t xml:space="preserve">) </w:t>
      </w:r>
      <w:r w:rsidR="00CF1F6B" w:rsidRPr="00CF1F6B">
        <w:rPr>
          <w:rFonts w:ascii="Times New Roman" w:hAnsi="Times New Roman"/>
        </w:rPr>
        <w:br/>
      </w:r>
      <w:r w:rsidRPr="00420A82">
        <w:t>կառուցվածքի վավերապայմանների կազմը</w:t>
      </w:r>
    </w:p>
    <w:tbl>
      <w:tblPr>
        <w:tblStyle w:val="TableGrid"/>
        <w:tblW w:w="14814" w:type="dxa"/>
        <w:tblLayout w:type="fixed"/>
        <w:tblLook w:val="0600" w:firstRow="0" w:lastRow="0" w:firstColumn="0" w:lastColumn="0" w:noHBand="1" w:noVBand="1"/>
      </w:tblPr>
      <w:tblGrid>
        <w:gridCol w:w="236"/>
        <w:gridCol w:w="3865"/>
        <w:gridCol w:w="3468"/>
        <w:gridCol w:w="2172"/>
        <w:gridCol w:w="4186"/>
        <w:gridCol w:w="887"/>
      </w:tblGrid>
      <w:tr w:rsidR="00420A82" w:rsidRPr="00E60BF2" w14:paraId="71342C01" w14:textId="77777777" w:rsidTr="00CF1F6B">
        <w:trPr>
          <w:tblHeader/>
        </w:trPr>
        <w:tc>
          <w:tcPr>
            <w:tcW w:w="4101" w:type="dxa"/>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C35E5DE" w14:textId="77777777" w:rsidR="00420A82" w:rsidRPr="00E60BF2" w:rsidRDefault="00420A82" w:rsidP="00A06554">
            <w:pPr>
              <w:pStyle w:val="a7"/>
              <w:keepNext w:val="0"/>
              <w:keepLines w:val="0"/>
              <w:widowControl w:val="0"/>
              <w:spacing w:after="120"/>
              <w:rPr>
                <w:rFonts w:ascii="Sylfaen" w:hAnsi="Sylfaen"/>
                <w:sz w:val="20"/>
                <w:szCs w:val="20"/>
              </w:rPr>
            </w:pPr>
            <w:r w:rsidRPr="00E60BF2">
              <w:rPr>
                <w:rFonts w:ascii="Sylfaen" w:hAnsi="Sylfaen"/>
                <w:sz w:val="20"/>
                <w:szCs w:val="20"/>
              </w:rPr>
              <w:t>Վավերապայմանի անվանումը</w:t>
            </w:r>
          </w:p>
        </w:tc>
        <w:tc>
          <w:tcPr>
            <w:tcW w:w="346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C03351" w14:textId="77777777" w:rsidR="00420A82" w:rsidRPr="00E60BF2" w:rsidRDefault="00420A82" w:rsidP="00A06554">
            <w:pPr>
              <w:pStyle w:val="a7"/>
              <w:keepNext w:val="0"/>
              <w:keepLines w:val="0"/>
              <w:widowControl w:val="0"/>
              <w:spacing w:after="120"/>
              <w:rPr>
                <w:rFonts w:ascii="Sylfaen" w:hAnsi="Sylfaen"/>
                <w:sz w:val="20"/>
                <w:szCs w:val="20"/>
              </w:rPr>
            </w:pPr>
            <w:r w:rsidRPr="00E60BF2">
              <w:rPr>
                <w:rFonts w:ascii="Sylfaen" w:hAnsi="Sylfaen"/>
                <w:sz w:val="20"/>
                <w:szCs w:val="20"/>
              </w:rPr>
              <w:t>Վավերապայմանի նկարագրությունը</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7D70B6" w14:textId="77777777" w:rsidR="00420A82" w:rsidRPr="00E60BF2" w:rsidRDefault="00420A82" w:rsidP="00A06554">
            <w:pPr>
              <w:pStyle w:val="a7"/>
              <w:keepNext w:val="0"/>
              <w:keepLines w:val="0"/>
              <w:widowControl w:val="0"/>
              <w:spacing w:after="120"/>
              <w:rPr>
                <w:rFonts w:ascii="Sylfaen" w:hAnsi="Sylfaen"/>
                <w:sz w:val="20"/>
                <w:szCs w:val="20"/>
              </w:rPr>
            </w:pPr>
            <w:r w:rsidRPr="00E60BF2">
              <w:rPr>
                <w:rFonts w:ascii="Sylfaen" w:hAnsi="Sylfaen"/>
                <w:sz w:val="20"/>
                <w:szCs w:val="20"/>
              </w:rPr>
              <w:t>Նույնականացուցիչը</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59B822" w14:textId="77777777" w:rsidR="00420A82" w:rsidRPr="00E60BF2" w:rsidRDefault="00420A82" w:rsidP="00A06554">
            <w:pPr>
              <w:pStyle w:val="a7"/>
              <w:keepNext w:val="0"/>
              <w:keepLines w:val="0"/>
              <w:widowControl w:val="0"/>
              <w:spacing w:after="120"/>
              <w:rPr>
                <w:rFonts w:ascii="Sylfaen" w:hAnsi="Sylfaen"/>
                <w:sz w:val="20"/>
                <w:szCs w:val="20"/>
              </w:rPr>
            </w:pPr>
            <w:r w:rsidRPr="00E60BF2">
              <w:rPr>
                <w:rFonts w:ascii="Sylfaen" w:hAnsi="Sylfaen"/>
                <w:sz w:val="20"/>
                <w:szCs w:val="20"/>
              </w:rPr>
              <w:t>Տվյալների տիպը</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F9A4CD" w14:textId="77777777" w:rsidR="00420A82" w:rsidRPr="00E60BF2" w:rsidRDefault="00420A82" w:rsidP="00A06554">
            <w:pPr>
              <w:pStyle w:val="a7"/>
              <w:keepNext w:val="0"/>
              <w:keepLines w:val="0"/>
              <w:widowControl w:val="0"/>
              <w:spacing w:after="120"/>
              <w:rPr>
                <w:rFonts w:ascii="Sylfaen" w:hAnsi="Sylfaen"/>
                <w:sz w:val="20"/>
                <w:szCs w:val="20"/>
              </w:rPr>
            </w:pPr>
            <w:r w:rsidRPr="00E60BF2">
              <w:rPr>
                <w:rFonts w:ascii="Sylfaen" w:hAnsi="Sylfaen"/>
                <w:sz w:val="20"/>
                <w:szCs w:val="20"/>
              </w:rPr>
              <w:t>Բազմ.</w:t>
            </w:r>
          </w:p>
        </w:tc>
      </w:tr>
      <w:tr w:rsidR="00420A82" w:rsidRPr="00E60BF2" w14:paraId="1C1E5897" w14:textId="77777777" w:rsidTr="00CF1F6B">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98912E7" w14:textId="77777777" w:rsidR="00420A82" w:rsidRPr="00E60BF2" w:rsidRDefault="00420A82" w:rsidP="00CF1F6B">
            <w:pPr>
              <w:pStyle w:val="af3"/>
              <w:widowControl w:val="0"/>
              <w:tabs>
                <w:tab w:val="left" w:pos="524"/>
              </w:tabs>
              <w:spacing w:after="120" w:line="240" w:lineRule="auto"/>
              <w:jc w:val="left"/>
              <w:rPr>
                <w:rFonts w:ascii="Sylfaen" w:hAnsi="Sylfaen"/>
                <w:sz w:val="20"/>
              </w:rPr>
            </w:pPr>
            <w:r w:rsidRPr="00E60BF2">
              <w:rPr>
                <w:rFonts w:ascii="Sylfaen" w:hAnsi="Sylfaen"/>
                <w:sz w:val="20"/>
              </w:rPr>
              <w:t>1.</w:t>
            </w:r>
            <w:r w:rsidR="00CF1F6B" w:rsidRPr="00CF1F6B">
              <w:rPr>
                <w:rFonts w:ascii="Sylfaen" w:hAnsi="Sylfaen"/>
                <w:sz w:val="20"/>
              </w:rPr>
              <w:tab/>
            </w:r>
            <w:r w:rsidRPr="00E60BF2">
              <w:rPr>
                <w:rFonts w:ascii="Sylfaen" w:hAnsi="Sylfaen"/>
                <w:sz w:val="20"/>
              </w:rPr>
              <w:t>Էլեկտրոնային փաստաթղթի (տեղեկությունների) վերնագիրը</w:t>
            </w:r>
          </w:p>
          <w:p w14:paraId="1AA72187"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(ccdo:</w:t>
            </w:r>
            <w:r w:rsidRPr="00E60BF2">
              <w:rPr>
                <w:rFonts w:ascii="Cambria Math" w:hAnsi="Cambria Math" w:cs="Cambria Math"/>
                <w:sz w:val="20"/>
              </w:rPr>
              <w:t>​</w:t>
            </w:r>
            <w:r w:rsidRPr="00E60BF2">
              <w:rPr>
                <w:rFonts w:ascii="Sylfaen" w:hAnsi="Sylfaen"/>
                <w:sz w:val="20"/>
              </w:rPr>
              <w:t>E</w:t>
            </w:r>
            <w:r w:rsidRPr="00E60BF2">
              <w:rPr>
                <w:rFonts w:ascii="Cambria Math" w:hAnsi="Cambria Math" w:cs="Cambria Math"/>
                <w:sz w:val="20"/>
              </w:rPr>
              <w:t>​</w:t>
            </w:r>
            <w:r w:rsidRPr="00E60BF2">
              <w:rPr>
                <w:rFonts w:ascii="Sylfaen" w:hAnsi="Sylfaen"/>
                <w:sz w:val="20"/>
              </w:rPr>
              <w:t>Doc</w:t>
            </w:r>
            <w:r w:rsidRPr="00E60BF2">
              <w:rPr>
                <w:rFonts w:ascii="Cambria Math" w:hAnsi="Cambria Math" w:cs="Cambria Math"/>
                <w:sz w:val="20"/>
              </w:rPr>
              <w:t>​</w:t>
            </w:r>
            <w:r w:rsidRPr="00E60BF2">
              <w:rPr>
                <w:rFonts w:ascii="Sylfaen" w:hAnsi="Sylfaen"/>
                <w:sz w:val="20"/>
              </w:rPr>
              <w:t>Header)</w:t>
            </w:r>
          </w:p>
        </w:tc>
        <w:tc>
          <w:tcPr>
            <w:tcW w:w="346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BE0A64"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էլեկտրոնային փաստաթղթի (տեղեկությունների) տեխնոլոգիական վավերապայմանների ամբողջությունը</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A169B5"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M.CDE.90001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611441"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ccdo:</w:t>
            </w:r>
            <w:r w:rsidRPr="00E60BF2">
              <w:rPr>
                <w:rFonts w:ascii="Cambria Math" w:hAnsi="Cambria Math" w:cs="Cambria Math"/>
                <w:sz w:val="20"/>
              </w:rPr>
              <w:t>​</w:t>
            </w:r>
            <w:r w:rsidRPr="00E60BF2">
              <w:rPr>
                <w:rFonts w:ascii="Sylfaen" w:hAnsi="Sylfaen"/>
                <w:sz w:val="20"/>
              </w:rPr>
              <w:t>E</w:t>
            </w:r>
            <w:r w:rsidRPr="00E60BF2">
              <w:rPr>
                <w:rFonts w:ascii="Cambria Math" w:hAnsi="Cambria Math" w:cs="Cambria Math"/>
                <w:sz w:val="20"/>
              </w:rPr>
              <w:t>​</w:t>
            </w:r>
            <w:r w:rsidRPr="00E60BF2">
              <w:rPr>
                <w:rFonts w:ascii="Sylfaen" w:hAnsi="Sylfaen"/>
                <w:sz w:val="20"/>
              </w:rPr>
              <w:t>Doc</w:t>
            </w:r>
            <w:r w:rsidRPr="00E60BF2">
              <w:rPr>
                <w:rFonts w:ascii="Cambria Math" w:hAnsi="Cambria Math" w:cs="Cambria Math"/>
                <w:sz w:val="20"/>
              </w:rPr>
              <w:t>​</w:t>
            </w:r>
            <w:r w:rsidRPr="00E60BF2">
              <w:rPr>
                <w:rFonts w:ascii="Sylfaen" w:hAnsi="Sylfaen"/>
                <w:sz w:val="20"/>
              </w:rPr>
              <w:t>Header</w:t>
            </w:r>
            <w:r w:rsidRPr="00E60BF2">
              <w:rPr>
                <w:rFonts w:ascii="Cambria Math" w:hAnsi="Cambria Math" w:cs="Cambria Math"/>
                <w:sz w:val="20"/>
              </w:rPr>
              <w:t>​</w:t>
            </w:r>
            <w:r w:rsidRPr="00E60BF2">
              <w:rPr>
                <w:rFonts w:ascii="Sylfaen" w:hAnsi="Sylfaen"/>
                <w:sz w:val="20"/>
              </w:rPr>
              <w:t>Type (M.CDT.90001)</w:t>
            </w:r>
          </w:p>
          <w:p w14:paraId="5B52D0BC"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1EB54F"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714A1180" w14:textId="77777777" w:rsidTr="00CF1F6B">
        <w:tc>
          <w:tcPr>
            <w:tcW w:w="236" w:type="dxa"/>
            <w:tcBorders>
              <w:top w:val="nil"/>
              <w:left w:val="nil"/>
              <w:bottom w:val="nil"/>
              <w:right w:val="single" w:sz="4" w:space="0" w:color="auto"/>
            </w:tcBorders>
            <w:tcMar>
              <w:left w:w="108" w:type="dxa"/>
              <w:right w:w="108" w:type="dxa"/>
            </w:tcMar>
          </w:tcPr>
          <w:p w14:paraId="533957DF" w14:textId="77777777" w:rsidR="00420A82" w:rsidRPr="00E60BF2" w:rsidRDefault="00420A82" w:rsidP="00A06554">
            <w:pPr>
              <w:pStyle w:val="af3"/>
              <w:widowControl w:val="0"/>
              <w:spacing w:after="120" w:line="240" w:lineRule="auto"/>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ECD6A2" w14:textId="77777777" w:rsidR="00420A82" w:rsidRPr="00E60BF2" w:rsidRDefault="00420A82" w:rsidP="005A1DA7">
            <w:pPr>
              <w:pStyle w:val="af3"/>
              <w:widowControl w:val="0"/>
              <w:tabs>
                <w:tab w:val="left" w:pos="615"/>
              </w:tabs>
              <w:spacing w:after="120" w:line="240" w:lineRule="auto"/>
              <w:jc w:val="left"/>
              <w:rPr>
                <w:rFonts w:ascii="Sylfaen" w:hAnsi="Sylfaen"/>
                <w:sz w:val="20"/>
              </w:rPr>
            </w:pPr>
            <w:r w:rsidRPr="00E60BF2">
              <w:rPr>
                <w:rFonts w:ascii="Sylfaen" w:hAnsi="Sylfaen"/>
                <w:sz w:val="20"/>
              </w:rPr>
              <w:t>1.1.</w:t>
            </w:r>
            <w:r w:rsidR="00CF1F6B" w:rsidRPr="00CF1F6B">
              <w:rPr>
                <w:rFonts w:ascii="Sylfaen" w:hAnsi="Sylfaen"/>
                <w:sz w:val="20"/>
              </w:rPr>
              <w:tab/>
            </w:r>
            <w:r w:rsidRPr="00E60BF2">
              <w:rPr>
                <w:rFonts w:ascii="Sylfaen" w:hAnsi="Sylfaen"/>
                <w:sz w:val="20"/>
              </w:rPr>
              <w:t>Ընդհանուր գործընթացի հաղորդագրության ծածկագիրը</w:t>
            </w:r>
          </w:p>
          <w:p w14:paraId="6DF2EFC6" w14:textId="77777777" w:rsidR="00420A82" w:rsidRPr="00E60BF2" w:rsidRDefault="00420A82" w:rsidP="005A1DA7">
            <w:pPr>
              <w:pStyle w:val="af3"/>
              <w:widowControl w:val="0"/>
              <w:tabs>
                <w:tab w:val="left" w:pos="615"/>
              </w:tabs>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Inf</w:t>
            </w:r>
            <w:r w:rsidRPr="00E60BF2">
              <w:rPr>
                <w:rFonts w:ascii="Cambria Math" w:hAnsi="Cambria Math" w:cs="Cambria Math"/>
                <w:sz w:val="20"/>
              </w:rPr>
              <w:t>​</w:t>
            </w:r>
            <w:r w:rsidRPr="00E60BF2">
              <w:rPr>
                <w:rFonts w:ascii="Sylfaen" w:hAnsi="Sylfaen"/>
                <w:sz w:val="20"/>
              </w:rPr>
              <w:t>Envelope</w:t>
            </w:r>
            <w:r w:rsidRPr="00E60BF2">
              <w:rPr>
                <w:rFonts w:ascii="Cambria Math" w:hAnsi="Cambria Math" w:cs="Cambria Math"/>
                <w:sz w:val="20"/>
              </w:rPr>
              <w:t>​</w:t>
            </w:r>
            <w:r w:rsidRPr="00E60BF2">
              <w:rPr>
                <w:rFonts w:ascii="Sylfaen" w:hAnsi="Sylfaen"/>
                <w:sz w:val="20"/>
              </w:rPr>
              <w:t>Code)</w:t>
            </w:r>
          </w:p>
        </w:tc>
        <w:tc>
          <w:tcPr>
            <w:tcW w:w="346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E5607D"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ընդհանուր գործընթացի հաղորդագրության ծածկագրային նշագիրը</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B36211"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M.SDE.90010</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C60B09"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Inf</w:t>
            </w:r>
            <w:r w:rsidRPr="00E60BF2">
              <w:rPr>
                <w:rFonts w:ascii="Cambria Math" w:hAnsi="Cambria Math" w:cs="Cambria Math"/>
                <w:sz w:val="20"/>
              </w:rPr>
              <w:t>​</w:t>
            </w:r>
            <w:r w:rsidRPr="00E60BF2">
              <w:rPr>
                <w:rFonts w:ascii="Sylfaen" w:hAnsi="Sylfaen"/>
                <w:sz w:val="20"/>
              </w:rPr>
              <w:t>Envelope</w:t>
            </w:r>
            <w:r w:rsidRPr="00E60BF2">
              <w:rPr>
                <w:rFonts w:ascii="Cambria Math" w:hAnsi="Cambria Math" w:cs="Cambria Math"/>
                <w:sz w:val="20"/>
              </w:rPr>
              <w:t>​</w:t>
            </w:r>
            <w:r w:rsidRPr="00E60BF2">
              <w:rPr>
                <w:rFonts w:ascii="Sylfaen" w:hAnsi="Sylfaen"/>
                <w:sz w:val="20"/>
              </w:rPr>
              <w:t>Code</w:t>
            </w:r>
            <w:r w:rsidRPr="00E60BF2">
              <w:rPr>
                <w:rFonts w:ascii="Cambria Math" w:hAnsi="Cambria Math" w:cs="Cambria Math"/>
                <w:sz w:val="20"/>
              </w:rPr>
              <w:t>​</w:t>
            </w:r>
            <w:r w:rsidRPr="00E60BF2">
              <w:rPr>
                <w:rFonts w:ascii="Sylfaen" w:hAnsi="Sylfaen"/>
                <w:sz w:val="20"/>
              </w:rPr>
              <w:t>Type (M.SDT.90004)</w:t>
            </w:r>
          </w:p>
          <w:p w14:paraId="25A1F81E"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Ծածկագրի արժեքը՝ Տեղեկատվական փոխգործակցության կանոնակարգին համապատասխան:</w:t>
            </w:r>
          </w:p>
          <w:p w14:paraId="51B851F2" w14:textId="77777777" w:rsidR="00420A82" w:rsidRPr="00EC3738" w:rsidRDefault="00420A82" w:rsidP="005A1DA7">
            <w:pPr>
              <w:pStyle w:val="af3"/>
              <w:widowControl w:val="0"/>
              <w:spacing w:after="120" w:line="240" w:lineRule="auto"/>
              <w:jc w:val="left"/>
              <w:rPr>
                <w:rFonts w:ascii="Sylfaen" w:hAnsi="Sylfaen"/>
                <w:spacing w:val="-6"/>
                <w:sz w:val="20"/>
              </w:rPr>
            </w:pPr>
            <w:r w:rsidRPr="00EC3738">
              <w:rPr>
                <w:rFonts w:ascii="Sylfaen" w:hAnsi="Sylfaen"/>
                <w:spacing w:val="-6"/>
                <w:sz w:val="20"/>
              </w:rPr>
              <w:t>Ձևանմուշ՝ P\.[A-Z]{2}\.[0-9]{2}\.MSG\.[0-9]{3}</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2C807D"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38B73390" w14:textId="77777777" w:rsidTr="00CF1F6B">
        <w:tc>
          <w:tcPr>
            <w:tcW w:w="236" w:type="dxa"/>
            <w:tcBorders>
              <w:top w:val="nil"/>
              <w:left w:val="nil"/>
              <w:bottom w:val="nil"/>
              <w:right w:val="single" w:sz="4" w:space="0" w:color="auto"/>
            </w:tcBorders>
            <w:tcMar>
              <w:left w:w="108" w:type="dxa"/>
              <w:right w:w="108" w:type="dxa"/>
            </w:tcMar>
          </w:tcPr>
          <w:p w14:paraId="418E5063" w14:textId="77777777" w:rsidR="00420A82" w:rsidRPr="00E60BF2" w:rsidRDefault="00420A82" w:rsidP="00A06554">
            <w:pPr>
              <w:pStyle w:val="af3"/>
              <w:widowControl w:val="0"/>
              <w:spacing w:after="120" w:line="240" w:lineRule="auto"/>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AECD98" w14:textId="77777777" w:rsidR="00420A82" w:rsidRPr="00E60BF2" w:rsidRDefault="00420A82" w:rsidP="005A1DA7">
            <w:pPr>
              <w:pStyle w:val="af3"/>
              <w:widowControl w:val="0"/>
              <w:tabs>
                <w:tab w:val="left" w:pos="615"/>
              </w:tabs>
              <w:spacing w:after="120" w:line="240" w:lineRule="auto"/>
              <w:jc w:val="left"/>
              <w:rPr>
                <w:rFonts w:ascii="Sylfaen" w:hAnsi="Sylfaen"/>
                <w:sz w:val="20"/>
              </w:rPr>
            </w:pPr>
            <w:r w:rsidRPr="00E60BF2">
              <w:rPr>
                <w:rFonts w:ascii="Sylfaen" w:hAnsi="Sylfaen"/>
                <w:sz w:val="20"/>
              </w:rPr>
              <w:t>1.2.</w:t>
            </w:r>
            <w:r w:rsidR="00CF1F6B" w:rsidRPr="00CF1F6B">
              <w:rPr>
                <w:rFonts w:ascii="Sylfaen" w:hAnsi="Sylfaen"/>
                <w:sz w:val="20"/>
              </w:rPr>
              <w:tab/>
            </w:r>
            <w:r w:rsidRPr="00E60BF2">
              <w:rPr>
                <w:rFonts w:ascii="Sylfaen" w:hAnsi="Sylfaen"/>
                <w:sz w:val="20"/>
              </w:rPr>
              <w:t>Էլեկտրոնային փաստաթղթի (տեղեկությունների) ծածկագիրը</w:t>
            </w:r>
          </w:p>
          <w:p w14:paraId="4C11FBB6" w14:textId="77777777" w:rsidR="00420A82" w:rsidRPr="00E60BF2" w:rsidRDefault="00420A82" w:rsidP="005A1DA7">
            <w:pPr>
              <w:pStyle w:val="af3"/>
              <w:widowControl w:val="0"/>
              <w:tabs>
                <w:tab w:val="left" w:pos="615"/>
              </w:tabs>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E</w:t>
            </w:r>
            <w:r w:rsidRPr="00E60BF2">
              <w:rPr>
                <w:rFonts w:ascii="Cambria Math" w:hAnsi="Cambria Math" w:cs="Cambria Math"/>
                <w:sz w:val="20"/>
              </w:rPr>
              <w:t>​</w:t>
            </w:r>
            <w:r w:rsidRPr="00E60BF2">
              <w:rPr>
                <w:rFonts w:ascii="Sylfaen" w:hAnsi="Sylfaen"/>
                <w:sz w:val="20"/>
              </w:rPr>
              <w:t>Doc</w:t>
            </w:r>
            <w:r w:rsidRPr="00E60BF2">
              <w:rPr>
                <w:rFonts w:ascii="Cambria Math" w:hAnsi="Cambria Math" w:cs="Cambria Math"/>
                <w:sz w:val="20"/>
              </w:rPr>
              <w:t>​</w:t>
            </w:r>
            <w:r w:rsidRPr="00E60BF2">
              <w:rPr>
                <w:rFonts w:ascii="Sylfaen" w:hAnsi="Sylfaen"/>
                <w:sz w:val="20"/>
              </w:rPr>
              <w:t>Code)</w:t>
            </w:r>
          </w:p>
        </w:tc>
        <w:tc>
          <w:tcPr>
            <w:tcW w:w="346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F2577F"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138FEF"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M.SDE.90001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8593C5" w14:textId="77777777" w:rsidR="00420A82" w:rsidRPr="00E60BF2" w:rsidRDefault="00420A82" w:rsidP="005A1DA7">
            <w:pPr>
              <w:pStyle w:val="af3"/>
              <w:widowControl w:val="0"/>
              <w:spacing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E</w:t>
            </w:r>
            <w:r w:rsidRPr="00E60BF2">
              <w:rPr>
                <w:rFonts w:ascii="Cambria Math" w:hAnsi="Cambria Math" w:cs="Cambria Math"/>
                <w:sz w:val="20"/>
              </w:rPr>
              <w:t>​</w:t>
            </w:r>
            <w:r w:rsidRPr="00E60BF2">
              <w:rPr>
                <w:rFonts w:ascii="Sylfaen" w:hAnsi="Sylfaen"/>
                <w:sz w:val="20"/>
              </w:rPr>
              <w:t>Doc</w:t>
            </w:r>
            <w:r w:rsidRPr="00E60BF2">
              <w:rPr>
                <w:rFonts w:ascii="Cambria Math" w:hAnsi="Cambria Math" w:cs="Cambria Math"/>
                <w:sz w:val="20"/>
              </w:rPr>
              <w:t>​</w:t>
            </w:r>
            <w:r w:rsidRPr="00E60BF2">
              <w:rPr>
                <w:rFonts w:ascii="Sylfaen" w:hAnsi="Sylfaen"/>
                <w:sz w:val="20"/>
              </w:rPr>
              <w:t>Code</w:t>
            </w:r>
            <w:r w:rsidRPr="00E60BF2">
              <w:rPr>
                <w:rFonts w:ascii="Cambria Math" w:hAnsi="Cambria Math" w:cs="Cambria Math"/>
                <w:sz w:val="20"/>
              </w:rPr>
              <w:t>​</w:t>
            </w:r>
            <w:r w:rsidRPr="00E60BF2">
              <w:rPr>
                <w:rFonts w:ascii="Sylfaen" w:hAnsi="Sylfaen"/>
                <w:sz w:val="20"/>
              </w:rPr>
              <w:t>Type (M.SDT.90001)</w:t>
            </w:r>
          </w:p>
          <w:p w14:paraId="3882E580" w14:textId="77777777" w:rsidR="00420A82" w:rsidRPr="00E60BF2" w:rsidRDefault="00420A82" w:rsidP="005A1DA7">
            <w:pPr>
              <w:pStyle w:val="af3"/>
              <w:widowControl w:val="0"/>
              <w:spacing w:line="240" w:lineRule="auto"/>
              <w:jc w:val="left"/>
              <w:rPr>
                <w:rFonts w:ascii="Sylfaen" w:hAnsi="Sylfaen"/>
                <w:sz w:val="20"/>
              </w:rPr>
            </w:pPr>
            <w:r w:rsidRPr="00E60BF2">
              <w:rPr>
                <w:rFonts w:ascii="Sylfaen" w:hAnsi="Sylfaen"/>
                <w:sz w:val="20"/>
              </w:rPr>
              <w:t>Ծածկագրի արժեքը՝ էլեկտրոնային փաստաթղթերի և տեղեկությունների կառուցվածքների ռեեստրին համապատասխան:</w:t>
            </w:r>
          </w:p>
          <w:p w14:paraId="10AB3FF0" w14:textId="77777777" w:rsidR="00420A82" w:rsidRPr="00E60BF2" w:rsidRDefault="00420A82" w:rsidP="005A1DA7">
            <w:pPr>
              <w:pStyle w:val="af3"/>
              <w:widowControl w:val="0"/>
              <w:spacing w:line="240" w:lineRule="auto"/>
              <w:jc w:val="left"/>
              <w:rPr>
                <w:rFonts w:ascii="Sylfaen" w:hAnsi="Sylfaen"/>
                <w:sz w:val="20"/>
              </w:rPr>
            </w:pPr>
            <w:r w:rsidRPr="00EC3738">
              <w:rPr>
                <w:rFonts w:ascii="Sylfaen" w:hAnsi="Sylfaen"/>
                <w:spacing w:val="-6"/>
                <w:sz w:val="20"/>
              </w:rPr>
              <w:t>Ձևանմուշը՝ R(\.[A-Z]{2}\.[A-Z]{2}\.[0-9]{2})?\.</w:t>
            </w:r>
            <w:r w:rsidR="00EC3738" w:rsidRPr="00EF0351">
              <w:rPr>
                <w:rFonts w:ascii="Sylfaen" w:hAnsi="Sylfaen"/>
                <w:spacing w:val="-6"/>
                <w:sz w:val="20"/>
              </w:rPr>
              <w:br/>
            </w:r>
            <w:r w:rsidRPr="00EC3738">
              <w:rPr>
                <w:rFonts w:ascii="Sylfaen" w:hAnsi="Sylfaen"/>
                <w:spacing w:val="-6"/>
                <w:sz w:val="20"/>
              </w:rPr>
              <w:t>[</w:t>
            </w:r>
            <w:r w:rsidRPr="00E60BF2">
              <w:rPr>
                <w:rFonts w:ascii="Sylfaen" w:hAnsi="Sylfaen"/>
                <w:sz w:val="20"/>
              </w:rPr>
              <w:t>0-9]{3}</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C084E6"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544F23C8" w14:textId="77777777" w:rsidTr="00CF1F6B">
        <w:tc>
          <w:tcPr>
            <w:tcW w:w="236" w:type="dxa"/>
            <w:tcBorders>
              <w:top w:val="nil"/>
              <w:left w:val="nil"/>
              <w:bottom w:val="nil"/>
              <w:right w:val="single" w:sz="4" w:space="0" w:color="auto"/>
            </w:tcBorders>
            <w:tcMar>
              <w:left w:w="108" w:type="dxa"/>
              <w:right w:w="108" w:type="dxa"/>
            </w:tcMar>
          </w:tcPr>
          <w:p w14:paraId="6741E424" w14:textId="77777777" w:rsidR="00420A82" w:rsidRPr="00E60BF2" w:rsidRDefault="00420A82" w:rsidP="00A06554">
            <w:pPr>
              <w:pStyle w:val="af3"/>
              <w:widowControl w:val="0"/>
              <w:spacing w:after="120" w:line="240" w:lineRule="auto"/>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DA2832" w14:textId="77777777" w:rsidR="00420A82" w:rsidRPr="00E60BF2" w:rsidRDefault="00420A82" w:rsidP="005A1DA7">
            <w:pPr>
              <w:pStyle w:val="af3"/>
              <w:widowControl w:val="0"/>
              <w:tabs>
                <w:tab w:val="left" w:pos="615"/>
              </w:tabs>
              <w:spacing w:after="120" w:line="240" w:lineRule="auto"/>
              <w:jc w:val="left"/>
              <w:rPr>
                <w:rFonts w:ascii="Sylfaen" w:hAnsi="Sylfaen"/>
                <w:sz w:val="20"/>
              </w:rPr>
            </w:pPr>
            <w:r w:rsidRPr="00E60BF2">
              <w:rPr>
                <w:rFonts w:ascii="Sylfaen" w:hAnsi="Sylfaen"/>
                <w:sz w:val="20"/>
              </w:rPr>
              <w:t>1.3.</w:t>
            </w:r>
            <w:r w:rsidR="00CF1F6B" w:rsidRPr="00CF1F6B">
              <w:rPr>
                <w:rFonts w:ascii="Sylfaen" w:hAnsi="Sylfaen"/>
                <w:sz w:val="20"/>
              </w:rPr>
              <w:tab/>
            </w:r>
            <w:r w:rsidRPr="00E60BF2">
              <w:rPr>
                <w:rFonts w:ascii="Sylfaen" w:hAnsi="Sylfaen"/>
                <w:sz w:val="20"/>
              </w:rPr>
              <w:t>Էլեկտրոնային փաստաթղթի (տեղեկությունների) նույնականացուցիչը</w:t>
            </w:r>
          </w:p>
          <w:p w14:paraId="7D44EE50" w14:textId="77777777" w:rsidR="00420A82" w:rsidRPr="00E60BF2" w:rsidRDefault="00420A82" w:rsidP="005A1DA7">
            <w:pPr>
              <w:pStyle w:val="af3"/>
              <w:widowControl w:val="0"/>
              <w:tabs>
                <w:tab w:val="left" w:pos="615"/>
              </w:tabs>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E</w:t>
            </w:r>
            <w:r w:rsidRPr="00E60BF2">
              <w:rPr>
                <w:rFonts w:ascii="Cambria Math" w:hAnsi="Cambria Math" w:cs="Cambria Math"/>
                <w:sz w:val="20"/>
              </w:rPr>
              <w:t>​</w:t>
            </w:r>
            <w:r w:rsidRPr="00E60BF2">
              <w:rPr>
                <w:rFonts w:ascii="Sylfaen" w:hAnsi="Sylfaen"/>
                <w:sz w:val="20"/>
              </w:rPr>
              <w:t>Doc</w:t>
            </w:r>
            <w:r w:rsidRPr="00E60BF2">
              <w:rPr>
                <w:rFonts w:ascii="Cambria Math" w:hAnsi="Cambria Math" w:cs="Cambria Math"/>
                <w:sz w:val="20"/>
              </w:rPr>
              <w:t>​</w:t>
            </w:r>
            <w:r w:rsidRPr="00E60BF2">
              <w:rPr>
                <w:rFonts w:ascii="Sylfaen" w:hAnsi="Sylfaen"/>
                <w:sz w:val="20"/>
              </w:rPr>
              <w:t>Id)</w:t>
            </w:r>
          </w:p>
        </w:tc>
        <w:tc>
          <w:tcPr>
            <w:tcW w:w="346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775F55"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էլեկտրոնային փաստաթուղթը (տեղեկությունները) միանշանակ նույնականացնող պայմանանշանների տողը</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912BD9"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M.SDE.90007</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4C1A38" w14:textId="77777777" w:rsidR="00420A82" w:rsidRPr="00E60BF2" w:rsidRDefault="00420A82" w:rsidP="005A1DA7">
            <w:pPr>
              <w:pStyle w:val="af3"/>
              <w:widowControl w:val="0"/>
              <w:spacing w:line="240" w:lineRule="auto"/>
              <w:ind w:left="-68"/>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Universally</w:t>
            </w:r>
            <w:r w:rsidRPr="00E60BF2">
              <w:rPr>
                <w:rFonts w:ascii="Cambria Math" w:hAnsi="Cambria Math" w:cs="Cambria Math"/>
                <w:sz w:val="20"/>
              </w:rPr>
              <w:t>​</w:t>
            </w:r>
            <w:r w:rsidRPr="00E60BF2">
              <w:rPr>
                <w:rFonts w:ascii="Sylfaen" w:hAnsi="Sylfaen"/>
                <w:sz w:val="20"/>
              </w:rPr>
              <w:t>Unique</w:t>
            </w:r>
            <w:r w:rsidRPr="00E60BF2">
              <w:rPr>
                <w:rFonts w:ascii="Cambria Math" w:hAnsi="Cambria Math" w:cs="Cambria Math"/>
                <w:sz w:val="20"/>
              </w:rPr>
              <w:t>​</w:t>
            </w:r>
            <w:r w:rsidRPr="00E60BF2">
              <w:rPr>
                <w:rFonts w:ascii="Sylfaen" w:hAnsi="Sylfaen"/>
                <w:sz w:val="20"/>
              </w:rPr>
              <w:t>Id</w:t>
            </w:r>
            <w:r w:rsidRPr="00E60BF2">
              <w:rPr>
                <w:rFonts w:ascii="Cambria Math" w:hAnsi="Cambria Math" w:cs="Cambria Math"/>
                <w:sz w:val="20"/>
              </w:rPr>
              <w:t>​</w:t>
            </w:r>
            <w:r w:rsidRPr="00E60BF2">
              <w:rPr>
                <w:rFonts w:ascii="Sylfaen" w:hAnsi="Sylfaen"/>
                <w:sz w:val="20"/>
              </w:rPr>
              <w:t>Type (M.SDT.90003)</w:t>
            </w:r>
          </w:p>
          <w:p w14:paraId="1496AFE3" w14:textId="77777777" w:rsidR="00420A82" w:rsidRPr="00E60BF2" w:rsidRDefault="00420A82" w:rsidP="005A1DA7">
            <w:pPr>
              <w:pStyle w:val="af3"/>
              <w:widowControl w:val="0"/>
              <w:spacing w:line="240" w:lineRule="auto"/>
              <w:ind w:left="-68"/>
              <w:jc w:val="left"/>
              <w:rPr>
                <w:rFonts w:ascii="Sylfaen" w:hAnsi="Sylfaen"/>
                <w:sz w:val="20"/>
              </w:rPr>
            </w:pPr>
            <w:r w:rsidRPr="00EC3738">
              <w:rPr>
                <w:rFonts w:ascii="Sylfaen" w:hAnsi="Sylfaen"/>
                <w:spacing w:val="-6"/>
                <w:sz w:val="20"/>
              </w:rPr>
              <w:t>Նույնականացուցչի արժեքը՝ ISO/IEC 9834-8-ին համապատասխան</w:t>
            </w:r>
            <w:r w:rsidRPr="00E60BF2">
              <w:rPr>
                <w:rFonts w:ascii="Sylfaen" w:hAnsi="Sylfaen"/>
                <w:sz w:val="20"/>
              </w:rPr>
              <w:t>։</w:t>
            </w:r>
          </w:p>
          <w:p w14:paraId="73E64D43" w14:textId="77777777" w:rsidR="00420A82" w:rsidRPr="00E60BF2" w:rsidRDefault="00420A82" w:rsidP="005A1DA7">
            <w:pPr>
              <w:pStyle w:val="af3"/>
              <w:widowControl w:val="0"/>
              <w:spacing w:line="240" w:lineRule="auto"/>
              <w:jc w:val="left"/>
              <w:rPr>
                <w:rFonts w:ascii="Sylfaen" w:hAnsi="Sylfaen"/>
                <w:sz w:val="20"/>
              </w:rPr>
            </w:pPr>
            <w:r w:rsidRPr="00E60BF2">
              <w:rPr>
                <w:rFonts w:ascii="Sylfaen" w:hAnsi="Sylfaen"/>
                <w:sz w:val="20"/>
              </w:rPr>
              <w:t>Ձևանմուշը՝ [0-9a-fA-F]{8}-[0-9a-fA-F]{4}-[0-9a-fA-F]{4}-[0-9a-fA-F]{4}-[0-9a-fA-F]{12}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2EED36"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5D4ED4D3" w14:textId="77777777" w:rsidTr="00CF1F6B">
        <w:tc>
          <w:tcPr>
            <w:tcW w:w="236" w:type="dxa"/>
            <w:tcBorders>
              <w:top w:val="nil"/>
              <w:left w:val="nil"/>
              <w:bottom w:val="nil"/>
              <w:right w:val="single" w:sz="4" w:space="0" w:color="auto"/>
            </w:tcBorders>
            <w:tcMar>
              <w:left w:w="108" w:type="dxa"/>
              <w:right w:w="108" w:type="dxa"/>
            </w:tcMar>
          </w:tcPr>
          <w:p w14:paraId="7B1C9076" w14:textId="77777777" w:rsidR="00420A82" w:rsidRPr="00E60BF2" w:rsidRDefault="00420A82" w:rsidP="00A06554">
            <w:pPr>
              <w:pStyle w:val="af3"/>
              <w:widowControl w:val="0"/>
              <w:spacing w:after="120" w:line="240" w:lineRule="auto"/>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DEF2C9" w14:textId="77777777" w:rsidR="00420A82" w:rsidRPr="00E60BF2" w:rsidRDefault="00420A82" w:rsidP="005A1DA7">
            <w:pPr>
              <w:pStyle w:val="af3"/>
              <w:widowControl w:val="0"/>
              <w:tabs>
                <w:tab w:val="left" w:pos="587"/>
              </w:tabs>
              <w:spacing w:after="120" w:line="240" w:lineRule="auto"/>
              <w:jc w:val="left"/>
              <w:rPr>
                <w:rFonts w:ascii="Sylfaen" w:hAnsi="Sylfaen"/>
                <w:sz w:val="20"/>
              </w:rPr>
            </w:pPr>
            <w:r w:rsidRPr="00E60BF2">
              <w:rPr>
                <w:rFonts w:ascii="Sylfaen" w:hAnsi="Sylfaen"/>
                <w:sz w:val="20"/>
              </w:rPr>
              <w:t>1.4.</w:t>
            </w:r>
            <w:r w:rsidR="00EC3738" w:rsidRPr="00EC3738">
              <w:rPr>
                <w:rFonts w:ascii="Sylfaen" w:hAnsi="Sylfaen"/>
                <w:sz w:val="20"/>
              </w:rPr>
              <w:tab/>
            </w:r>
            <w:r w:rsidRPr="00E60BF2">
              <w:rPr>
                <w:rFonts w:ascii="Sylfaen" w:hAnsi="Sylfaen"/>
                <w:sz w:val="20"/>
              </w:rPr>
              <w:t>Սկզբնական էլեկտրոնային փաստաթղթի (տեղեկությունների) նույնականացուցիչը</w:t>
            </w:r>
          </w:p>
          <w:p w14:paraId="3114BC7F" w14:textId="77777777" w:rsidR="00420A82" w:rsidRPr="00E60BF2" w:rsidRDefault="00420A82" w:rsidP="005A1DA7">
            <w:pPr>
              <w:pStyle w:val="af3"/>
              <w:widowControl w:val="0"/>
              <w:tabs>
                <w:tab w:val="left" w:pos="587"/>
              </w:tabs>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E</w:t>
            </w:r>
            <w:r w:rsidRPr="00E60BF2">
              <w:rPr>
                <w:rFonts w:ascii="Cambria Math" w:hAnsi="Cambria Math" w:cs="Cambria Math"/>
                <w:sz w:val="20"/>
              </w:rPr>
              <w:t>​</w:t>
            </w:r>
            <w:r w:rsidRPr="00E60BF2">
              <w:rPr>
                <w:rFonts w:ascii="Sylfaen" w:hAnsi="Sylfaen"/>
                <w:sz w:val="20"/>
              </w:rPr>
              <w:t>Doc</w:t>
            </w:r>
            <w:r w:rsidRPr="00E60BF2">
              <w:rPr>
                <w:rFonts w:ascii="Cambria Math" w:hAnsi="Cambria Math" w:cs="Cambria Math"/>
                <w:sz w:val="20"/>
              </w:rPr>
              <w:t>​</w:t>
            </w:r>
            <w:r w:rsidRPr="00E60BF2">
              <w:rPr>
                <w:rFonts w:ascii="Sylfaen" w:hAnsi="Sylfaen"/>
                <w:sz w:val="20"/>
              </w:rPr>
              <w:t>Ref</w:t>
            </w:r>
            <w:r w:rsidRPr="00E60BF2">
              <w:rPr>
                <w:rFonts w:ascii="Cambria Math" w:hAnsi="Cambria Math" w:cs="Cambria Math"/>
                <w:sz w:val="20"/>
              </w:rPr>
              <w:t>​</w:t>
            </w:r>
            <w:r w:rsidRPr="00E60BF2">
              <w:rPr>
                <w:rFonts w:ascii="Sylfaen" w:hAnsi="Sylfaen"/>
                <w:sz w:val="20"/>
              </w:rPr>
              <w:t>Id)</w:t>
            </w:r>
          </w:p>
        </w:tc>
        <w:tc>
          <w:tcPr>
            <w:tcW w:w="346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9025D0"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074F97"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M.SDE.90008</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852214"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Universally</w:t>
            </w:r>
            <w:r w:rsidRPr="00E60BF2">
              <w:rPr>
                <w:rFonts w:ascii="Cambria Math" w:hAnsi="Cambria Math" w:cs="Cambria Math"/>
                <w:sz w:val="20"/>
              </w:rPr>
              <w:t>​</w:t>
            </w:r>
            <w:r w:rsidRPr="00E60BF2">
              <w:rPr>
                <w:rFonts w:ascii="Sylfaen" w:hAnsi="Sylfaen"/>
                <w:sz w:val="20"/>
              </w:rPr>
              <w:t>Unique</w:t>
            </w:r>
            <w:r w:rsidRPr="00E60BF2">
              <w:rPr>
                <w:rFonts w:ascii="Cambria Math" w:hAnsi="Cambria Math" w:cs="Cambria Math"/>
                <w:sz w:val="20"/>
              </w:rPr>
              <w:t>​</w:t>
            </w:r>
            <w:r w:rsidRPr="00E60BF2">
              <w:rPr>
                <w:rFonts w:ascii="Sylfaen" w:hAnsi="Sylfaen"/>
                <w:sz w:val="20"/>
              </w:rPr>
              <w:t>Id</w:t>
            </w:r>
            <w:r w:rsidRPr="00E60BF2">
              <w:rPr>
                <w:rFonts w:ascii="Cambria Math" w:hAnsi="Cambria Math" w:cs="Cambria Math"/>
                <w:sz w:val="20"/>
              </w:rPr>
              <w:t>​</w:t>
            </w:r>
            <w:r w:rsidRPr="00E60BF2">
              <w:rPr>
                <w:rFonts w:ascii="Sylfaen" w:hAnsi="Sylfaen"/>
                <w:sz w:val="20"/>
              </w:rPr>
              <w:t>Type (M.SDT.90003)</w:t>
            </w:r>
          </w:p>
          <w:p w14:paraId="41794B62"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Նույնականացուցչի արժեքը՝ ISO/IEC 9834-8-ին համապատասխան։</w:t>
            </w:r>
          </w:p>
          <w:p w14:paraId="654DBA94"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Ձևանմուշը՝ [0-9a-fA-F]{8}-[0-9a-fA-F]{4}-[0-9a-fA-F]{4}-[0-9a-fA-F]{4}-[0-9a-fA-F]{12}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FBA0A5"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0..1</w:t>
            </w:r>
          </w:p>
        </w:tc>
      </w:tr>
      <w:tr w:rsidR="00420A82" w:rsidRPr="00E60BF2" w14:paraId="58D26B31" w14:textId="77777777" w:rsidTr="00CF1F6B">
        <w:tc>
          <w:tcPr>
            <w:tcW w:w="236" w:type="dxa"/>
            <w:tcBorders>
              <w:top w:val="nil"/>
              <w:left w:val="nil"/>
              <w:bottom w:val="nil"/>
              <w:right w:val="single" w:sz="4" w:space="0" w:color="auto"/>
            </w:tcBorders>
            <w:tcMar>
              <w:left w:w="108" w:type="dxa"/>
              <w:right w:w="108" w:type="dxa"/>
            </w:tcMar>
          </w:tcPr>
          <w:p w14:paraId="3447784C" w14:textId="77777777" w:rsidR="00420A82" w:rsidRPr="00E60BF2" w:rsidRDefault="00420A82" w:rsidP="00A06554">
            <w:pPr>
              <w:pStyle w:val="af3"/>
              <w:widowControl w:val="0"/>
              <w:spacing w:after="120" w:line="240" w:lineRule="auto"/>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4DEC6B0" w14:textId="77777777" w:rsidR="00420A82" w:rsidRPr="00E60BF2" w:rsidRDefault="00420A82" w:rsidP="005A1DA7">
            <w:pPr>
              <w:pStyle w:val="af3"/>
              <w:widowControl w:val="0"/>
              <w:tabs>
                <w:tab w:val="left" w:pos="587"/>
              </w:tabs>
              <w:spacing w:after="120" w:line="240" w:lineRule="auto"/>
              <w:jc w:val="left"/>
              <w:rPr>
                <w:rFonts w:ascii="Sylfaen" w:hAnsi="Sylfaen"/>
                <w:sz w:val="20"/>
              </w:rPr>
            </w:pPr>
            <w:r w:rsidRPr="00E60BF2">
              <w:rPr>
                <w:rFonts w:ascii="Sylfaen" w:hAnsi="Sylfaen"/>
                <w:sz w:val="20"/>
              </w:rPr>
              <w:t>1.5.</w:t>
            </w:r>
            <w:r w:rsidR="00EC3738" w:rsidRPr="00EC3738">
              <w:rPr>
                <w:rFonts w:ascii="Sylfaen" w:hAnsi="Sylfaen"/>
                <w:sz w:val="20"/>
              </w:rPr>
              <w:tab/>
            </w:r>
            <w:r w:rsidRPr="00E60BF2">
              <w:rPr>
                <w:rFonts w:ascii="Sylfaen" w:hAnsi="Sylfaen"/>
                <w:sz w:val="20"/>
              </w:rPr>
              <w:t>Էլեկտրոնային փաստաթղթի (տեղեկությունների) ամսաթիվը և ժամը</w:t>
            </w:r>
          </w:p>
          <w:p w14:paraId="617927ED" w14:textId="77777777" w:rsidR="00420A82" w:rsidRPr="00E60BF2" w:rsidRDefault="00420A82" w:rsidP="005A1DA7">
            <w:pPr>
              <w:pStyle w:val="af3"/>
              <w:widowControl w:val="0"/>
              <w:tabs>
                <w:tab w:val="left" w:pos="587"/>
              </w:tabs>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E</w:t>
            </w:r>
            <w:r w:rsidRPr="00E60BF2">
              <w:rPr>
                <w:rFonts w:ascii="Cambria Math" w:hAnsi="Cambria Math" w:cs="Cambria Math"/>
                <w:sz w:val="20"/>
              </w:rPr>
              <w:t>​</w:t>
            </w:r>
            <w:r w:rsidRPr="00E60BF2">
              <w:rPr>
                <w:rFonts w:ascii="Sylfaen" w:hAnsi="Sylfaen"/>
                <w:sz w:val="20"/>
              </w:rPr>
              <w:t>Doc</w:t>
            </w:r>
            <w:r w:rsidRPr="00E60BF2">
              <w:rPr>
                <w:rFonts w:ascii="Cambria Math" w:hAnsi="Cambria Math" w:cs="Cambria Math"/>
                <w:sz w:val="20"/>
              </w:rPr>
              <w:t>​</w:t>
            </w:r>
            <w:r w:rsidRPr="00E60BF2">
              <w:rPr>
                <w:rFonts w:ascii="Sylfaen" w:hAnsi="Sylfaen"/>
                <w:sz w:val="20"/>
              </w:rPr>
              <w:t>Date</w:t>
            </w:r>
            <w:r w:rsidRPr="00E60BF2">
              <w:rPr>
                <w:rFonts w:ascii="Cambria Math" w:hAnsi="Cambria Math" w:cs="Cambria Math"/>
                <w:sz w:val="20"/>
              </w:rPr>
              <w:t>​</w:t>
            </w:r>
            <w:r w:rsidRPr="00E60BF2">
              <w:rPr>
                <w:rFonts w:ascii="Sylfaen" w:hAnsi="Sylfaen"/>
                <w:sz w:val="20"/>
              </w:rPr>
              <w:t>Time)</w:t>
            </w:r>
          </w:p>
        </w:tc>
        <w:tc>
          <w:tcPr>
            <w:tcW w:w="346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FD8EB4"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էլեկտրոնային փաստաթղթի (տեղեկությունների) ստեղծման ամսաթիվը և ժամը</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5886E7"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M.SDE.90002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3C1AF9"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bdt:</w:t>
            </w:r>
            <w:r w:rsidRPr="00E60BF2">
              <w:rPr>
                <w:rFonts w:ascii="Cambria Math" w:hAnsi="Cambria Math" w:cs="Cambria Math"/>
                <w:sz w:val="20"/>
              </w:rPr>
              <w:t>​</w:t>
            </w:r>
            <w:r w:rsidRPr="00E60BF2">
              <w:rPr>
                <w:rFonts w:ascii="Sylfaen" w:hAnsi="Sylfaen"/>
                <w:sz w:val="20"/>
              </w:rPr>
              <w:t>Date</w:t>
            </w:r>
            <w:r w:rsidRPr="00E60BF2">
              <w:rPr>
                <w:rFonts w:ascii="Cambria Math" w:hAnsi="Cambria Math" w:cs="Cambria Math"/>
                <w:sz w:val="20"/>
              </w:rPr>
              <w:t>​</w:t>
            </w:r>
            <w:r w:rsidRPr="00E60BF2">
              <w:rPr>
                <w:rFonts w:ascii="Sylfaen" w:hAnsi="Sylfaen"/>
                <w:sz w:val="20"/>
              </w:rPr>
              <w:t>Time</w:t>
            </w:r>
            <w:r w:rsidRPr="00E60BF2">
              <w:rPr>
                <w:rFonts w:ascii="Cambria Math" w:hAnsi="Cambria Math" w:cs="Cambria Math"/>
                <w:sz w:val="20"/>
              </w:rPr>
              <w:t>​</w:t>
            </w:r>
            <w:r w:rsidRPr="00E60BF2">
              <w:rPr>
                <w:rFonts w:ascii="Sylfaen" w:hAnsi="Sylfaen"/>
                <w:sz w:val="20"/>
              </w:rPr>
              <w:t>Type (M.BDT.00006)</w:t>
            </w:r>
          </w:p>
          <w:p w14:paraId="04E367C6"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Ամսաթվի և ժամի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10DBF1"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521E209F" w14:textId="77777777" w:rsidTr="00CF1F6B">
        <w:tc>
          <w:tcPr>
            <w:tcW w:w="236" w:type="dxa"/>
            <w:tcBorders>
              <w:top w:val="nil"/>
              <w:left w:val="nil"/>
              <w:bottom w:val="nil"/>
              <w:right w:val="single" w:sz="4" w:space="0" w:color="auto"/>
            </w:tcBorders>
            <w:tcMar>
              <w:left w:w="108" w:type="dxa"/>
              <w:right w:w="108" w:type="dxa"/>
            </w:tcMar>
          </w:tcPr>
          <w:p w14:paraId="1B670AF3" w14:textId="77777777" w:rsidR="00420A82" w:rsidRPr="00E60BF2" w:rsidRDefault="00420A82" w:rsidP="00A06554">
            <w:pPr>
              <w:pStyle w:val="af3"/>
              <w:widowControl w:val="0"/>
              <w:spacing w:after="120" w:line="240" w:lineRule="auto"/>
              <w:rPr>
                <w:rFonts w:ascii="Sylfaen" w:hAnsi="Sylfaen"/>
                <w:noProof/>
                <w:sz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1BBF14" w14:textId="77777777" w:rsidR="00420A82" w:rsidRPr="00E60BF2" w:rsidRDefault="00420A82" w:rsidP="005A1DA7">
            <w:pPr>
              <w:pStyle w:val="af3"/>
              <w:widowControl w:val="0"/>
              <w:tabs>
                <w:tab w:val="left" w:pos="587"/>
              </w:tabs>
              <w:spacing w:after="120" w:line="240" w:lineRule="auto"/>
              <w:jc w:val="left"/>
              <w:rPr>
                <w:rFonts w:ascii="Sylfaen" w:hAnsi="Sylfaen"/>
                <w:sz w:val="20"/>
              </w:rPr>
            </w:pPr>
            <w:r w:rsidRPr="00E60BF2">
              <w:rPr>
                <w:rFonts w:ascii="Sylfaen" w:hAnsi="Sylfaen"/>
                <w:sz w:val="20"/>
              </w:rPr>
              <w:t>1.6.</w:t>
            </w:r>
            <w:r w:rsidR="00EC3738" w:rsidRPr="00EC3738">
              <w:rPr>
                <w:rFonts w:ascii="Sylfaen" w:hAnsi="Sylfaen"/>
                <w:sz w:val="20"/>
              </w:rPr>
              <w:tab/>
            </w:r>
            <w:r w:rsidRPr="00E60BF2">
              <w:rPr>
                <w:rFonts w:ascii="Sylfaen" w:hAnsi="Sylfaen"/>
                <w:sz w:val="20"/>
              </w:rPr>
              <w:t>Լեզվի ծածկագիրը</w:t>
            </w:r>
          </w:p>
          <w:p w14:paraId="527E41F3" w14:textId="77777777" w:rsidR="00420A82" w:rsidRPr="00E60BF2" w:rsidRDefault="00420A82" w:rsidP="005A1DA7">
            <w:pPr>
              <w:pStyle w:val="af3"/>
              <w:widowControl w:val="0"/>
              <w:tabs>
                <w:tab w:val="left" w:pos="587"/>
              </w:tabs>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Language</w:t>
            </w:r>
            <w:r w:rsidRPr="00E60BF2">
              <w:rPr>
                <w:rFonts w:ascii="Cambria Math" w:hAnsi="Cambria Math" w:cs="Cambria Math"/>
                <w:sz w:val="20"/>
              </w:rPr>
              <w:t>​</w:t>
            </w:r>
            <w:r w:rsidRPr="00E60BF2">
              <w:rPr>
                <w:rFonts w:ascii="Sylfaen" w:hAnsi="Sylfaen"/>
                <w:sz w:val="20"/>
              </w:rPr>
              <w:t>Code)</w:t>
            </w:r>
          </w:p>
        </w:tc>
        <w:tc>
          <w:tcPr>
            <w:tcW w:w="346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B4DF64"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լեզվի ծածկագրային նշագիրը</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EAF08B"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M.SDE.00051</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1AEFF1"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Language</w:t>
            </w:r>
            <w:r w:rsidRPr="00E60BF2">
              <w:rPr>
                <w:rFonts w:ascii="Cambria Math" w:hAnsi="Cambria Math" w:cs="Cambria Math"/>
                <w:sz w:val="20"/>
              </w:rPr>
              <w:t>​</w:t>
            </w:r>
            <w:r w:rsidRPr="00E60BF2">
              <w:rPr>
                <w:rFonts w:ascii="Sylfaen" w:hAnsi="Sylfaen"/>
                <w:sz w:val="20"/>
              </w:rPr>
              <w:t>Code</w:t>
            </w:r>
            <w:r w:rsidRPr="00E60BF2">
              <w:rPr>
                <w:rFonts w:ascii="Cambria Math" w:hAnsi="Cambria Math" w:cs="Cambria Math"/>
                <w:sz w:val="20"/>
              </w:rPr>
              <w:t>​</w:t>
            </w:r>
            <w:r w:rsidRPr="00E60BF2">
              <w:rPr>
                <w:rFonts w:ascii="Sylfaen" w:hAnsi="Sylfaen"/>
                <w:sz w:val="20"/>
              </w:rPr>
              <w:t>Type (M.SDT.00051)</w:t>
            </w:r>
          </w:p>
          <w:p w14:paraId="6173DC85"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Լեզվի երկտառ ծածկագիրը՝ ISO 639-1-ին համապատասխան:</w:t>
            </w:r>
          </w:p>
          <w:p w14:paraId="34DFD0B4"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Ձևանմուշը՝ [a-z]{2}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5662EF"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0..1</w:t>
            </w:r>
          </w:p>
        </w:tc>
      </w:tr>
      <w:tr w:rsidR="00420A82" w:rsidRPr="00E60BF2" w14:paraId="43621D09" w14:textId="77777777" w:rsidTr="00CF1F6B">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D65DA2" w14:textId="77777777" w:rsidR="00420A82" w:rsidRPr="00E60BF2" w:rsidRDefault="00420A82" w:rsidP="005A1DA7">
            <w:pPr>
              <w:pStyle w:val="af3"/>
              <w:widowControl w:val="0"/>
              <w:tabs>
                <w:tab w:val="left" w:pos="561"/>
              </w:tabs>
              <w:spacing w:after="120" w:line="240" w:lineRule="auto"/>
              <w:jc w:val="left"/>
              <w:rPr>
                <w:rFonts w:ascii="Sylfaen" w:hAnsi="Sylfaen"/>
                <w:sz w:val="20"/>
              </w:rPr>
            </w:pPr>
            <w:r w:rsidRPr="00E60BF2">
              <w:rPr>
                <w:rFonts w:ascii="Sylfaen" w:hAnsi="Sylfaen"/>
                <w:sz w:val="20"/>
              </w:rPr>
              <w:t>2.</w:t>
            </w:r>
            <w:r w:rsidR="00EC3738" w:rsidRPr="00EC3738">
              <w:rPr>
                <w:rFonts w:ascii="Sylfaen" w:hAnsi="Sylfaen"/>
                <w:sz w:val="20"/>
              </w:rPr>
              <w:tab/>
            </w:r>
            <w:r w:rsidRPr="00E60BF2">
              <w:rPr>
                <w:rFonts w:ascii="Sylfaen" w:hAnsi="Sylfaen"/>
                <w:sz w:val="20"/>
              </w:rPr>
              <w:t>Ամսաթիվը և ժամը</w:t>
            </w:r>
          </w:p>
          <w:p w14:paraId="02D302F2" w14:textId="77777777" w:rsidR="00420A82" w:rsidRPr="00E60BF2" w:rsidRDefault="00420A82" w:rsidP="005A1DA7">
            <w:pPr>
              <w:pStyle w:val="af3"/>
              <w:widowControl w:val="0"/>
              <w:tabs>
                <w:tab w:val="left" w:pos="561"/>
              </w:tabs>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Event</w:t>
            </w:r>
            <w:r w:rsidRPr="00E60BF2">
              <w:rPr>
                <w:rFonts w:ascii="Cambria Math" w:hAnsi="Cambria Math" w:cs="Cambria Math"/>
                <w:sz w:val="20"/>
              </w:rPr>
              <w:t>​</w:t>
            </w:r>
            <w:r w:rsidRPr="00E60BF2">
              <w:rPr>
                <w:rFonts w:ascii="Sylfaen" w:hAnsi="Sylfaen"/>
                <w:sz w:val="20"/>
              </w:rPr>
              <w:t>Date</w:t>
            </w:r>
            <w:r w:rsidRPr="00E60BF2">
              <w:rPr>
                <w:rFonts w:ascii="Cambria Math" w:hAnsi="Cambria Math" w:cs="Cambria Math"/>
                <w:sz w:val="20"/>
              </w:rPr>
              <w:t>​</w:t>
            </w:r>
            <w:r w:rsidRPr="00E60BF2">
              <w:rPr>
                <w:rFonts w:ascii="Sylfaen" w:hAnsi="Sylfaen"/>
                <w:sz w:val="20"/>
              </w:rPr>
              <w:t>Time)</w:t>
            </w:r>
          </w:p>
        </w:tc>
        <w:tc>
          <w:tcPr>
            <w:tcW w:w="346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24B163"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տեղեկությունների մշակումն ավարտելու ամսաթիվը և ժամը</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B61B01"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M.SDE.00132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36BF77"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bdt:</w:t>
            </w:r>
            <w:r w:rsidRPr="00E60BF2">
              <w:rPr>
                <w:rFonts w:ascii="Cambria Math" w:hAnsi="Cambria Math" w:cs="Cambria Math"/>
                <w:sz w:val="20"/>
              </w:rPr>
              <w:t>​</w:t>
            </w:r>
            <w:r w:rsidRPr="00E60BF2">
              <w:rPr>
                <w:rFonts w:ascii="Sylfaen" w:hAnsi="Sylfaen"/>
                <w:sz w:val="20"/>
              </w:rPr>
              <w:t>Date</w:t>
            </w:r>
            <w:r w:rsidRPr="00E60BF2">
              <w:rPr>
                <w:rFonts w:ascii="Cambria Math" w:hAnsi="Cambria Math" w:cs="Cambria Math"/>
                <w:sz w:val="20"/>
              </w:rPr>
              <w:t>​</w:t>
            </w:r>
            <w:r w:rsidRPr="00E60BF2">
              <w:rPr>
                <w:rFonts w:ascii="Sylfaen" w:hAnsi="Sylfaen"/>
                <w:sz w:val="20"/>
              </w:rPr>
              <w:t>Time</w:t>
            </w:r>
            <w:r w:rsidRPr="00E60BF2">
              <w:rPr>
                <w:rFonts w:ascii="Cambria Math" w:hAnsi="Cambria Math" w:cs="Cambria Math"/>
                <w:sz w:val="20"/>
              </w:rPr>
              <w:t>​</w:t>
            </w:r>
            <w:r w:rsidRPr="00E60BF2">
              <w:rPr>
                <w:rFonts w:ascii="Sylfaen" w:hAnsi="Sylfaen"/>
                <w:sz w:val="20"/>
              </w:rPr>
              <w:t>Type (M.BDT.00006)</w:t>
            </w:r>
          </w:p>
          <w:p w14:paraId="2E5C2AB9"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Ամսաթվի և ժամի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DFC3AA"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3F3B2D3E" w14:textId="77777777" w:rsidTr="00CF1F6B">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600B8AA" w14:textId="77777777" w:rsidR="00420A82" w:rsidRPr="00E60BF2" w:rsidRDefault="00420A82" w:rsidP="005A1DA7">
            <w:pPr>
              <w:pStyle w:val="af3"/>
              <w:widowControl w:val="0"/>
              <w:tabs>
                <w:tab w:val="left" w:pos="561"/>
              </w:tabs>
              <w:spacing w:after="120" w:line="240" w:lineRule="auto"/>
              <w:jc w:val="left"/>
              <w:rPr>
                <w:rFonts w:ascii="Sylfaen" w:hAnsi="Sylfaen"/>
                <w:sz w:val="20"/>
              </w:rPr>
            </w:pPr>
            <w:r w:rsidRPr="00E60BF2">
              <w:rPr>
                <w:rFonts w:ascii="Sylfaen" w:hAnsi="Sylfaen"/>
                <w:sz w:val="20"/>
              </w:rPr>
              <w:t>3.</w:t>
            </w:r>
            <w:r w:rsidR="00EC3738" w:rsidRPr="00EC3738">
              <w:rPr>
                <w:rFonts w:ascii="Sylfaen" w:hAnsi="Sylfaen"/>
                <w:sz w:val="20"/>
              </w:rPr>
              <w:tab/>
            </w:r>
            <w:r w:rsidRPr="00E60BF2">
              <w:rPr>
                <w:rFonts w:ascii="Sylfaen" w:hAnsi="Sylfaen"/>
                <w:sz w:val="20"/>
              </w:rPr>
              <w:t>Մշակման արդյունքի ծածկագիրը</w:t>
            </w:r>
          </w:p>
          <w:p w14:paraId="04B915CC" w14:textId="77777777" w:rsidR="00420A82" w:rsidRPr="00E60BF2" w:rsidRDefault="00420A82" w:rsidP="005A1DA7">
            <w:pPr>
              <w:pStyle w:val="af3"/>
              <w:widowControl w:val="0"/>
              <w:tabs>
                <w:tab w:val="left" w:pos="561"/>
              </w:tabs>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Processing</w:t>
            </w:r>
            <w:r w:rsidRPr="00E60BF2">
              <w:rPr>
                <w:rFonts w:ascii="Cambria Math" w:hAnsi="Cambria Math" w:cs="Cambria Math"/>
                <w:sz w:val="20"/>
              </w:rPr>
              <w:t>​</w:t>
            </w:r>
            <w:r w:rsidRPr="00E60BF2">
              <w:rPr>
                <w:rFonts w:ascii="Sylfaen" w:hAnsi="Sylfaen"/>
                <w:sz w:val="20"/>
              </w:rPr>
              <w:t>Result</w:t>
            </w:r>
            <w:r w:rsidRPr="00E60BF2">
              <w:rPr>
                <w:rFonts w:ascii="Cambria Math" w:hAnsi="Cambria Math" w:cs="Cambria Math"/>
                <w:sz w:val="20"/>
              </w:rPr>
              <w:t>​</w:t>
            </w:r>
            <w:r w:rsidRPr="00E60BF2">
              <w:rPr>
                <w:rFonts w:ascii="Sylfaen" w:hAnsi="Sylfaen"/>
                <w:sz w:val="20"/>
              </w:rPr>
              <w:t>V2</w:t>
            </w:r>
            <w:r w:rsidRPr="00E60BF2">
              <w:rPr>
                <w:rFonts w:ascii="Cambria Math" w:hAnsi="Cambria Math" w:cs="Cambria Math"/>
                <w:sz w:val="20"/>
              </w:rPr>
              <w:t>​</w:t>
            </w:r>
            <w:r w:rsidRPr="00E60BF2">
              <w:rPr>
                <w:rFonts w:ascii="Sylfaen" w:hAnsi="Sylfaen"/>
                <w:sz w:val="20"/>
              </w:rPr>
              <w:t>Code)</w:t>
            </w:r>
          </w:p>
        </w:tc>
        <w:tc>
          <w:tcPr>
            <w:tcW w:w="346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85E3E3"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845ED1"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M.SDE.90014</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367295" w14:textId="77777777" w:rsidR="00420A82" w:rsidRPr="00E60BF2" w:rsidRDefault="00420A82" w:rsidP="005A1DA7">
            <w:pPr>
              <w:pStyle w:val="af3"/>
              <w:widowControl w:val="0"/>
              <w:spacing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Processing</w:t>
            </w:r>
            <w:r w:rsidRPr="00E60BF2">
              <w:rPr>
                <w:rFonts w:ascii="Cambria Math" w:hAnsi="Cambria Math" w:cs="Cambria Math"/>
                <w:sz w:val="20"/>
              </w:rPr>
              <w:t>​</w:t>
            </w:r>
            <w:r w:rsidRPr="00E60BF2">
              <w:rPr>
                <w:rFonts w:ascii="Sylfaen" w:hAnsi="Sylfaen"/>
                <w:sz w:val="20"/>
              </w:rPr>
              <w:t>Result</w:t>
            </w:r>
            <w:r w:rsidRPr="00E60BF2">
              <w:rPr>
                <w:rFonts w:ascii="Cambria Math" w:hAnsi="Cambria Math" w:cs="Cambria Math"/>
                <w:sz w:val="20"/>
              </w:rPr>
              <w:t>​</w:t>
            </w:r>
            <w:r w:rsidRPr="00E60BF2">
              <w:rPr>
                <w:rFonts w:ascii="Sylfaen" w:hAnsi="Sylfaen"/>
                <w:sz w:val="20"/>
              </w:rPr>
              <w:t>Code</w:t>
            </w:r>
            <w:r w:rsidRPr="00E60BF2">
              <w:rPr>
                <w:rFonts w:ascii="Cambria Math" w:hAnsi="Cambria Math" w:cs="Cambria Math"/>
                <w:sz w:val="20"/>
              </w:rPr>
              <w:t>​</w:t>
            </w:r>
            <w:r w:rsidRPr="00E60BF2">
              <w:rPr>
                <w:rFonts w:ascii="Sylfaen" w:hAnsi="Sylfaen"/>
                <w:sz w:val="20"/>
              </w:rPr>
              <w:t>V2</w:t>
            </w:r>
            <w:r w:rsidRPr="00E60BF2">
              <w:rPr>
                <w:rFonts w:ascii="Cambria Math" w:hAnsi="Cambria Math" w:cs="Cambria Math"/>
                <w:sz w:val="20"/>
              </w:rPr>
              <w:t>​</w:t>
            </w:r>
            <w:r w:rsidRPr="00E60BF2">
              <w:rPr>
                <w:rFonts w:ascii="Sylfaen" w:hAnsi="Sylfaen"/>
                <w:sz w:val="20"/>
              </w:rPr>
              <w:t>Type (M.SDT.90006)</w:t>
            </w:r>
          </w:p>
          <w:p w14:paraId="0AD6A53C" w14:textId="77777777" w:rsidR="00420A82" w:rsidRPr="00E60BF2" w:rsidRDefault="00420A82" w:rsidP="005A1DA7">
            <w:pPr>
              <w:pStyle w:val="af3"/>
              <w:widowControl w:val="0"/>
              <w:spacing w:line="240" w:lineRule="auto"/>
              <w:jc w:val="left"/>
              <w:rPr>
                <w:rFonts w:ascii="Sylfaen" w:hAnsi="Sylfaen"/>
                <w:sz w:val="20"/>
              </w:rPr>
            </w:pPr>
            <w:r w:rsidRPr="00E60BF2">
              <w:rPr>
                <w:rFonts w:ascii="Sylfaen" w:hAnsi="Sylfaen"/>
                <w:sz w:val="20"/>
              </w:rPr>
              <w:t>Ծածկագրի արժեքը՝ էլեկտրոնային փաստաթղթերի և տեղեկությունների մշակման արդյունքների տեղեկատուին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8D9FDF"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3CD3EF51" w14:textId="77777777" w:rsidTr="00CF1F6B">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C436755" w14:textId="77777777" w:rsidR="00420A82" w:rsidRPr="00E60BF2" w:rsidRDefault="00420A82" w:rsidP="005A1DA7">
            <w:pPr>
              <w:pStyle w:val="af3"/>
              <w:widowControl w:val="0"/>
              <w:tabs>
                <w:tab w:val="left" w:pos="561"/>
              </w:tabs>
              <w:spacing w:after="120" w:line="240" w:lineRule="auto"/>
              <w:jc w:val="left"/>
              <w:rPr>
                <w:rFonts w:ascii="Sylfaen" w:hAnsi="Sylfaen"/>
                <w:sz w:val="20"/>
              </w:rPr>
            </w:pPr>
            <w:r w:rsidRPr="00E60BF2">
              <w:rPr>
                <w:rFonts w:ascii="Sylfaen" w:hAnsi="Sylfaen"/>
                <w:sz w:val="20"/>
              </w:rPr>
              <w:t>4.</w:t>
            </w:r>
            <w:r w:rsidR="00EC3738" w:rsidRPr="00EC3738">
              <w:rPr>
                <w:rFonts w:ascii="Sylfaen" w:hAnsi="Sylfaen"/>
                <w:sz w:val="20"/>
              </w:rPr>
              <w:tab/>
            </w:r>
            <w:r w:rsidRPr="00E60BF2">
              <w:rPr>
                <w:rFonts w:ascii="Sylfaen" w:hAnsi="Sylfaen"/>
                <w:sz w:val="20"/>
              </w:rPr>
              <w:t>Նկարագրությունը</w:t>
            </w:r>
          </w:p>
          <w:p w14:paraId="20E0107B" w14:textId="77777777" w:rsidR="00420A82" w:rsidRPr="00E60BF2" w:rsidRDefault="00420A82" w:rsidP="005A1DA7">
            <w:pPr>
              <w:pStyle w:val="af3"/>
              <w:widowControl w:val="0"/>
              <w:tabs>
                <w:tab w:val="left" w:pos="561"/>
              </w:tabs>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DescriptionText)</w:t>
            </w:r>
          </w:p>
        </w:tc>
        <w:tc>
          <w:tcPr>
            <w:tcW w:w="346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E5080A"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տեղեկությունների մշակման արդյունքի նկարագրությունն ազատ ձևով</w:t>
            </w:r>
          </w:p>
        </w:tc>
        <w:tc>
          <w:tcPr>
            <w:tcW w:w="217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723ACE" w14:textId="77777777" w:rsidR="00420A82" w:rsidRPr="00E60BF2" w:rsidRDefault="00420A82" w:rsidP="005A1DA7">
            <w:pPr>
              <w:pStyle w:val="af3"/>
              <w:widowControl w:val="0"/>
              <w:spacing w:after="120" w:line="240" w:lineRule="auto"/>
              <w:jc w:val="left"/>
              <w:rPr>
                <w:rFonts w:ascii="Sylfaen" w:hAnsi="Sylfaen"/>
                <w:sz w:val="20"/>
              </w:rPr>
            </w:pPr>
            <w:r w:rsidRPr="00E60BF2">
              <w:rPr>
                <w:rFonts w:ascii="Sylfaen" w:hAnsi="Sylfaen"/>
                <w:sz w:val="20"/>
              </w:rPr>
              <w:t>M.SDE.00002</w:t>
            </w:r>
          </w:p>
        </w:tc>
        <w:tc>
          <w:tcPr>
            <w:tcW w:w="418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46BC24" w14:textId="77777777" w:rsidR="00420A82" w:rsidRPr="00E60BF2" w:rsidRDefault="00420A82" w:rsidP="005A1DA7">
            <w:pPr>
              <w:pStyle w:val="af3"/>
              <w:widowControl w:val="0"/>
              <w:spacing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Text4000</w:t>
            </w:r>
            <w:r w:rsidRPr="00E60BF2">
              <w:rPr>
                <w:rFonts w:ascii="Cambria Math" w:hAnsi="Cambria Math" w:cs="Cambria Math"/>
                <w:sz w:val="20"/>
              </w:rPr>
              <w:t>​</w:t>
            </w:r>
            <w:r w:rsidRPr="00E60BF2">
              <w:rPr>
                <w:rFonts w:ascii="Sylfaen" w:hAnsi="Sylfaen"/>
                <w:sz w:val="20"/>
              </w:rPr>
              <w:t>Type (M.SDT.00088)</w:t>
            </w:r>
          </w:p>
          <w:p w14:paraId="04AC799D" w14:textId="77777777" w:rsidR="00420A82" w:rsidRPr="00E60BF2" w:rsidRDefault="00420A82" w:rsidP="005A1DA7">
            <w:pPr>
              <w:pStyle w:val="af3"/>
              <w:widowControl w:val="0"/>
              <w:spacing w:line="240" w:lineRule="auto"/>
              <w:jc w:val="left"/>
              <w:rPr>
                <w:rFonts w:ascii="Sylfaen" w:hAnsi="Sylfaen"/>
                <w:sz w:val="20"/>
              </w:rPr>
            </w:pPr>
            <w:r w:rsidRPr="00E60BF2">
              <w:rPr>
                <w:rFonts w:ascii="Sylfaen" w:hAnsi="Sylfaen"/>
                <w:sz w:val="20"/>
              </w:rPr>
              <w:t>Պայմանանշանների տողը:</w:t>
            </w:r>
          </w:p>
          <w:p w14:paraId="67C228EA" w14:textId="77777777" w:rsidR="00420A82" w:rsidRPr="00E60BF2" w:rsidRDefault="00420A82" w:rsidP="005A1DA7">
            <w:pPr>
              <w:pStyle w:val="af3"/>
              <w:widowControl w:val="0"/>
              <w:spacing w:line="240" w:lineRule="auto"/>
              <w:jc w:val="left"/>
              <w:rPr>
                <w:rFonts w:ascii="Sylfaen" w:hAnsi="Sylfaen"/>
                <w:sz w:val="20"/>
              </w:rPr>
            </w:pPr>
            <w:r w:rsidRPr="00E60BF2">
              <w:rPr>
                <w:rFonts w:ascii="Sylfaen" w:hAnsi="Sylfaen"/>
                <w:sz w:val="20"/>
              </w:rPr>
              <w:t>Նվազ. երկարությունը՝ 1.</w:t>
            </w:r>
          </w:p>
          <w:p w14:paraId="1EA891A5" w14:textId="77777777" w:rsidR="00420A82" w:rsidRPr="00E60BF2" w:rsidRDefault="00420A82" w:rsidP="005A1DA7">
            <w:pPr>
              <w:pStyle w:val="af3"/>
              <w:widowControl w:val="0"/>
              <w:spacing w:line="240" w:lineRule="auto"/>
              <w:jc w:val="left"/>
              <w:rPr>
                <w:rFonts w:ascii="Sylfaen" w:hAnsi="Sylfaen"/>
                <w:sz w:val="20"/>
              </w:rPr>
            </w:pPr>
            <w:r w:rsidRPr="00E60BF2">
              <w:rPr>
                <w:rFonts w:ascii="Sylfaen" w:hAnsi="Sylfaen"/>
                <w:sz w:val="20"/>
              </w:rPr>
              <w:t>Առավ. երկարությունը՝ 4 000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E82B5A"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0..1</w:t>
            </w:r>
          </w:p>
        </w:tc>
      </w:tr>
    </w:tbl>
    <w:p w14:paraId="2990C52D" w14:textId="77777777" w:rsidR="00420A82" w:rsidRPr="00420A82" w:rsidRDefault="00420A82" w:rsidP="00A06554">
      <w:pPr>
        <w:pStyle w:val="Footer"/>
        <w:widowControl w:val="0"/>
        <w:tabs>
          <w:tab w:val="clear" w:pos="4677"/>
          <w:tab w:val="clear" w:pos="9355"/>
        </w:tabs>
        <w:spacing w:after="160" w:line="360" w:lineRule="auto"/>
        <w:rPr>
          <w:rFonts w:ascii="Sylfaen" w:hAnsi="Sylfaen"/>
          <w:sz w:val="24"/>
          <w:szCs w:val="24"/>
        </w:rPr>
      </w:pPr>
    </w:p>
    <w:p w14:paraId="31E92584" w14:textId="77777777" w:rsidR="00420A82" w:rsidRPr="00420A82" w:rsidRDefault="00420A82" w:rsidP="00A06554">
      <w:pPr>
        <w:widowControl w:val="0"/>
        <w:spacing w:after="160" w:line="360" w:lineRule="auto"/>
        <w:ind w:firstLine="709"/>
        <w:jc w:val="both"/>
        <w:rPr>
          <w:rFonts w:ascii="Sylfaen" w:eastAsia="Times New Roman" w:hAnsi="Sylfaen"/>
          <w:sz w:val="24"/>
          <w:szCs w:val="24"/>
        </w:rPr>
        <w:sectPr w:rsidR="00420A82" w:rsidRPr="00420A82" w:rsidSect="00E60BF2">
          <w:pgSz w:w="16840" w:h="11907" w:code="9"/>
          <w:pgMar w:top="1418" w:right="1418" w:bottom="1418" w:left="1418" w:header="708" w:footer="708" w:gutter="0"/>
          <w:cols w:space="708"/>
          <w:docGrid w:linePitch="360"/>
        </w:sectPr>
      </w:pPr>
    </w:p>
    <w:p w14:paraId="58510E72"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15</w:t>
      </w:r>
      <w:r w:rsidR="00AD20B3" w:rsidRPr="00AD20B3">
        <w:rPr>
          <w:rFonts w:ascii="Sylfaen" w:hAnsi="Sylfaen"/>
          <w:szCs w:val="24"/>
        </w:rPr>
        <w:tab/>
      </w:r>
      <w:r w:rsidRPr="00420A82">
        <w:rPr>
          <w:rFonts w:ascii="Sylfaen" w:hAnsi="Sylfaen"/>
          <w:szCs w:val="24"/>
        </w:rPr>
        <w:t xml:space="preserve">«Ընդհանուր ռեսուրսի արդիականացման վիճակ» (R.007) էլեկտրոնային փաստաթղթի (տեղեկությունների) կառուցվածքի նկարագրությունը բերված է </w:t>
      </w:r>
      <w:r w:rsidR="00BD6DAC">
        <w:fldChar w:fldCharType="begin"/>
      </w:r>
      <w:r w:rsidR="00BD6DAC">
        <w:instrText xml:space="preserve"> SEQ НомерТаблицы \* MERGEFORMAT </w:instrText>
      </w:r>
      <w:r w:rsidR="00BD6DAC">
        <w:fldChar w:fldCharType="separate"/>
      </w:r>
      <w:r w:rsidRPr="00420A82">
        <w:rPr>
          <w:rFonts w:ascii="Sylfaen" w:hAnsi="Sylfaen"/>
          <w:szCs w:val="24"/>
        </w:rPr>
        <w:t>5</w:t>
      </w:r>
      <w:r w:rsidR="00BD6DAC">
        <w:rPr>
          <w:rFonts w:ascii="Sylfaen" w:hAnsi="Sylfaen"/>
          <w:szCs w:val="24"/>
        </w:rPr>
        <w:fldChar w:fldCharType="end"/>
      </w:r>
      <w:r w:rsidRPr="00420A82">
        <w:rPr>
          <w:rFonts w:ascii="Sylfaen" w:hAnsi="Sylfaen"/>
          <w:szCs w:val="24"/>
        </w:rPr>
        <w:t>-րդ աղյուսակում:</w:t>
      </w:r>
    </w:p>
    <w:p w14:paraId="38A40EEB" w14:textId="77777777" w:rsidR="00420A82" w:rsidRPr="00420A82" w:rsidRDefault="00420A82" w:rsidP="00A06554">
      <w:pPr>
        <w:pStyle w:val="af8"/>
        <w:keepNext w:val="0"/>
        <w:keepLines w:val="0"/>
        <w:widowControl w:val="0"/>
        <w:spacing w:before="0" w:after="160" w:line="360" w:lineRule="auto"/>
        <w:ind w:firstLine="709"/>
        <w:rPr>
          <w:rFonts w:ascii="Sylfaen" w:hAnsi="Sylfaen"/>
          <w:sz w:val="24"/>
        </w:rPr>
      </w:pPr>
    </w:p>
    <w:p w14:paraId="08DD2F9B" w14:textId="77777777" w:rsidR="00420A82" w:rsidRPr="00420A82" w:rsidRDefault="00420A82" w:rsidP="00A06554">
      <w:pPr>
        <w:pStyle w:val="af8"/>
        <w:keepNext w:val="0"/>
        <w:keepLines w:val="0"/>
        <w:widowControl w:val="0"/>
        <w:spacing w:before="0" w:after="160" w:line="360" w:lineRule="auto"/>
        <w:ind w:firstLine="709"/>
        <w:rPr>
          <w:rFonts w:ascii="Sylfaen" w:hAnsi="Sylfaen"/>
          <w:sz w:val="24"/>
        </w:rPr>
      </w:pPr>
      <w:r w:rsidRPr="00420A82">
        <w:rPr>
          <w:rFonts w:ascii="Sylfaen" w:hAnsi="Sylfaen"/>
          <w:sz w:val="24"/>
        </w:rPr>
        <w:t xml:space="preserve">Աղյուսակ </w:t>
      </w:r>
      <w:r w:rsidR="00BD6DAC">
        <w:fldChar w:fldCharType="begin"/>
      </w:r>
      <w:r w:rsidR="00BD6DAC">
        <w:instrText xml:space="preserve"> SEQ НомерТаблицы \c \* MERGEFORMAT </w:instrText>
      </w:r>
      <w:r w:rsidR="00BD6DAC">
        <w:fldChar w:fldCharType="separate"/>
      </w:r>
      <w:r w:rsidRPr="00420A82">
        <w:rPr>
          <w:rFonts w:ascii="Sylfaen" w:hAnsi="Sylfaen"/>
          <w:noProof/>
          <w:sz w:val="24"/>
        </w:rPr>
        <w:t>5</w:t>
      </w:r>
      <w:r w:rsidR="00BD6DAC">
        <w:rPr>
          <w:rFonts w:ascii="Sylfaen" w:hAnsi="Sylfaen"/>
          <w:noProof/>
          <w:sz w:val="24"/>
        </w:rPr>
        <w:fldChar w:fldCharType="end"/>
      </w:r>
    </w:p>
    <w:p w14:paraId="287805CE" w14:textId="77777777" w:rsidR="00420A82" w:rsidRPr="00420A82" w:rsidRDefault="00420A82" w:rsidP="005A1DA7">
      <w:pPr>
        <w:pStyle w:val="ad"/>
      </w:pPr>
      <w:r w:rsidRPr="00420A82">
        <w:t>«Ընդհանուր</w:t>
      </w:r>
      <w:r w:rsidRPr="00420A82">
        <w:rPr>
          <w:rFonts w:ascii="Times New Roman" w:hAnsi="Times New Roman"/>
        </w:rPr>
        <w:t xml:space="preserve"> </w:t>
      </w:r>
      <w:r w:rsidRPr="00420A82">
        <w:t>ռեսուրսի</w:t>
      </w:r>
      <w:r w:rsidRPr="00420A82">
        <w:rPr>
          <w:rFonts w:ascii="Times New Roman" w:hAnsi="Times New Roman"/>
        </w:rPr>
        <w:t xml:space="preserve"> </w:t>
      </w:r>
      <w:r w:rsidRPr="00420A82">
        <w:t>արդիականացման</w:t>
      </w:r>
      <w:r w:rsidRPr="00420A82">
        <w:rPr>
          <w:rFonts w:ascii="Times New Roman" w:hAnsi="Times New Roman"/>
        </w:rPr>
        <w:t xml:space="preserve"> </w:t>
      </w:r>
      <w:r w:rsidRPr="00420A82">
        <w:t>վիճակ</w:t>
      </w:r>
      <w:r w:rsidRPr="00420A82">
        <w:rPr>
          <w:rFonts w:ascii="Times New Roman" w:hAnsi="Times New Roman"/>
        </w:rPr>
        <w:t xml:space="preserve">» (R.007) </w:t>
      </w:r>
      <w:r w:rsidRPr="00420A82">
        <w:t>էլեկտրոնային</w:t>
      </w:r>
      <w:r w:rsidRPr="00420A82">
        <w:rPr>
          <w:rFonts w:ascii="Times New Roman" w:hAnsi="Times New Roman"/>
        </w:rPr>
        <w:t xml:space="preserve"> </w:t>
      </w:r>
      <w:r w:rsidRPr="00420A82">
        <w:t>փաստաթղթի</w:t>
      </w:r>
      <w:r w:rsidRPr="00420A82">
        <w:rPr>
          <w:rFonts w:ascii="Times New Roman" w:hAnsi="Times New Roman"/>
        </w:rPr>
        <w:t xml:space="preserve"> (</w:t>
      </w:r>
      <w:r w:rsidRPr="00420A82">
        <w:t>տեղեկությունների</w:t>
      </w:r>
      <w:r w:rsidRPr="00420A82">
        <w:rPr>
          <w:rFonts w:ascii="Times New Roman" w:hAnsi="Times New Roman"/>
        </w:rPr>
        <w:t xml:space="preserve">) </w:t>
      </w:r>
      <w:r w:rsidRPr="00420A82">
        <w:t>կառուցվածքի</w:t>
      </w:r>
      <w:r w:rsidRPr="00420A82">
        <w:rPr>
          <w:rFonts w:ascii="Times New Roman" w:hAnsi="Times New Roman"/>
        </w:rPr>
        <w:t xml:space="preserve"> </w:t>
      </w:r>
      <w:r w:rsidRPr="00420A82">
        <w:t>նկարագրությունը</w:t>
      </w:r>
    </w:p>
    <w:tbl>
      <w:tblPr>
        <w:tblStyle w:val="TableGrid"/>
        <w:tblW w:w="0" w:type="auto"/>
        <w:jc w:val="center"/>
        <w:tblLayout w:type="fixed"/>
        <w:tblLook w:val="0600" w:firstRow="0" w:lastRow="0" w:firstColumn="0" w:lastColumn="0" w:noHBand="1" w:noVBand="1"/>
      </w:tblPr>
      <w:tblGrid>
        <w:gridCol w:w="1275"/>
        <w:gridCol w:w="2410"/>
        <w:gridCol w:w="5668"/>
      </w:tblGrid>
      <w:tr w:rsidR="00420A82" w:rsidRPr="00EC3738" w14:paraId="04562F86" w14:textId="77777777" w:rsidTr="00EC3738">
        <w:trPr>
          <w:tblHeader/>
          <w:jc w:val="center"/>
        </w:trPr>
        <w:tc>
          <w:tcPr>
            <w:tcW w:w="1275" w:type="dxa"/>
            <w:vAlign w:val="center"/>
          </w:tcPr>
          <w:p w14:paraId="1F838807"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Համարը՝ ը/կ</w:t>
            </w:r>
          </w:p>
        </w:tc>
        <w:tc>
          <w:tcPr>
            <w:tcW w:w="2410" w:type="dxa"/>
            <w:vAlign w:val="center"/>
          </w:tcPr>
          <w:p w14:paraId="1406465E"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Տարրի նշագիրը</w:t>
            </w:r>
          </w:p>
        </w:tc>
        <w:tc>
          <w:tcPr>
            <w:tcW w:w="5668" w:type="dxa"/>
            <w:vAlign w:val="center"/>
          </w:tcPr>
          <w:p w14:paraId="4FC6451C"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Նկարագրությունը</w:t>
            </w:r>
          </w:p>
        </w:tc>
      </w:tr>
      <w:tr w:rsidR="00420A82" w:rsidRPr="00EC3738" w14:paraId="1F5DFF5E" w14:textId="77777777" w:rsidTr="00EC3738">
        <w:trPr>
          <w:tblHeader/>
          <w:jc w:val="center"/>
        </w:trPr>
        <w:tc>
          <w:tcPr>
            <w:tcW w:w="1275" w:type="dxa"/>
            <w:vAlign w:val="center"/>
          </w:tcPr>
          <w:p w14:paraId="7969CDD1"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1</w:t>
            </w:r>
          </w:p>
        </w:tc>
        <w:tc>
          <w:tcPr>
            <w:tcW w:w="2410" w:type="dxa"/>
            <w:vAlign w:val="center"/>
          </w:tcPr>
          <w:p w14:paraId="6B09B639"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2</w:t>
            </w:r>
          </w:p>
        </w:tc>
        <w:tc>
          <w:tcPr>
            <w:tcW w:w="5668" w:type="dxa"/>
            <w:vAlign w:val="center"/>
          </w:tcPr>
          <w:p w14:paraId="6EA086BD"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3</w:t>
            </w:r>
          </w:p>
        </w:tc>
      </w:tr>
      <w:tr w:rsidR="00420A82" w:rsidRPr="00EC3738" w14:paraId="4F4D2AB0" w14:textId="77777777" w:rsidTr="00EC3738">
        <w:trPr>
          <w:jc w:val="center"/>
        </w:trPr>
        <w:tc>
          <w:tcPr>
            <w:tcW w:w="1275" w:type="dxa"/>
          </w:tcPr>
          <w:p w14:paraId="741A729E"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1</w:t>
            </w:r>
          </w:p>
        </w:tc>
        <w:tc>
          <w:tcPr>
            <w:tcW w:w="2410" w:type="dxa"/>
          </w:tcPr>
          <w:p w14:paraId="35ABFD74" w14:textId="77777777" w:rsidR="00420A82" w:rsidRPr="00EC3738" w:rsidRDefault="00420A82" w:rsidP="00EC3738">
            <w:pPr>
              <w:pStyle w:val="af1"/>
              <w:widowControl w:val="0"/>
              <w:spacing w:after="120" w:line="240" w:lineRule="auto"/>
              <w:ind w:firstLine="0"/>
              <w:jc w:val="left"/>
              <w:outlineLvl w:val="9"/>
              <w:rPr>
                <w:rFonts w:ascii="Sylfaen" w:hAnsi="Sylfaen"/>
                <w:sz w:val="20"/>
                <w:szCs w:val="20"/>
              </w:rPr>
            </w:pPr>
            <w:r w:rsidRPr="00EC3738">
              <w:rPr>
                <w:rFonts w:ascii="Sylfaen" w:hAnsi="Sylfaen"/>
                <w:sz w:val="20"/>
                <w:szCs w:val="20"/>
              </w:rPr>
              <w:t>Անունը</w:t>
            </w:r>
          </w:p>
        </w:tc>
        <w:tc>
          <w:tcPr>
            <w:tcW w:w="5668" w:type="dxa"/>
          </w:tcPr>
          <w:p w14:paraId="22270DE7" w14:textId="77777777" w:rsidR="00420A82" w:rsidRPr="00EC3738" w:rsidRDefault="00420A82" w:rsidP="00EC3738">
            <w:pPr>
              <w:pStyle w:val="af3"/>
              <w:widowControl w:val="0"/>
              <w:spacing w:after="120" w:line="240" w:lineRule="auto"/>
              <w:jc w:val="left"/>
              <w:rPr>
                <w:rFonts w:ascii="Sylfaen" w:hAnsi="Sylfaen"/>
                <w:sz w:val="20"/>
              </w:rPr>
            </w:pPr>
            <w:r w:rsidRPr="00EC3738">
              <w:rPr>
                <w:rFonts w:ascii="Sylfaen" w:hAnsi="Sylfaen"/>
                <w:sz w:val="20"/>
              </w:rPr>
              <w:t>Ընդհանուր ռեսուրսի արդիականացման վիճակը</w:t>
            </w:r>
          </w:p>
        </w:tc>
      </w:tr>
      <w:tr w:rsidR="00420A82" w:rsidRPr="00EC3738" w14:paraId="7D530630" w14:textId="77777777" w:rsidTr="00EC3738">
        <w:trPr>
          <w:jc w:val="center"/>
        </w:trPr>
        <w:tc>
          <w:tcPr>
            <w:tcW w:w="1275" w:type="dxa"/>
          </w:tcPr>
          <w:p w14:paraId="5E6B7E9F"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2</w:t>
            </w:r>
          </w:p>
        </w:tc>
        <w:tc>
          <w:tcPr>
            <w:tcW w:w="2410" w:type="dxa"/>
          </w:tcPr>
          <w:p w14:paraId="5CE58E0D" w14:textId="77777777" w:rsidR="00420A82" w:rsidRPr="00EC3738" w:rsidRDefault="00420A82" w:rsidP="00EC3738">
            <w:pPr>
              <w:pStyle w:val="af1"/>
              <w:widowControl w:val="0"/>
              <w:spacing w:after="120" w:line="240" w:lineRule="auto"/>
              <w:ind w:firstLine="0"/>
              <w:jc w:val="left"/>
              <w:outlineLvl w:val="9"/>
              <w:rPr>
                <w:rFonts w:ascii="Sylfaen" w:hAnsi="Sylfaen"/>
                <w:sz w:val="20"/>
                <w:szCs w:val="20"/>
              </w:rPr>
            </w:pPr>
            <w:r w:rsidRPr="00EC3738">
              <w:rPr>
                <w:rFonts w:ascii="Sylfaen" w:hAnsi="Sylfaen"/>
                <w:sz w:val="20"/>
                <w:szCs w:val="20"/>
              </w:rPr>
              <w:t>Նույնականացուցիչը</w:t>
            </w:r>
          </w:p>
        </w:tc>
        <w:tc>
          <w:tcPr>
            <w:tcW w:w="5668" w:type="dxa"/>
          </w:tcPr>
          <w:p w14:paraId="6D875EF6" w14:textId="77777777" w:rsidR="00420A82" w:rsidRPr="00EC3738" w:rsidRDefault="00420A82" w:rsidP="00EC3738">
            <w:pPr>
              <w:pStyle w:val="af3"/>
              <w:widowControl w:val="0"/>
              <w:spacing w:after="120" w:line="240" w:lineRule="auto"/>
              <w:jc w:val="left"/>
              <w:rPr>
                <w:rFonts w:ascii="Sylfaen" w:hAnsi="Sylfaen"/>
                <w:sz w:val="20"/>
              </w:rPr>
            </w:pPr>
            <w:r w:rsidRPr="00EC3738">
              <w:rPr>
                <w:rFonts w:ascii="Sylfaen" w:hAnsi="Sylfaen"/>
                <w:sz w:val="20"/>
              </w:rPr>
              <w:t>R.007</w:t>
            </w:r>
          </w:p>
        </w:tc>
      </w:tr>
      <w:tr w:rsidR="00420A82" w:rsidRPr="00EC3738" w14:paraId="1FA952FA" w14:textId="77777777" w:rsidTr="00EC3738">
        <w:trPr>
          <w:jc w:val="center"/>
        </w:trPr>
        <w:tc>
          <w:tcPr>
            <w:tcW w:w="1275" w:type="dxa"/>
          </w:tcPr>
          <w:p w14:paraId="75216555"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3</w:t>
            </w:r>
          </w:p>
        </w:tc>
        <w:tc>
          <w:tcPr>
            <w:tcW w:w="2410" w:type="dxa"/>
          </w:tcPr>
          <w:p w14:paraId="1D395E80" w14:textId="77777777" w:rsidR="00420A82" w:rsidRPr="00EC3738" w:rsidRDefault="00420A82" w:rsidP="00EC3738">
            <w:pPr>
              <w:pStyle w:val="af1"/>
              <w:widowControl w:val="0"/>
              <w:spacing w:after="120" w:line="240" w:lineRule="auto"/>
              <w:ind w:firstLine="0"/>
              <w:jc w:val="left"/>
              <w:outlineLvl w:val="9"/>
              <w:rPr>
                <w:rFonts w:ascii="Sylfaen" w:hAnsi="Sylfaen"/>
                <w:sz w:val="20"/>
                <w:szCs w:val="20"/>
              </w:rPr>
            </w:pPr>
            <w:r w:rsidRPr="00EC3738">
              <w:rPr>
                <w:rFonts w:ascii="Sylfaen" w:hAnsi="Sylfaen"/>
                <w:sz w:val="20"/>
                <w:szCs w:val="20"/>
              </w:rPr>
              <w:t>Տարբերակը</w:t>
            </w:r>
          </w:p>
        </w:tc>
        <w:tc>
          <w:tcPr>
            <w:tcW w:w="5668" w:type="dxa"/>
          </w:tcPr>
          <w:p w14:paraId="3CEB0847" w14:textId="77777777" w:rsidR="00420A82" w:rsidRPr="00EC3738" w:rsidRDefault="00420A82" w:rsidP="00EC3738">
            <w:pPr>
              <w:pStyle w:val="af3"/>
              <w:widowControl w:val="0"/>
              <w:spacing w:after="120" w:line="240" w:lineRule="auto"/>
              <w:jc w:val="left"/>
              <w:rPr>
                <w:rFonts w:ascii="Sylfaen" w:hAnsi="Sylfaen"/>
                <w:sz w:val="20"/>
              </w:rPr>
            </w:pPr>
            <w:r w:rsidRPr="00EC3738">
              <w:rPr>
                <w:rFonts w:ascii="Sylfaen" w:hAnsi="Sylfaen"/>
                <w:sz w:val="20"/>
              </w:rPr>
              <w:t>Y.Y.Y</w:t>
            </w:r>
          </w:p>
        </w:tc>
      </w:tr>
      <w:tr w:rsidR="00420A82" w:rsidRPr="00EC3738" w14:paraId="6452FB26" w14:textId="77777777" w:rsidTr="00EC3738">
        <w:trPr>
          <w:jc w:val="center"/>
        </w:trPr>
        <w:tc>
          <w:tcPr>
            <w:tcW w:w="1275" w:type="dxa"/>
          </w:tcPr>
          <w:p w14:paraId="3DE109BA"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4</w:t>
            </w:r>
          </w:p>
        </w:tc>
        <w:tc>
          <w:tcPr>
            <w:tcW w:w="2410" w:type="dxa"/>
          </w:tcPr>
          <w:p w14:paraId="7D3EF44A" w14:textId="77777777" w:rsidR="00420A82" w:rsidRPr="00EC3738" w:rsidRDefault="00420A82" w:rsidP="00EC3738">
            <w:pPr>
              <w:pStyle w:val="af1"/>
              <w:widowControl w:val="0"/>
              <w:spacing w:after="120" w:line="240" w:lineRule="auto"/>
              <w:ind w:firstLine="0"/>
              <w:jc w:val="left"/>
              <w:outlineLvl w:val="9"/>
              <w:rPr>
                <w:rFonts w:ascii="Sylfaen" w:hAnsi="Sylfaen"/>
                <w:sz w:val="20"/>
                <w:szCs w:val="20"/>
              </w:rPr>
            </w:pPr>
            <w:r w:rsidRPr="00EC3738">
              <w:rPr>
                <w:rFonts w:ascii="Sylfaen" w:hAnsi="Sylfaen"/>
                <w:sz w:val="20"/>
                <w:szCs w:val="20"/>
              </w:rPr>
              <w:t>Սահմանումը</w:t>
            </w:r>
          </w:p>
        </w:tc>
        <w:tc>
          <w:tcPr>
            <w:tcW w:w="5668" w:type="dxa"/>
          </w:tcPr>
          <w:p w14:paraId="732EC546" w14:textId="77777777" w:rsidR="00420A82" w:rsidRPr="00EC3738" w:rsidRDefault="00420A82" w:rsidP="00EC3738">
            <w:pPr>
              <w:pStyle w:val="af3"/>
              <w:widowControl w:val="0"/>
              <w:spacing w:after="120" w:line="240" w:lineRule="auto"/>
              <w:jc w:val="left"/>
              <w:rPr>
                <w:rFonts w:ascii="Sylfaen" w:hAnsi="Sylfaen"/>
                <w:sz w:val="20"/>
              </w:rPr>
            </w:pPr>
            <w:r w:rsidRPr="00EC3738">
              <w:rPr>
                <w:rFonts w:ascii="Sylfaen" w:hAnsi="Sylfaen"/>
                <w:sz w:val="20"/>
              </w:rPr>
              <w:t>Տեղեկություններ՝ ընդհանուր ռեսուրսի արդիականացման համար</w:t>
            </w:r>
          </w:p>
        </w:tc>
      </w:tr>
      <w:tr w:rsidR="00420A82" w:rsidRPr="00EC3738" w14:paraId="1038033A" w14:textId="77777777" w:rsidTr="00EC3738">
        <w:trPr>
          <w:jc w:val="center"/>
        </w:trPr>
        <w:tc>
          <w:tcPr>
            <w:tcW w:w="1275" w:type="dxa"/>
          </w:tcPr>
          <w:p w14:paraId="5E79D039"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5</w:t>
            </w:r>
          </w:p>
        </w:tc>
        <w:tc>
          <w:tcPr>
            <w:tcW w:w="2410" w:type="dxa"/>
          </w:tcPr>
          <w:p w14:paraId="0235F85F" w14:textId="77777777" w:rsidR="00420A82" w:rsidRPr="00EC3738" w:rsidRDefault="00420A82" w:rsidP="00EC3738">
            <w:pPr>
              <w:pStyle w:val="af1"/>
              <w:widowControl w:val="0"/>
              <w:spacing w:after="120" w:line="240" w:lineRule="auto"/>
              <w:ind w:firstLine="0"/>
              <w:jc w:val="left"/>
              <w:outlineLvl w:val="9"/>
              <w:rPr>
                <w:rFonts w:ascii="Sylfaen" w:hAnsi="Sylfaen"/>
                <w:sz w:val="20"/>
                <w:szCs w:val="20"/>
              </w:rPr>
            </w:pPr>
            <w:r w:rsidRPr="00EC3738">
              <w:rPr>
                <w:rFonts w:ascii="Sylfaen" w:hAnsi="Sylfaen"/>
                <w:sz w:val="20"/>
                <w:szCs w:val="20"/>
              </w:rPr>
              <w:t>Օգտագործումը</w:t>
            </w:r>
          </w:p>
        </w:tc>
        <w:tc>
          <w:tcPr>
            <w:tcW w:w="5668" w:type="dxa"/>
          </w:tcPr>
          <w:p w14:paraId="6B8609EF" w14:textId="77777777" w:rsidR="00420A82" w:rsidRPr="00EC3738" w:rsidRDefault="00420A82" w:rsidP="00EC3738">
            <w:pPr>
              <w:pStyle w:val="af3"/>
              <w:widowControl w:val="0"/>
              <w:spacing w:after="120" w:line="240" w:lineRule="auto"/>
              <w:jc w:val="left"/>
              <w:rPr>
                <w:rFonts w:ascii="Sylfaen" w:hAnsi="Sylfaen"/>
                <w:sz w:val="20"/>
              </w:rPr>
            </w:pPr>
            <w:r w:rsidRPr="00EC3738">
              <w:rPr>
                <w:rFonts w:ascii="Sylfaen" w:hAnsi="Sylfaen"/>
                <w:sz w:val="20"/>
              </w:rPr>
              <w:t>օգտագործվում է ընդհանուր ռեսուրսի թարմացման ամսաթվի և ժամի հարցման և այդ հարցման պատասխանի համար, ինչպես նաև ընդհանուր ռեսուրսից արդիական կամ ամբողջական (փոփոխված, թարմացված) տեղեկությունների հարցման համար</w:t>
            </w:r>
          </w:p>
        </w:tc>
      </w:tr>
      <w:tr w:rsidR="00420A82" w:rsidRPr="00EC3738" w14:paraId="53787052" w14:textId="77777777" w:rsidTr="00EC3738">
        <w:trPr>
          <w:jc w:val="center"/>
        </w:trPr>
        <w:tc>
          <w:tcPr>
            <w:tcW w:w="1275" w:type="dxa"/>
          </w:tcPr>
          <w:p w14:paraId="4FE073C1"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6</w:t>
            </w:r>
          </w:p>
        </w:tc>
        <w:tc>
          <w:tcPr>
            <w:tcW w:w="2410" w:type="dxa"/>
          </w:tcPr>
          <w:p w14:paraId="70C588FA" w14:textId="77777777" w:rsidR="00420A82" w:rsidRPr="00EC3738" w:rsidRDefault="00420A82" w:rsidP="00EC3738">
            <w:pPr>
              <w:pStyle w:val="af1"/>
              <w:widowControl w:val="0"/>
              <w:spacing w:after="120" w:line="240" w:lineRule="auto"/>
              <w:ind w:firstLine="0"/>
              <w:jc w:val="left"/>
              <w:outlineLvl w:val="9"/>
              <w:rPr>
                <w:rFonts w:ascii="Sylfaen" w:hAnsi="Sylfaen"/>
                <w:sz w:val="20"/>
                <w:szCs w:val="20"/>
              </w:rPr>
            </w:pPr>
            <w:r w:rsidRPr="00EC3738">
              <w:rPr>
                <w:rFonts w:ascii="Sylfaen" w:hAnsi="Sylfaen"/>
                <w:sz w:val="20"/>
                <w:szCs w:val="20"/>
              </w:rPr>
              <w:t>Անվանումների տարածության նույնականացուցիչը</w:t>
            </w:r>
          </w:p>
        </w:tc>
        <w:tc>
          <w:tcPr>
            <w:tcW w:w="5668" w:type="dxa"/>
          </w:tcPr>
          <w:p w14:paraId="6524E52A" w14:textId="77777777" w:rsidR="00420A82" w:rsidRPr="00EC3738" w:rsidRDefault="00420A82" w:rsidP="00EC3738">
            <w:pPr>
              <w:pStyle w:val="af3"/>
              <w:widowControl w:val="0"/>
              <w:spacing w:after="120" w:line="240" w:lineRule="auto"/>
              <w:jc w:val="left"/>
              <w:rPr>
                <w:rFonts w:ascii="Sylfaen" w:hAnsi="Sylfaen"/>
                <w:sz w:val="20"/>
              </w:rPr>
            </w:pPr>
            <w:r w:rsidRPr="00EC3738">
              <w:rPr>
                <w:rFonts w:ascii="Sylfaen" w:hAnsi="Sylfaen"/>
                <w:sz w:val="20"/>
              </w:rPr>
              <w:t>urn:EEC:R:ResourceStatusDetails:vY.Y.Y</w:t>
            </w:r>
          </w:p>
        </w:tc>
      </w:tr>
      <w:tr w:rsidR="00420A82" w:rsidRPr="00EC3738" w14:paraId="67BD1B41" w14:textId="77777777" w:rsidTr="00EC3738">
        <w:trPr>
          <w:jc w:val="center"/>
        </w:trPr>
        <w:tc>
          <w:tcPr>
            <w:tcW w:w="1275" w:type="dxa"/>
          </w:tcPr>
          <w:p w14:paraId="4E79E17D"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7</w:t>
            </w:r>
          </w:p>
        </w:tc>
        <w:tc>
          <w:tcPr>
            <w:tcW w:w="2410" w:type="dxa"/>
          </w:tcPr>
          <w:p w14:paraId="34CC613C" w14:textId="77777777" w:rsidR="00420A82" w:rsidRPr="00EC3738" w:rsidRDefault="00420A82" w:rsidP="00EC3738">
            <w:pPr>
              <w:pStyle w:val="af1"/>
              <w:widowControl w:val="0"/>
              <w:spacing w:after="120" w:line="240" w:lineRule="auto"/>
              <w:ind w:firstLine="0"/>
              <w:jc w:val="left"/>
              <w:outlineLvl w:val="9"/>
              <w:rPr>
                <w:rFonts w:ascii="Sylfaen" w:hAnsi="Sylfaen"/>
                <w:sz w:val="20"/>
                <w:szCs w:val="20"/>
              </w:rPr>
            </w:pPr>
            <w:r w:rsidRPr="00EC3738">
              <w:rPr>
                <w:rFonts w:ascii="Sylfaen" w:hAnsi="Sylfaen"/>
                <w:sz w:val="20"/>
                <w:szCs w:val="20"/>
              </w:rPr>
              <w:t>XML-փաստաթղթի հիմնական տարրը</w:t>
            </w:r>
          </w:p>
        </w:tc>
        <w:tc>
          <w:tcPr>
            <w:tcW w:w="5668" w:type="dxa"/>
          </w:tcPr>
          <w:p w14:paraId="1FBB190F" w14:textId="77777777" w:rsidR="00420A82" w:rsidRPr="00EC3738" w:rsidRDefault="00420A82" w:rsidP="00EC3738">
            <w:pPr>
              <w:pStyle w:val="af3"/>
              <w:widowControl w:val="0"/>
              <w:spacing w:after="120" w:line="240" w:lineRule="auto"/>
              <w:jc w:val="left"/>
              <w:rPr>
                <w:rFonts w:ascii="Sylfaen" w:hAnsi="Sylfaen"/>
                <w:sz w:val="20"/>
              </w:rPr>
            </w:pPr>
            <w:r w:rsidRPr="00EC3738">
              <w:rPr>
                <w:rFonts w:ascii="Sylfaen" w:hAnsi="Sylfaen"/>
                <w:sz w:val="20"/>
              </w:rPr>
              <w:t>ResourceStatusDetails</w:t>
            </w:r>
          </w:p>
        </w:tc>
      </w:tr>
      <w:tr w:rsidR="00420A82" w:rsidRPr="00EC3738" w14:paraId="3A112F63" w14:textId="77777777" w:rsidTr="00EC3738">
        <w:trPr>
          <w:jc w:val="center"/>
        </w:trPr>
        <w:tc>
          <w:tcPr>
            <w:tcW w:w="1275" w:type="dxa"/>
          </w:tcPr>
          <w:p w14:paraId="5CCB7F67" w14:textId="77777777" w:rsidR="00420A82" w:rsidRPr="00EC3738" w:rsidRDefault="00420A82" w:rsidP="00EC3738">
            <w:pPr>
              <w:pStyle w:val="af1"/>
              <w:widowControl w:val="0"/>
              <w:spacing w:after="120" w:line="240" w:lineRule="auto"/>
              <w:ind w:firstLine="0"/>
              <w:jc w:val="center"/>
              <w:outlineLvl w:val="9"/>
              <w:rPr>
                <w:rFonts w:ascii="Sylfaen" w:hAnsi="Sylfaen"/>
                <w:sz w:val="20"/>
                <w:szCs w:val="20"/>
              </w:rPr>
            </w:pPr>
            <w:r w:rsidRPr="00EC3738">
              <w:rPr>
                <w:rFonts w:ascii="Sylfaen" w:hAnsi="Sylfaen"/>
                <w:sz w:val="20"/>
                <w:szCs w:val="20"/>
              </w:rPr>
              <w:t>8</w:t>
            </w:r>
          </w:p>
        </w:tc>
        <w:tc>
          <w:tcPr>
            <w:tcW w:w="2410" w:type="dxa"/>
          </w:tcPr>
          <w:p w14:paraId="05E376C0" w14:textId="77777777" w:rsidR="00420A82" w:rsidRPr="00EC3738" w:rsidRDefault="00420A82" w:rsidP="00EC3738">
            <w:pPr>
              <w:pStyle w:val="af1"/>
              <w:widowControl w:val="0"/>
              <w:spacing w:after="120" w:line="240" w:lineRule="auto"/>
              <w:ind w:firstLine="0"/>
              <w:jc w:val="left"/>
              <w:outlineLvl w:val="9"/>
              <w:rPr>
                <w:rFonts w:ascii="Sylfaen" w:hAnsi="Sylfaen"/>
                <w:sz w:val="20"/>
                <w:szCs w:val="20"/>
              </w:rPr>
            </w:pPr>
            <w:r w:rsidRPr="00EC3738">
              <w:rPr>
                <w:rFonts w:ascii="Sylfaen" w:hAnsi="Sylfaen"/>
                <w:sz w:val="20"/>
                <w:szCs w:val="20"/>
              </w:rPr>
              <w:t>XML-սխեմայի ֆայլի անունը</w:t>
            </w:r>
          </w:p>
        </w:tc>
        <w:tc>
          <w:tcPr>
            <w:tcW w:w="5668" w:type="dxa"/>
          </w:tcPr>
          <w:p w14:paraId="024F5F8C" w14:textId="77777777" w:rsidR="00420A82" w:rsidRPr="00EC3738" w:rsidRDefault="00420A82" w:rsidP="00EC3738">
            <w:pPr>
              <w:pStyle w:val="af3"/>
              <w:widowControl w:val="0"/>
              <w:spacing w:after="120" w:line="240" w:lineRule="auto"/>
              <w:jc w:val="left"/>
              <w:rPr>
                <w:rFonts w:ascii="Sylfaen" w:hAnsi="Sylfaen"/>
                <w:sz w:val="20"/>
              </w:rPr>
            </w:pPr>
            <w:r w:rsidRPr="00EC3738">
              <w:rPr>
                <w:rFonts w:ascii="Sylfaen" w:hAnsi="Sylfaen"/>
                <w:sz w:val="20"/>
              </w:rPr>
              <w:t>EEC_R_ResourceStatusDetails_vY.Y.Y.xsd</w:t>
            </w:r>
          </w:p>
        </w:tc>
      </w:tr>
    </w:tbl>
    <w:p w14:paraId="4053C547" w14:textId="77777777" w:rsidR="00420A82" w:rsidRPr="00420A82" w:rsidRDefault="00420A82" w:rsidP="00A06554">
      <w:pPr>
        <w:pStyle w:val="a3"/>
        <w:widowControl w:val="0"/>
        <w:spacing w:after="160"/>
        <w:ind w:firstLine="567"/>
        <w:rPr>
          <w:rFonts w:ascii="Sylfaen" w:hAnsi="Sylfaen"/>
          <w:szCs w:val="24"/>
        </w:rPr>
      </w:pPr>
    </w:p>
    <w:p w14:paraId="68C41D3E"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16.</w:t>
      </w:r>
      <w:r w:rsidR="00AD20B3" w:rsidRPr="00AD20B3">
        <w:rPr>
          <w:rFonts w:ascii="Sylfaen" w:hAnsi="Sylfaen"/>
          <w:szCs w:val="24"/>
        </w:rPr>
        <w:tab/>
      </w:r>
      <w:r w:rsidRPr="00420A82">
        <w:rPr>
          <w:rFonts w:ascii="Sylfaen" w:hAnsi="Sylfaen"/>
          <w:szCs w:val="24"/>
        </w:rPr>
        <w:t>Էլեկտրոնային փաստաթղթերի և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46A2B54E"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 xml:space="preserve">Ներմուծվող անվանումների տարածությունները բերված են </w:t>
      </w:r>
      <w:r w:rsidR="00BD6DAC">
        <w:fldChar w:fldCharType="begin"/>
      </w:r>
      <w:r w:rsidR="00BD6DAC">
        <w:instrText xml:space="preserve"> SEQ НомерТаблицы \* MERGEFORMAT </w:instrText>
      </w:r>
      <w:r w:rsidR="00BD6DAC">
        <w:fldChar w:fldCharType="separate"/>
      </w:r>
      <w:r w:rsidRPr="00420A82">
        <w:rPr>
          <w:rFonts w:ascii="Sylfaen" w:hAnsi="Sylfaen"/>
          <w:noProof/>
          <w:szCs w:val="24"/>
        </w:rPr>
        <w:t>6</w:t>
      </w:r>
      <w:r w:rsidR="00BD6DAC">
        <w:rPr>
          <w:rFonts w:ascii="Sylfaen" w:hAnsi="Sylfaen"/>
          <w:noProof/>
          <w:szCs w:val="24"/>
        </w:rPr>
        <w:fldChar w:fldCharType="end"/>
      </w:r>
      <w:r w:rsidRPr="00420A82">
        <w:rPr>
          <w:rFonts w:ascii="Sylfaen" w:hAnsi="Sylfaen"/>
          <w:szCs w:val="24"/>
        </w:rPr>
        <w:t>-րդ աղյուսակում:</w:t>
      </w:r>
    </w:p>
    <w:p w14:paraId="6B124CBF" w14:textId="77777777" w:rsidR="00EC3738" w:rsidRPr="00EF0351" w:rsidRDefault="00EC3738" w:rsidP="00A06554">
      <w:pPr>
        <w:pStyle w:val="af8"/>
        <w:keepNext w:val="0"/>
        <w:keepLines w:val="0"/>
        <w:widowControl w:val="0"/>
        <w:spacing w:before="0" w:after="160" w:line="360" w:lineRule="auto"/>
        <w:ind w:firstLine="709"/>
        <w:rPr>
          <w:rFonts w:ascii="Sylfaen" w:hAnsi="Sylfaen"/>
          <w:sz w:val="24"/>
        </w:rPr>
      </w:pPr>
    </w:p>
    <w:p w14:paraId="38172C4E" w14:textId="77777777" w:rsidR="00420A82" w:rsidRDefault="00420A82" w:rsidP="00A06554">
      <w:pPr>
        <w:pStyle w:val="af8"/>
        <w:keepNext w:val="0"/>
        <w:keepLines w:val="0"/>
        <w:widowControl w:val="0"/>
        <w:spacing w:before="0" w:after="160" w:line="360" w:lineRule="auto"/>
        <w:ind w:firstLine="709"/>
        <w:rPr>
          <w:lang w:val="en-US"/>
        </w:rPr>
      </w:pPr>
      <w:r w:rsidRPr="00420A82">
        <w:rPr>
          <w:rFonts w:ascii="Sylfaen" w:hAnsi="Sylfaen"/>
          <w:sz w:val="24"/>
        </w:rPr>
        <w:t xml:space="preserve">Աղյուսակ </w:t>
      </w:r>
      <w:r w:rsidR="00BD6DAC">
        <w:fldChar w:fldCharType="begin"/>
      </w:r>
      <w:r w:rsidR="00BD6DAC">
        <w:instrText xml:space="preserve"> SEQ НомерТаблицы \c \* MERGEFORMAT </w:instrText>
      </w:r>
      <w:r w:rsidR="00BD6DAC">
        <w:fldChar w:fldCharType="separate"/>
      </w:r>
      <w:r w:rsidRPr="00420A82">
        <w:rPr>
          <w:rFonts w:ascii="Sylfaen" w:hAnsi="Sylfaen"/>
          <w:noProof/>
          <w:sz w:val="24"/>
        </w:rPr>
        <w:t>6</w:t>
      </w:r>
      <w:r w:rsidR="00BD6DAC">
        <w:rPr>
          <w:rFonts w:ascii="Sylfaen" w:hAnsi="Sylfaen"/>
          <w:noProof/>
          <w:sz w:val="24"/>
        </w:rPr>
        <w:fldChar w:fldCharType="end"/>
      </w:r>
    </w:p>
    <w:p w14:paraId="6C0B7BFB" w14:textId="77777777" w:rsidR="00420A82" w:rsidRPr="00420A82" w:rsidRDefault="00420A82" w:rsidP="005A1DA7">
      <w:pPr>
        <w:pStyle w:val="ad"/>
      </w:pPr>
      <w:r w:rsidRPr="00420A82">
        <w:rPr>
          <w:rFonts w:cs="Sylfaen"/>
        </w:rPr>
        <w:t>Ներմուծվող</w:t>
      </w:r>
      <w:r w:rsidRPr="00420A82">
        <w:t xml:space="preserve"> </w:t>
      </w:r>
      <w:r w:rsidRPr="00420A82">
        <w:rPr>
          <w:rFonts w:cs="Sylfaen"/>
        </w:rPr>
        <w:t>անվ</w:t>
      </w:r>
      <w:r w:rsidRPr="00420A82">
        <w:t>անումների տարածությունները</w:t>
      </w:r>
    </w:p>
    <w:tbl>
      <w:tblPr>
        <w:tblStyle w:val="TableGrid"/>
        <w:tblW w:w="9356" w:type="dxa"/>
        <w:jc w:val="center"/>
        <w:tblLayout w:type="fixed"/>
        <w:tblLook w:val="0600" w:firstRow="0" w:lastRow="0" w:firstColumn="0" w:lastColumn="0" w:noHBand="1" w:noVBand="1"/>
      </w:tblPr>
      <w:tblGrid>
        <w:gridCol w:w="1136"/>
        <w:gridCol w:w="6007"/>
        <w:gridCol w:w="2213"/>
      </w:tblGrid>
      <w:tr w:rsidR="00420A82" w:rsidRPr="00EC3738" w14:paraId="63F35E08" w14:textId="77777777" w:rsidTr="00EC3738">
        <w:trPr>
          <w:tblHeader/>
          <w:jc w:val="center"/>
        </w:trPr>
        <w:tc>
          <w:tcPr>
            <w:tcW w:w="1136" w:type="dxa"/>
            <w:tcBorders>
              <w:bottom w:val="single" w:sz="4" w:space="0" w:color="auto"/>
            </w:tcBorders>
            <w:vAlign w:val="center"/>
          </w:tcPr>
          <w:p w14:paraId="0FA04F9C" w14:textId="77777777" w:rsidR="00420A82" w:rsidRPr="00EC3738" w:rsidRDefault="00420A82" w:rsidP="00EC3738">
            <w:pPr>
              <w:pStyle w:val="a7"/>
              <w:keepNext w:val="0"/>
              <w:keepLines w:val="0"/>
              <w:widowControl w:val="0"/>
              <w:spacing w:after="120"/>
              <w:rPr>
                <w:rFonts w:ascii="Sylfaen" w:hAnsi="Sylfaen"/>
                <w:sz w:val="20"/>
                <w:szCs w:val="20"/>
              </w:rPr>
            </w:pPr>
            <w:r w:rsidRPr="00EC3738">
              <w:rPr>
                <w:rFonts w:ascii="Sylfaen" w:hAnsi="Sylfaen"/>
                <w:sz w:val="20"/>
                <w:szCs w:val="20"/>
              </w:rPr>
              <w:t>Համարը՝ ը/կ</w:t>
            </w:r>
          </w:p>
        </w:tc>
        <w:tc>
          <w:tcPr>
            <w:tcW w:w="6007" w:type="dxa"/>
            <w:tcBorders>
              <w:bottom w:val="single" w:sz="4" w:space="0" w:color="auto"/>
            </w:tcBorders>
            <w:vAlign w:val="center"/>
          </w:tcPr>
          <w:p w14:paraId="141ADE3B" w14:textId="77777777" w:rsidR="00420A82" w:rsidRPr="00EC3738" w:rsidRDefault="00420A82" w:rsidP="00EC3738">
            <w:pPr>
              <w:pStyle w:val="a7"/>
              <w:keepNext w:val="0"/>
              <w:keepLines w:val="0"/>
              <w:widowControl w:val="0"/>
              <w:spacing w:after="120"/>
              <w:rPr>
                <w:rFonts w:ascii="Sylfaen" w:hAnsi="Sylfaen"/>
                <w:sz w:val="20"/>
                <w:szCs w:val="20"/>
              </w:rPr>
            </w:pPr>
            <w:r w:rsidRPr="00EC3738">
              <w:rPr>
                <w:rFonts w:ascii="Sylfaen" w:hAnsi="Sylfaen"/>
                <w:sz w:val="20"/>
                <w:szCs w:val="20"/>
              </w:rPr>
              <w:t>Անվանումների տարածության նույնականացուցիչը</w:t>
            </w:r>
          </w:p>
        </w:tc>
        <w:tc>
          <w:tcPr>
            <w:tcW w:w="2213" w:type="dxa"/>
            <w:tcBorders>
              <w:bottom w:val="single" w:sz="4" w:space="0" w:color="auto"/>
            </w:tcBorders>
            <w:vAlign w:val="center"/>
          </w:tcPr>
          <w:p w14:paraId="65CC26A4" w14:textId="77777777" w:rsidR="00420A82" w:rsidRPr="00EC3738" w:rsidRDefault="00420A82" w:rsidP="00EC3738">
            <w:pPr>
              <w:pStyle w:val="a7"/>
              <w:keepNext w:val="0"/>
              <w:keepLines w:val="0"/>
              <w:widowControl w:val="0"/>
              <w:spacing w:after="120"/>
              <w:rPr>
                <w:rFonts w:ascii="Sylfaen" w:hAnsi="Sylfaen"/>
                <w:sz w:val="20"/>
                <w:szCs w:val="20"/>
              </w:rPr>
            </w:pPr>
            <w:r w:rsidRPr="00EC3738">
              <w:rPr>
                <w:rFonts w:ascii="Sylfaen" w:hAnsi="Sylfaen"/>
                <w:sz w:val="20"/>
                <w:szCs w:val="20"/>
              </w:rPr>
              <w:t>Նախածանցը</w:t>
            </w:r>
          </w:p>
        </w:tc>
      </w:tr>
      <w:tr w:rsidR="00420A82" w:rsidRPr="00EC3738" w14:paraId="37F48A88" w14:textId="77777777" w:rsidTr="00EC3738">
        <w:trPr>
          <w:tblHeader/>
          <w:jc w:val="center"/>
        </w:trPr>
        <w:tc>
          <w:tcPr>
            <w:tcW w:w="1136" w:type="dxa"/>
            <w:tcBorders>
              <w:bottom w:val="single" w:sz="4" w:space="0" w:color="auto"/>
            </w:tcBorders>
            <w:vAlign w:val="center"/>
          </w:tcPr>
          <w:p w14:paraId="0A6B4DCC" w14:textId="77777777" w:rsidR="00420A82" w:rsidRPr="00EC3738" w:rsidRDefault="00420A82" w:rsidP="00EC3738">
            <w:pPr>
              <w:pStyle w:val="a7"/>
              <w:keepNext w:val="0"/>
              <w:keepLines w:val="0"/>
              <w:widowControl w:val="0"/>
              <w:spacing w:after="120"/>
              <w:rPr>
                <w:rFonts w:ascii="Sylfaen" w:hAnsi="Sylfaen"/>
                <w:sz w:val="20"/>
                <w:szCs w:val="20"/>
              </w:rPr>
            </w:pPr>
            <w:r w:rsidRPr="00EC3738">
              <w:rPr>
                <w:rFonts w:ascii="Sylfaen" w:hAnsi="Sylfaen"/>
                <w:sz w:val="20"/>
                <w:szCs w:val="20"/>
              </w:rPr>
              <w:t>1</w:t>
            </w:r>
          </w:p>
        </w:tc>
        <w:tc>
          <w:tcPr>
            <w:tcW w:w="6007" w:type="dxa"/>
            <w:tcBorders>
              <w:bottom w:val="single" w:sz="4" w:space="0" w:color="auto"/>
            </w:tcBorders>
            <w:vAlign w:val="center"/>
          </w:tcPr>
          <w:p w14:paraId="51944C5F" w14:textId="77777777" w:rsidR="00420A82" w:rsidRPr="00EC3738" w:rsidRDefault="00420A82" w:rsidP="00EC3738">
            <w:pPr>
              <w:pStyle w:val="a7"/>
              <w:keepNext w:val="0"/>
              <w:keepLines w:val="0"/>
              <w:widowControl w:val="0"/>
              <w:spacing w:after="120"/>
              <w:rPr>
                <w:rFonts w:ascii="Sylfaen" w:hAnsi="Sylfaen"/>
                <w:sz w:val="20"/>
                <w:szCs w:val="20"/>
              </w:rPr>
            </w:pPr>
            <w:r w:rsidRPr="00EC3738">
              <w:rPr>
                <w:rFonts w:ascii="Sylfaen" w:hAnsi="Sylfaen"/>
                <w:sz w:val="20"/>
                <w:szCs w:val="20"/>
              </w:rPr>
              <w:t>2</w:t>
            </w:r>
          </w:p>
        </w:tc>
        <w:tc>
          <w:tcPr>
            <w:tcW w:w="2213" w:type="dxa"/>
            <w:tcBorders>
              <w:bottom w:val="single" w:sz="4" w:space="0" w:color="auto"/>
            </w:tcBorders>
            <w:vAlign w:val="center"/>
          </w:tcPr>
          <w:p w14:paraId="4142BA5E" w14:textId="77777777" w:rsidR="00420A82" w:rsidRPr="00EC3738" w:rsidRDefault="00420A82" w:rsidP="00EC3738">
            <w:pPr>
              <w:pStyle w:val="a7"/>
              <w:keepNext w:val="0"/>
              <w:keepLines w:val="0"/>
              <w:widowControl w:val="0"/>
              <w:spacing w:after="120"/>
              <w:rPr>
                <w:rFonts w:ascii="Sylfaen" w:hAnsi="Sylfaen"/>
                <w:sz w:val="20"/>
                <w:szCs w:val="20"/>
              </w:rPr>
            </w:pPr>
            <w:r w:rsidRPr="00EC3738">
              <w:rPr>
                <w:rFonts w:ascii="Sylfaen" w:hAnsi="Sylfaen"/>
                <w:sz w:val="20"/>
                <w:szCs w:val="20"/>
              </w:rPr>
              <w:t>3</w:t>
            </w:r>
          </w:p>
        </w:tc>
      </w:tr>
      <w:tr w:rsidR="00420A82" w:rsidRPr="00EC3738" w14:paraId="18FF2151" w14:textId="77777777" w:rsidTr="00EC3738">
        <w:trPr>
          <w:jc w:val="center"/>
        </w:trPr>
        <w:tc>
          <w:tcPr>
            <w:tcW w:w="1136" w:type="dxa"/>
            <w:tcBorders>
              <w:top w:val="single" w:sz="4" w:space="0" w:color="auto"/>
              <w:bottom w:val="single" w:sz="4" w:space="0" w:color="auto"/>
            </w:tcBorders>
          </w:tcPr>
          <w:p w14:paraId="3B7349D7" w14:textId="77777777" w:rsidR="00420A82" w:rsidRPr="00EC3738" w:rsidRDefault="00420A82" w:rsidP="00EC3738">
            <w:pPr>
              <w:pStyle w:val="af3"/>
              <w:widowControl w:val="0"/>
              <w:spacing w:after="120" w:line="240" w:lineRule="auto"/>
              <w:rPr>
                <w:rFonts w:ascii="Sylfaen" w:hAnsi="Sylfaen"/>
                <w:sz w:val="20"/>
              </w:rPr>
            </w:pPr>
            <w:r w:rsidRPr="00EC3738">
              <w:rPr>
                <w:rFonts w:ascii="Sylfaen" w:hAnsi="Sylfaen"/>
                <w:sz w:val="20"/>
              </w:rPr>
              <w:t>1</w:t>
            </w:r>
          </w:p>
        </w:tc>
        <w:tc>
          <w:tcPr>
            <w:tcW w:w="6007" w:type="dxa"/>
            <w:tcBorders>
              <w:top w:val="single" w:sz="4" w:space="0" w:color="auto"/>
              <w:bottom w:val="single" w:sz="4" w:space="0" w:color="auto"/>
            </w:tcBorders>
          </w:tcPr>
          <w:p w14:paraId="50E48D0E" w14:textId="77777777" w:rsidR="00420A82" w:rsidRPr="00EC3738" w:rsidRDefault="00420A82" w:rsidP="00EC3738">
            <w:pPr>
              <w:pStyle w:val="af3"/>
              <w:widowControl w:val="0"/>
              <w:spacing w:after="120" w:line="240" w:lineRule="auto"/>
              <w:jc w:val="left"/>
              <w:rPr>
                <w:rFonts w:ascii="Sylfaen" w:hAnsi="Sylfaen"/>
                <w:sz w:val="20"/>
                <w:highlight w:val="cyan"/>
              </w:rPr>
            </w:pPr>
            <w:r w:rsidRPr="00EC3738">
              <w:rPr>
                <w:rFonts w:ascii="Sylfaen" w:hAnsi="Sylfaen"/>
                <w:sz w:val="20"/>
              </w:rPr>
              <w:t>urn:EEC:M:ComplexDataObjects:vX.X.X</w:t>
            </w:r>
          </w:p>
        </w:tc>
        <w:tc>
          <w:tcPr>
            <w:tcW w:w="2213" w:type="dxa"/>
            <w:tcBorders>
              <w:top w:val="single" w:sz="4" w:space="0" w:color="auto"/>
              <w:bottom w:val="single" w:sz="4" w:space="0" w:color="auto"/>
            </w:tcBorders>
          </w:tcPr>
          <w:p w14:paraId="6B0424A8" w14:textId="77777777" w:rsidR="00420A82" w:rsidRPr="00EC3738" w:rsidRDefault="00420A82" w:rsidP="00EC3738">
            <w:pPr>
              <w:pStyle w:val="af3"/>
              <w:widowControl w:val="0"/>
              <w:spacing w:after="120" w:line="240" w:lineRule="auto"/>
              <w:jc w:val="left"/>
              <w:rPr>
                <w:rFonts w:ascii="Sylfaen" w:hAnsi="Sylfaen"/>
                <w:sz w:val="20"/>
                <w:highlight w:val="cyan"/>
              </w:rPr>
            </w:pPr>
            <w:r w:rsidRPr="00EC3738">
              <w:rPr>
                <w:rFonts w:ascii="Sylfaen" w:hAnsi="Sylfaen"/>
                <w:sz w:val="20"/>
              </w:rPr>
              <w:t>ccdo</w:t>
            </w:r>
          </w:p>
        </w:tc>
      </w:tr>
      <w:tr w:rsidR="00420A82" w:rsidRPr="00EC3738" w14:paraId="1D1DA1B2" w14:textId="77777777" w:rsidTr="00EC3738">
        <w:trPr>
          <w:jc w:val="center"/>
        </w:trPr>
        <w:tc>
          <w:tcPr>
            <w:tcW w:w="1136" w:type="dxa"/>
            <w:tcBorders>
              <w:top w:val="single" w:sz="4" w:space="0" w:color="auto"/>
              <w:bottom w:val="single" w:sz="4" w:space="0" w:color="auto"/>
            </w:tcBorders>
          </w:tcPr>
          <w:p w14:paraId="0EADE3A4" w14:textId="77777777" w:rsidR="00420A82" w:rsidRPr="00EC3738" w:rsidRDefault="00420A82" w:rsidP="00EC3738">
            <w:pPr>
              <w:pStyle w:val="af3"/>
              <w:widowControl w:val="0"/>
              <w:spacing w:after="120" w:line="240" w:lineRule="auto"/>
              <w:rPr>
                <w:rFonts w:ascii="Sylfaen" w:hAnsi="Sylfaen"/>
                <w:sz w:val="20"/>
              </w:rPr>
            </w:pPr>
            <w:r w:rsidRPr="00EC3738">
              <w:rPr>
                <w:rFonts w:ascii="Sylfaen" w:hAnsi="Sylfaen"/>
                <w:sz w:val="20"/>
              </w:rPr>
              <w:t>2</w:t>
            </w:r>
          </w:p>
        </w:tc>
        <w:tc>
          <w:tcPr>
            <w:tcW w:w="6007" w:type="dxa"/>
            <w:tcBorders>
              <w:top w:val="single" w:sz="4" w:space="0" w:color="auto"/>
              <w:bottom w:val="single" w:sz="4" w:space="0" w:color="auto"/>
            </w:tcBorders>
          </w:tcPr>
          <w:p w14:paraId="4002BB6F" w14:textId="77777777" w:rsidR="00420A82" w:rsidRPr="00EC3738" w:rsidRDefault="00420A82" w:rsidP="00EC3738">
            <w:pPr>
              <w:pStyle w:val="af3"/>
              <w:widowControl w:val="0"/>
              <w:spacing w:after="120" w:line="240" w:lineRule="auto"/>
              <w:jc w:val="left"/>
              <w:rPr>
                <w:rFonts w:ascii="Sylfaen" w:hAnsi="Sylfaen"/>
                <w:sz w:val="20"/>
                <w:highlight w:val="cyan"/>
              </w:rPr>
            </w:pPr>
            <w:r w:rsidRPr="00EC3738">
              <w:rPr>
                <w:rFonts w:ascii="Sylfaen" w:hAnsi="Sylfaen"/>
                <w:sz w:val="20"/>
              </w:rPr>
              <w:t>urn:EEC:M:SimpleDataObjects:vX.X.X</w:t>
            </w:r>
          </w:p>
        </w:tc>
        <w:tc>
          <w:tcPr>
            <w:tcW w:w="2213" w:type="dxa"/>
            <w:tcBorders>
              <w:top w:val="single" w:sz="4" w:space="0" w:color="auto"/>
              <w:bottom w:val="single" w:sz="4" w:space="0" w:color="auto"/>
            </w:tcBorders>
          </w:tcPr>
          <w:p w14:paraId="43DD5549" w14:textId="77777777" w:rsidR="00420A82" w:rsidRPr="00EC3738" w:rsidRDefault="00420A82" w:rsidP="00EC3738">
            <w:pPr>
              <w:pStyle w:val="af3"/>
              <w:widowControl w:val="0"/>
              <w:spacing w:after="120" w:line="240" w:lineRule="auto"/>
              <w:jc w:val="left"/>
              <w:rPr>
                <w:rFonts w:ascii="Sylfaen" w:hAnsi="Sylfaen"/>
                <w:sz w:val="20"/>
                <w:highlight w:val="cyan"/>
              </w:rPr>
            </w:pPr>
            <w:r w:rsidRPr="00EC3738">
              <w:rPr>
                <w:rFonts w:ascii="Sylfaen" w:hAnsi="Sylfaen"/>
                <w:sz w:val="20"/>
              </w:rPr>
              <w:t>csdo</w:t>
            </w:r>
          </w:p>
        </w:tc>
      </w:tr>
    </w:tbl>
    <w:p w14:paraId="14D0EAC8" w14:textId="77777777" w:rsidR="00420A82" w:rsidRPr="00420A82" w:rsidRDefault="00420A82" w:rsidP="00A06554">
      <w:pPr>
        <w:pStyle w:val="a3"/>
        <w:widowControl w:val="0"/>
        <w:spacing w:after="160"/>
        <w:ind w:firstLine="567"/>
        <w:rPr>
          <w:rFonts w:ascii="Sylfaen" w:hAnsi="Sylfaen"/>
          <w:szCs w:val="24"/>
        </w:rPr>
      </w:pPr>
    </w:p>
    <w:p w14:paraId="2DCBA837"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17.</w:t>
      </w:r>
      <w:r w:rsidR="00AD20B3" w:rsidRPr="00AD20B3">
        <w:rPr>
          <w:rFonts w:ascii="Sylfaen" w:hAnsi="Sylfaen"/>
          <w:szCs w:val="24"/>
        </w:rPr>
        <w:tab/>
      </w:r>
      <w:r w:rsidRPr="00420A82">
        <w:rPr>
          <w:rFonts w:ascii="Sylfaen" w:hAnsi="Sylfaen"/>
          <w:szCs w:val="24"/>
        </w:rPr>
        <w:t>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79010A3D"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18.</w:t>
      </w:r>
      <w:r w:rsidR="00AD20B3" w:rsidRPr="00AD20B3">
        <w:rPr>
          <w:rFonts w:ascii="Sylfaen" w:hAnsi="Sylfaen"/>
          <w:szCs w:val="24"/>
        </w:rPr>
        <w:tab/>
      </w:r>
      <w:r w:rsidRPr="00420A82">
        <w:rPr>
          <w:rFonts w:ascii="Sylfaen" w:hAnsi="Sylfaen"/>
          <w:szCs w:val="24"/>
        </w:rPr>
        <w:t xml:space="preserve">«Ընդհանուր ռեսուրսի արդիականացման վիճակ» (R.007) էլեկտրոնային փաստաթղթի (տեղեկությունների) կառուցվածքի վավերապայմանների կազմը բերված է </w:t>
      </w:r>
      <w:r w:rsidR="00BD6DAC">
        <w:fldChar w:fldCharType="begin"/>
      </w:r>
      <w:r w:rsidR="00BD6DAC">
        <w:instrText xml:space="preserve"> SEQ НомерТаблицы \* MERGEFORMAT </w:instrText>
      </w:r>
      <w:r w:rsidR="00BD6DAC">
        <w:fldChar w:fldCharType="separate"/>
      </w:r>
      <w:r w:rsidRPr="00420A82">
        <w:rPr>
          <w:rFonts w:ascii="Sylfaen" w:hAnsi="Sylfaen"/>
          <w:noProof/>
          <w:szCs w:val="24"/>
        </w:rPr>
        <w:t>7</w:t>
      </w:r>
      <w:r w:rsidR="00BD6DAC">
        <w:rPr>
          <w:rFonts w:ascii="Sylfaen" w:hAnsi="Sylfaen"/>
          <w:noProof/>
          <w:szCs w:val="24"/>
        </w:rPr>
        <w:fldChar w:fldCharType="end"/>
      </w:r>
      <w:r w:rsidRPr="00420A82">
        <w:rPr>
          <w:rFonts w:ascii="Sylfaen" w:hAnsi="Sylfaen"/>
          <w:szCs w:val="24"/>
        </w:rPr>
        <w:t>-րդ աղյուսակում:</w:t>
      </w:r>
    </w:p>
    <w:p w14:paraId="37F2B235" w14:textId="77777777" w:rsidR="00420A82" w:rsidRPr="008C6D5A" w:rsidRDefault="00420A82" w:rsidP="00A06554">
      <w:pPr>
        <w:widowControl w:val="0"/>
        <w:spacing w:after="160" w:line="360" w:lineRule="auto"/>
        <w:ind w:firstLine="709"/>
        <w:jc w:val="both"/>
        <w:rPr>
          <w:rFonts w:ascii="Sylfaen" w:eastAsia="Times New Roman" w:hAnsi="Sylfaen"/>
          <w:sz w:val="24"/>
          <w:szCs w:val="24"/>
        </w:rPr>
      </w:pPr>
    </w:p>
    <w:p w14:paraId="74AB7265" w14:textId="77777777" w:rsidR="00AD20B3" w:rsidRPr="008C6D5A" w:rsidRDefault="00AD20B3" w:rsidP="00A06554">
      <w:pPr>
        <w:widowControl w:val="0"/>
        <w:spacing w:after="160" w:line="360" w:lineRule="auto"/>
        <w:ind w:firstLine="709"/>
        <w:jc w:val="both"/>
        <w:rPr>
          <w:rFonts w:ascii="Sylfaen" w:eastAsia="Times New Roman" w:hAnsi="Sylfaen"/>
          <w:sz w:val="24"/>
          <w:szCs w:val="24"/>
        </w:rPr>
      </w:pPr>
    </w:p>
    <w:p w14:paraId="7050700B" w14:textId="77777777" w:rsidR="00AD20B3" w:rsidRPr="008C6D5A" w:rsidRDefault="00AD20B3" w:rsidP="00A06554">
      <w:pPr>
        <w:widowControl w:val="0"/>
        <w:spacing w:after="160" w:line="360" w:lineRule="auto"/>
        <w:ind w:firstLine="709"/>
        <w:jc w:val="both"/>
        <w:rPr>
          <w:rFonts w:ascii="Sylfaen" w:eastAsia="Times New Roman" w:hAnsi="Sylfaen"/>
          <w:sz w:val="24"/>
          <w:szCs w:val="24"/>
        </w:rPr>
        <w:sectPr w:rsidR="00AD20B3" w:rsidRPr="008C6D5A" w:rsidSect="00E60BF2">
          <w:pgSz w:w="11907" w:h="16840" w:code="9"/>
          <w:pgMar w:top="1418" w:right="1418" w:bottom="1418" w:left="1418" w:header="708" w:footer="708" w:gutter="0"/>
          <w:cols w:space="708"/>
          <w:docGrid w:linePitch="360"/>
        </w:sectPr>
      </w:pPr>
    </w:p>
    <w:p w14:paraId="58E750CD" w14:textId="77777777" w:rsidR="00420A82" w:rsidRPr="00420A82" w:rsidRDefault="00420A82" w:rsidP="00A06554">
      <w:pPr>
        <w:pStyle w:val="af8"/>
        <w:keepNext w:val="0"/>
        <w:keepLines w:val="0"/>
        <w:widowControl w:val="0"/>
        <w:spacing w:before="0" w:after="160" w:line="360" w:lineRule="auto"/>
        <w:rPr>
          <w:rFonts w:ascii="Sylfaen" w:hAnsi="Sylfaen"/>
          <w:sz w:val="24"/>
        </w:rPr>
      </w:pPr>
      <w:r w:rsidRPr="00420A82">
        <w:rPr>
          <w:rFonts w:ascii="Sylfaen" w:hAnsi="Sylfaen"/>
          <w:sz w:val="24"/>
        </w:rPr>
        <w:t xml:space="preserve">Աղյուսակ </w:t>
      </w:r>
      <w:r w:rsidR="00BD6DAC">
        <w:fldChar w:fldCharType="begin"/>
      </w:r>
      <w:r w:rsidR="00BD6DAC">
        <w:instrText xml:space="preserve"> SEQ НомерТаблицы \c \* MERGEFORMAT </w:instrText>
      </w:r>
      <w:r w:rsidR="00BD6DAC">
        <w:fldChar w:fldCharType="separate"/>
      </w:r>
      <w:r w:rsidRPr="00420A82">
        <w:rPr>
          <w:rFonts w:ascii="Sylfaen" w:hAnsi="Sylfaen"/>
          <w:noProof/>
          <w:sz w:val="24"/>
        </w:rPr>
        <w:t>7</w:t>
      </w:r>
      <w:r w:rsidR="00BD6DAC">
        <w:rPr>
          <w:rFonts w:ascii="Sylfaen" w:hAnsi="Sylfaen"/>
          <w:noProof/>
          <w:sz w:val="24"/>
        </w:rPr>
        <w:fldChar w:fldCharType="end"/>
      </w:r>
    </w:p>
    <w:p w14:paraId="3D13BD96" w14:textId="77777777" w:rsidR="00420A82" w:rsidRPr="00420A82" w:rsidRDefault="00420A82" w:rsidP="005A1DA7">
      <w:pPr>
        <w:pStyle w:val="ad"/>
      </w:pPr>
      <w:r w:rsidRPr="00420A82">
        <w:t>«</w:t>
      </w:r>
      <w:r w:rsidRPr="00420A82">
        <w:rPr>
          <w:rFonts w:cs="Sylfaen"/>
        </w:rPr>
        <w:t>Ընդհանուր</w:t>
      </w:r>
      <w:r w:rsidRPr="00420A82">
        <w:t xml:space="preserve"> </w:t>
      </w:r>
      <w:r w:rsidRPr="00420A82">
        <w:rPr>
          <w:rFonts w:cs="Sylfaen"/>
        </w:rPr>
        <w:t>ռեսուրսի</w:t>
      </w:r>
      <w:r w:rsidRPr="00420A82">
        <w:t xml:space="preserve"> </w:t>
      </w:r>
      <w:r w:rsidRPr="00420A82">
        <w:rPr>
          <w:rFonts w:cs="Sylfaen"/>
        </w:rPr>
        <w:t>արդիականաց</w:t>
      </w:r>
      <w:r w:rsidRPr="00420A82">
        <w:t xml:space="preserve">ման վիճակ» (R.007) էլեկտրոնային փաստաթղթի (տեղեկությունների) </w:t>
      </w:r>
      <w:r w:rsidR="00952585" w:rsidRPr="00952585">
        <w:br/>
      </w:r>
      <w:r w:rsidRPr="00420A82">
        <w:t>կառուցվածքի վավերապայմանների կազմը</w:t>
      </w:r>
    </w:p>
    <w:tbl>
      <w:tblPr>
        <w:tblW w:w="14709" w:type="dxa"/>
        <w:tblLayout w:type="fixed"/>
        <w:tblLook w:val="0600" w:firstRow="0" w:lastRow="0" w:firstColumn="0" w:lastColumn="0" w:noHBand="1" w:noVBand="1"/>
      </w:tblPr>
      <w:tblGrid>
        <w:gridCol w:w="236"/>
        <w:gridCol w:w="3841"/>
        <w:gridCol w:w="3583"/>
        <w:gridCol w:w="2229"/>
        <w:gridCol w:w="4014"/>
        <w:gridCol w:w="806"/>
      </w:tblGrid>
      <w:tr w:rsidR="00420A82" w:rsidRPr="00E60BF2" w14:paraId="2BB01A48" w14:textId="77777777" w:rsidTr="00EC3738">
        <w:trPr>
          <w:tblHeader/>
        </w:trPr>
        <w:tc>
          <w:tcPr>
            <w:tcW w:w="4077"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395CF9A9" w14:textId="77777777" w:rsidR="00420A82" w:rsidRPr="00E60BF2" w:rsidRDefault="00420A82" w:rsidP="00A06554">
            <w:pPr>
              <w:pStyle w:val="a7"/>
              <w:keepNext w:val="0"/>
              <w:keepLines w:val="0"/>
              <w:widowControl w:val="0"/>
              <w:spacing w:after="120"/>
              <w:rPr>
                <w:rFonts w:ascii="Sylfaen" w:hAnsi="Sylfaen"/>
                <w:sz w:val="20"/>
                <w:szCs w:val="20"/>
              </w:rPr>
            </w:pPr>
            <w:r w:rsidRPr="00E60BF2">
              <w:rPr>
                <w:rFonts w:ascii="Sylfaen" w:hAnsi="Sylfaen"/>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3EE29DE3" w14:textId="77777777" w:rsidR="00420A82" w:rsidRPr="00E60BF2" w:rsidRDefault="00420A82" w:rsidP="00A06554">
            <w:pPr>
              <w:pStyle w:val="a7"/>
              <w:keepNext w:val="0"/>
              <w:keepLines w:val="0"/>
              <w:widowControl w:val="0"/>
              <w:spacing w:after="120"/>
              <w:rPr>
                <w:rFonts w:ascii="Sylfaen" w:hAnsi="Sylfaen"/>
                <w:sz w:val="20"/>
                <w:szCs w:val="20"/>
              </w:rPr>
            </w:pPr>
            <w:r w:rsidRPr="00E60BF2">
              <w:rPr>
                <w:rFonts w:ascii="Sylfaen" w:hAnsi="Sylfaen"/>
                <w:sz w:val="20"/>
                <w:szCs w:val="20"/>
              </w:rPr>
              <w:t>Վավերապայմանի նկարագրությունը</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16CFF0F9" w14:textId="77777777" w:rsidR="00420A82" w:rsidRPr="00E60BF2" w:rsidRDefault="00420A82" w:rsidP="00A06554">
            <w:pPr>
              <w:pStyle w:val="a7"/>
              <w:keepNext w:val="0"/>
              <w:keepLines w:val="0"/>
              <w:widowControl w:val="0"/>
              <w:spacing w:after="120"/>
              <w:rPr>
                <w:rFonts w:ascii="Sylfaen" w:hAnsi="Sylfaen"/>
                <w:sz w:val="20"/>
                <w:szCs w:val="20"/>
              </w:rPr>
            </w:pPr>
            <w:r w:rsidRPr="00E60BF2">
              <w:rPr>
                <w:rFonts w:ascii="Sylfaen" w:hAnsi="Sylfaen"/>
                <w:sz w:val="20"/>
                <w:szCs w:val="20"/>
              </w:rPr>
              <w:t>Նույնականացուցիչը</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25C3C53" w14:textId="77777777" w:rsidR="00420A82" w:rsidRPr="00E60BF2" w:rsidRDefault="00420A82" w:rsidP="00A06554">
            <w:pPr>
              <w:pStyle w:val="a7"/>
              <w:keepNext w:val="0"/>
              <w:keepLines w:val="0"/>
              <w:widowControl w:val="0"/>
              <w:spacing w:after="120"/>
              <w:rPr>
                <w:rFonts w:ascii="Sylfaen" w:hAnsi="Sylfaen"/>
                <w:sz w:val="20"/>
                <w:szCs w:val="20"/>
              </w:rPr>
            </w:pPr>
            <w:r w:rsidRPr="00E60BF2">
              <w:rPr>
                <w:rFonts w:ascii="Sylfaen" w:hAnsi="Sylfaen"/>
                <w:sz w:val="20"/>
                <w:szCs w:val="20"/>
              </w:rPr>
              <w:t>Տվյալների տիպը</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67831B02" w14:textId="77777777" w:rsidR="00420A82" w:rsidRPr="00E60BF2" w:rsidRDefault="00420A82" w:rsidP="00A06554">
            <w:pPr>
              <w:pStyle w:val="a7"/>
              <w:keepNext w:val="0"/>
              <w:keepLines w:val="0"/>
              <w:widowControl w:val="0"/>
              <w:spacing w:after="120"/>
              <w:rPr>
                <w:rFonts w:ascii="Sylfaen" w:hAnsi="Sylfaen"/>
                <w:sz w:val="20"/>
                <w:szCs w:val="20"/>
              </w:rPr>
            </w:pPr>
            <w:r w:rsidRPr="00E60BF2">
              <w:rPr>
                <w:rFonts w:ascii="Sylfaen" w:hAnsi="Sylfaen"/>
                <w:sz w:val="20"/>
                <w:szCs w:val="20"/>
              </w:rPr>
              <w:t>Բազմ.</w:t>
            </w:r>
          </w:p>
        </w:tc>
      </w:tr>
      <w:tr w:rsidR="00420A82" w:rsidRPr="00E60BF2" w14:paraId="6F1F658D" w14:textId="77777777" w:rsidTr="00EC3738">
        <w:tc>
          <w:tcPr>
            <w:tcW w:w="407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ED0DFB" w14:textId="77777777" w:rsidR="00420A82" w:rsidRPr="005A1DA7" w:rsidRDefault="00420A82" w:rsidP="00EC3738">
            <w:pPr>
              <w:pStyle w:val="af3"/>
              <w:widowControl w:val="0"/>
              <w:tabs>
                <w:tab w:val="left" w:pos="567"/>
              </w:tabs>
              <w:spacing w:after="120" w:line="240" w:lineRule="auto"/>
              <w:jc w:val="left"/>
              <w:rPr>
                <w:rFonts w:ascii="Sylfaen" w:hAnsi="Sylfaen"/>
                <w:sz w:val="20"/>
              </w:rPr>
            </w:pPr>
            <w:r w:rsidRPr="005A1DA7">
              <w:rPr>
                <w:rFonts w:ascii="Sylfaen" w:hAnsi="Sylfaen"/>
                <w:sz w:val="20"/>
              </w:rPr>
              <w:t>1.</w:t>
            </w:r>
            <w:r w:rsidR="00EC3738" w:rsidRPr="005A1DA7">
              <w:rPr>
                <w:rFonts w:ascii="Sylfaen" w:hAnsi="Sylfaen"/>
                <w:sz w:val="20"/>
              </w:rPr>
              <w:tab/>
            </w:r>
            <w:r w:rsidRPr="005A1DA7">
              <w:rPr>
                <w:rFonts w:ascii="Sylfaen" w:hAnsi="Sylfaen"/>
                <w:sz w:val="20"/>
              </w:rPr>
              <w:t>Էլեկտրոնային փաստաթղթի (տեղեկությունների) վերնագիրը</w:t>
            </w:r>
          </w:p>
          <w:p w14:paraId="2A3E1726"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(ccdo:</w:t>
            </w:r>
            <w:r w:rsidRPr="005A1DA7">
              <w:rPr>
                <w:rFonts w:ascii="Cambria Math" w:hAnsi="Cambria Math" w:cs="Cambria Math"/>
                <w:sz w:val="20"/>
              </w:rPr>
              <w:t>​</w:t>
            </w:r>
            <w:r w:rsidRPr="005A1DA7">
              <w:rPr>
                <w:rFonts w:ascii="Sylfaen" w:hAnsi="Sylfaen"/>
                <w:sz w:val="20"/>
              </w:rPr>
              <w:t>E</w:t>
            </w:r>
            <w:r w:rsidRPr="005A1DA7">
              <w:rPr>
                <w:rFonts w:ascii="Cambria Math" w:hAnsi="Cambria Math" w:cs="Cambria Math"/>
                <w:sz w:val="20"/>
              </w:rPr>
              <w:t>​</w:t>
            </w:r>
            <w:r w:rsidRPr="005A1DA7">
              <w:rPr>
                <w:rFonts w:ascii="Sylfaen" w:hAnsi="Sylfaen"/>
                <w:sz w:val="20"/>
              </w:rPr>
              <w:t>Doc</w:t>
            </w:r>
            <w:r w:rsidRPr="005A1DA7">
              <w:rPr>
                <w:rFonts w:ascii="Cambria Math" w:hAnsi="Cambria Math" w:cs="Cambria Math"/>
                <w:sz w:val="20"/>
              </w:rPr>
              <w:t>​</w:t>
            </w:r>
            <w:r w:rsidRPr="005A1DA7">
              <w:rPr>
                <w:rFonts w:ascii="Sylfaen" w:hAnsi="Sylfaen"/>
                <w:sz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0AD2CA"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էլեկտրոնային փաստաթղթի (տեղեկությունների) տեխնոլոգիական վավերապայմանների ամբողջությունը</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455BE2"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M.CDE.90001</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E2D866"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ccdo:</w:t>
            </w:r>
            <w:r w:rsidRPr="005A1DA7">
              <w:rPr>
                <w:rFonts w:ascii="Cambria Math" w:hAnsi="Cambria Math" w:cs="Cambria Math"/>
                <w:sz w:val="20"/>
              </w:rPr>
              <w:t>​</w:t>
            </w:r>
            <w:r w:rsidRPr="005A1DA7">
              <w:rPr>
                <w:rFonts w:ascii="Sylfaen" w:hAnsi="Sylfaen"/>
                <w:sz w:val="20"/>
              </w:rPr>
              <w:t>E</w:t>
            </w:r>
            <w:r w:rsidRPr="005A1DA7">
              <w:rPr>
                <w:rFonts w:ascii="Cambria Math" w:hAnsi="Cambria Math" w:cs="Cambria Math"/>
                <w:sz w:val="20"/>
              </w:rPr>
              <w:t>​</w:t>
            </w:r>
            <w:r w:rsidRPr="005A1DA7">
              <w:rPr>
                <w:rFonts w:ascii="Sylfaen" w:hAnsi="Sylfaen"/>
                <w:sz w:val="20"/>
              </w:rPr>
              <w:t>Doc</w:t>
            </w:r>
            <w:r w:rsidRPr="005A1DA7">
              <w:rPr>
                <w:rFonts w:ascii="Cambria Math" w:hAnsi="Cambria Math" w:cs="Cambria Math"/>
                <w:sz w:val="20"/>
              </w:rPr>
              <w:t>​</w:t>
            </w:r>
            <w:r w:rsidRPr="005A1DA7">
              <w:rPr>
                <w:rFonts w:ascii="Sylfaen" w:hAnsi="Sylfaen"/>
                <w:sz w:val="20"/>
              </w:rPr>
              <w:t>Header</w:t>
            </w:r>
            <w:r w:rsidRPr="005A1DA7">
              <w:rPr>
                <w:rFonts w:ascii="Cambria Math" w:hAnsi="Cambria Math" w:cs="Cambria Math"/>
                <w:sz w:val="20"/>
              </w:rPr>
              <w:t>​</w:t>
            </w:r>
            <w:r w:rsidRPr="005A1DA7">
              <w:rPr>
                <w:rFonts w:ascii="Sylfaen" w:hAnsi="Sylfaen"/>
                <w:sz w:val="20"/>
              </w:rPr>
              <w:t>Type (M.CDT.90001)</w:t>
            </w:r>
          </w:p>
          <w:p w14:paraId="1D949F18"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Որոշվում է ներդրված տարրերի արժեքների տիրույթներով</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A80D9E"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1B89AFEB" w14:textId="77777777" w:rsidTr="00EC3738">
        <w:tc>
          <w:tcPr>
            <w:tcW w:w="236" w:type="dxa"/>
            <w:tcBorders>
              <w:top w:val="nil"/>
              <w:left w:val="nil"/>
              <w:bottom w:val="nil"/>
              <w:right w:val="single" w:sz="4" w:space="0" w:color="auto"/>
            </w:tcBorders>
            <w:tcMar>
              <w:left w:w="108" w:type="dxa"/>
              <w:right w:w="108" w:type="dxa"/>
            </w:tcMar>
          </w:tcPr>
          <w:p w14:paraId="2287B56E" w14:textId="77777777" w:rsidR="00420A82" w:rsidRPr="005A1DA7" w:rsidRDefault="00420A82" w:rsidP="00A06554">
            <w:pPr>
              <w:pStyle w:val="af3"/>
              <w:widowControl w:val="0"/>
              <w:spacing w:after="120" w:line="240" w:lineRule="auto"/>
              <w:rPr>
                <w:rFonts w:ascii="Sylfaen" w:hAnsi="Sylfaen"/>
                <w:noProof/>
                <w:sz w:val="20"/>
              </w:rPr>
            </w:pPr>
          </w:p>
        </w:tc>
        <w:tc>
          <w:tcPr>
            <w:tcW w:w="384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480351" w14:textId="77777777" w:rsidR="00420A82" w:rsidRPr="005A1DA7" w:rsidRDefault="00420A82" w:rsidP="00EC3738">
            <w:pPr>
              <w:pStyle w:val="af3"/>
              <w:widowControl w:val="0"/>
              <w:tabs>
                <w:tab w:val="left" w:pos="606"/>
              </w:tabs>
              <w:spacing w:after="120"/>
              <w:jc w:val="left"/>
              <w:rPr>
                <w:rFonts w:ascii="Sylfaen" w:hAnsi="Sylfaen"/>
                <w:sz w:val="20"/>
              </w:rPr>
            </w:pPr>
            <w:r w:rsidRPr="005A1DA7">
              <w:rPr>
                <w:rFonts w:ascii="Sylfaen" w:hAnsi="Sylfaen"/>
                <w:sz w:val="20"/>
              </w:rPr>
              <w:t>1.1.</w:t>
            </w:r>
            <w:r w:rsidR="00EC3738" w:rsidRPr="005A1DA7">
              <w:rPr>
                <w:rFonts w:ascii="Sylfaen" w:hAnsi="Sylfaen"/>
                <w:sz w:val="20"/>
              </w:rPr>
              <w:tab/>
            </w:r>
            <w:r w:rsidRPr="005A1DA7">
              <w:rPr>
                <w:rFonts w:ascii="Sylfaen" w:hAnsi="Sylfaen"/>
                <w:sz w:val="20"/>
              </w:rPr>
              <w:t>Ընդհանուր գործընթացի հաղորդագրության ծածկագիրը</w:t>
            </w:r>
          </w:p>
          <w:p w14:paraId="24B429C5" w14:textId="77777777" w:rsidR="00420A82" w:rsidRPr="005A1DA7" w:rsidRDefault="00420A82" w:rsidP="00EC3738">
            <w:pPr>
              <w:pStyle w:val="af3"/>
              <w:widowControl w:val="0"/>
              <w:tabs>
                <w:tab w:val="left" w:pos="606"/>
              </w:tabs>
              <w:spacing w:after="120"/>
              <w:jc w:val="left"/>
              <w:rPr>
                <w:rFonts w:ascii="Sylfaen" w:hAnsi="Sylfaen"/>
                <w:sz w:val="20"/>
              </w:rPr>
            </w:pPr>
            <w:r w:rsidRPr="005A1DA7">
              <w:rPr>
                <w:rFonts w:ascii="Sylfaen" w:hAnsi="Sylfaen"/>
                <w:sz w:val="20"/>
              </w:rPr>
              <w:t>(csdo:</w:t>
            </w:r>
            <w:r w:rsidRPr="005A1DA7">
              <w:rPr>
                <w:rFonts w:ascii="Cambria Math" w:hAnsi="Cambria Math" w:cs="Cambria Math"/>
                <w:sz w:val="20"/>
              </w:rPr>
              <w:t>​</w:t>
            </w:r>
            <w:r w:rsidRPr="005A1DA7">
              <w:rPr>
                <w:rFonts w:ascii="Sylfaen" w:hAnsi="Sylfaen"/>
                <w:sz w:val="20"/>
              </w:rPr>
              <w:t>Inf</w:t>
            </w:r>
            <w:r w:rsidRPr="005A1DA7">
              <w:rPr>
                <w:rFonts w:ascii="Cambria Math" w:hAnsi="Cambria Math" w:cs="Cambria Math"/>
                <w:sz w:val="20"/>
              </w:rPr>
              <w:t>​</w:t>
            </w:r>
            <w:r w:rsidRPr="005A1DA7">
              <w:rPr>
                <w:rFonts w:ascii="Sylfaen" w:hAnsi="Sylfaen"/>
                <w:sz w:val="20"/>
              </w:rPr>
              <w:t>Envelope</w:t>
            </w:r>
            <w:r w:rsidRPr="005A1DA7">
              <w:rPr>
                <w:rFonts w:ascii="Cambria Math" w:hAnsi="Cambria Math" w:cs="Cambria Math"/>
                <w:sz w:val="20"/>
              </w:rPr>
              <w:t>​</w:t>
            </w:r>
            <w:r w:rsidRPr="005A1DA7">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B34143" w14:textId="77777777" w:rsidR="00420A82" w:rsidRPr="005A1DA7" w:rsidRDefault="00420A82" w:rsidP="00EC3738">
            <w:pPr>
              <w:pStyle w:val="af3"/>
              <w:widowControl w:val="0"/>
              <w:spacing w:after="120"/>
              <w:jc w:val="left"/>
              <w:rPr>
                <w:rFonts w:ascii="Sylfaen" w:hAnsi="Sylfaen"/>
                <w:sz w:val="20"/>
              </w:rPr>
            </w:pPr>
            <w:r w:rsidRPr="005A1DA7">
              <w:rPr>
                <w:rFonts w:ascii="Sylfaen" w:hAnsi="Sylfaen"/>
                <w:sz w:val="20"/>
              </w:rPr>
              <w:t>ընդհանուր գործընթացի հաղորդագրության ծածկագրային նշագիրը</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DB60E3" w14:textId="77777777" w:rsidR="00420A82" w:rsidRPr="005A1DA7" w:rsidRDefault="00420A82" w:rsidP="00EC3738">
            <w:pPr>
              <w:pStyle w:val="af3"/>
              <w:widowControl w:val="0"/>
              <w:spacing w:after="120"/>
              <w:jc w:val="left"/>
              <w:rPr>
                <w:rFonts w:ascii="Sylfaen" w:hAnsi="Sylfaen"/>
                <w:sz w:val="20"/>
              </w:rPr>
            </w:pPr>
            <w:r w:rsidRPr="005A1DA7">
              <w:rPr>
                <w:rFonts w:ascii="Sylfaen" w:hAnsi="Sylfaen"/>
                <w:sz w:val="20"/>
              </w:rPr>
              <w:t>M.SDE.90010</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20AB1F" w14:textId="77777777" w:rsidR="00420A82" w:rsidRPr="005A1DA7" w:rsidRDefault="00420A82" w:rsidP="00EC3738">
            <w:pPr>
              <w:pStyle w:val="af3"/>
              <w:widowControl w:val="0"/>
              <w:spacing w:after="120"/>
              <w:jc w:val="left"/>
              <w:rPr>
                <w:rFonts w:ascii="Sylfaen" w:hAnsi="Sylfaen"/>
                <w:sz w:val="20"/>
              </w:rPr>
            </w:pPr>
            <w:r w:rsidRPr="005A1DA7">
              <w:rPr>
                <w:rFonts w:ascii="Sylfaen" w:hAnsi="Sylfaen"/>
                <w:sz w:val="20"/>
              </w:rPr>
              <w:t>csdo:</w:t>
            </w:r>
            <w:r w:rsidRPr="005A1DA7">
              <w:rPr>
                <w:rFonts w:ascii="Cambria Math" w:hAnsi="Cambria Math" w:cs="Cambria Math"/>
                <w:sz w:val="20"/>
              </w:rPr>
              <w:t>​</w:t>
            </w:r>
            <w:r w:rsidRPr="005A1DA7">
              <w:rPr>
                <w:rFonts w:ascii="Sylfaen" w:hAnsi="Sylfaen"/>
                <w:sz w:val="20"/>
              </w:rPr>
              <w:t>Inf</w:t>
            </w:r>
            <w:r w:rsidRPr="005A1DA7">
              <w:rPr>
                <w:rFonts w:ascii="Cambria Math" w:hAnsi="Cambria Math" w:cs="Cambria Math"/>
                <w:sz w:val="20"/>
              </w:rPr>
              <w:t>​</w:t>
            </w:r>
            <w:r w:rsidRPr="005A1DA7">
              <w:rPr>
                <w:rFonts w:ascii="Sylfaen" w:hAnsi="Sylfaen"/>
                <w:sz w:val="20"/>
              </w:rPr>
              <w:t>Envelope</w:t>
            </w:r>
            <w:r w:rsidRPr="005A1DA7">
              <w:rPr>
                <w:rFonts w:ascii="Cambria Math" w:hAnsi="Cambria Math" w:cs="Cambria Math"/>
                <w:sz w:val="20"/>
              </w:rPr>
              <w:t>​</w:t>
            </w:r>
            <w:r w:rsidRPr="005A1DA7">
              <w:rPr>
                <w:rFonts w:ascii="Sylfaen" w:hAnsi="Sylfaen"/>
                <w:sz w:val="20"/>
              </w:rPr>
              <w:t>Code</w:t>
            </w:r>
            <w:r w:rsidRPr="005A1DA7">
              <w:rPr>
                <w:rFonts w:ascii="Cambria Math" w:hAnsi="Cambria Math" w:cs="Cambria Math"/>
                <w:sz w:val="20"/>
              </w:rPr>
              <w:t>​</w:t>
            </w:r>
            <w:r w:rsidRPr="005A1DA7">
              <w:rPr>
                <w:rFonts w:ascii="Sylfaen" w:hAnsi="Sylfaen"/>
                <w:sz w:val="20"/>
              </w:rPr>
              <w:t>Type (M.SDT.90004)</w:t>
            </w:r>
          </w:p>
          <w:p w14:paraId="0451A91F" w14:textId="77777777" w:rsidR="00420A82" w:rsidRPr="005A1DA7" w:rsidRDefault="00420A82" w:rsidP="00EC3738">
            <w:pPr>
              <w:pStyle w:val="af3"/>
              <w:widowControl w:val="0"/>
              <w:spacing w:after="120"/>
              <w:jc w:val="left"/>
              <w:rPr>
                <w:rFonts w:ascii="Sylfaen" w:hAnsi="Sylfaen"/>
                <w:sz w:val="20"/>
              </w:rPr>
            </w:pPr>
            <w:r w:rsidRPr="005A1DA7">
              <w:rPr>
                <w:rFonts w:ascii="Sylfaen" w:hAnsi="Sylfaen"/>
                <w:sz w:val="20"/>
              </w:rPr>
              <w:t>Ծածկագրի արժեքը՝ Տեղեկատվական փոխգործակցության կանոնակարգին համապատասխան:</w:t>
            </w:r>
          </w:p>
          <w:p w14:paraId="4BD1AA1B" w14:textId="77777777" w:rsidR="00420A82" w:rsidRPr="005A1DA7" w:rsidRDefault="00420A82" w:rsidP="00EC3738">
            <w:pPr>
              <w:pStyle w:val="af3"/>
              <w:widowControl w:val="0"/>
              <w:spacing w:after="120"/>
              <w:jc w:val="left"/>
              <w:rPr>
                <w:rFonts w:ascii="Sylfaen" w:hAnsi="Sylfaen"/>
                <w:sz w:val="20"/>
              </w:rPr>
            </w:pPr>
            <w:r w:rsidRPr="005A1DA7">
              <w:rPr>
                <w:rFonts w:ascii="Sylfaen" w:hAnsi="Sylfaen"/>
                <w:sz w:val="20"/>
              </w:rPr>
              <w:t>Ձևանմուշը՝ P\.[A-Z]{2}\.[0-9]{2}\.MSG\.[0-9]{3}</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77AF37"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00400DB1" w14:textId="77777777" w:rsidTr="00EC3738">
        <w:tc>
          <w:tcPr>
            <w:tcW w:w="236" w:type="dxa"/>
            <w:tcBorders>
              <w:top w:val="nil"/>
              <w:left w:val="nil"/>
              <w:bottom w:val="nil"/>
              <w:right w:val="single" w:sz="4" w:space="0" w:color="auto"/>
            </w:tcBorders>
            <w:tcMar>
              <w:left w:w="108" w:type="dxa"/>
              <w:right w:w="108" w:type="dxa"/>
            </w:tcMar>
          </w:tcPr>
          <w:p w14:paraId="0C2E832C" w14:textId="77777777" w:rsidR="00420A82" w:rsidRPr="005A1DA7" w:rsidRDefault="00420A82" w:rsidP="00A06554">
            <w:pPr>
              <w:pStyle w:val="af3"/>
              <w:widowControl w:val="0"/>
              <w:spacing w:after="120" w:line="240" w:lineRule="auto"/>
              <w:rPr>
                <w:rFonts w:ascii="Sylfaen" w:hAnsi="Sylfaen"/>
                <w:noProof/>
                <w:sz w:val="20"/>
              </w:rPr>
            </w:pPr>
          </w:p>
        </w:tc>
        <w:tc>
          <w:tcPr>
            <w:tcW w:w="384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6AD652" w14:textId="77777777" w:rsidR="00420A82" w:rsidRPr="005A1DA7" w:rsidRDefault="00420A82" w:rsidP="00EC3738">
            <w:pPr>
              <w:pStyle w:val="af3"/>
              <w:widowControl w:val="0"/>
              <w:tabs>
                <w:tab w:val="left" w:pos="606"/>
              </w:tabs>
              <w:spacing w:after="120"/>
              <w:jc w:val="left"/>
              <w:rPr>
                <w:rFonts w:ascii="Sylfaen" w:hAnsi="Sylfaen"/>
                <w:sz w:val="20"/>
              </w:rPr>
            </w:pPr>
            <w:r w:rsidRPr="005A1DA7">
              <w:rPr>
                <w:rFonts w:ascii="Sylfaen" w:hAnsi="Sylfaen"/>
                <w:sz w:val="20"/>
              </w:rPr>
              <w:t>1.2.</w:t>
            </w:r>
            <w:r w:rsidR="00EC3738" w:rsidRPr="005A1DA7">
              <w:rPr>
                <w:rFonts w:ascii="Sylfaen" w:hAnsi="Sylfaen"/>
                <w:sz w:val="20"/>
              </w:rPr>
              <w:tab/>
            </w:r>
            <w:r w:rsidRPr="005A1DA7">
              <w:rPr>
                <w:rFonts w:ascii="Sylfaen" w:hAnsi="Sylfaen"/>
                <w:sz w:val="20"/>
              </w:rPr>
              <w:t>Էլեկտրոնային փաստաթղթի (տեղեկությունների) ծածկագիրը</w:t>
            </w:r>
          </w:p>
          <w:p w14:paraId="70ACEF7D" w14:textId="77777777" w:rsidR="00420A82" w:rsidRPr="005A1DA7" w:rsidRDefault="00420A82" w:rsidP="00EC3738">
            <w:pPr>
              <w:pStyle w:val="af3"/>
              <w:widowControl w:val="0"/>
              <w:tabs>
                <w:tab w:val="left" w:pos="606"/>
              </w:tabs>
              <w:spacing w:after="120"/>
              <w:jc w:val="left"/>
              <w:rPr>
                <w:rFonts w:ascii="Sylfaen" w:hAnsi="Sylfaen"/>
                <w:sz w:val="20"/>
              </w:rPr>
            </w:pPr>
            <w:r w:rsidRPr="005A1DA7">
              <w:rPr>
                <w:rFonts w:ascii="Sylfaen" w:hAnsi="Sylfaen"/>
                <w:sz w:val="20"/>
              </w:rPr>
              <w:t>(csdo:</w:t>
            </w:r>
            <w:r w:rsidRPr="005A1DA7">
              <w:rPr>
                <w:rFonts w:ascii="Cambria Math" w:hAnsi="Cambria Math" w:cs="Cambria Math"/>
                <w:sz w:val="20"/>
              </w:rPr>
              <w:t>​</w:t>
            </w:r>
            <w:r w:rsidRPr="005A1DA7">
              <w:rPr>
                <w:rFonts w:ascii="Sylfaen" w:hAnsi="Sylfaen"/>
                <w:sz w:val="20"/>
              </w:rPr>
              <w:t>E</w:t>
            </w:r>
            <w:r w:rsidRPr="005A1DA7">
              <w:rPr>
                <w:rFonts w:ascii="Cambria Math" w:hAnsi="Cambria Math" w:cs="Cambria Math"/>
                <w:sz w:val="20"/>
              </w:rPr>
              <w:t>​</w:t>
            </w:r>
            <w:r w:rsidRPr="005A1DA7">
              <w:rPr>
                <w:rFonts w:ascii="Sylfaen" w:hAnsi="Sylfaen"/>
                <w:sz w:val="20"/>
              </w:rPr>
              <w:t>Doc</w:t>
            </w:r>
            <w:r w:rsidRPr="005A1DA7">
              <w:rPr>
                <w:rFonts w:ascii="Cambria Math" w:hAnsi="Cambria Math" w:cs="Cambria Math"/>
                <w:sz w:val="20"/>
              </w:rPr>
              <w:t>​</w:t>
            </w:r>
            <w:r w:rsidRPr="005A1DA7">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6C773C" w14:textId="77777777" w:rsidR="00420A82" w:rsidRPr="005A1DA7" w:rsidRDefault="00420A82" w:rsidP="00EC3738">
            <w:pPr>
              <w:pStyle w:val="af3"/>
              <w:widowControl w:val="0"/>
              <w:spacing w:after="120"/>
              <w:jc w:val="left"/>
              <w:rPr>
                <w:rFonts w:ascii="Sylfaen" w:hAnsi="Sylfaen"/>
                <w:sz w:val="20"/>
              </w:rPr>
            </w:pPr>
            <w:r w:rsidRPr="005A1DA7">
              <w:rPr>
                <w:rFonts w:ascii="Sylfaen" w:hAnsi="Sylfaen"/>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271722" w14:textId="77777777" w:rsidR="00420A82" w:rsidRPr="005A1DA7" w:rsidRDefault="00420A82" w:rsidP="00EC3738">
            <w:pPr>
              <w:pStyle w:val="af3"/>
              <w:widowControl w:val="0"/>
              <w:spacing w:after="120"/>
              <w:jc w:val="left"/>
              <w:rPr>
                <w:rFonts w:ascii="Sylfaen" w:hAnsi="Sylfaen"/>
                <w:sz w:val="20"/>
              </w:rPr>
            </w:pPr>
            <w:r w:rsidRPr="005A1DA7">
              <w:rPr>
                <w:rFonts w:ascii="Sylfaen" w:hAnsi="Sylfaen"/>
                <w:sz w:val="20"/>
              </w:rPr>
              <w:t>M.SDE.90001</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AF4120" w14:textId="77777777" w:rsidR="00420A82" w:rsidRPr="005A1DA7" w:rsidRDefault="00420A82" w:rsidP="00EC3738">
            <w:pPr>
              <w:pStyle w:val="af3"/>
              <w:widowControl w:val="0"/>
              <w:spacing w:after="120"/>
              <w:jc w:val="left"/>
              <w:rPr>
                <w:rFonts w:ascii="Sylfaen" w:hAnsi="Sylfaen"/>
                <w:sz w:val="20"/>
              </w:rPr>
            </w:pPr>
            <w:r w:rsidRPr="005A1DA7">
              <w:rPr>
                <w:rFonts w:ascii="Sylfaen" w:hAnsi="Sylfaen"/>
                <w:sz w:val="20"/>
              </w:rPr>
              <w:t>csdo:</w:t>
            </w:r>
            <w:r w:rsidRPr="005A1DA7">
              <w:rPr>
                <w:rFonts w:ascii="Cambria Math" w:hAnsi="Cambria Math" w:cs="Cambria Math"/>
                <w:sz w:val="20"/>
              </w:rPr>
              <w:t>​</w:t>
            </w:r>
            <w:r w:rsidRPr="005A1DA7">
              <w:rPr>
                <w:rFonts w:ascii="Sylfaen" w:hAnsi="Sylfaen"/>
                <w:sz w:val="20"/>
              </w:rPr>
              <w:t>E</w:t>
            </w:r>
            <w:r w:rsidRPr="005A1DA7">
              <w:rPr>
                <w:rFonts w:ascii="Cambria Math" w:hAnsi="Cambria Math" w:cs="Cambria Math"/>
                <w:sz w:val="20"/>
              </w:rPr>
              <w:t>​</w:t>
            </w:r>
            <w:r w:rsidRPr="005A1DA7">
              <w:rPr>
                <w:rFonts w:ascii="Sylfaen" w:hAnsi="Sylfaen"/>
                <w:sz w:val="20"/>
              </w:rPr>
              <w:t>Doc</w:t>
            </w:r>
            <w:r w:rsidRPr="005A1DA7">
              <w:rPr>
                <w:rFonts w:ascii="Cambria Math" w:hAnsi="Cambria Math" w:cs="Cambria Math"/>
                <w:sz w:val="20"/>
              </w:rPr>
              <w:t>​</w:t>
            </w:r>
            <w:r w:rsidRPr="005A1DA7">
              <w:rPr>
                <w:rFonts w:ascii="Sylfaen" w:hAnsi="Sylfaen"/>
                <w:sz w:val="20"/>
              </w:rPr>
              <w:t>Code</w:t>
            </w:r>
            <w:r w:rsidRPr="005A1DA7">
              <w:rPr>
                <w:rFonts w:ascii="Cambria Math" w:hAnsi="Cambria Math" w:cs="Cambria Math"/>
                <w:sz w:val="20"/>
              </w:rPr>
              <w:t>​</w:t>
            </w:r>
            <w:r w:rsidRPr="005A1DA7">
              <w:rPr>
                <w:rFonts w:ascii="Sylfaen" w:hAnsi="Sylfaen"/>
                <w:sz w:val="20"/>
              </w:rPr>
              <w:t>Type (M.SDT.90001)</w:t>
            </w:r>
          </w:p>
          <w:p w14:paraId="0162574C" w14:textId="77777777" w:rsidR="00420A82" w:rsidRPr="005A1DA7" w:rsidRDefault="00420A82" w:rsidP="00EC3738">
            <w:pPr>
              <w:pStyle w:val="af3"/>
              <w:widowControl w:val="0"/>
              <w:spacing w:after="120"/>
              <w:jc w:val="left"/>
              <w:rPr>
                <w:rFonts w:ascii="Sylfaen" w:hAnsi="Sylfaen"/>
                <w:sz w:val="20"/>
              </w:rPr>
            </w:pPr>
            <w:r w:rsidRPr="005A1DA7">
              <w:rPr>
                <w:rFonts w:ascii="Sylfaen" w:hAnsi="Sylfaen"/>
                <w:sz w:val="20"/>
              </w:rPr>
              <w:t>Ծածկագրի արժեքը՝ էլեկտրոնային փաստաթղթերի և տեղեկությունների կառուցվածքների ռեեստրին համապատասխան:</w:t>
            </w:r>
          </w:p>
          <w:p w14:paraId="34BBBD07" w14:textId="77777777" w:rsidR="00420A82" w:rsidRPr="005A1DA7" w:rsidRDefault="00420A82" w:rsidP="00EC3738">
            <w:pPr>
              <w:pStyle w:val="af3"/>
              <w:widowControl w:val="0"/>
              <w:spacing w:after="120"/>
              <w:jc w:val="left"/>
              <w:rPr>
                <w:rFonts w:ascii="Sylfaen" w:hAnsi="Sylfaen"/>
                <w:sz w:val="20"/>
              </w:rPr>
            </w:pPr>
            <w:r w:rsidRPr="005A1DA7">
              <w:rPr>
                <w:rFonts w:ascii="Sylfaen" w:hAnsi="Sylfaen"/>
                <w:sz w:val="20"/>
              </w:rPr>
              <w:t>Ձևանմուշը՝ R(\.[A-Z]{2}\.[A-Z]{2}\.[0-9]{2})?\.[0-9]{3}</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4F74C9"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1CB1D24B" w14:textId="77777777" w:rsidTr="00EC3738">
        <w:tc>
          <w:tcPr>
            <w:tcW w:w="236" w:type="dxa"/>
            <w:tcBorders>
              <w:top w:val="nil"/>
              <w:left w:val="nil"/>
              <w:bottom w:val="nil"/>
              <w:right w:val="single" w:sz="4" w:space="0" w:color="auto"/>
            </w:tcBorders>
            <w:tcMar>
              <w:left w:w="108" w:type="dxa"/>
              <w:right w:w="108" w:type="dxa"/>
            </w:tcMar>
          </w:tcPr>
          <w:p w14:paraId="3459DFC9" w14:textId="77777777" w:rsidR="00420A82" w:rsidRPr="005A1DA7" w:rsidRDefault="00420A82" w:rsidP="00A06554">
            <w:pPr>
              <w:pStyle w:val="af3"/>
              <w:widowControl w:val="0"/>
              <w:spacing w:after="120" w:line="240" w:lineRule="auto"/>
              <w:rPr>
                <w:rFonts w:ascii="Sylfaen" w:hAnsi="Sylfaen"/>
                <w:noProof/>
                <w:sz w:val="20"/>
              </w:rPr>
            </w:pPr>
          </w:p>
        </w:tc>
        <w:tc>
          <w:tcPr>
            <w:tcW w:w="384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EADEBF" w14:textId="77777777" w:rsidR="00420A82" w:rsidRPr="005A1DA7" w:rsidRDefault="00420A82" w:rsidP="00EC3738">
            <w:pPr>
              <w:pStyle w:val="af3"/>
              <w:widowControl w:val="0"/>
              <w:tabs>
                <w:tab w:val="left" w:pos="606"/>
              </w:tabs>
              <w:spacing w:after="120" w:line="240" w:lineRule="auto"/>
              <w:jc w:val="left"/>
              <w:rPr>
                <w:rFonts w:ascii="Sylfaen" w:hAnsi="Sylfaen"/>
                <w:sz w:val="20"/>
              </w:rPr>
            </w:pPr>
            <w:r w:rsidRPr="005A1DA7">
              <w:rPr>
                <w:rFonts w:ascii="Sylfaen" w:hAnsi="Sylfaen"/>
                <w:sz w:val="20"/>
              </w:rPr>
              <w:t>1.3.</w:t>
            </w:r>
            <w:r w:rsidR="00EC3738" w:rsidRPr="005A1DA7">
              <w:rPr>
                <w:rFonts w:ascii="Sylfaen" w:hAnsi="Sylfaen"/>
                <w:sz w:val="20"/>
              </w:rPr>
              <w:tab/>
            </w:r>
            <w:r w:rsidRPr="005A1DA7">
              <w:rPr>
                <w:rFonts w:ascii="Sylfaen" w:hAnsi="Sylfaen"/>
                <w:sz w:val="20"/>
              </w:rPr>
              <w:t>Էլեկտրոնային փաստաթղթի (տեղեկությունների) նույնականացուցիչը</w:t>
            </w:r>
          </w:p>
          <w:p w14:paraId="2B70493A" w14:textId="77777777" w:rsidR="00420A82" w:rsidRPr="005A1DA7" w:rsidRDefault="00420A82" w:rsidP="00EC3738">
            <w:pPr>
              <w:pStyle w:val="af3"/>
              <w:widowControl w:val="0"/>
              <w:tabs>
                <w:tab w:val="left" w:pos="606"/>
              </w:tabs>
              <w:spacing w:after="120" w:line="240" w:lineRule="auto"/>
              <w:jc w:val="left"/>
              <w:rPr>
                <w:rFonts w:ascii="Sylfaen" w:hAnsi="Sylfaen"/>
                <w:sz w:val="20"/>
              </w:rPr>
            </w:pPr>
            <w:r w:rsidRPr="005A1DA7">
              <w:rPr>
                <w:rFonts w:ascii="Sylfaen" w:hAnsi="Sylfaen"/>
                <w:sz w:val="20"/>
              </w:rPr>
              <w:t>(csdo:</w:t>
            </w:r>
            <w:r w:rsidRPr="005A1DA7">
              <w:rPr>
                <w:rFonts w:ascii="Cambria Math" w:hAnsi="Cambria Math" w:cs="Cambria Math"/>
                <w:sz w:val="20"/>
              </w:rPr>
              <w:t>​</w:t>
            </w:r>
            <w:r w:rsidRPr="005A1DA7">
              <w:rPr>
                <w:rFonts w:ascii="Sylfaen" w:hAnsi="Sylfaen"/>
                <w:sz w:val="20"/>
              </w:rPr>
              <w:t>E</w:t>
            </w:r>
            <w:r w:rsidRPr="005A1DA7">
              <w:rPr>
                <w:rFonts w:ascii="Cambria Math" w:hAnsi="Cambria Math" w:cs="Cambria Math"/>
                <w:sz w:val="20"/>
              </w:rPr>
              <w:t>​</w:t>
            </w:r>
            <w:r w:rsidRPr="005A1DA7">
              <w:rPr>
                <w:rFonts w:ascii="Sylfaen" w:hAnsi="Sylfaen"/>
                <w:sz w:val="20"/>
              </w:rPr>
              <w:t>Doc</w:t>
            </w:r>
            <w:r w:rsidRPr="005A1DA7">
              <w:rPr>
                <w:rFonts w:ascii="Cambria Math" w:hAnsi="Cambria Math" w:cs="Cambria Math"/>
                <w:sz w:val="20"/>
              </w:rPr>
              <w:t>​</w:t>
            </w:r>
            <w:r w:rsidRPr="005A1DA7">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B5ED4C"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էլեկտրոնային փաստաթուղթը (տեղեկությունները) միանշանակ նույնականացնող պայմանանշանների տողը</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5D2B11"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M.SDE.90007</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49F654"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csdo:</w:t>
            </w:r>
            <w:r w:rsidRPr="005A1DA7">
              <w:rPr>
                <w:rFonts w:ascii="Cambria Math" w:hAnsi="Cambria Math" w:cs="Cambria Math"/>
                <w:sz w:val="20"/>
              </w:rPr>
              <w:t>​</w:t>
            </w:r>
            <w:r w:rsidRPr="005A1DA7">
              <w:rPr>
                <w:rFonts w:ascii="Sylfaen" w:hAnsi="Sylfaen"/>
                <w:sz w:val="20"/>
              </w:rPr>
              <w:t>Universally</w:t>
            </w:r>
            <w:r w:rsidRPr="005A1DA7">
              <w:rPr>
                <w:rFonts w:ascii="Cambria Math" w:hAnsi="Cambria Math" w:cs="Cambria Math"/>
                <w:sz w:val="20"/>
              </w:rPr>
              <w:t>​</w:t>
            </w:r>
            <w:r w:rsidRPr="005A1DA7">
              <w:rPr>
                <w:rFonts w:ascii="Sylfaen" w:hAnsi="Sylfaen"/>
                <w:sz w:val="20"/>
              </w:rPr>
              <w:t>Unique</w:t>
            </w:r>
            <w:r w:rsidRPr="005A1DA7">
              <w:rPr>
                <w:rFonts w:ascii="Cambria Math" w:hAnsi="Cambria Math" w:cs="Cambria Math"/>
                <w:sz w:val="20"/>
              </w:rPr>
              <w:t>​</w:t>
            </w:r>
            <w:r w:rsidRPr="005A1DA7">
              <w:rPr>
                <w:rFonts w:ascii="Sylfaen" w:hAnsi="Sylfaen"/>
                <w:sz w:val="20"/>
              </w:rPr>
              <w:t>Id</w:t>
            </w:r>
            <w:r w:rsidRPr="005A1DA7">
              <w:rPr>
                <w:rFonts w:ascii="Cambria Math" w:hAnsi="Cambria Math" w:cs="Cambria Math"/>
                <w:sz w:val="20"/>
              </w:rPr>
              <w:t>​</w:t>
            </w:r>
            <w:r w:rsidRPr="005A1DA7">
              <w:rPr>
                <w:rFonts w:ascii="Sylfaen" w:hAnsi="Sylfaen"/>
                <w:sz w:val="20"/>
              </w:rPr>
              <w:t>Type (M.SDT.90003)</w:t>
            </w:r>
          </w:p>
          <w:p w14:paraId="6C7BD578"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Նույնականացուցչի արժեքը՝ ISO/IEC 9834-8-ին համապատասխան։</w:t>
            </w:r>
          </w:p>
          <w:p w14:paraId="65B95E98"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Ձևանմուշը՝ [0-9a-fA-F]{8}-[0-9a-fA-F]{4}-[0-9a-fA-F]{4}-[0-9a-fA-F]{4}-[0-9a-fA-F]{12}</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6ECCC1"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64F6761C" w14:textId="77777777" w:rsidTr="00EC3738">
        <w:trPr>
          <w:trHeight w:val="2297"/>
        </w:trPr>
        <w:tc>
          <w:tcPr>
            <w:tcW w:w="236" w:type="dxa"/>
            <w:tcBorders>
              <w:top w:val="nil"/>
              <w:left w:val="nil"/>
              <w:bottom w:val="nil"/>
              <w:right w:val="single" w:sz="4" w:space="0" w:color="auto"/>
            </w:tcBorders>
            <w:tcMar>
              <w:left w:w="108" w:type="dxa"/>
              <w:right w:w="108" w:type="dxa"/>
            </w:tcMar>
          </w:tcPr>
          <w:p w14:paraId="6CDD5A57" w14:textId="77777777" w:rsidR="00420A82" w:rsidRPr="00E60BF2" w:rsidRDefault="00420A82" w:rsidP="00A06554">
            <w:pPr>
              <w:pStyle w:val="af3"/>
              <w:widowControl w:val="0"/>
              <w:spacing w:after="120" w:line="240" w:lineRule="auto"/>
              <w:rPr>
                <w:rFonts w:ascii="Sylfaen" w:hAnsi="Sylfaen"/>
                <w:noProof/>
                <w:sz w:val="20"/>
              </w:rPr>
            </w:pPr>
          </w:p>
        </w:tc>
        <w:tc>
          <w:tcPr>
            <w:tcW w:w="384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DFA64F" w14:textId="77777777" w:rsidR="00420A82" w:rsidRPr="00E60BF2" w:rsidRDefault="00420A82" w:rsidP="00EC3738">
            <w:pPr>
              <w:pStyle w:val="af3"/>
              <w:widowControl w:val="0"/>
              <w:tabs>
                <w:tab w:val="left" w:pos="606"/>
              </w:tabs>
              <w:spacing w:after="120" w:line="240" w:lineRule="auto"/>
              <w:jc w:val="left"/>
              <w:rPr>
                <w:rFonts w:ascii="Sylfaen" w:hAnsi="Sylfaen"/>
                <w:sz w:val="20"/>
              </w:rPr>
            </w:pPr>
            <w:r w:rsidRPr="00E60BF2">
              <w:rPr>
                <w:rFonts w:ascii="Sylfaen" w:hAnsi="Sylfaen"/>
                <w:sz w:val="20"/>
              </w:rPr>
              <w:t>1.4.</w:t>
            </w:r>
            <w:r w:rsidR="00EC3738" w:rsidRPr="00EC3738">
              <w:rPr>
                <w:rFonts w:ascii="Sylfaen" w:hAnsi="Sylfaen"/>
                <w:sz w:val="20"/>
              </w:rPr>
              <w:tab/>
            </w:r>
            <w:r w:rsidRPr="00E60BF2">
              <w:rPr>
                <w:rFonts w:ascii="Sylfaen" w:hAnsi="Sylfaen"/>
                <w:sz w:val="20"/>
              </w:rPr>
              <w:t>Սկզբնական էլեկտրոնային փաստաթղթի (տեղեկությունների) նույնականացուցիչը</w:t>
            </w:r>
          </w:p>
          <w:p w14:paraId="58FBCAFD" w14:textId="77777777" w:rsidR="00420A82" w:rsidRPr="00E60BF2" w:rsidRDefault="00420A82" w:rsidP="00EC3738">
            <w:pPr>
              <w:pStyle w:val="af3"/>
              <w:widowControl w:val="0"/>
              <w:tabs>
                <w:tab w:val="left" w:pos="606"/>
              </w:tabs>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E</w:t>
            </w:r>
            <w:r w:rsidRPr="00E60BF2">
              <w:rPr>
                <w:rFonts w:ascii="Cambria Math" w:hAnsi="Cambria Math" w:cs="Cambria Math"/>
                <w:sz w:val="20"/>
              </w:rPr>
              <w:t>​</w:t>
            </w:r>
            <w:r w:rsidRPr="00E60BF2">
              <w:rPr>
                <w:rFonts w:ascii="Sylfaen" w:hAnsi="Sylfaen"/>
                <w:sz w:val="20"/>
              </w:rPr>
              <w:t>Doc</w:t>
            </w:r>
            <w:r w:rsidRPr="00E60BF2">
              <w:rPr>
                <w:rFonts w:ascii="Cambria Math" w:hAnsi="Cambria Math" w:cs="Cambria Math"/>
                <w:sz w:val="20"/>
              </w:rPr>
              <w:t>​</w:t>
            </w:r>
            <w:r w:rsidRPr="00E60BF2">
              <w:rPr>
                <w:rFonts w:ascii="Sylfaen" w:hAnsi="Sylfaen"/>
                <w:sz w:val="20"/>
              </w:rPr>
              <w:t>Ref</w:t>
            </w:r>
            <w:r w:rsidRPr="00E60BF2">
              <w:rPr>
                <w:rFonts w:ascii="Cambria Math" w:hAnsi="Cambria Math" w:cs="Cambria Math"/>
                <w:sz w:val="20"/>
              </w:rPr>
              <w:t>​</w:t>
            </w:r>
            <w:r w:rsidRPr="00E60BF2">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A71EC8"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54CB73"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M.SDE.90008</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0DF116"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Universally</w:t>
            </w:r>
            <w:r w:rsidRPr="00E60BF2">
              <w:rPr>
                <w:rFonts w:ascii="Cambria Math" w:hAnsi="Cambria Math" w:cs="Cambria Math"/>
                <w:sz w:val="20"/>
              </w:rPr>
              <w:t>​</w:t>
            </w:r>
            <w:r w:rsidRPr="00E60BF2">
              <w:rPr>
                <w:rFonts w:ascii="Sylfaen" w:hAnsi="Sylfaen"/>
                <w:sz w:val="20"/>
              </w:rPr>
              <w:t>Unique</w:t>
            </w:r>
            <w:r w:rsidRPr="00E60BF2">
              <w:rPr>
                <w:rFonts w:ascii="Cambria Math" w:hAnsi="Cambria Math" w:cs="Cambria Math"/>
                <w:sz w:val="20"/>
              </w:rPr>
              <w:t>​</w:t>
            </w:r>
            <w:r w:rsidRPr="00E60BF2">
              <w:rPr>
                <w:rFonts w:ascii="Sylfaen" w:hAnsi="Sylfaen"/>
                <w:sz w:val="20"/>
              </w:rPr>
              <w:t>Id</w:t>
            </w:r>
            <w:r w:rsidRPr="00E60BF2">
              <w:rPr>
                <w:rFonts w:ascii="Cambria Math" w:hAnsi="Cambria Math" w:cs="Cambria Math"/>
                <w:sz w:val="20"/>
              </w:rPr>
              <w:t>​</w:t>
            </w:r>
            <w:r w:rsidRPr="00E60BF2">
              <w:rPr>
                <w:rFonts w:ascii="Sylfaen" w:hAnsi="Sylfaen"/>
                <w:sz w:val="20"/>
              </w:rPr>
              <w:t>Type (M.SDT.90003)</w:t>
            </w:r>
          </w:p>
          <w:p w14:paraId="1DE6D201"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Նույնականացուցչի արժեքը՝ ISO/IEC 9834-8-ին համապատասխան։</w:t>
            </w:r>
          </w:p>
          <w:p w14:paraId="3B133140"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Ձևանմուշը՝ [0-9a-fA-F]{8}-[0-9a-fA-F]{4}-[0-9a-fA-F]{4}-[0-9a-fA-F]{4}-[0-9a-fA-F]{12}</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5549A0"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0..1</w:t>
            </w:r>
          </w:p>
        </w:tc>
      </w:tr>
      <w:tr w:rsidR="00420A82" w:rsidRPr="00E60BF2" w14:paraId="663E11E1" w14:textId="77777777" w:rsidTr="00EC3738">
        <w:tc>
          <w:tcPr>
            <w:tcW w:w="236" w:type="dxa"/>
            <w:tcBorders>
              <w:top w:val="nil"/>
              <w:left w:val="nil"/>
              <w:bottom w:val="nil"/>
              <w:right w:val="single" w:sz="4" w:space="0" w:color="auto"/>
            </w:tcBorders>
            <w:tcMar>
              <w:left w:w="108" w:type="dxa"/>
              <w:right w:w="108" w:type="dxa"/>
            </w:tcMar>
          </w:tcPr>
          <w:p w14:paraId="5E1DFB18" w14:textId="77777777" w:rsidR="00420A82" w:rsidRPr="00E60BF2" w:rsidRDefault="00420A82" w:rsidP="00A06554">
            <w:pPr>
              <w:pStyle w:val="af3"/>
              <w:widowControl w:val="0"/>
              <w:spacing w:after="120" w:line="240" w:lineRule="auto"/>
              <w:rPr>
                <w:rFonts w:ascii="Sylfaen" w:hAnsi="Sylfaen"/>
                <w:noProof/>
                <w:sz w:val="20"/>
              </w:rPr>
            </w:pPr>
          </w:p>
        </w:tc>
        <w:tc>
          <w:tcPr>
            <w:tcW w:w="384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36A947" w14:textId="77777777" w:rsidR="00420A82" w:rsidRPr="005A1DA7" w:rsidRDefault="00420A82" w:rsidP="00EC3738">
            <w:pPr>
              <w:pStyle w:val="af3"/>
              <w:widowControl w:val="0"/>
              <w:tabs>
                <w:tab w:val="left" w:pos="606"/>
              </w:tabs>
              <w:spacing w:after="120" w:line="240" w:lineRule="auto"/>
              <w:jc w:val="left"/>
              <w:rPr>
                <w:rFonts w:ascii="Sylfaen" w:hAnsi="Sylfaen"/>
                <w:sz w:val="20"/>
              </w:rPr>
            </w:pPr>
            <w:r w:rsidRPr="005A1DA7">
              <w:rPr>
                <w:rFonts w:ascii="Sylfaen" w:hAnsi="Sylfaen"/>
                <w:sz w:val="20"/>
              </w:rPr>
              <w:t>1.5.</w:t>
            </w:r>
            <w:r w:rsidR="00EC3738" w:rsidRPr="005A1DA7">
              <w:rPr>
                <w:rFonts w:ascii="Sylfaen" w:hAnsi="Sylfaen"/>
                <w:sz w:val="20"/>
              </w:rPr>
              <w:tab/>
            </w:r>
            <w:r w:rsidRPr="005A1DA7">
              <w:rPr>
                <w:rFonts w:ascii="Sylfaen" w:hAnsi="Sylfaen"/>
                <w:sz w:val="20"/>
              </w:rPr>
              <w:t>Էլեկտրոնային փաստաթղթի (տեղեկությունների) ամսաթիվը և ժամը</w:t>
            </w:r>
          </w:p>
          <w:p w14:paraId="2F08CF4D" w14:textId="77777777" w:rsidR="00420A82" w:rsidRPr="005A1DA7" w:rsidRDefault="00420A82" w:rsidP="00EC3738">
            <w:pPr>
              <w:pStyle w:val="af3"/>
              <w:widowControl w:val="0"/>
              <w:tabs>
                <w:tab w:val="left" w:pos="606"/>
              </w:tabs>
              <w:spacing w:after="120" w:line="240" w:lineRule="auto"/>
              <w:jc w:val="left"/>
              <w:rPr>
                <w:rFonts w:ascii="Sylfaen" w:hAnsi="Sylfaen"/>
                <w:sz w:val="20"/>
              </w:rPr>
            </w:pPr>
            <w:r w:rsidRPr="005A1DA7">
              <w:rPr>
                <w:rFonts w:ascii="Sylfaen" w:hAnsi="Sylfaen"/>
                <w:sz w:val="20"/>
              </w:rPr>
              <w:t>(csdo:</w:t>
            </w:r>
            <w:r w:rsidRPr="005A1DA7">
              <w:rPr>
                <w:rFonts w:ascii="Cambria Math" w:hAnsi="Cambria Math" w:cs="Cambria Math"/>
                <w:sz w:val="20"/>
              </w:rPr>
              <w:t>​</w:t>
            </w:r>
            <w:r w:rsidRPr="005A1DA7">
              <w:rPr>
                <w:rFonts w:ascii="Sylfaen" w:hAnsi="Sylfaen"/>
                <w:sz w:val="20"/>
              </w:rPr>
              <w:t>E</w:t>
            </w:r>
            <w:r w:rsidRPr="005A1DA7">
              <w:rPr>
                <w:rFonts w:ascii="Cambria Math" w:hAnsi="Cambria Math" w:cs="Cambria Math"/>
                <w:sz w:val="20"/>
              </w:rPr>
              <w:t>​</w:t>
            </w:r>
            <w:r w:rsidRPr="005A1DA7">
              <w:rPr>
                <w:rFonts w:ascii="Sylfaen" w:hAnsi="Sylfaen"/>
                <w:sz w:val="20"/>
              </w:rPr>
              <w:t>Doc</w:t>
            </w:r>
            <w:r w:rsidRPr="005A1DA7">
              <w:rPr>
                <w:rFonts w:ascii="Cambria Math" w:hAnsi="Cambria Math" w:cs="Cambria Math"/>
                <w:sz w:val="20"/>
              </w:rPr>
              <w:t>​</w:t>
            </w:r>
            <w:r w:rsidRPr="005A1DA7">
              <w:rPr>
                <w:rFonts w:ascii="Sylfaen" w:hAnsi="Sylfaen"/>
                <w:sz w:val="20"/>
              </w:rPr>
              <w:t>Date</w:t>
            </w:r>
            <w:r w:rsidRPr="005A1DA7">
              <w:rPr>
                <w:rFonts w:ascii="Cambria Math" w:hAnsi="Cambria Math" w:cs="Cambria Math"/>
                <w:sz w:val="20"/>
              </w:rPr>
              <w:t>​</w:t>
            </w:r>
            <w:r w:rsidRPr="005A1DA7">
              <w:rPr>
                <w:rFonts w:ascii="Sylfaen" w:hAnsi="Sylfaen"/>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0593E5"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էլեկտրոնային փաստաթղթի (տեղեկությունների) ստեղծման ամսաթիվը և ժամը</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076046"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M.SDE.90002</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056474"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bdt:</w:t>
            </w:r>
            <w:r w:rsidRPr="005A1DA7">
              <w:rPr>
                <w:rFonts w:ascii="Cambria Math" w:hAnsi="Cambria Math" w:cs="Cambria Math"/>
                <w:sz w:val="20"/>
              </w:rPr>
              <w:t>​</w:t>
            </w:r>
            <w:r w:rsidRPr="005A1DA7">
              <w:rPr>
                <w:rFonts w:ascii="Sylfaen" w:hAnsi="Sylfaen"/>
                <w:sz w:val="20"/>
              </w:rPr>
              <w:t>Date</w:t>
            </w:r>
            <w:r w:rsidRPr="005A1DA7">
              <w:rPr>
                <w:rFonts w:ascii="Cambria Math" w:hAnsi="Cambria Math" w:cs="Cambria Math"/>
                <w:sz w:val="20"/>
              </w:rPr>
              <w:t>​</w:t>
            </w:r>
            <w:r w:rsidRPr="005A1DA7">
              <w:rPr>
                <w:rFonts w:ascii="Sylfaen" w:hAnsi="Sylfaen"/>
                <w:sz w:val="20"/>
              </w:rPr>
              <w:t>Time</w:t>
            </w:r>
            <w:r w:rsidRPr="005A1DA7">
              <w:rPr>
                <w:rFonts w:ascii="Cambria Math" w:hAnsi="Cambria Math" w:cs="Cambria Math"/>
                <w:sz w:val="20"/>
              </w:rPr>
              <w:t>​</w:t>
            </w:r>
            <w:r w:rsidRPr="005A1DA7">
              <w:rPr>
                <w:rFonts w:ascii="Sylfaen" w:hAnsi="Sylfaen"/>
                <w:sz w:val="20"/>
              </w:rPr>
              <w:t>Type (M.BDT.00006)</w:t>
            </w:r>
          </w:p>
          <w:p w14:paraId="40EB83B1"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Ամսաթվի և ժամի նշագիրը՝ ԳՕՍՏ ԻՍՕ 8601-2001-ին համապատասխան</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27F711"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1861132A" w14:textId="77777777" w:rsidTr="00EC3738">
        <w:trPr>
          <w:trHeight w:val="1495"/>
        </w:trPr>
        <w:tc>
          <w:tcPr>
            <w:tcW w:w="236" w:type="dxa"/>
            <w:tcBorders>
              <w:top w:val="nil"/>
              <w:left w:val="nil"/>
              <w:bottom w:val="nil"/>
              <w:right w:val="single" w:sz="4" w:space="0" w:color="auto"/>
            </w:tcBorders>
            <w:tcMar>
              <w:left w:w="108" w:type="dxa"/>
              <w:right w:w="108" w:type="dxa"/>
            </w:tcMar>
          </w:tcPr>
          <w:p w14:paraId="7640C23F" w14:textId="77777777" w:rsidR="00420A82" w:rsidRPr="00E60BF2" w:rsidRDefault="00420A82" w:rsidP="00A06554">
            <w:pPr>
              <w:pStyle w:val="af3"/>
              <w:widowControl w:val="0"/>
              <w:spacing w:after="120" w:line="240" w:lineRule="auto"/>
              <w:rPr>
                <w:rFonts w:ascii="Sylfaen" w:hAnsi="Sylfaen"/>
                <w:sz w:val="20"/>
              </w:rPr>
            </w:pPr>
          </w:p>
        </w:tc>
        <w:tc>
          <w:tcPr>
            <w:tcW w:w="384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68DF1A" w14:textId="77777777" w:rsidR="00420A82" w:rsidRPr="005A1DA7" w:rsidRDefault="00420A82" w:rsidP="00EC3738">
            <w:pPr>
              <w:pStyle w:val="af3"/>
              <w:widowControl w:val="0"/>
              <w:tabs>
                <w:tab w:val="left" w:pos="606"/>
              </w:tabs>
              <w:spacing w:after="120" w:line="240" w:lineRule="auto"/>
              <w:jc w:val="left"/>
              <w:rPr>
                <w:rFonts w:ascii="Sylfaen" w:hAnsi="Sylfaen"/>
                <w:sz w:val="20"/>
              </w:rPr>
            </w:pPr>
            <w:r w:rsidRPr="005A1DA7">
              <w:rPr>
                <w:rFonts w:ascii="Sylfaen" w:hAnsi="Sylfaen"/>
                <w:sz w:val="20"/>
              </w:rPr>
              <w:t>1.6.</w:t>
            </w:r>
            <w:r w:rsidR="00EC3738" w:rsidRPr="005A1DA7">
              <w:rPr>
                <w:rFonts w:ascii="Sylfaen" w:hAnsi="Sylfaen"/>
                <w:sz w:val="20"/>
              </w:rPr>
              <w:tab/>
            </w:r>
            <w:r w:rsidRPr="005A1DA7">
              <w:rPr>
                <w:rFonts w:ascii="Sylfaen" w:hAnsi="Sylfaen"/>
                <w:sz w:val="20"/>
              </w:rPr>
              <w:t>Լեզվի ծածկագիրը</w:t>
            </w:r>
          </w:p>
          <w:p w14:paraId="2B43B7CC" w14:textId="77777777" w:rsidR="00420A82" w:rsidRPr="005A1DA7" w:rsidRDefault="00420A82" w:rsidP="00EC3738">
            <w:pPr>
              <w:pStyle w:val="af3"/>
              <w:widowControl w:val="0"/>
              <w:tabs>
                <w:tab w:val="left" w:pos="606"/>
              </w:tabs>
              <w:spacing w:after="120" w:line="240" w:lineRule="auto"/>
              <w:jc w:val="left"/>
              <w:rPr>
                <w:rFonts w:ascii="Sylfaen" w:hAnsi="Sylfaen"/>
                <w:sz w:val="20"/>
              </w:rPr>
            </w:pPr>
            <w:r w:rsidRPr="005A1DA7">
              <w:rPr>
                <w:rFonts w:ascii="Sylfaen" w:hAnsi="Sylfaen"/>
                <w:sz w:val="20"/>
              </w:rPr>
              <w:t>(csdo:</w:t>
            </w:r>
            <w:r w:rsidRPr="005A1DA7">
              <w:rPr>
                <w:rFonts w:ascii="Cambria Math" w:hAnsi="Cambria Math" w:cs="Cambria Math"/>
                <w:sz w:val="20"/>
              </w:rPr>
              <w:t>​</w:t>
            </w:r>
            <w:r w:rsidRPr="005A1DA7">
              <w:rPr>
                <w:rFonts w:ascii="Sylfaen" w:hAnsi="Sylfaen"/>
                <w:sz w:val="20"/>
              </w:rPr>
              <w:t>Language</w:t>
            </w:r>
            <w:r w:rsidRPr="005A1DA7">
              <w:rPr>
                <w:rFonts w:ascii="Cambria Math" w:hAnsi="Cambria Math" w:cs="Cambria Math"/>
                <w:sz w:val="20"/>
              </w:rPr>
              <w:t>​</w:t>
            </w:r>
            <w:r w:rsidRPr="005A1DA7">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EECE4C"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լեզվի ծածկագրային նշագիրը</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6D147F"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M.SDE.00051</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B832A3"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csdo:</w:t>
            </w:r>
            <w:r w:rsidRPr="005A1DA7">
              <w:rPr>
                <w:rFonts w:ascii="Cambria Math" w:hAnsi="Cambria Math" w:cs="Cambria Math"/>
                <w:sz w:val="20"/>
              </w:rPr>
              <w:t>​</w:t>
            </w:r>
            <w:r w:rsidRPr="005A1DA7">
              <w:rPr>
                <w:rFonts w:ascii="Sylfaen" w:hAnsi="Sylfaen"/>
                <w:sz w:val="20"/>
              </w:rPr>
              <w:t>Language</w:t>
            </w:r>
            <w:r w:rsidRPr="005A1DA7">
              <w:rPr>
                <w:rFonts w:ascii="Cambria Math" w:hAnsi="Cambria Math" w:cs="Cambria Math"/>
                <w:sz w:val="20"/>
              </w:rPr>
              <w:t>​</w:t>
            </w:r>
            <w:r w:rsidRPr="005A1DA7">
              <w:rPr>
                <w:rFonts w:ascii="Sylfaen" w:hAnsi="Sylfaen"/>
                <w:sz w:val="20"/>
              </w:rPr>
              <w:t>Code</w:t>
            </w:r>
            <w:r w:rsidRPr="005A1DA7">
              <w:rPr>
                <w:rFonts w:ascii="Cambria Math" w:hAnsi="Cambria Math" w:cs="Cambria Math"/>
                <w:sz w:val="20"/>
              </w:rPr>
              <w:t>​</w:t>
            </w:r>
            <w:r w:rsidRPr="005A1DA7">
              <w:rPr>
                <w:rFonts w:ascii="Sylfaen" w:hAnsi="Sylfaen"/>
                <w:sz w:val="20"/>
              </w:rPr>
              <w:t>Type (M.SDT.00051)</w:t>
            </w:r>
          </w:p>
          <w:p w14:paraId="5B7B83A2"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Լեզվի երկտառ ծածկագիրը՝ ISO 639-1-ին համապատասխան:</w:t>
            </w:r>
          </w:p>
          <w:p w14:paraId="2C75D7B0"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Ձևանմուշը՝ [a-z]{2}</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E03BC0"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0..1</w:t>
            </w:r>
          </w:p>
        </w:tc>
      </w:tr>
      <w:tr w:rsidR="00420A82" w:rsidRPr="00E60BF2" w14:paraId="3F4C84F3" w14:textId="77777777" w:rsidTr="00EC3738">
        <w:tc>
          <w:tcPr>
            <w:tcW w:w="407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F28E0A3" w14:textId="77777777" w:rsidR="00420A82" w:rsidRPr="005A1DA7" w:rsidRDefault="00420A82" w:rsidP="00EC3738">
            <w:pPr>
              <w:pStyle w:val="af3"/>
              <w:widowControl w:val="0"/>
              <w:tabs>
                <w:tab w:val="left" w:pos="567"/>
              </w:tabs>
              <w:spacing w:after="120" w:line="240" w:lineRule="auto"/>
              <w:jc w:val="left"/>
              <w:rPr>
                <w:rFonts w:ascii="Sylfaen" w:hAnsi="Sylfaen"/>
                <w:sz w:val="20"/>
              </w:rPr>
            </w:pPr>
            <w:r w:rsidRPr="005A1DA7">
              <w:rPr>
                <w:rFonts w:ascii="Sylfaen" w:hAnsi="Sylfaen"/>
                <w:sz w:val="20"/>
              </w:rPr>
              <w:t>2.</w:t>
            </w:r>
            <w:r w:rsidR="00EC3738" w:rsidRPr="005A1DA7">
              <w:rPr>
                <w:rFonts w:ascii="Sylfaen" w:hAnsi="Sylfaen"/>
                <w:sz w:val="20"/>
              </w:rPr>
              <w:tab/>
            </w:r>
            <w:r w:rsidRPr="005A1DA7">
              <w:rPr>
                <w:rFonts w:ascii="Sylfaen" w:hAnsi="Sylfaen"/>
                <w:sz w:val="20"/>
              </w:rPr>
              <w:t>Թարմացման ամսաթիվը և ժամը</w:t>
            </w:r>
          </w:p>
          <w:p w14:paraId="3E3EB7C3" w14:textId="77777777" w:rsidR="00420A82" w:rsidRPr="005A1DA7" w:rsidRDefault="00420A82" w:rsidP="00EC3738">
            <w:pPr>
              <w:pStyle w:val="af3"/>
              <w:widowControl w:val="0"/>
              <w:tabs>
                <w:tab w:val="left" w:pos="567"/>
              </w:tabs>
              <w:spacing w:after="120" w:line="240" w:lineRule="auto"/>
              <w:jc w:val="left"/>
              <w:rPr>
                <w:rFonts w:ascii="Sylfaen" w:hAnsi="Sylfaen"/>
                <w:sz w:val="20"/>
              </w:rPr>
            </w:pPr>
            <w:r w:rsidRPr="005A1DA7">
              <w:rPr>
                <w:rFonts w:ascii="Sylfaen" w:hAnsi="Sylfaen"/>
                <w:sz w:val="20"/>
              </w:rPr>
              <w:t>(csdo:</w:t>
            </w:r>
            <w:r w:rsidRPr="005A1DA7">
              <w:rPr>
                <w:rFonts w:ascii="Cambria Math" w:hAnsi="Cambria Math" w:cs="Cambria Math"/>
                <w:sz w:val="20"/>
              </w:rPr>
              <w:t>​</w:t>
            </w:r>
            <w:r w:rsidRPr="005A1DA7">
              <w:rPr>
                <w:rFonts w:ascii="Sylfaen" w:hAnsi="Sylfaen"/>
                <w:sz w:val="20"/>
              </w:rPr>
              <w:t>Update</w:t>
            </w:r>
            <w:r w:rsidRPr="005A1DA7">
              <w:rPr>
                <w:rFonts w:ascii="Cambria Math" w:hAnsi="Cambria Math" w:cs="Cambria Math"/>
                <w:sz w:val="20"/>
              </w:rPr>
              <w:t>​</w:t>
            </w:r>
            <w:r w:rsidRPr="005A1DA7">
              <w:rPr>
                <w:rFonts w:ascii="Sylfaen" w:hAnsi="Sylfaen"/>
                <w:sz w:val="20"/>
              </w:rPr>
              <w:t>Date</w:t>
            </w:r>
            <w:r w:rsidRPr="005A1DA7">
              <w:rPr>
                <w:rFonts w:ascii="Cambria Math" w:hAnsi="Cambria Math" w:cs="Cambria Math"/>
                <w:sz w:val="20"/>
              </w:rPr>
              <w:t>​</w:t>
            </w:r>
            <w:r w:rsidRPr="005A1DA7">
              <w:rPr>
                <w:rFonts w:ascii="Sylfaen" w:hAnsi="Sylfaen"/>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1C98EC"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ընդհանուր ռեսուրսի (ռեեստրի, ցանկի, տվյալների բազայի) թարմացման ամսաթիվն ու ժամը</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234A7B"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M.SDE.00079</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ED4C17"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bdt:</w:t>
            </w:r>
            <w:r w:rsidRPr="005A1DA7">
              <w:rPr>
                <w:rFonts w:ascii="Cambria Math" w:hAnsi="Cambria Math" w:cs="Cambria Math"/>
                <w:sz w:val="20"/>
              </w:rPr>
              <w:t>​</w:t>
            </w:r>
            <w:r w:rsidRPr="005A1DA7">
              <w:rPr>
                <w:rFonts w:ascii="Sylfaen" w:hAnsi="Sylfaen"/>
                <w:sz w:val="20"/>
              </w:rPr>
              <w:t>Date</w:t>
            </w:r>
            <w:r w:rsidRPr="005A1DA7">
              <w:rPr>
                <w:rFonts w:ascii="Cambria Math" w:hAnsi="Cambria Math" w:cs="Cambria Math"/>
                <w:sz w:val="20"/>
              </w:rPr>
              <w:t>​</w:t>
            </w:r>
            <w:r w:rsidRPr="005A1DA7">
              <w:rPr>
                <w:rFonts w:ascii="Sylfaen" w:hAnsi="Sylfaen"/>
                <w:sz w:val="20"/>
              </w:rPr>
              <w:t>Time</w:t>
            </w:r>
            <w:r w:rsidRPr="005A1DA7">
              <w:rPr>
                <w:rFonts w:ascii="Cambria Math" w:hAnsi="Cambria Math" w:cs="Cambria Math"/>
                <w:sz w:val="20"/>
              </w:rPr>
              <w:t>​</w:t>
            </w:r>
            <w:r w:rsidRPr="005A1DA7">
              <w:rPr>
                <w:rFonts w:ascii="Sylfaen" w:hAnsi="Sylfaen"/>
                <w:sz w:val="20"/>
              </w:rPr>
              <w:t>Type (M.BDT.00006)</w:t>
            </w:r>
          </w:p>
          <w:p w14:paraId="258CEE7E" w14:textId="77777777" w:rsidR="00420A82" w:rsidRPr="005A1DA7" w:rsidRDefault="00420A82" w:rsidP="00AD20B3">
            <w:pPr>
              <w:pStyle w:val="af3"/>
              <w:widowControl w:val="0"/>
              <w:spacing w:after="120" w:line="240" w:lineRule="auto"/>
              <w:jc w:val="left"/>
              <w:rPr>
                <w:rFonts w:ascii="Sylfaen" w:hAnsi="Sylfaen"/>
                <w:sz w:val="20"/>
              </w:rPr>
            </w:pPr>
            <w:r w:rsidRPr="005A1DA7">
              <w:rPr>
                <w:rFonts w:ascii="Sylfaen" w:hAnsi="Sylfaen"/>
                <w:sz w:val="20"/>
              </w:rPr>
              <w:t>Ամսաթվի և ժամի նշագիրը՝ ԳՕՍՏ ԻՍՕ 8601-2001-ին համապատասխան</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A60CF9"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0..1</w:t>
            </w:r>
          </w:p>
        </w:tc>
      </w:tr>
      <w:tr w:rsidR="00420A82" w:rsidRPr="00E60BF2" w14:paraId="2E83AA4A" w14:textId="77777777" w:rsidTr="00EC3738">
        <w:tc>
          <w:tcPr>
            <w:tcW w:w="407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595259B" w14:textId="77777777" w:rsidR="00420A82" w:rsidRPr="00E60BF2" w:rsidRDefault="00420A82" w:rsidP="00EC3738">
            <w:pPr>
              <w:pStyle w:val="af3"/>
              <w:widowControl w:val="0"/>
              <w:tabs>
                <w:tab w:val="left" w:pos="567"/>
              </w:tabs>
              <w:spacing w:after="120" w:line="240" w:lineRule="auto"/>
              <w:jc w:val="left"/>
              <w:rPr>
                <w:rFonts w:ascii="Sylfaen" w:hAnsi="Sylfaen"/>
                <w:sz w:val="20"/>
              </w:rPr>
            </w:pPr>
            <w:r w:rsidRPr="00E60BF2">
              <w:rPr>
                <w:rFonts w:ascii="Sylfaen" w:hAnsi="Sylfaen"/>
                <w:sz w:val="20"/>
              </w:rPr>
              <w:t>3.</w:t>
            </w:r>
            <w:r w:rsidR="00EC3738" w:rsidRPr="00EC3738">
              <w:rPr>
                <w:rFonts w:ascii="Sylfaen" w:hAnsi="Sylfaen"/>
                <w:sz w:val="20"/>
              </w:rPr>
              <w:tab/>
            </w:r>
            <w:r w:rsidRPr="00E60BF2">
              <w:rPr>
                <w:rFonts w:ascii="Sylfaen" w:hAnsi="Sylfaen"/>
                <w:sz w:val="20"/>
              </w:rPr>
              <w:t>Երկրի ծածկագիրը</w:t>
            </w:r>
          </w:p>
          <w:p w14:paraId="75D0A883" w14:textId="77777777" w:rsidR="00420A82" w:rsidRPr="00E60BF2" w:rsidRDefault="00420A82" w:rsidP="00EC3738">
            <w:pPr>
              <w:pStyle w:val="af3"/>
              <w:widowControl w:val="0"/>
              <w:tabs>
                <w:tab w:val="left" w:pos="567"/>
              </w:tabs>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Unified</w:t>
            </w:r>
            <w:r w:rsidRPr="00E60BF2">
              <w:rPr>
                <w:rFonts w:ascii="Cambria Math" w:hAnsi="Cambria Math" w:cs="Cambria Math"/>
                <w:sz w:val="20"/>
              </w:rPr>
              <w:t>​</w:t>
            </w:r>
            <w:r w:rsidRPr="00E60BF2">
              <w:rPr>
                <w:rFonts w:ascii="Sylfaen" w:hAnsi="Sylfaen"/>
                <w:sz w:val="20"/>
              </w:rPr>
              <w:t>Country</w:t>
            </w:r>
            <w:r w:rsidRPr="00E60BF2">
              <w:rPr>
                <w:rFonts w:ascii="Cambria Math" w:hAnsi="Cambria Math" w:cs="Cambria Math"/>
                <w:sz w:val="20"/>
              </w:rPr>
              <w:t>​</w:t>
            </w:r>
            <w:r w:rsidRPr="00E60BF2">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DD9782"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տեղեկություններն ընդհանուր ռեսուրս (ռեեստր, ցանկ, տվյալների բազա) ներկայացրած երկրի ծածկագրային նշագիրը</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0A420D"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M.SDE.00162</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94AED0"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Unified</w:t>
            </w:r>
            <w:r w:rsidRPr="00E60BF2">
              <w:rPr>
                <w:rFonts w:ascii="Cambria Math" w:hAnsi="Cambria Math" w:cs="Cambria Math"/>
                <w:sz w:val="20"/>
              </w:rPr>
              <w:t>​</w:t>
            </w:r>
            <w:r w:rsidRPr="00E60BF2">
              <w:rPr>
                <w:rFonts w:ascii="Sylfaen" w:hAnsi="Sylfaen"/>
                <w:sz w:val="20"/>
              </w:rPr>
              <w:t>Country</w:t>
            </w:r>
            <w:r w:rsidRPr="00E60BF2">
              <w:rPr>
                <w:rFonts w:ascii="Cambria Math" w:hAnsi="Cambria Math" w:cs="Cambria Math"/>
                <w:sz w:val="20"/>
              </w:rPr>
              <w:t>​</w:t>
            </w:r>
            <w:r w:rsidRPr="00E60BF2">
              <w:rPr>
                <w:rFonts w:ascii="Sylfaen" w:hAnsi="Sylfaen"/>
                <w:sz w:val="20"/>
              </w:rPr>
              <w:t>Code</w:t>
            </w:r>
            <w:r w:rsidRPr="00E60BF2">
              <w:rPr>
                <w:rFonts w:ascii="Cambria Math" w:hAnsi="Cambria Math" w:cs="Cambria Math"/>
                <w:sz w:val="20"/>
              </w:rPr>
              <w:t>​</w:t>
            </w:r>
            <w:r w:rsidRPr="00E60BF2">
              <w:rPr>
                <w:rFonts w:ascii="Sylfaen" w:hAnsi="Sylfaen"/>
                <w:sz w:val="20"/>
              </w:rPr>
              <w:t>Type (M.SDT.00112)</w:t>
            </w:r>
          </w:p>
          <w:p w14:paraId="27031CFC"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Երկրի երկտառ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3D7BA499"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Ձևանմուշը՝ [A-Z]{2}</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664C23"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0..*՝</w:t>
            </w:r>
          </w:p>
        </w:tc>
      </w:tr>
      <w:tr w:rsidR="00420A82" w:rsidRPr="00E60BF2" w14:paraId="2FCAD169" w14:textId="77777777" w:rsidTr="00EC3738">
        <w:tc>
          <w:tcPr>
            <w:tcW w:w="236" w:type="dxa"/>
            <w:tcBorders>
              <w:top w:val="nil"/>
              <w:left w:val="nil"/>
              <w:bottom w:val="nil"/>
              <w:right w:val="single" w:sz="4" w:space="0" w:color="auto"/>
            </w:tcBorders>
            <w:tcMar>
              <w:left w:w="108" w:type="dxa"/>
              <w:right w:w="108" w:type="dxa"/>
            </w:tcMar>
          </w:tcPr>
          <w:p w14:paraId="0C28AEFB" w14:textId="77777777" w:rsidR="00420A82" w:rsidRPr="00E60BF2" w:rsidRDefault="00420A82" w:rsidP="00A06554">
            <w:pPr>
              <w:pStyle w:val="af3"/>
              <w:widowControl w:val="0"/>
              <w:spacing w:after="120" w:line="240" w:lineRule="auto"/>
              <w:rPr>
                <w:rFonts w:ascii="Sylfaen" w:hAnsi="Sylfaen"/>
                <w:noProof/>
                <w:sz w:val="20"/>
              </w:rPr>
            </w:pPr>
          </w:p>
        </w:tc>
        <w:tc>
          <w:tcPr>
            <w:tcW w:w="384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CD7B59" w14:textId="77777777" w:rsidR="00420A82" w:rsidRPr="00E60BF2" w:rsidRDefault="00420A82" w:rsidP="00EC3738">
            <w:pPr>
              <w:pStyle w:val="af3"/>
              <w:widowControl w:val="0"/>
              <w:tabs>
                <w:tab w:val="left" w:pos="587"/>
              </w:tabs>
              <w:spacing w:after="120" w:line="240" w:lineRule="auto"/>
              <w:jc w:val="left"/>
              <w:rPr>
                <w:rFonts w:ascii="Sylfaen" w:hAnsi="Sylfaen"/>
                <w:sz w:val="20"/>
              </w:rPr>
            </w:pPr>
            <w:r w:rsidRPr="00E60BF2">
              <w:rPr>
                <w:rFonts w:ascii="Sylfaen" w:hAnsi="Sylfaen"/>
                <w:sz w:val="20"/>
              </w:rPr>
              <w:t>ա)</w:t>
            </w:r>
            <w:r w:rsidR="00EC3738" w:rsidRPr="00EC3738">
              <w:rPr>
                <w:rFonts w:ascii="Sylfaen" w:hAnsi="Sylfaen"/>
                <w:sz w:val="20"/>
              </w:rPr>
              <w:tab/>
            </w:r>
            <w:r w:rsidRPr="00E60BF2">
              <w:rPr>
                <w:rFonts w:ascii="Sylfaen" w:hAnsi="Sylfaen"/>
                <w:sz w:val="20"/>
              </w:rPr>
              <w:t>Տեղեկատուի (դասակարգչի) նույնականացուցիչը</w:t>
            </w:r>
          </w:p>
          <w:p w14:paraId="5901C698"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(code</w:t>
            </w:r>
            <w:r w:rsidRPr="00E60BF2">
              <w:rPr>
                <w:rFonts w:ascii="Cambria Math" w:hAnsi="Cambria Math" w:cs="Cambria Math"/>
                <w:sz w:val="20"/>
              </w:rPr>
              <w:t>​</w:t>
            </w:r>
            <w:r w:rsidRPr="00E60BF2">
              <w:rPr>
                <w:rFonts w:ascii="Sylfaen" w:hAnsi="Sylfaen"/>
                <w:sz w:val="20"/>
              </w:rPr>
              <w:t>List</w:t>
            </w:r>
            <w:r w:rsidRPr="00E60BF2">
              <w:rPr>
                <w:rFonts w:ascii="Cambria Math" w:hAnsi="Cambria Math" w:cs="Cambria Math"/>
                <w:sz w:val="20"/>
              </w:rPr>
              <w:t>​</w:t>
            </w:r>
            <w:r w:rsidRPr="00E60BF2">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2C9713"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այն տեղեկատուի (դասակարգչի) նշագիրը, որին համապատասխան նշվել է ծածկագիրը</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AC9649"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0E34F4"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Reference</w:t>
            </w:r>
            <w:r w:rsidRPr="00E60BF2">
              <w:rPr>
                <w:rFonts w:ascii="Cambria Math" w:hAnsi="Cambria Math" w:cs="Cambria Math"/>
                <w:sz w:val="20"/>
              </w:rPr>
              <w:t>​</w:t>
            </w:r>
            <w:r w:rsidRPr="00E60BF2">
              <w:rPr>
                <w:rFonts w:ascii="Sylfaen" w:hAnsi="Sylfaen"/>
                <w:sz w:val="20"/>
              </w:rPr>
              <w:t>Data</w:t>
            </w:r>
            <w:r w:rsidRPr="00E60BF2">
              <w:rPr>
                <w:rFonts w:ascii="Cambria Math" w:hAnsi="Cambria Math" w:cs="Cambria Math"/>
                <w:sz w:val="20"/>
              </w:rPr>
              <w:t>​</w:t>
            </w:r>
            <w:r w:rsidRPr="00E60BF2">
              <w:rPr>
                <w:rFonts w:ascii="Sylfaen" w:hAnsi="Sylfaen"/>
                <w:sz w:val="20"/>
              </w:rPr>
              <w:t>Id</w:t>
            </w:r>
            <w:r w:rsidRPr="00E60BF2">
              <w:rPr>
                <w:rFonts w:ascii="Cambria Math" w:hAnsi="Cambria Math" w:cs="Cambria Math"/>
                <w:sz w:val="20"/>
              </w:rPr>
              <w:t>​</w:t>
            </w:r>
            <w:r w:rsidRPr="00E60BF2">
              <w:rPr>
                <w:rFonts w:ascii="Sylfaen" w:hAnsi="Sylfaen"/>
                <w:sz w:val="20"/>
              </w:rPr>
              <w:t>Type (M.SDT.00091)</w:t>
            </w:r>
          </w:p>
          <w:p w14:paraId="29124497"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Պայմանանշանների նորմալացված տողը:</w:t>
            </w:r>
          </w:p>
          <w:p w14:paraId="3CDE276D"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Նվազ. երկարությունը՝ 1.</w:t>
            </w:r>
          </w:p>
          <w:p w14:paraId="319B60E2"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Առավ. երկարությունը՝ 20</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E0813D"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1</w:t>
            </w:r>
          </w:p>
        </w:tc>
      </w:tr>
      <w:tr w:rsidR="00420A82" w:rsidRPr="00E60BF2" w14:paraId="730B9D0C" w14:textId="77777777" w:rsidTr="00EC3738">
        <w:tc>
          <w:tcPr>
            <w:tcW w:w="407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D0713B" w14:textId="77777777" w:rsidR="00420A82" w:rsidRPr="00E60BF2" w:rsidRDefault="00420A82" w:rsidP="00EC3738">
            <w:pPr>
              <w:pStyle w:val="af3"/>
              <w:widowControl w:val="0"/>
              <w:tabs>
                <w:tab w:val="left" w:pos="561"/>
              </w:tabs>
              <w:spacing w:after="120" w:line="240" w:lineRule="auto"/>
              <w:jc w:val="left"/>
              <w:rPr>
                <w:rFonts w:ascii="Sylfaen" w:hAnsi="Sylfaen"/>
                <w:sz w:val="20"/>
              </w:rPr>
            </w:pPr>
            <w:r w:rsidRPr="00E60BF2">
              <w:rPr>
                <w:rFonts w:ascii="Sylfaen" w:hAnsi="Sylfaen"/>
                <w:sz w:val="20"/>
              </w:rPr>
              <w:t>4.</w:t>
            </w:r>
            <w:r w:rsidR="00EC3738" w:rsidRPr="00EC3738">
              <w:rPr>
                <w:rFonts w:ascii="Sylfaen" w:hAnsi="Sylfaen"/>
                <w:sz w:val="20"/>
              </w:rPr>
              <w:tab/>
            </w:r>
            <w:r w:rsidRPr="00E60BF2">
              <w:rPr>
                <w:rFonts w:ascii="Sylfaen" w:hAnsi="Sylfaen"/>
                <w:sz w:val="20"/>
              </w:rPr>
              <w:t xml:space="preserve">Ընդհանուր գործընթացի տեղեկատվական օբյեկտի նույնականացուցիչը </w:t>
            </w:r>
          </w:p>
          <w:p w14:paraId="61948DDE"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Information</w:t>
            </w:r>
            <w:r w:rsidRPr="00E60BF2">
              <w:rPr>
                <w:rFonts w:ascii="Cambria Math" w:hAnsi="Cambria Math" w:cs="Cambria Math"/>
                <w:sz w:val="20"/>
              </w:rPr>
              <w:t>​</w:t>
            </w:r>
            <w:r w:rsidRPr="00E60BF2">
              <w:rPr>
                <w:rFonts w:ascii="Sylfaen" w:hAnsi="Sylfaen"/>
                <w:sz w:val="20"/>
              </w:rPr>
              <w:t>Resource</w:t>
            </w:r>
            <w:r w:rsidRPr="00E60BF2">
              <w:rPr>
                <w:rFonts w:ascii="Cambria Math" w:hAnsi="Cambria Math" w:cs="Cambria Math"/>
                <w:sz w:val="20"/>
              </w:rPr>
              <w:t>​</w:t>
            </w:r>
            <w:r w:rsidRPr="00E60BF2">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1368A6"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ընդհանուր ռեսուրսը (ռեեստր, ցանկ, տվյալների բազա) նույնականացնող պայմանանշանների տողը</w:t>
            </w:r>
          </w:p>
        </w:tc>
        <w:tc>
          <w:tcPr>
            <w:tcW w:w="2229"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A26A77"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M.SDE.00326</w:t>
            </w:r>
          </w:p>
        </w:tc>
        <w:tc>
          <w:tcPr>
            <w:tcW w:w="401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DB3FFB"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csdo:</w:t>
            </w:r>
            <w:r w:rsidRPr="00E60BF2">
              <w:rPr>
                <w:rFonts w:ascii="Cambria Math" w:hAnsi="Cambria Math" w:cs="Cambria Math"/>
                <w:sz w:val="20"/>
              </w:rPr>
              <w:t>​</w:t>
            </w:r>
            <w:r w:rsidRPr="00E60BF2">
              <w:rPr>
                <w:rFonts w:ascii="Sylfaen" w:hAnsi="Sylfaen"/>
                <w:sz w:val="20"/>
              </w:rPr>
              <w:t>Information</w:t>
            </w:r>
            <w:r w:rsidRPr="00E60BF2">
              <w:rPr>
                <w:rFonts w:ascii="Cambria Math" w:hAnsi="Cambria Math" w:cs="Cambria Math"/>
                <w:sz w:val="20"/>
              </w:rPr>
              <w:t>​</w:t>
            </w:r>
            <w:r w:rsidRPr="00E60BF2">
              <w:rPr>
                <w:rFonts w:ascii="Sylfaen" w:hAnsi="Sylfaen"/>
                <w:sz w:val="20"/>
              </w:rPr>
              <w:t>Resource</w:t>
            </w:r>
            <w:r w:rsidRPr="00E60BF2">
              <w:rPr>
                <w:rFonts w:ascii="Cambria Math" w:hAnsi="Cambria Math" w:cs="Cambria Math"/>
                <w:sz w:val="20"/>
              </w:rPr>
              <w:t>​</w:t>
            </w:r>
            <w:r w:rsidRPr="00E60BF2">
              <w:rPr>
                <w:rFonts w:ascii="Sylfaen" w:hAnsi="Sylfaen"/>
                <w:sz w:val="20"/>
              </w:rPr>
              <w:t>Id</w:t>
            </w:r>
            <w:r w:rsidRPr="00E60BF2">
              <w:rPr>
                <w:rFonts w:ascii="Cambria Math" w:hAnsi="Cambria Math" w:cs="Cambria Math"/>
                <w:sz w:val="20"/>
              </w:rPr>
              <w:t>​</w:t>
            </w:r>
            <w:r w:rsidRPr="00E60BF2">
              <w:rPr>
                <w:rFonts w:ascii="Sylfaen" w:hAnsi="Sylfaen"/>
                <w:sz w:val="20"/>
              </w:rPr>
              <w:t>Type (M.SDT.00330)</w:t>
            </w:r>
          </w:p>
          <w:p w14:paraId="65325779"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Պայմանանշանների նորմալացված տողը:</w:t>
            </w:r>
          </w:p>
          <w:p w14:paraId="5752AE3F"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Նվազ. երկարությունը՝ 1.</w:t>
            </w:r>
          </w:p>
          <w:p w14:paraId="19F3994E" w14:textId="77777777" w:rsidR="00420A82" w:rsidRPr="00E60BF2" w:rsidRDefault="00420A82" w:rsidP="00AD20B3">
            <w:pPr>
              <w:pStyle w:val="af3"/>
              <w:widowControl w:val="0"/>
              <w:spacing w:after="120" w:line="240" w:lineRule="auto"/>
              <w:jc w:val="left"/>
              <w:rPr>
                <w:rFonts w:ascii="Sylfaen" w:hAnsi="Sylfaen"/>
                <w:sz w:val="20"/>
              </w:rPr>
            </w:pPr>
            <w:r w:rsidRPr="00E60BF2">
              <w:rPr>
                <w:rFonts w:ascii="Sylfaen" w:hAnsi="Sylfaen"/>
                <w:sz w:val="20"/>
              </w:rPr>
              <w:t>Առավ. երկարությունը՝ 20</w:t>
            </w:r>
          </w:p>
        </w:tc>
        <w:tc>
          <w:tcPr>
            <w:tcW w:w="806"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4D06D3" w14:textId="77777777" w:rsidR="00420A82" w:rsidRPr="00E60BF2" w:rsidRDefault="00420A82" w:rsidP="00A06554">
            <w:pPr>
              <w:pStyle w:val="af3"/>
              <w:widowControl w:val="0"/>
              <w:spacing w:after="120" w:line="240" w:lineRule="auto"/>
              <w:rPr>
                <w:rFonts w:ascii="Sylfaen" w:hAnsi="Sylfaen"/>
                <w:sz w:val="20"/>
              </w:rPr>
            </w:pPr>
            <w:r w:rsidRPr="00E60BF2">
              <w:rPr>
                <w:rFonts w:ascii="Sylfaen" w:hAnsi="Sylfaen"/>
                <w:sz w:val="20"/>
              </w:rPr>
              <w:t>0..1</w:t>
            </w:r>
          </w:p>
        </w:tc>
      </w:tr>
    </w:tbl>
    <w:p w14:paraId="1F94D1BE" w14:textId="77777777" w:rsidR="00420A82" w:rsidRPr="00420A82" w:rsidRDefault="00420A82" w:rsidP="00A06554">
      <w:pPr>
        <w:widowControl w:val="0"/>
        <w:spacing w:after="160" w:line="360" w:lineRule="auto"/>
        <w:ind w:firstLine="709"/>
        <w:jc w:val="both"/>
        <w:rPr>
          <w:rFonts w:ascii="Sylfaen" w:eastAsia="Times New Roman" w:hAnsi="Sylfaen"/>
          <w:sz w:val="24"/>
          <w:szCs w:val="24"/>
        </w:rPr>
        <w:sectPr w:rsidR="00420A82" w:rsidRPr="00420A82" w:rsidSect="00E60BF2">
          <w:pgSz w:w="16840" w:h="11907" w:code="9"/>
          <w:pgMar w:top="1418" w:right="1418" w:bottom="1418" w:left="1418" w:header="708" w:footer="708" w:gutter="0"/>
          <w:cols w:space="708"/>
          <w:docGrid w:linePitch="360"/>
        </w:sectPr>
      </w:pPr>
    </w:p>
    <w:p w14:paraId="2B3F2D95" w14:textId="77777777" w:rsidR="00420A82" w:rsidRPr="00420A82" w:rsidRDefault="00420A82" w:rsidP="00AD20B3">
      <w:pPr>
        <w:pStyle w:val="a3"/>
        <w:widowControl w:val="0"/>
        <w:tabs>
          <w:tab w:val="left" w:pos="1134"/>
        </w:tabs>
        <w:spacing w:after="160"/>
        <w:ind w:firstLine="567"/>
        <w:rPr>
          <w:rFonts w:ascii="Sylfaen" w:hAnsi="Sylfaen"/>
          <w:noProof/>
          <w:szCs w:val="24"/>
        </w:rPr>
      </w:pPr>
      <w:r w:rsidRPr="00420A82">
        <w:rPr>
          <w:rFonts w:ascii="Sylfaen" w:hAnsi="Sylfaen"/>
          <w:szCs w:val="24"/>
        </w:rPr>
        <w:t>19.</w:t>
      </w:r>
      <w:r w:rsidR="00AD20B3" w:rsidRPr="00AD20B3">
        <w:rPr>
          <w:rFonts w:ascii="Sylfaen" w:hAnsi="Sylfaen"/>
          <w:szCs w:val="24"/>
        </w:rPr>
        <w:tab/>
      </w:r>
      <w:r w:rsidRPr="00420A82">
        <w:rPr>
          <w:rFonts w:ascii="Sylfaen" w:hAnsi="Sylfaen"/>
          <w:szCs w:val="24"/>
        </w:rPr>
        <w:t>Էլեկտրոնային փաստաթղթի (տեղեկությունների) կառուցվածքի նկարագրությունը</w:t>
      </w:r>
    </w:p>
    <w:p w14:paraId="31C47284" w14:textId="77777777" w:rsidR="00420A82" w:rsidRPr="00420A82" w:rsidRDefault="00420A82" w:rsidP="00A06554">
      <w:pPr>
        <w:pStyle w:val="a3"/>
        <w:widowControl w:val="0"/>
        <w:spacing w:after="160"/>
        <w:ind w:firstLine="567"/>
        <w:rPr>
          <w:rFonts w:ascii="Sylfaen" w:hAnsi="Sylfaen"/>
          <w:noProof/>
          <w:szCs w:val="24"/>
        </w:rPr>
      </w:pPr>
      <w:r w:rsidRPr="00420A82">
        <w:rPr>
          <w:rFonts w:ascii="Sylfaen" w:hAnsi="Sylfaen"/>
          <w:szCs w:val="24"/>
        </w:rPr>
        <w:t>«Էլեկտրոնային փաստաթղթի (տեղեկությունների) ընդհանրացված կառուցվածքը» (R.010) բերված է 8-րդ աղյուսակում։</w:t>
      </w:r>
    </w:p>
    <w:p w14:paraId="5869ED12" w14:textId="77777777" w:rsidR="00420A82" w:rsidRPr="00420A82" w:rsidRDefault="00420A82" w:rsidP="00A06554">
      <w:pPr>
        <w:widowControl w:val="0"/>
        <w:spacing w:after="160" w:line="360" w:lineRule="auto"/>
        <w:ind w:firstLine="709"/>
        <w:jc w:val="right"/>
        <w:rPr>
          <w:rFonts w:ascii="Sylfaen" w:eastAsia="Times New Roman" w:hAnsi="Sylfaen"/>
          <w:bCs/>
          <w:sz w:val="24"/>
          <w:szCs w:val="24"/>
        </w:rPr>
      </w:pPr>
    </w:p>
    <w:p w14:paraId="72B8B170" w14:textId="77777777" w:rsidR="00420A82" w:rsidRPr="00420A82" w:rsidRDefault="00420A82" w:rsidP="00A06554">
      <w:pPr>
        <w:widowControl w:val="0"/>
        <w:spacing w:after="160" w:line="360" w:lineRule="auto"/>
        <w:ind w:firstLine="709"/>
        <w:jc w:val="right"/>
        <w:rPr>
          <w:rFonts w:ascii="Sylfaen" w:eastAsia="Times New Roman" w:hAnsi="Sylfaen"/>
          <w:bCs/>
          <w:sz w:val="24"/>
          <w:szCs w:val="24"/>
        </w:rPr>
      </w:pPr>
      <w:r w:rsidRPr="00420A82">
        <w:rPr>
          <w:rFonts w:ascii="Sylfaen" w:hAnsi="Sylfaen"/>
          <w:sz w:val="24"/>
          <w:szCs w:val="24"/>
        </w:rPr>
        <w:t>Աղյուսակ 8</w:t>
      </w:r>
    </w:p>
    <w:p w14:paraId="327C1717"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 xml:space="preserve">«Էլեկտրոնային փաստաթղթի (տեղեկությունների) ընդհանրացված կառուցվածք» (R.010) էլեկտրոնային փաստաթղթի (տեղեկությունների) </w:t>
      </w:r>
      <w:r w:rsidR="00EC3738" w:rsidRPr="00EC3738">
        <w:rPr>
          <w:rFonts w:ascii="Sylfaen" w:hAnsi="Sylfaen"/>
          <w:sz w:val="24"/>
          <w:szCs w:val="24"/>
        </w:rPr>
        <w:br/>
      </w:r>
      <w:r w:rsidRPr="00420A82">
        <w:rPr>
          <w:rFonts w:ascii="Sylfaen" w:hAnsi="Sylfaen"/>
          <w:sz w:val="24"/>
          <w:szCs w:val="24"/>
        </w:rPr>
        <w:t>կառուցվածքի նկարագրությունը</w:t>
      </w:r>
    </w:p>
    <w:tbl>
      <w:tblPr>
        <w:tblStyle w:val="30"/>
        <w:tblW w:w="0" w:type="auto"/>
        <w:tblLayout w:type="fixed"/>
        <w:tblLook w:val="0600" w:firstRow="0" w:lastRow="0" w:firstColumn="0" w:lastColumn="0" w:noHBand="1" w:noVBand="1"/>
      </w:tblPr>
      <w:tblGrid>
        <w:gridCol w:w="1217"/>
        <w:gridCol w:w="2317"/>
        <w:gridCol w:w="6055"/>
      </w:tblGrid>
      <w:tr w:rsidR="00420A82" w:rsidRPr="00AD20B3" w14:paraId="404AAFF2" w14:textId="77777777" w:rsidTr="00EC3738">
        <w:trPr>
          <w:tblHeader/>
        </w:trPr>
        <w:tc>
          <w:tcPr>
            <w:tcW w:w="1217" w:type="dxa"/>
          </w:tcPr>
          <w:p w14:paraId="5D8E9B81"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Համարը՝ ը/կ</w:t>
            </w:r>
          </w:p>
        </w:tc>
        <w:tc>
          <w:tcPr>
            <w:tcW w:w="2317" w:type="dxa"/>
          </w:tcPr>
          <w:p w14:paraId="42F08F03"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Տարրի նշագիրը</w:t>
            </w:r>
          </w:p>
        </w:tc>
        <w:tc>
          <w:tcPr>
            <w:tcW w:w="6055" w:type="dxa"/>
          </w:tcPr>
          <w:p w14:paraId="21AB3631"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Նկարագրությունը</w:t>
            </w:r>
          </w:p>
        </w:tc>
      </w:tr>
      <w:tr w:rsidR="00420A82" w:rsidRPr="00AD20B3" w14:paraId="69AEF293" w14:textId="77777777" w:rsidTr="00EC3738">
        <w:trPr>
          <w:tblHeader/>
        </w:trPr>
        <w:tc>
          <w:tcPr>
            <w:tcW w:w="1217" w:type="dxa"/>
          </w:tcPr>
          <w:p w14:paraId="0C4CAEF5"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1</w:t>
            </w:r>
          </w:p>
        </w:tc>
        <w:tc>
          <w:tcPr>
            <w:tcW w:w="2317" w:type="dxa"/>
          </w:tcPr>
          <w:p w14:paraId="74E0B0E3"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2</w:t>
            </w:r>
          </w:p>
        </w:tc>
        <w:tc>
          <w:tcPr>
            <w:tcW w:w="6055" w:type="dxa"/>
          </w:tcPr>
          <w:p w14:paraId="6AEEE408"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3</w:t>
            </w:r>
          </w:p>
        </w:tc>
      </w:tr>
      <w:tr w:rsidR="00420A82" w:rsidRPr="00AD20B3" w14:paraId="50BB2DA8" w14:textId="77777777" w:rsidTr="00EC3738">
        <w:tc>
          <w:tcPr>
            <w:tcW w:w="1217" w:type="dxa"/>
            <w:vAlign w:val="top"/>
          </w:tcPr>
          <w:p w14:paraId="779CF25A"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1</w:t>
            </w:r>
          </w:p>
        </w:tc>
        <w:tc>
          <w:tcPr>
            <w:tcW w:w="2317" w:type="dxa"/>
            <w:vAlign w:val="top"/>
          </w:tcPr>
          <w:p w14:paraId="5B0A57B0"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Անունը</w:t>
            </w:r>
          </w:p>
        </w:tc>
        <w:tc>
          <w:tcPr>
            <w:tcW w:w="6055" w:type="dxa"/>
            <w:vAlign w:val="top"/>
          </w:tcPr>
          <w:p w14:paraId="36D2D17B"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էլեկտրոնային փաստաթղթի (տեղեկությունների) ընդհանրացված կառուցվածք</w:t>
            </w:r>
          </w:p>
        </w:tc>
      </w:tr>
      <w:tr w:rsidR="00420A82" w:rsidRPr="00AD20B3" w14:paraId="277B955B" w14:textId="77777777" w:rsidTr="00EC3738">
        <w:tc>
          <w:tcPr>
            <w:tcW w:w="1217" w:type="dxa"/>
            <w:vAlign w:val="top"/>
          </w:tcPr>
          <w:p w14:paraId="37D354EE"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2</w:t>
            </w:r>
          </w:p>
        </w:tc>
        <w:tc>
          <w:tcPr>
            <w:tcW w:w="2317" w:type="dxa"/>
            <w:vAlign w:val="top"/>
          </w:tcPr>
          <w:p w14:paraId="416E1291"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Նույնականացուցիչը</w:t>
            </w:r>
          </w:p>
        </w:tc>
        <w:tc>
          <w:tcPr>
            <w:tcW w:w="6055" w:type="dxa"/>
            <w:vAlign w:val="top"/>
          </w:tcPr>
          <w:p w14:paraId="36CB11EE"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R.010</w:t>
            </w:r>
          </w:p>
        </w:tc>
      </w:tr>
      <w:tr w:rsidR="00420A82" w:rsidRPr="00AD20B3" w14:paraId="006C3CEE" w14:textId="77777777" w:rsidTr="00EC3738">
        <w:trPr>
          <w:trHeight w:val="294"/>
        </w:trPr>
        <w:tc>
          <w:tcPr>
            <w:tcW w:w="1217" w:type="dxa"/>
            <w:vAlign w:val="top"/>
          </w:tcPr>
          <w:p w14:paraId="4B1D78E2"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3</w:t>
            </w:r>
          </w:p>
        </w:tc>
        <w:tc>
          <w:tcPr>
            <w:tcW w:w="2317" w:type="dxa"/>
            <w:vAlign w:val="top"/>
          </w:tcPr>
          <w:p w14:paraId="44B3521D"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Տարբերակը</w:t>
            </w:r>
          </w:p>
        </w:tc>
        <w:tc>
          <w:tcPr>
            <w:tcW w:w="6055" w:type="dxa"/>
            <w:vAlign w:val="top"/>
          </w:tcPr>
          <w:p w14:paraId="2E61FE79"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Y.Y.Y</w:t>
            </w:r>
          </w:p>
        </w:tc>
      </w:tr>
      <w:tr w:rsidR="00420A82" w:rsidRPr="00AD20B3" w14:paraId="1990377A" w14:textId="77777777" w:rsidTr="00EC3738">
        <w:tc>
          <w:tcPr>
            <w:tcW w:w="1217" w:type="dxa"/>
            <w:vAlign w:val="top"/>
          </w:tcPr>
          <w:p w14:paraId="536A2930"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4</w:t>
            </w:r>
          </w:p>
        </w:tc>
        <w:tc>
          <w:tcPr>
            <w:tcW w:w="2317" w:type="dxa"/>
            <w:vAlign w:val="top"/>
          </w:tcPr>
          <w:p w14:paraId="2ABAEF28"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Սահմանումը</w:t>
            </w:r>
          </w:p>
        </w:tc>
        <w:tc>
          <w:tcPr>
            <w:tcW w:w="6055" w:type="dxa"/>
            <w:vAlign w:val="top"/>
          </w:tcPr>
          <w:p w14:paraId="607592DE"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 xml:space="preserve">կոնտեյներ՝ կամայական կառուցվածք ունեցող տեղեկությունների փոխանցման համար </w:t>
            </w:r>
          </w:p>
        </w:tc>
      </w:tr>
      <w:tr w:rsidR="00420A82" w:rsidRPr="00AD20B3" w14:paraId="3317E98D" w14:textId="77777777" w:rsidTr="00EC3738">
        <w:trPr>
          <w:trHeight w:val="299"/>
        </w:trPr>
        <w:tc>
          <w:tcPr>
            <w:tcW w:w="1217" w:type="dxa"/>
            <w:vAlign w:val="top"/>
          </w:tcPr>
          <w:p w14:paraId="4CACFB37"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5</w:t>
            </w:r>
          </w:p>
        </w:tc>
        <w:tc>
          <w:tcPr>
            <w:tcW w:w="2317" w:type="dxa"/>
            <w:vAlign w:val="top"/>
          </w:tcPr>
          <w:p w14:paraId="232E5A27"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Օգտագործումը</w:t>
            </w:r>
          </w:p>
        </w:tc>
        <w:tc>
          <w:tcPr>
            <w:tcW w:w="6055" w:type="dxa"/>
            <w:vAlign w:val="top"/>
          </w:tcPr>
          <w:p w14:paraId="44455698"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w:t>
            </w:r>
          </w:p>
        </w:tc>
      </w:tr>
      <w:tr w:rsidR="00420A82" w:rsidRPr="00AD20B3" w14:paraId="62E63A9A" w14:textId="77777777" w:rsidTr="00EC3738">
        <w:trPr>
          <w:trHeight w:val="733"/>
        </w:trPr>
        <w:tc>
          <w:tcPr>
            <w:tcW w:w="1217" w:type="dxa"/>
            <w:vAlign w:val="top"/>
          </w:tcPr>
          <w:p w14:paraId="37678204"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6</w:t>
            </w:r>
          </w:p>
        </w:tc>
        <w:tc>
          <w:tcPr>
            <w:tcW w:w="2317" w:type="dxa"/>
            <w:vAlign w:val="top"/>
          </w:tcPr>
          <w:p w14:paraId="18F3AB59"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Անվանումների տարածության նույնականացուցիչը</w:t>
            </w:r>
          </w:p>
        </w:tc>
        <w:tc>
          <w:tcPr>
            <w:tcW w:w="6055" w:type="dxa"/>
            <w:vAlign w:val="top"/>
          </w:tcPr>
          <w:p w14:paraId="57012B48"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urn:EEC:R:GenericEDocDetails:vY.Y.Y</w:t>
            </w:r>
          </w:p>
        </w:tc>
      </w:tr>
      <w:tr w:rsidR="00420A82" w:rsidRPr="00AD20B3" w14:paraId="6447608D" w14:textId="77777777" w:rsidTr="00EC3738">
        <w:tc>
          <w:tcPr>
            <w:tcW w:w="1217" w:type="dxa"/>
            <w:vAlign w:val="top"/>
          </w:tcPr>
          <w:p w14:paraId="356310CB"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7</w:t>
            </w:r>
          </w:p>
        </w:tc>
        <w:tc>
          <w:tcPr>
            <w:tcW w:w="2317" w:type="dxa"/>
            <w:vAlign w:val="top"/>
          </w:tcPr>
          <w:p w14:paraId="34881656"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XML-փաստաթղթի հիմնական տարրը</w:t>
            </w:r>
          </w:p>
        </w:tc>
        <w:tc>
          <w:tcPr>
            <w:tcW w:w="6055" w:type="dxa"/>
            <w:vAlign w:val="top"/>
          </w:tcPr>
          <w:p w14:paraId="63CDABDE"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GenericEDocDetails</w:t>
            </w:r>
          </w:p>
        </w:tc>
      </w:tr>
      <w:tr w:rsidR="00420A82" w:rsidRPr="00AD20B3" w14:paraId="6C648570" w14:textId="77777777" w:rsidTr="00EC3738">
        <w:tc>
          <w:tcPr>
            <w:tcW w:w="1217" w:type="dxa"/>
            <w:vAlign w:val="top"/>
          </w:tcPr>
          <w:p w14:paraId="214FF98F" w14:textId="77777777" w:rsidR="00420A82" w:rsidRPr="00AD20B3" w:rsidRDefault="00420A82" w:rsidP="00EC3738">
            <w:pPr>
              <w:widowControl w:val="0"/>
              <w:spacing w:after="120" w:line="240" w:lineRule="auto"/>
              <w:jc w:val="center"/>
              <w:rPr>
                <w:rFonts w:ascii="Sylfaen" w:hAnsi="Sylfaen"/>
                <w:bCs/>
                <w:sz w:val="20"/>
                <w:szCs w:val="20"/>
              </w:rPr>
            </w:pPr>
            <w:r w:rsidRPr="00AD20B3">
              <w:rPr>
                <w:rFonts w:ascii="Sylfaen" w:hAnsi="Sylfaen"/>
                <w:sz w:val="20"/>
                <w:szCs w:val="20"/>
              </w:rPr>
              <w:t>8</w:t>
            </w:r>
          </w:p>
        </w:tc>
        <w:tc>
          <w:tcPr>
            <w:tcW w:w="2317" w:type="dxa"/>
            <w:vAlign w:val="top"/>
          </w:tcPr>
          <w:p w14:paraId="1425B1DA"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XML-սխեմայի ֆայլի անունը</w:t>
            </w:r>
          </w:p>
        </w:tc>
        <w:tc>
          <w:tcPr>
            <w:tcW w:w="6055" w:type="dxa"/>
            <w:vAlign w:val="top"/>
          </w:tcPr>
          <w:p w14:paraId="0524B5F1" w14:textId="77777777" w:rsidR="00420A82" w:rsidRPr="00AD20B3" w:rsidRDefault="00420A82" w:rsidP="00EC3738">
            <w:pPr>
              <w:widowControl w:val="0"/>
              <w:spacing w:after="120" w:line="240" w:lineRule="auto"/>
              <w:rPr>
                <w:rFonts w:ascii="Sylfaen" w:hAnsi="Sylfaen"/>
                <w:bCs/>
                <w:sz w:val="20"/>
                <w:szCs w:val="20"/>
              </w:rPr>
            </w:pPr>
            <w:r w:rsidRPr="00AD20B3">
              <w:rPr>
                <w:rFonts w:ascii="Sylfaen" w:hAnsi="Sylfaen"/>
                <w:sz w:val="20"/>
                <w:szCs w:val="20"/>
              </w:rPr>
              <w:t>EEC_R_GenericEDocDetails_vY.Y.Y.xsd</w:t>
            </w:r>
          </w:p>
        </w:tc>
      </w:tr>
    </w:tbl>
    <w:p w14:paraId="675FFDF1" w14:textId="77777777" w:rsidR="00420A82" w:rsidRPr="00420A82" w:rsidRDefault="00420A82" w:rsidP="00A06554">
      <w:pPr>
        <w:widowControl w:val="0"/>
        <w:spacing w:after="160" w:line="360" w:lineRule="auto"/>
        <w:ind w:firstLine="709"/>
        <w:jc w:val="both"/>
        <w:rPr>
          <w:rFonts w:ascii="Sylfaen" w:eastAsia="Times New Roman" w:hAnsi="Sylfaen"/>
          <w:sz w:val="24"/>
          <w:szCs w:val="24"/>
        </w:rPr>
      </w:pPr>
    </w:p>
    <w:p w14:paraId="689DE1E3" w14:textId="77777777" w:rsidR="00420A82" w:rsidRPr="00420A82" w:rsidRDefault="00420A82" w:rsidP="00AD20B3">
      <w:pPr>
        <w:widowControl w:val="0"/>
        <w:tabs>
          <w:tab w:val="left" w:pos="1134"/>
        </w:tabs>
        <w:spacing w:after="160" w:line="360" w:lineRule="auto"/>
        <w:ind w:firstLine="567"/>
        <w:jc w:val="both"/>
        <w:rPr>
          <w:rFonts w:ascii="Sylfaen" w:eastAsia="Times New Roman" w:hAnsi="Sylfaen"/>
          <w:sz w:val="24"/>
          <w:szCs w:val="24"/>
        </w:rPr>
      </w:pPr>
      <w:r w:rsidRPr="00420A82">
        <w:rPr>
          <w:rFonts w:ascii="Sylfaen" w:hAnsi="Sylfaen"/>
          <w:sz w:val="24"/>
          <w:szCs w:val="24"/>
        </w:rPr>
        <w:t>20.</w:t>
      </w:r>
      <w:r w:rsidR="00AD20B3" w:rsidRPr="00AD20B3">
        <w:rPr>
          <w:rFonts w:ascii="Sylfaen" w:hAnsi="Sylfaen"/>
          <w:sz w:val="24"/>
          <w:szCs w:val="24"/>
        </w:rPr>
        <w:tab/>
      </w:r>
      <w:r w:rsidRPr="00420A82">
        <w:rPr>
          <w:rFonts w:ascii="Sylfaen" w:hAnsi="Sylfaen"/>
          <w:sz w:val="24"/>
          <w:szCs w:val="24"/>
        </w:rPr>
        <w:t>Էլեկտրոնային փաստաթղթերի և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կառուցվածի այն տարբերակի համարին, որը սահմանվում է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w:t>
      </w:r>
    </w:p>
    <w:p w14:paraId="0BEFAB6B" w14:textId="77777777" w:rsidR="00420A82" w:rsidRPr="00420A82" w:rsidRDefault="00420A82" w:rsidP="00A06554">
      <w:pPr>
        <w:widowControl w:val="0"/>
        <w:spacing w:after="160" w:line="360" w:lineRule="auto"/>
        <w:ind w:firstLine="709"/>
        <w:jc w:val="both"/>
        <w:rPr>
          <w:rFonts w:ascii="Sylfaen" w:eastAsia="Times New Roman" w:hAnsi="Sylfaen"/>
          <w:sz w:val="24"/>
          <w:szCs w:val="24"/>
        </w:rPr>
      </w:pPr>
      <w:r w:rsidRPr="00420A82">
        <w:rPr>
          <w:rFonts w:ascii="Sylfaen" w:hAnsi="Sylfaen"/>
          <w:sz w:val="24"/>
          <w:szCs w:val="24"/>
        </w:rPr>
        <w:t>Ներմուծվող անվանումների տարածությունները բերված են 9-րդ աղյուսակում:</w:t>
      </w:r>
    </w:p>
    <w:p w14:paraId="048FD535" w14:textId="77777777" w:rsidR="00420A82" w:rsidRPr="00420A82" w:rsidRDefault="00420A82" w:rsidP="00A06554">
      <w:pPr>
        <w:widowControl w:val="0"/>
        <w:spacing w:after="160" w:line="360" w:lineRule="auto"/>
        <w:ind w:firstLine="709"/>
        <w:jc w:val="both"/>
        <w:rPr>
          <w:rFonts w:ascii="Sylfaen" w:eastAsia="Times New Roman" w:hAnsi="Sylfaen"/>
          <w:sz w:val="24"/>
          <w:szCs w:val="24"/>
        </w:rPr>
      </w:pPr>
    </w:p>
    <w:p w14:paraId="1CF3019C" w14:textId="77777777" w:rsidR="00420A82" w:rsidRPr="00420A82" w:rsidRDefault="00420A82" w:rsidP="00A06554">
      <w:pPr>
        <w:widowControl w:val="0"/>
        <w:spacing w:after="160" w:line="360" w:lineRule="auto"/>
        <w:ind w:firstLine="709"/>
        <w:jc w:val="right"/>
        <w:rPr>
          <w:rFonts w:ascii="Sylfaen" w:eastAsia="Times New Roman" w:hAnsi="Sylfaen"/>
          <w:bCs/>
          <w:sz w:val="24"/>
          <w:szCs w:val="24"/>
        </w:rPr>
      </w:pPr>
      <w:r w:rsidRPr="00420A82">
        <w:rPr>
          <w:rFonts w:ascii="Sylfaen" w:hAnsi="Sylfaen"/>
          <w:sz w:val="24"/>
          <w:szCs w:val="24"/>
        </w:rPr>
        <w:t>Աղյուսակ 9</w:t>
      </w:r>
    </w:p>
    <w:p w14:paraId="31918FB8"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Ներմուծվող անվանումների տարածությունները</w:t>
      </w:r>
    </w:p>
    <w:tbl>
      <w:tblPr>
        <w:tblStyle w:val="30"/>
        <w:tblW w:w="9828" w:type="dxa"/>
        <w:tblLayout w:type="fixed"/>
        <w:tblLook w:val="0600" w:firstRow="0" w:lastRow="0" w:firstColumn="0" w:lastColumn="0" w:noHBand="1" w:noVBand="1"/>
      </w:tblPr>
      <w:tblGrid>
        <w:gridCol w:w="1136"/>
        <w:gridCol w:w="6479"/>
        <w:gridCol w:w="2213"/>
      </w:tblGrid>
      <w:tr w:rsidR="00420A82" w:rsidRPr="00EC3738" w14:paraId="74AF3745" w14:textId="77777777" w:rsidTr="00EC3738">
        <w:trPr>
          <w:tblHeader/>
        </w:trPr>
        <w:tc>
          <w:tcPr>
            <w:tcW w:w="1136" w:type="dxa"/>
            <w:tcBorders>
              <w:bottom w:val="single" w:sz="4" w:space="0" w:color="auto"/>
            </w:tcBorders>
          </w:tcPr>
          <w:p w14:paraId="38435BB6"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Համարը՝ ը/կ</w:t>
            </w:r>
          </w:p>
        </w:tc>
        <w:tc>
          <w:tcPr>
            <w:tcW w:w="6479" w:type="dxa"/>
            <w:tcBorders>
              <w:bottom w:val="single" w:sz="4" w:space="0" w:color="auto"/>
            </w:tcBorders>
          </w:tcPr>
          <w:p w14:paraId="0B22351B"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Անվանումների տարածության նույնականացուցիչը</w:t>
            </w:r>
          </w:p>
        </w:tc>
        <w:tc>
          <w:tcPr>
            <w:tcW w:w="2213" w:type="dxa"/>
            <w:tcBorders>
              <w:bottom w:val="single" w:sz="4" w:space="0" w:color="auto"/>
            </w:tcBorders>
          </w:tcPr>
          <w:p w14:paraId="3A5BF412"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Նախածանցը</w:t>
            </w:r>
          </w:p>
        </w:tc>
      </w:tr>
      <w:tr w:rsidR="00420A82" w:rsidRPr="00EC3738" w14:paraId="72CC1A14" w14:textId="77777777" w:rsidTr="00EC3738">
        <w:trPr>
          <w:tblHeader/>
        </w:trPr>
        <w:tc>
          <w:tcPr>
            <w:tcW w:w="1136" w:type="dxa"/>
            <w:tcBorders>
              <w:bottom w:val="single" w:sz="4" w:space="0" w:color="auto"/>
            </w:tcBorders>
          </w:tcPr>
          <w:p w14:paraId="00E83F04"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1</w:t>
            </w:r>
          </w:p>
        </w:tc>
        <w:tc>
          <w:tcPr>
            <w:tcW w:w="6479" w:type="dxa"/>
            <w:tcBorders>
              <w:bottom w:val="single" w:sz="4" w:space="0" w:color="auto"/>
            </w:tcBorders>
          </w:tcPr>
          <w:p w14:paraId="68C6341F"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2</w:t>
            </w:r>
          </w:p>
        </w:tc>
        <w:tc>
          <w:tcPr>
            <w:tcW w:w="2213" w:type="dxa"/>
            <w:tcBorders>
              <w:bottom w:val="single" w:sz="4" w:space="0" w:color="auto"/>
            </w:tcBorders>
          </w:tcPr>
          <w:p w14:paraId="16CA87E5"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3</w:t>
            </w:r>
          </w:p>
        </w:tc>
      </w:tr>
      <w:tr w:rsidR="00420A82" w:rsidRPr="00EC3738" w14:paraId="4DB6407C" w14:textId="77777777" w:rsidTr="00EC3738">
        <w:tc>
          <w:tcPr>
            <w:tcW w:w="1136" w:type="dxa"/>
            <w:tcBorders>
              <w:top w:val="single" w:sz="4" w:space="0" w:color="auto"/>
              <w:bottom w:val="single" w:sz="4" w:space="0" w:color="auto"/>
            </w:tcBorders>
            <w:vAlign w:val="top"/>
          </w:tcPr>
          <w:p w14:paraId="1B1172D2"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1</w:t>
            </w:r>
          </w:p>
        </w:tc>
        <w:tc>
          <w:tcPr>
            <w:tcW w:w="6479" w:type="dxa"/>
            <w:tcBorders>
              <w:top w:val="single" w:sz="4" w:space="0" w:color="auto"/>
              <w:bottom w:val="single" w:sz="4" w:space="0" w:color="auto"/>
            </w:tcBorders>
            <w:vAlign w:val="top"/>
          </w:tcPr>
          <w:p w14:paraId="076E9804" w14:textId="77777777" w:rsidR="00420A82" w:rsidRPr="00EC3738" w:rsidRDefault="00420A82" w:rsidP="00EC3738">
            <w:pPr>
              <w:widowControl w:val="0"/>
              <w:spacing w:after="120" w:line="240" w:lineRule="auto"/>
              <w:rPr>
                <w:rFonts w:ascii="Sylfaen" w:hAnsi="Sylfaen"/>
                <w:bCs/>
                <w:sz w:val="20"/>
                <w:szCs w:val="20"/>
                <w:highlight w:val="cyan"/>
              </w:rPr>
            </w:pPr>
            <w:r w:rsidRPr="00EC3738">
              <w:rPr>
                <w:rFonts w:ascii="Sylfaen" w:hAnsi="Sylfaen"/>
                <w:sz w:val="20"/>
                <w:szCs w:val="20"/>
              </w:rPr>
              <w:t>urn:EEC:M:ComplexDataObjects:vX.X.X</w:t>
            </w:r>
          </w:p>
        </w:tc>
        <w:tc>
          <w:tcPr>
            <w:tcW w:w="2213" w:type="dxa"/>
            <w:tcBorders>
              <w:top w:val="single" w:sz="4" w:space="0" w:color="auto"/>
              <w:bottom w:val="single" w:sz="4" w:space="0" w:color="auto"/>
            </w:tcBorders>
            <w:vAlign w:val="top"/>
          </w:tcPr>
          <w:p w14:paraId="38CA8DFF" w14:textId="77777777" w:rsidR="00420A82" w:rsidRPr="00EC3738" w:rsidRDefault="00420A82" w:rsidP="00EC3738">
            <w:pPr>
              <w:widowControl w:val="0"/>
              <w:spacing w:after="120" w:line="240" w:lineRule="auto"/>
              <w:rPr>
                <w:rFonts w:ascii="Sylfaen" w:hAnsi="Sylfaen"/>
                <w:bCs/>
                <w:sz w:val="20"/>
                <w:szCs w:val="20"/>
                <w:highlight w:val="cyan"/>
              </w:rPr>
            </w:pPr>
            <w:r w:rsidRPr="00EC3738">
              <w:rPr>
                <w:rFonts w:ascii="Sylfaen" w:hAnsi="Sylfaen"/>
                <w:sz w:val="20"/>
                <w:szCs w:val="20"/>
              </w:rPr>
              <w:t>ccdo</w:t>
            </w:r>
          </w:p>
        </w:tc>
      </w:tr>
      <w:tr w:rsidR="00420A82" w:rsidRPr="00EC3738" w14:paraId="2A916D06" w14:textId="77777777" w:rsidTr="00EC3738">
        <w:tc>
          <w:tcPr>
            <w:tcW w:w="1136" w:type="dxa"/>
            <w:tcBorders>
              <w:top w:val="single" w:sz="4" w:space="0" w:color="auto"/>
              <w:bottom w:val="single" w:sz="4" w:space="0" w:color="auto"/>
            </w:tcBorders>
            <w:vAlign w:val="top"/>
          </w:tcPr>
          <w:p w14:paraId="63D4AE82"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2</w:t>
            </w:r>
          </w:p>
        </w:tc>
        <w:tc>
          <w:tcPr>
            <w:tcW w:w="6479" w:type="dxa"/>
            <w:tcBorders>
              <w:top w:val="single" w:sz="4" w:space="0" w:color="auto"/>
              <w:bottom w:val="single" w:sz="4" w:space="0" w:color="auto"/>
            </w:tcBorders>
            <w:vAlign w:val="top"/>
          </w:tcPr>
          <w:p w14:paraId="7137ACC8" w14:textId="77777777" w:rsidR="00420A82" w:rsidRPr="00EC3738" w:rsidRDefault="00420A82" w:rsidP="00EC3738">
            <w:pPr>
              <w:widowControl w:val="0"/>
              <w:spacing w:after="120" w:line="240" w:lineRule="auto"/>
              <w:rPr>
                <w:rFonts w:ascii="Sylfaen" w:hAnsi="Sylfaen"/>
                <w:bCs/>
                <w:sz w:val="20"/>
                <w:szCs w:val="20"/>
                <w:highlight w:val="cyan"/>
              </w:rPr>
            </w:pPr>
            <w:r w:rsidRPr="00EC3738">
              <w:rPr>
                <w:rFonts w:ascii="Sylfaen" w:hAnsi="Sylfaen"/>
                <w:sz w:val="20"/>
                <w:szCs w:val="20"/>
              </w:rPr>
              <w:t>urn:EEC:M:SimpleDataObjects:vX.X.X</w:t>
            </w:r>
          </w:p>
        </w:tc>
        <w:tc>
          <w:tcPr>
            <w:tcW w:w="2213" w:type="dxa"/>
            <w:tcBorders>
              <w:top w:val="single" w:sz="4" w:space="0" w:color="auto"/>
              <w:bottom w:val="single" w:sz="4" w:space="0" w:color="auto"/>
            </w:tcBorders>
            <w:vAlign w:val="top"/>
          </w:tcPr>
          <w:p w14:paraId="7FEC62A6" w14:textId="77777777" w:rsidR="00420A82" w:rsidRPr="00EC3738" w:rsidRDefault="00420A82" w:rsidP="00EC3738">
            <w:pPr>
              <w:widowControl w:val="0"/>
              <w:spacing w:after="120" w:line="240" w:lineRule="auto"/>
              <w:rPr>
                <w:rFonts w:ascii="Sylfaen" w:hAnsi="Sylfaen"/>
                <w:bCs/>
                <w:sz w:val="20"/>
                <w:szCs w:val="20"/>
                <w:highlight w:val="cyan"/>
              </w:rPr>
            </w:pPr>
            <w:r w:rsidRPr="00EC3738">
              <w:rPr>
                <w:rFonts w:ascii="Sylfaen" w:hAnsi="Sylfaen"/>
                <w:sz w:val="20"/>
                <w:szCs w:val="20"/>
              </w:rPr>
              <w:t>csdo</w:t>
            </w:r>
          </w:p>
        </w:tc>
      </w:tr>
    </w:tbl>
    <w:p w14:paraId="28103641" w14:textId="77777777" w:rsidR="00420A82" w:rsidRPr="00420A82" w:rsidRDefault="00420A82" w:rsidP="00A06554">
      <w:pPr>
        <w:pStyle w:val="a3"/>
        <w:widowControl w:val="0"/>
        <w:spacing w:after="160"/>
        <w:ind w:firstLine="567"/>
        <w:rPr>
          <w:rFonts w:ascii="Sylfaen" w:hAnsi="Sylfaen"/>
          <w:szCs w:val="24"/>
        </w:rPr>
      </w:pPr>
    </w:p>
    <w:p w14:paraId="10FE2280"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21.</w:t>
      </w:r>
      <w:r w:rsidR="00AD20B3" w:rsidRPr="00AD20B3">
        <w:rPr>
          <w:rFonts w:ascii="Sylfaen" w:hAnsi="Sylfaen"/>
          <w:szCs w:val="24"/>
        </w:rPr>
        <w:tab/>
      </w:r>
      <w:r w:rsidRPr="00420A82">
        <w:rPr>
          <w:rFonts w:ascii="Sylfaen" w:hAnsi="Sylfaen"/>
          <w:szCs w:val="24"/>
        </w:rPr>
        <w:t>Ներմուծվող անվանումների տարածություններում «X.X.X»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007E3589"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22.</w:t>
      </w:r>
      <w:r w:rsidR="00AD20B3" w:rsidRPr="00AD20B3">
        <w:rPr>
          <w:rFonts w:ascii="Sylfaen" w:hAnsi="Sylfaen"/>
          <w:szCs w:val="24"/>
        </w:rPr>
        <w:tab/>
      </w:r>
      <w:r w:rsidRPr="00420A82">
        <w:rPr>
          <w:rFonts w:ascii="Sylfaen" w:hAnsi="Sylfaen"/>
          <w:szCs w:val="24"/>
        </w:rPr>
        <w:t>«Էլեկտրոնային փաստաթղթի (տեղեկությունների) ընդհանրացված կառուցվածք» (R.010) էլեկտրոնային փաստաթղթի (տեղեկությունների) կառուցվածքի վավերապայմանների կազմը բերված է 10-րդ աղյուսակում։</w:t>
      </w:r>
    </w:p>
    <w:p w14:paraId="04D8829E" w14:textId="77777777" w:rsidR="00420A82" w:rsidRPr="008C6D5A" w:rsidRDefault="00420A82" w:rsidP="00A06554">
      <w:pPr>
        <w:widowControl w:val="0"/>
        <w:spacing w:after="160" w:line="360" w:lineRule="auto"/>
        <w:jc w:val="both"/>
        <w:rPr>
          <w:rFonts w:ascii="Sylfaen" w:eastAsia="Times New Roman" w:hAnsi="Sylfaen"/>
          <w:sz w:val="24"/>
          <w:szCs w:val="24"/>
        </w:rPr>
      </w:pPr>
    </w:p>
    <w:p w14:paraId="0117A392" w14:textId="77777777" w:rsidR="00AD20B3" w:rsidRPr="008C6D5A" w:rsidRDefault="00AD20B3" w:rsidP="00A06554">
      <w:pPr>
        <w:widowControl w:val="0"/>
        <w:spacing w:after="160" w:line="360" w:lineRule="auto"/>
        <w:jc w:val="both"/>
        <w:rPr>
          <w:rFonts w:ascii="Sylfaen" w:eastAsia="Times New Roman" w:hAnsi="Sylfaen"/>
          <w:sz w:val="24"/>
          <w:szCs w:val="24"/>
        </w:rPr>
        <w:sectPr w:rsidR="00AD20B3" w:rsidRPr="008C6D5A" w:rsidSect="00EF30E7">
          <w:pgSz w:w="11907" w:h="16840" w:code="9"/>
          <w:pgMar w:top="1418" w:right="1418" w:bottom="1418" w:left="1418" w:header="709" w:footer="656" w:gutter="0"/>
          <w:cols w:space="708"/>
          <w:docGrid w:linePitch="408"/>
        </w:sectPr>
      </w:pPr>
    </w:p>
    <w:p w14:paraId="02EAD18C" w14:textId="77777777" w:rsidR="00420A82" w:rsidRPr="00420A82" w:rsidRDefault="00420A82" w:rsidP="00A06554">
      <w:pPr>
        <w:widowControl w:val="0"/>
        <w:spacing w:after="160" w:line="360" w:lineRule="auto"/>
        <w:jc w:val="right"/>
        <w:rPr>
          <w:rFonts w:ascii="Sylfaen" w:eastAsia="Times New Roman" w:hAnsi="Sylfaen"/>
          <w:bCs/>
          <w:sz w:val="24"/>
          <w:szCs w:val="24"/>
        </w:rPr>
      </w:pPr>
      <w:r w:rsidRPr="00420A82">
        <w:rPr>
          <w:rFonts w:ascii="Sylfaen" w:hAnsi="Sylfaen"/>
          <w:sz w:val="24"/>
          <w:szCs w:val="24"/>
        </w:rPr>
        <w:t>Աղյուսակ 10</w:t>
      </w:r>
    </w:p>
    <w:p w14:paraId="0575903A"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«Էլեկտրոնային փաստաթղթի (տեղեկությունների) ընդհանրացված կառուցվածք» (R.010) էլեկտրոնային փաստաթղթի (տեղեկությունների) կառուցվածքի վավերապայմանների կազմը</w:t>
      </w:r>
    </w:p>
    <w:tbl>
      <w:tblPr>
        <w:tblStyle w:val="30"/>
        <w:tblW w:w="14801" w:type="dxa"/>
        <w:jc w:val="left"/>
        <w:tblLayout w:type="fixed"/>
        <w:tblLook w:val="0600" w:firstRow="0" w:lastRow="0" w:firstColumn="0" w:lastColumn="0" w:noHBand="1" w:noVBand="1"/>
      </w:tblPr>
      <w:tblGrid>
        <w:gridCol w:w="236"/>
        <w:gridCol w:w="3865"/>
        <w:gridCol w:w="3583"/>
        <w:gridCol w:w="2153"/>
        <w:gridCol w:w="4090"/>
        <w:gridCol w:w="874"/>
      </w:tblGrid>
      <w:tr w:rsidR="00420A82" w:rsidRPr="00EC3738" w14:paraId="52280087" w14:textId="77777777" w:rsidTr="00EC3738">
        <w:trPr>
          <w:tblHeader/>
          <w:jc w:val="left"/>
        </w:trPr>
        <w:tc>
          <w:tcPr>
            <w:tcW w:w="4101" w:type="dxa"/>
            <w:gridSpan w:val="2"/>
            <w:tcBorders>
              <w:top w:val="single" w:sz="4" w:space="0" w:color="auto"/>
              <w:left w:val="single" w:sz="4" w:space="0" w:color="auto"/>
              <w:bottom w:val="single" w:sz="4" w:space="0" w:color="auto"/>
              <w:right w:val="single" w:sz="4" w:space="0" w:color="auto"/>
            </w:tcBorders>
            <w:tcMar>
              <w:left w:w="108" w:type="dxa"/>
              <w:right w:w="108" w:type="dxa"/>
            </w:tcMar>
            <w:hideMark/>
          </w:tcPr>
          <w:p w14:paraId="0A2ABC99"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91EDA4"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Վավերապայմանի նկարագրությունը</w:t>
            </w:r>
          </w:p>
        </w:tc>
        <w:tc>
          <w:tcPr>
            <w:tcW w:w="215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56711F"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Նույնականացուցիչը</w:t>
            </w:r>
          </w:p>
        </w:tc>
        <w:tc>
          <w:tcPr>
            <w:tcW w:w="4090"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3E7553"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Տվյալների տիպը</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27BA6F" w14:textId="77777777" w:rsidR="00420A82" w:rsidRPr="00EC3738" w:rsidRDefault="00420A82" w:rsidP="00EC3738">
            <w:pPr>
              <w:widowControl w:val="0"/>
              <w:spacing w:after="120" w:line="240" w:lineRule="auto"/>
              <w:jc w:val="center"/>
              <w:rPr>
                <w:rFonts w:ascii="Sylfaen" w:hAnsi="Sylfaen"/>
                <w:bCs/>
                <w:sz w:val="20"/>
                <w:szCs w:val="20"/>
              </w:rPr>
            </w:pPr>
            <w:r w:rsidRPr="00EC3738">
              <w:rPr>
                <w:rFonts w:ascii="Sylfaen" w:hAnsi="Sylfaen"/>
                <w:sz w:val="20"/>
                <w:szCs w:val="20"/>
              </w:rPr>
              <w:t>Բազմ.</w:t>
            </w:r>
          </w:p>
        </w:tc>
      </w:tr>
      <w:tr w:rsidR="00420A82" w:rsidRPr="00EC3738" w14:paraId="15BDBDA3" w14:textId="77777777" w:rsidTr="005B24F5">
        <w:trPr>
          <w:jc w:val="left"/>
        </w:trPr>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top"/>
            <w:hideMark/>
          </w:tcPr>
          <w:p w14:paraId="63A90A77" w14:textId="77777777" w:rsidR="00420A82" w:rsidRPr="00EC3738" w:rsidRDefault="00420A82" w:rsidP="00EC3738">
            <w:pPr>
              <w:widowControl w:val="0"/>
              <w:tabs>
                <w:tab w:val="left" w:pos="543"/>
              </w:tabs>
              <w:spacing w:after="120" w:line="240" w:lineRule="auto"/>
              <w:rPr>
                <w:rFonts w:ascii="Sylfaen" w:hAnsi="Sylfaen"/>
                <w:bCs/>
                <w:sz w:val="20"/>
                <w:szCs w:val="20"/>
              </w:rPr>
            </w:pPr>
            <w:r w:rsidRPr="00EC3738">
              <w:rPr>
                <w:rFonts w:ascii="Sylfaen" w:hAnsi="Sylfaen"/>
                <w:sz w:val="20"/>
                <w:szCs w:val="20"/>
              </w:rPr>
              <w:t>1.</w:t>
            </w:r>
            <w:r w:rsidR="00EC3738" w:rsidRPr="00EC3738">
              <w:rPr>
                <w:rFonts w:ascii="Sylfaen" w:hAnsi="Sylfaen"/>
                <w:sz w:val="20"/>
                <w:szCs w:val="20"/>
              </w:rPr>
              <w:tab/>
            </w:r>
            <w:r w:rsidRPr="00EC3738">
              <w:rPr>
                <w:rFonts w:ascii="Sylfaen" w:hAnsi="Sylfaen"/>
                <w:sz w:val="20"/>
                <w:szCs w:val="20"/>
              </w:rPr>
              <w:t>Էլեկտրոնային փաստաթղթի (տեղեկությունների) վերնագիրը</w:t>
            </w:r>
          </w:p>
          <w:p w14:paraId="670365BF"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(ccdo:</w:t>
            </w:r>
            <w:r w:rsidRPr="00EC3738">
              <w:rPr>
                <w:rFonts w:ascii="Cambria Math" w:hAnsi="Cambria Math" w:cs="Cambria Math"/>
                <w:sz w:val="20"/>
                <w:szCs w:val="20"/>
              </w:rPr>
              <w:t>​</w:t>
            </w:r>
            <w:r w:rsidRPr="00EC3738">
              <w:rPr>
                <w:rFonts w:ascii="Sylfaen" w:hAnsi="Sylfaen"/>
                <w:sz w:val="20"/>
                <w:szCs w:val="20"/>
              </w:rPr>
              <w:t>E</w:t>
            </w:r>
            <w:r w:rsidRPr="00EC3738">
              <w:rPr>
                <w:rFonts w:ascii="Cambria Math" w:hAnsi="Cambria Math" w:cs="Cambria Math"/>
                <w:sz w:val="20"/>
                <w:szCs w:val="20"/>
              </w:rPr>
              <w:t>​</w:t>
            </w:r>
            <w:r w:rsidRPr="00EC3738">
              <w:rPr>
                <w:rFonts w:ascii="Sylfaen" w:hAnsi="Sylfaen"/>
                <w:sz w:val="20"/>
                <w:szCs w:val="20"/>
              </w:rPr>
              <w:t>Doc</w:t>
            </w:r>
            <w:r w:rsidRPr="00EC3738">
              <w:rPr>
                <w:rFonts w:ascii="Cambria Math" w:hAnsi="Cambria Math" w:cs="Cambria Math"/>
                <w:sz w:val="20"/>
                <w:szCs w:val="20"/>
              </w:rPr>
              <w:t>​</w:t>
            </w:r>
            <w:r w:rsidRPr="00EC3738">
              <w:rPr>
                <w:rFonts w:ascii="Sylfaen" w:hAnsi="Sylfaen"/>
                <w:sz w:val="20"/>
                <w:szCs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08634D85"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էլեկտրոնային փաստաթղթի (տեղեկությունների) տեխնոլոգիական վավերապայմանների ամբողջությունը</w:t>
            </w:r>
          </w:p>
        </w:tc>
        <w:tc>
          <w:tcPr>
            <w:tcW w:w="215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64A1A7D4"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M.CDE.90001</w:t>
            </w:r>
          </w:p>
        </w:tc>
        <w:tc>
          <w:tcPr>
            <w:tcW w:w="4090"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28B058EB"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ccdo:</w:t>
            </w:r>
            <w:r w:rsidRPr="00EC3738">
              <w:rPr>
                <w:rFonts w:ascii="Cambria Math" w:hAnsi="Cambria Math" w:cs="Cambria Math"/>
                <w:sz w:val="20"/>
                <w:szCs w:val="20"/>
              </w:rPr>
              <w:t>​</w:t>
            </w:r>
            <w:r w:rsidRPr="00EC3738">
              <w:rPr>
                <w:rFonts w:ascii="Sylfaen" w:hAnsi="Sylfaen"/>
                <w:sz w:val="20"/>
                <w:szCs w:val="20"/>
              </w:rPr>
              <w:t>E</w:t>
            </w:r>
            <w:r w:rsidRPr="00EC3738">
              <w:rPr>
                <w:rFonts w:ascii="Cambria Math" w:hAnsi="Cambria Math" w:cs="Cambria Math"/>
                <w:sz w:val="20"/>
                <w:szCs w:val="20"/>
              </w:rPr>
              <w:t>​</w:t>
            </w:r>
            <w:r w:rsidRPr="00EC3738">
              <w:rPr>
                <w:rFonts w:ascii="Sylfaen" w:hAnsi="Sylfaen"/>
                <w:sz w:val="20"/>
                <w:szCs w:val="20"/>
              </w:rPr>
              <w:t>Doc</w:t>
            </w:r>
            <w:r w:rsidRPr="00EC3738">
              <w:rPr>
                <w:rFonts w:ascii="Cambria Math" w:hAnsi="Cambria Math" w:cs="Cambria Math"/>
                <w:sz w:val="20"/>
                <w:szCs w:val="20"/>
              </w:rPr>
              <w:t>​</w:t>
            </w:r>
            <w:r w:rsidRPr="00EC3738">
              <w:rPr>
                <w:rFonts w:ascii="Sylfaen" w:hAnsi="Sylfaen"/>
                <w:sz w:val="20"/>
                <w:szCs w:val="20"/>
              </w:rPr>
              <w:t>Header</w:t>
            </w:r>
            <w:r w:rsidRPr="00EC3738">
              <w:rPr>
                <w:rFonts w:ascii="Cambria Math" w:hAnsi="Cambria Math" w:cs="Cambria Math"/>
                <w:sz w:val="20"/>
                <w:szCs w:val="20"/>
              </w:rPr>
              <w:t>​</w:t>
            </w:r>
            <w:r w:rsidRPr="00EC3738">
              <w:rPr>
                <w:rFonts w:ascii="Sylfaen" w:hAnsi="Sylfaen"/>
                <w:sz w:val="20"/>
                <w:szCs w:val="20"/>
              </w:rPr>
              <w:t>Type (M.CDT.90001)</w:t>
            </w:r>
          </w:p>
          <w:p w14:paraId="104FEE3D"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65735CD8" w14:textId="77777777" w:rsidR="00420A82" w:rsidRPr="00EC3738" w:rsidRDefault="00420A82" w:rsidP="005B24F5">
            <w:pPr>
              <w:widowControl w:val="0"/>
              <w:spacing w:after="120" w:line="240" w:lineRule="auto"/>
              <w:jc w:val="center"/>
              <w:rPr>
                <w:rFonts w:ascii="Sylfaen" w:hAnsi="Sylfaen"/>
                <w:bCs/>
                <w:sz w:val="20"/>
                <w:szCs w:val="20"/>
              </w:rPr>
            </w:pPr>
            <w:r w:rsidRPr="00EC3738">
              <w:rPr>
                <w:rFonts w:ascii="Sylfaen" w:hAnsi="Sylfaen"/>
                <w:sz w:val="20"/>
                <w:szCs w:val="20"/>
              </w:rPr>
              <w:t>1</w:t>
            </w:r>
          </w:p>
        </w:tc>
      </w:tr>
      <w:tr w:rsidR="00420A82" w:rsidRPr="00EC3738" w14:paraId="14163051" w14:textId="77777777" w:rsidTr="005B24F5">
        <w:trPr>
          <w:jc w:val="left"/>
        </w:trPr>
        <w:tc>
          <w:tcPr>
            <w:tcW w:w="236" w:type="dxa"/>
            <w:tcBorders>
              <w:top w:val="nil"/>
              <w:left w:val="nil"/>
              <w:bottom w:val="nil"/>
              <w:right w:val="single" w:sz="4" w:space="0" w:color="auto"/>
            </w:tcBorders>
            <w:tcMar>
              <w:left w:w="108" w:type="dxa"/>
              <w:right w:w="108" w:type="dxa"/>
            </w:tcMar>
            <w:vAlign w:val="top"/>
          </w:tcPr>
          <w:p w14:paraId="2B20D0A9" w14:textId="77777777" w:rsidR="00420A82" w:rsidRPr="00EC3738" w:rsidRDefault="00420A82" w:rsidP="00EC3738">
            <w:pPr>
              <w:widowControl w:val="0"/>
              <w:spacing w:after="120" w:line="240" w:lineRule="auto"/>
              <w:rPr>
                <w:rFonts w:ascii="Sylfaen" w:hAnsi="Sylfaen"/>
                <w:bCs/>
                <w:noProof/>
                <w:sz w:val="20"/>
                <w:szCs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top"/>
            <w:hideMark/>
          </w:tcPr>
          <w:p w14:paraId="24F1B0F3" w14:textId="77777777" w:rsidR="00420A82" w:rsidRPr="00EC3738" w:rsidRDefault="00420A82" w:rsidP="00EC3738">
            <w:pPr>
              <w:widowControl w:val="0"/>
              <w:tabs>
                <w:tab w:val="left" w:pos="615"/>
              </w:tabs>
              <w:spacing w:after="120" w:line="240" w:lineRule="auto"/>
              <w:rPr>
                <w:rFonts w:ascii="Sylfaen" w:hAnsi="Sylfaen"/>
                <w:bCs/>
                <w:sz w:val="20"/>
                <w:szCs w:val="20"/>
              </w:rPr>
            </w:pPr>
            <w:r w:rsidRPr="00EC3738">
              <w:rPr>
                <w:rFonts w:ascii="Sylfaen" w:hAnsi="Sylfaen"/>
                <w:sz w:val="20"/>
                <w:szCs w:val="20"/>
              </w:rPr>
              <w:t>1.1.</w:t>
            </w:r>
            <w:r w:rsidR="00EC3738" w:rsidRPr="00EC3738">
              <w:rPr>
                <w:rFonts w:ascii="Sylfaen" w:hAnsi="Sylfaen"/>
                <w:sz w:val="20"/>
                <w:szCs w:val="20"/>
              </w:rPr>
              <w:tab/>
            </w:r>
            <w:r w:rsidRPr="00EC3738">
              <w:rPr>
                <w:rFonts w:ascii="Sylfaen" w:hAnsi="Sylfaen"/>
                <w:sz w:val="20"/>
                <w:szCs w:val="20"/>
              </w:rPr>
              <w:t>Ընդհանուր գործընթացի հաղորդագրության ծածկագիրը</w:t>
            </w:r>
          </w:p>
          <w:p w14:paraId="671E0DAD" w14:textId="77777777" w:rsidR="00420A82" w:rsidRPr="00EC3738" w:rsidRDefault="00420A82" w:rsidP="00EC3738">
            <w:pPr>
              <w:widowControl w:val="0"/>
              <w:tabs>
                <w:tab w:val="left" w:pos="615"/>
              </w:tabs>
              <w:spacing w:after="120" w:line="240" w:lineRule="auto"/>
              <w:rPr>
                <w:rFonts w:ascii="Sylfaen" w:hAnsi="Sylfaen"/>
                <w:bCs/>
                <w:sz w:val="20"/>
                <w:szCs w:val="20"/>
              </w:rPr>
            </w:pPr>
            <w:r w:rsidRPr="00EC3738">
              <w:rPr>
                <w:rFonts w:ascii="Sylfaen" w:hAnsi="Sylfaen"/>
                <w:sz w:val="20"/>
                <w:szCs w:val="20"/>
              </w:rPr>
              <w:t>(csdo:</w:t>
            </w:r>
            <w:r w:rsidRPr="00EC3738">
              <w:rPr>
                <w:rFonts w:ascii="Cambria Math" w:hAnsi="Cambria Math" w:cs="Cambria Math"/>
                <w:sz w:val="20"/>
                <w:szCs w:val="20"/>
              </w:rPr>
              <w:t>​</w:t>
            </w:r>
            <w:r w:rsidRPr="00EC3738">
              <w:rPr>
                <w:rFonts w:ascii="Sylfaen" w:hAnsi="Sylfaen"/>
                <w:sz w:val="20"/>
                <w:szCs w:val="20"/>
              </w:rPr>
              <w:t>Inf</w:t>
            </w:r>
            <w:r w:rsidRPr="00EC3738">
              <w:rPr>
                <w:rFonts w:ascii="Cambria Math" w:hAnsi="Cambria Math" w:cs="Cambria Math"/>
                <w:sz w:val="20"/>
                <w:szCs w:val="20"/>
              </w:rPr>
              <w:t>​</w:t>
            </w:r>
            <w:r w:rsidRPr="00EC3738">
              <w:rPr>
                <w:rFonts w:ascii="Sylfaen" w:hAnsi="Sylfaen"/>
                <w:sz w:val="20"/>
                <w:szCs w:val="20"/>
              </w:rPr>
              <w:t>Envelope</w:t>
            </w:r>
            <w:r w:rsidRPr="00EC3738">
              <w:rPr>
                <w:rFonts w:ascii="Cambria Math" w:hAnsi="Cambria Math" w:cs="Cambria Math"/>
                <w:sz w:val="20"/>
                <w:szCs w:val="20"/>
              </w:rPr>
              <w:t>​</w:t>
            </w:r>
            <w:r w:rsidRPr="00EC3738">
              <w:rPr>
                <w:rFonts w:ascii="Sylfaen" w:hAnsi="Sylfaen"/>
                <w:sz w:val="20"/>
                <w:szCs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06FF96EB"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ընդհանուր գործընթացի հաղորդագրության ծածկագրային նշագիրը</w:t>
            </w:r>
          </w:p>
        </w:tc>
        <w:tc>
          <w:tcPr>
            <w:tcW w:w="215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164D6C85"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M.SDE.90010</w:t>
            </w:r>
          </w:p>
        </w:tc>
        <w:tc>
          <w:tcPr>
            <w:tcW w:w="4090"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3348F82B"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csdo:</w:t>
            </w:r>
            <w:r w:rsidRPr="00EC3738">
              <w:rPr>
                <w:rFonts w:ascii="Cambria Math" w:hAnsi="Cambria Math" w:cs="Cambria Math"/>
                <w:sz w:val="20"/>
                <w:szCs w:val="20"/>
              </w:rPr>
              <w:t>​</w:t>
            </w:r>
            <w:r w:rsidRPr="00EC3738">
              <w:rPr>
                <w:rFonts w:ascii="Sylfaen" w:hAnsi="Sylfaen"/>
                <w:sz w:val="20"/>
                <w:szCs w:val="20"/>
              </w:rPr>
              <w:t>Inf</w:t>
            </w:r>
            <w:r w:rsidRPr="00EC3738">
              <w:rPr>
                <w:rFonts w:ascii="Cambria Math" w:hAnsi="Cambria Math" w:cs="Cambria Math"/>
                <w:sz w:val="20"/>
                <w:szCs w:val="20"/>
              </w:rPr>
              <w:t>​</w:t>
            </w:r>
            <w:r w:rsidRPr="00EC3738">
              <w:rPr>
                <w:rFonts w:ascii="Sylfaen" w:hAnsi="Sylfaen"/>
                <w:sz w:val="20"/>
                <w:szCs w:val="20"/>
              </w:rPr>
              <w:t>Envelope</w:t>
            </w:r>
            <w:r w:rsidRPr="00EC3738">
              <w:rPr>
                <w:rFonts w:ascii="Cambria Math" w:hAnsi="Cambria Math" w:cs="Cambria Math"/>
                <w:sz w:val="20"/>
                <w:szCs w:val="20"/>
              </w:rPr>
              <w:t>​</w:t>
            </w:r>
            <w:r w:rsidRPr="00EC3738">
              <w:rPr>
                <w:rFonts w:ascii="Sylfaen" w:hAnsi="Sylfaen"/>
                <w:sz w:val="20"/>
                <w:szCs w:val="20"/>
              </w:rPr>
              <w:t>Code</w:t>
            </w:r>
            <w:r w:rsidRPr="00EC3738">
              <w:rPr>
                <w:rFonts w:ascii="Cambria Math" w:hAnsi="Cambria Math" w:cs="Cambria Math"/>
                <w:sz w:val="20"/>
                <w:szCs w:val="20"/>
              </w:rPr>
              <w:t>​</w:t>
            </w:r>
            <w:r w:rsidRPr="00EC3738">
              <w:rPr>
                <w:rFonts w:ascii="Sylfaen" w:hAnsi="Sylfaen"/>
                <w:sz w:val="20"/>
                <w:szCs w:val="20"/>
              </w:rPr>
              <w:t>Type (M.SDT.90004)</w:t>
            </w:r>
          </w:p>
          <w:p w14:paraId="116558E6"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Ծածկագրի արժեքը՝ Տեղեկատվական փոխգործակցության կանոնակարգին համապատասխան:</w:t>
            </w:r>
          </w:p>
          <w:p w14:paraId="781029C5"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Ձևանմուշը՝ P\.[A-Z]{2}\.[0-9]{2}\.MSG\.[0-9]{3}</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1F1F6FF1" w14:textId="77777777" w:rsidR="00420A82" w:rsidRPr="00EC3738" w:rsidRDefault="00420A82" w:rsidP="005B24F5">
            <w:pPr>
              <w:widowControl w:val="0"/>
              <w:spacing w:after="120" w:line="240" w:lineRule="auto"/>
              <w:jc w:val="center"/>
              <w:rPr>
                <w:rFonts w:ascii="Sylfaen" w:hAnsi="Sylfaen"/>
                <w:bCs/>
                <w:sz w:val="20"/>
                <w:szCs w:val="20"/>
              </w:rPr>
            </w:pPr>
            <w:r w:rsidRPr="00EC3738">
              <w:rPr>
                <w:rFonts w:ascii="Sylfaen" w:hAnsi="Sylfaen"/>
                <w:sz w:val="20"/>
                <w:szCs w:val="20"/>
              </w:rPr>
              <w:t>1</w:t>
            </w:r>
          </w:p>
        </w:tc>
      </w:tr>
      <w:tr w:rsidR="00420A82" w:rsidRPr="00EC3738" w14:paraId="1FF7BBB8" w14:textId="77777777" w:rsidTr="005B24F5">
        <w:trPr>
          <w:jc w:val="left"/>
        </w:trPr>
        <w:tc>
          <w:tcPr>
            <w:tcW w:w="236" w:type="dxa"/>
            <w:tcBorders>
              <w:top w:val="nil"/>
              <w:left w:val="nil"/>
              <w:bottom w:val="nil"/>
              <w:right w:val="single" w:sz="4" w:space="0" w:color="auto"/>
            </w:tcBorders>
            <w:tcMar>
              <w:left w:w="108" w:type="dxa"/>
              <w:right w:w="108" w:type="dxa"/>
            </w:tcMar>
            <w:vAlign w:val="top"/>
          </w:tcPr>
          <w:p w14:paraId="32485D02" w14:textId="77777777" w:rsidR="00420A82" w:rsidRPr="00EC3738" w:rsidRDefault="00420A82" w:rsidP="00EC3738">
            <w:pPr>
              <w:widowControl w:val="0"/>
              <w:spacing w:after="120" w:line="240" w:lineRule="auto"/>
              <w:rPr>
                <w:rFonts w:ascii="Sylfaen" w:hAnsi="Sylfaen"/>
                <w:bCs/>
                <w:noProof/>
                <w:sz w:val="20"/>
                <w:szCs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top"/>
            <w:hideMark/>
          </w:tcPr>
          <w:p w14:paraId="1D24D771" w14:textId="77777777" w:rsidR="00420A82" w:rsidRPr="00EC3738" w:rsidRDefault="00420A82" w:rsidP="00EC3738">
            <w:pPr>
              <w:widowControl w:val="0"/>
              <w:tabs>
                <w:tab w:val="left" w:pos="615"/>
              </w:tabs>
              <w:spacing w:after="120" w:line="240" w:lineRule="auto"/>
              <w:rPr>
                <w:rFonts w:ascii="Sylfaen" w:hAnsi="Sylfaen"/>
                <w:bCs/>
                <w:sz w:val="20"/>
                <w:szCs w:val="20"/>
              </w:rPr>
            </w:pPr>
            <w:r w:rsidRPr="00EC3738">
              <w:rPr>
                <w:rFonts w:ascii="Sylfaen" w:hAnsi="Sylfaen"/>
                <w:sz w:val="20"/>
                <w:szCs w:val="20"/>
              </w:rPr>
              <w:t>1.2.</w:t>
            </w:r>
            <w:r w:rsidR="00EC3738" w:rsidRPr="00EC3738">
              <w:rPr>
                <w:rFonts w:ascii="Sylfaen" w:hAnsi="Sylfaen"/>
                <w:sz w:val="20"/>
                <w:szCs w:val="20"/>
              </w:rPr>
              <w:tab/>
            </w:r>
            <w:r w:rsidRPr="00EC3738">
              <w:rPr>
                <w:rFonts w:ascii="Sylfaen" w:hAnsi="Sylfaen"/>
                <w:sz w:val="20"/>
                <w:szCs w:val="20"/>
              </w:rPr>
              <w:t>Էլեկտրոնային փաստաթղթի (տեղեկությունների) ծածկագիրը</w:t>
            </w:r>
          </w:p>
          <w:p w14:paraId="2969C8FE" w14:textId="77777777" w:rsidR="00420A82" w:rsidRPr="00EC3738" w:rsidRDefault="00420A82" w:rsidP="00EC3738">
            <w:pPr>
              <w:widowControl w:val="0"/>
              <w:tabs>
                <w:tab w:val="left" w:pos="615"/>
              </w:tabs>
              <w:spacing w:after="120" w:line="240" w:lineRule="auto"/>
              <w:rPr>
                <w:rFonts w:ascii="Sylfaen" w:hAnsi="Sylfaen"/>
                <w:bCs/>
                <w:sz w:val="20"/>
                <w:szCs w:val="20"/>
              </w:rPr>
            </w:pPr>
            <w:r w:rsidRPr="00EC3738">
              <w:rPr>
                <w:rFonts w:ascii="Sylfaen" w:hAnsi="Sylfaen"/>
                <w:sz w:val="20"/>
                <w:szCs w:val="20"/>
              </w:rPr>
              <w:t>(csdo:</w:t>
            </w:r>
            <w:r w:rsidRPr="00EC3738">
              <w:rPr>
                <w:rFonts w:ascii="Cambria Math" w:hAnsi="Cambria Math" w:cs="Cambria Math"/>
                <w:sz w:val="20"/>
                <w:szCs w:val="20"/>
              </w:rPr>
              <w:t>​</w:t>
            </w:r>
            <w:r w:rsidRPr="00EC3738">
              <w:rPr>
                <w:rFonts w:ascii="Sylfaen" w:hAnsi="Sylfaen"/>
                <w:sz w:val="20"/>
                <w:szCs w:val="20"/>
              </w:rPr>
              <w:t>E</w:t>
            </w:r>
            <w:r w:rsidRPr="00EC3738">
              <w:rPr>
                <w:rFonts w:ascii="Cambria Math" w:hAnsi="Cambria Math" w:cs="Cambria Math"/>
                <w:sz w:val="20"/>
                <w:szCs w:val="20"/>
              </w:rPr>
              <w:t>​</w:t>
            </w:r>
            <w:r w:rsidRPr="00EC3738">
              <w:rPr>
                <w:rFonts w:ascii="Sylfaen" w:hAnsi="Sylfaen"/>
                <w:sz w:val="20"/>
                <w:szCs w:val="20"/>
              </w:rPr>
              <w:t>Doc</w:t>
            </w:r>
            <w:r w:rsidRPr="00EC3738">
              <w:rPr>
                <w:rFonts w:ascii="Cambria Math" w:hAnsi="Cambria Math" w:cs="Cambria Math"/>
                <w:sz w:val="20"/>
                <w:szCs w:val="20"/>
              </w:rPr>
              <w:t>​</w:t>
            </w:r>
            <w:r w:rsidRPr="00EC3738">
              <w:rPr>
                <w:rFonts w:ascii="Sylfaen" w:hAnsi="Sylfaen"/>
                <w:sz w:val="20"/>
                <w:szCs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5A5081ED"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15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5D955024"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M.SDE.90001</w:t>
            </w:r>
          </w:p>
        </w:tc>
        <w:tc>
          <w:tcPr>
            <w:tcW w:w="4090"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44305643"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csdo:</w:t>
            </w:r>
            <w:r w:rsidRPr="00EC3738">
              <w:rPr>
                <w:rFonts w:ascii="Cambria Math" w:hAnsi="Cambria Math" w:cs="Cambria Math"/>
                <w:sz w:val="20"/>
                <w:szCs w:val="20"/>
              </w:rPr>
              <w:t>​</w:t>
            </w:r>
            <w:r w:rsidRPr="00EC3738">
              <w:rPr>
                <w:rFonts w:ascii="Sylfaen" w:hAnsi="Sylfaen"/>
                <w:sz w:val="20"/>
                <w:szCs w:val="20"/>
              </w:rPr>
              <w:t>E</w:t>
            </w:r>
            <w:r w:rsidRPr="00EC3738">
              <w:rPr>
                <w:rFonts w:ascii="Cambria Math" w:hAnsi="Cambria Math" w:cs="Cambria Math"/>
                <w:sz w:val="20"/>
                <w:szCs w:val="20"/>
              </w:rPr>
              <w:t>​</w:t>
            </w:r>
            <w:r w:rsidRPr="00EC3738">
              <w:rPr>
                <w:rFonts w:ascii="Sylfaen" w:hAnsi="Sylfaen"/>
                <w:sz w:val="20"/>
                <w:szCs w:val="20"/>
              </w:rPr>
              <w:t>Doc</w:t>
            </w:r>
            <w:r w:rsidRPr="00EC3738">
              <w:rPr>
                <w:rFonts w:ascii="Cambria Math" w:hAnsi="Cambria Math" w:cs="Cambria Math"/>
                <w:sz w:val="20"/>
                <w:szCs w:val="20"/>
              </w:rPr>
              <w:t>​</w:t>
            </w:r>
            <w:r w:rsidRPr="00EC3738">
              <w:rPr>
                <w:rFonts w:ascii="Sylfaen" w:hAnsi="Sylfaen"/>
                <w:sz w:val="20"/>
                <w:szCs w:val="20"/>
              </w:rPr>
              <w:t>Code</w:t>
            </w:r>
            <w:r w:rsidRPr="00EC3738">
              <w:rPr>
                <w:rFonts w:ascii="Cambria Math" w:hAnsi="Cambria Math" w:cs="Cambria Math"/>
                <w:sz w:val="20"/>
                <w:szCs w:val="20"/>
              </w:rPr>
              <w:t>​</w:t>
            </w:r>
            <w:r w:rsidRPr="00EC3738">
              <w:rPr>
                <w:rFonts w:ascii="Sylfaen" w:hAnsi="Sylfaen"/>
                <w:sz w:val="20"/>
                <w:szCs w:val="20"/>
              </w:rPr>
              <w:t>Type (M.SDT.90001)</w:t>
            </w:r>
          </w:p>
          <w:p w14:paraId="0D6A125F"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Ծածկագրի արժեքը՝ էլեկտրոնային փաստաթղթերի և տեղեկությունների կառուցվածքների ռեեստրին համապատասխան:</w:t>
            </w:r>
          </w:p>
          <w:p w14:paraId="394F8BAC" w14:textId="77777777" w:rsidR="00420A82" w:rsidRPr="00EC3738" w:rsidRDefault="00420A82" w:rsidP="00EC3738">
            <w:pPr>
              <w:widowControl w:val="0"/>
              <w:spacing w:after="120" w:line="240" w:lineRule="auto"/>
              <w:rPr>
                <w:rFonts w:ascii="Sylfaen" w:hAnsi="Sylfaen"/>
                <w:bCs/>
                <w:sz w:val="20"/>
                <w:szCs w:val="20"/>
              </w:rPr>
            </w:pPr>
            <w:r w:rsidRPr="00EC3738">
              <w:rPr>
                <w:rFonts w:ascii="Sylfaen" w:hAnsi="Sylfaen"/>
                <w:sz w:val="20"/>
                <w:szCs w:val="20"/>
              </w:rPr>
              <w:t>Ձևանմուշը՝ R(\.[A-Z]{2}\.[A-Z]{2}\.[0-9]{2})?\.[0-9]{3}</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3BAE1210" w14:textId="77777777" w:rsidR="00420A82" w:rsidRPr="00EC3738" w:rsidRDefault="00420A82" w:rsidP="005B24F5">
            <w:pPr>
              <w:widowControl w:val="0"/>
              <w:spacing w:after="120" w:line="240" w:lineRule="auto"/>
              <w:jc w:val="center"/>
              <w:rPr>
                <w:rFonts w:ascii="Sylfaen" w:hAnsi="Sylfaen"/>
                <w:bCs/>
                <w:sz w:val="20"/>
                <w:szCs w:val="20"/>
              </w:rPr>
            </w:pPr>
            <w:r w:rsidRPr="00EC3738">
              <w:rPr>
                <w:rFonts w:ascii="Sylfaen" w:hAnsi="Sylfaen"/>
                <w:sz w:val="20"/>
                <w:szCs w:val="20"/>
              </w:rPr>
              <w:t>1</w:t>
            </w:r>
          </w:p>
        </w:tc>
      </w:tr>
      <w:tr w:rsidR="00420A82" w:rsidRPr="00EC3738" w14:paraId="14AC4745" w14:textId="77777777" w:rsidTr="005B24F5">
        <w:trPr>
          <w:jc w:val="left"/>
        </w:trPr>
        <w:tc>
          <w:tcPr>
            <w:tcW w:w="236" w:type="dxa"/>
            <w:tcBorders>
              <w:top w:val="nil"/>
              <w:left w:val="nil"/>
              <w:bottom w:val="nil"/>
              <w:right w:val="single" w:sz="4" w:space="0" w:color="auto"/>
            </w:tcBorders>
            <w:tcMar>
              <w:left w:w="108" w:type="dxa"/>
              <w:right w:w="108" w:type="dxa"/>
            </w:tcMar>
            <w:vAlign w:val="top"/>
          </w:tcPr>
          <w:p w14:paraId="7DE93564" w14:textId="77777777" w:rsidR="00420A82" w:rsidRPr="00EC3738" w:rsidRDefault="00420A82" w:rsidP="00EC3738">
            <w:pPr>
              <w:widowControl w:val="0"/>
              <w:spacing w:after="120" w:line="240" w:lineRule="auto"/>
              <w:rPr>
                <w:rFonts w:ascii="Sylfaen" w:hAnsi="Sylfaen"/>
                <w:bCs/>
                <w:noProof/>
                <w:sz w:val="20"/>
                <w:szCs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top"/>
            <w:hideMark/>
          </w:tcPr>
          <w:p w14:paraId="76B23C54" w14:textId="77777777" w:rsidR="00420A82" w:rsidRPr="00EC3738" w:rsidRDefault="00420A82" w:rsidP="005B24F5">
            <w:pPr>
              <w:widowControl w:val="0"/>
              <w:tabs>
                <w:tab w:val="left" w:pos="606"/>
              </w:tabs>
              <w:spacing w:after="60" w:line="240" w:lineRule="auto"/>
              <w:rPr>
                <w:rFonts w:ascii="Sylfaen" w:hAnsi="Sylfaen"/>
                <w:bCs/>
                <w:sz w:val="20"/>
                <w:szCs w:val="20"/>
              </w:rPr>
            </w:pPr>
            <w:r w:rsidRPr="00EC3738">
              <w:rPr>
                <w:rFonts w:ascii="Sylfaen" w:hAnsi="Sylfaen"/>
                <w:sz w:val="20"/>
                <w:szCs w:val="20"/>
              </w:rPr>
              <w:t>1.3.</w:t>
            </w:r>
            <w:r w:rsidR="005B24F5" w:rsidRPr="005B24F5">
              <w:rPr>
                <w:rFonts w:ascii="Sylfaen" w:hAnsi="Sylfaen"/>
                <w:sz w:val="20"/>
                <w:szCs w:val="20"/>
              </w:rPr>
              <w:tab/>
            </w:r>
            <w:r w:rsidRPr="00EC3738">
              <w:rPr>
                <w:rFonts w:ascii="Sylfaen" w:hAnsi="Sylfaen"/>
                <w:sz w:val="20"/>
                <w:szCs w:val="20"/>
              </w:rPr>
              <w:t>Էլեկտրոնային փաստաթղթի (տեղեկությունների) նույնականացուցիչը</w:t>
            </w:r>
          </w:p>
          <w:p w14:paraId="2EC15E39" w14:textId="77777777" w:rsidR="00420A82" w:rsidRPr="00EC3738" w:rsidRDefault="00420A82" w:rsidP="005B24F5">
            <w:pPr>
              <w:widowControl w:val="0"/>
              <w:tabs>
                <w:tab w:val="left" w:pos="606"/>
              </w:tabs>
              <w:spacing w:after="60" w:line="240" w:lineRule="auto"/>
              <w:rPr>
                <w:rFonts w:ascii="Sylfaen" w:hAnsi="Sylfaen"/>
                <w:bCs/>
                <w:sz w:val="20"/>
                <w:szCs w:val="20"/>
              </w:rPr>
            </w:pPr>
            <w:r w:rsidRPr="00EC3738">
              <w:rPr>
                <w:rFonts w:ascii="Sylfaen" w:hAnsi="Sylfaen"/>
                <w:sz w:val="20"/>
                <w:szCs w:val="20"/>
              </w:rPr>
              <w:t>(csdo:</w:t>
            </w:r>
            <w:r w:rsidRPr="00EC3738">
              <w:rPr>
                <w:rFonts w:ascii="Cambria Math" w:hAnsi="Cambria Math" w:cs="Cambria Math"/>
                <w:sz w:val="20"/>
                <w:szCs w:val="20"/>
              </w:rPr>
              <w:t>​</w:t>
            </w:r>
            <w:r w:rsidRPr="00EC3738">
              <w:rPr>
                <w:rFonts w:ascii="Sylfaen" w:hAnsi="Sylfaen"/>
                <w:sz w:val="20"/>
                <w:szCs w:val="20"/>
              </w:rPr>
              <w:t>E</w:t>
            </w:r>
            <w:r w:rsidRPr="00EC3738">
              <w:rPr>
                <w:rFonts w:ascii="Cambria Math" w:hAnsi="Cambria Math" w:cs="Cambria Math"/>
                <w:sz w:val="20"/>
                <w:szCs w:val="20"/>
              </w:rPr>
              <w:t>​</w:t>
            </w:r>
            <w:r w:rsidRPr="00EC3738">
              <w:rPr>
                <w:rFonts w:ascii="Sylfaen" w:hAnsi="Sylfaen"/>
                <w:sz w:val="20"/>
                <w:szCs w:val="20"/>
              </w:rPr>
              <w:t>Doc</w:t>
            </w:r>
            <w:r w:rsidRPr="00EC3738">
              <w:rPr>
                <w:rFonts w:ascii="Cambria Math" w:hAnsi="Cambria Math" w:cs="Cambria Math"/>
                <w:sz w:val="20"/>
                <w:szCs w:val="20"/>
              </w:rPr>
              <w:t>​</w:t>
            </w:r>
            <w:r w:rsidRPr="00EC3738">
              <w:rPr>
                <w:rFonts w:ascii="Sylfaen" w:hAnsi="Sylfaen"/>
                <w:sz w:val="20"/>
                <w:szCs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4B48865A"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էլեկտրոնային փաստաթուղթը (տեղեկությունները) միանշանակ նույնականացնող պայմանանշանների տողը</w:t>
            </w:r>
          </w:p>
        </w:tc>
        <w:tc>
          <w:tcPr>
            <w:tcW w:w="215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3856F5C6"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M.SDE.90007</w:t>
            </w:r>
          </w:p>
        </w:tc>
        <w:tc>
          <w:tcPr>
            <w:tcW w:w="4090"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7B1F86EA"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csdo:</w:t>
            </w:r>
            <w:r w:rsidRPr="00EC3738">
              <w:rPr>
                <w:rFonts w:ascii="Cambria Math" w:hAnsi="Cambria Math" w:cs="Cambria Math"/>
                <w:sz w:val="20"/>
                <w:szCs w:val="20"/>
              </w:rPr>
              <w:t>​</w:t>
            </w:r>
            <w:r w:rsidRPr="00EC3738">
              <w:rPr>
                <w:rFonts w:ascii="Sylfaen" w:hAnsi="Sylfaen"/>
                <w:sz w:val="20"/>
                <w:szCs w:val="20"/>
              </w:rPr>
              <w:t>Universally</w:t>
            </w:r>
            <w:r w:rsidRPr="00EC3738">
              <w:rPr>
                <w:rFonts w:ascii="Cambria Math" w:hAnsi="Cambria Math" w:cs="Cambria Math"/>
                <w:sz w:val="20"/>
                <w:szCs w:val="20"/>
              </w:rPr>
              <w:t>​</w:t>
            </w:r>
            <w:r w:rsidRPr="00EC3738">
              <w:rPr>
                <w:rFonts w:ascii="Sylfaen" w:hAnsi="Sylfaen"/>
                <w:sz w:val="20"/>
                <w:szCs w:val="20"/>
              </w:rPr>
              <w:t>Unique</w:t>
            </w:r>
            <w:r w:rsidRPr="00EC3738">
              <w:rPr>
                <w:rFonts w:ascii="Cambria Math" w:hAnsi="Cambria Math" w:cs="Cambria Math"/>
                <w:sz w:val="20"/>
                <w:szCs w:val="20"/>
              </w:rPr>
              <w:t>​</w:t>
            </w:r>
            <w:r w:rsidRPr="00EC3738">
              <w:rPr>
                <w:rFonts w:ascii="Sylfaen" w:hAnsi="Sylfaen"/>
                <w:sz w:val="20"/>
                <w:szCs w:val="20"/>
              </w:rPr>
              <w:t>Id</w:t>
            </w:r>
            <w:r w:rsidRPr="00EC3738">
              <w:rPr>
                <w:rFonts w:ascii="Cambria Math" w:hAnsi="Cambria Math" w:cs="Cambria Math"/>
                <w:sz w:val="20"/>
                <w:szCs w:val="20"/>
              </w:rPr>
              <w:t>​</w:t>
            </w:r>
            <w:r w:rsidRPr="00EC3738">
              <w:rPr>
                <w:rFonts w:ascii="Sylfaen" w:hAnsi="Sylfaen"/>
                <w:sz w:val="20"/>
                <w:szCs w:val="20"/>
              </w:rPr>
              <w:t>Type (M.SDT.90003)</w:t>
            </w:r>
          </w:p>
          <w:p w14:paraId="0387C4FC"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Նույնականացուցչի արժեքը՝ ISO/IEC 9834-8-ին համապատասխան։</w:t>
            </w:r>
          </w:p>
          <w:p w14:paraId="0A9CA256"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Ձևանմուշը՝ [0-9a-fA-F]{8}-[0-9a-fA-F]{4}-[0-9a-fA-F]{4}-[0-9a-fA-F]{4}-[0-9a-fA-F]{12}</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360C65DB" w14:textId="77777777" w:rsidR="00420A82" w:rsidRPr="00EC3738" w:rsidRDefault="00420A82" w:rsidP="005B24F5">
            <w:pPr>
              <w:widowControl w:val="0"/>
              <w:spacing w:after="120" w:line="240" w:lineRule="auto"/>
              <w:jc w:val="center"/>
              <w:rPr>
                <w:rFonts w:ascii="Sylfaen" w:hAnsi="Sylfaen"/>
                <w:bCs/>
                <w:sz w:val="20"/>
                <w:szCs w:val="20"/>
              </w:rPr>
            </w:pPr>
            <w:r w:rsidRPr="00EC3738">
              <w:rPr>
                <w:rFonts w:ascii="Sylfaen" w:hAnsi="Sylfaen"/>
                <w:sz w:val="20"/>
                <w:szCs w:val="20"/>
              </w:rPr>
              <w:t>1</w:t>
            </w:r>
          </w:p>
        </w:tc>
      </w:tr>
      <w:tr w:rsidR="00420A82" w:rsidRPr="00EC3738" w14:paraId="6796CADF" w14:textId="77777777" w:rsidTr="005B24F5">
        <w:trPr>
          <w:jc w:val="left"/>
        </w:trPr>
        <w:tc>
          <w:tcPr>
            <w:tcW w:w="236" w:type="dxa"/>
            <w:tcBorders>
              <w:top w:val="nil"/>
              <w:left w:val="nil"/>
              <w:bottom w:val="nil"/>
              <w:right w:val="single" w:sz="4" w:space="0" w:color="auto"/>
            </w:tcBorders>
            <w:tcMar>
              <w:left w:w="108" w:type="dxa"/>
              <w:right w:w="108" w:type="dxa"/>
            </w:tcMar>
            <w:vAlign w:val="top"/>
          </w:tcPr>
          <w:p w14:paraId="3036EB33" w14:textId="77777777" w:rsidR="00420A82" w:rsidRPr="00EC3738" w:rsidRDefault="00420A82" w:rsidP="00EC3738">
            <w:pPr>
              <w:widowControl w:val="0"/>
              <w:spacing w:after="120" w:line="240" w:lineRule="auto"/>
              <w:rPr>
                <w:rFonts w:ascii="Sylfaen" w:hAnsi="Sylfaen"/>
                <w:bCs/>
                <w:noProof/>
                <w:sz w:val="20"/>
                <w:szCs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top"/>
            <w:hideMark/>
          </w:tcPr>
          <w:p w14:paraId="45E9C1CB" w14:textId="77777777" w:rsidR="00420A82" w:rsidRPr="00EC3738" w:rsidRDefault="00420A82" w:rsidP="005B24F5">
            <w:pPr>
              <w:widowControl w:val="0"/>
              <w:tabs>
                <w:tab w:val="left" w:pos="606"/>
              </w:tabs>
              <w:spacing w:after="60" w:line="240" w:lineRule="auto"/>
              <w:rPr>
                <w:rFonts w:ascii="Sylfaen" w:hAnsi="Sylfaen"/>
                <w:bCs/>
                <w:sz w:val="20"/>
                <w:szCs w:val="20"/>
              </w:rPr>
            </w:pPr>
            <w:r w:rsidRPr="00EC3738">
              <w:rPr>
                <w:rFonts w:ascii="Sylfaen" w:hAnsi="Sylfaen"/>
                <w:sz w:val="20"/>
                <w:szCs w:val="20"/>
              </w:rPr>
              <w:t>1.4.</w:t>
            </w:r>
            <w:r w:rsidR="005B24F5" w:rsidRPr="005B24F5">
              <w:rPr>
                <w:rFonts w:ascii="Sylfaen" w:hAnsi="Sylfaen"/>
                <w:sz w:val="20"/>
                <w:szCs w:val="20"/>
              </w:rPr>
              <w:tab/>
            </w:r>
            <w:r w:rsidRPr="00EC3738">
              <w:rPr>
                <w:rFonts w:ascii="Sylfaen" w:hAnsi="Sylfaen"/>
                <w:sz w:val="20"/>
                <w:szCs w:val="20"/>
              </w:rPr>
              <w:t>Սկզբնական էլեկտրոնային փաստաթղթի (տեղեկությունների) նույնականացուցիչը</w:t>
            </w:r>
          </w:p>
          <w:p w14:paraId="33BC606A" w14:textId="77777777" w:rsidR="00420A82" w:rsidRPr="00EC3738" w:rsidRDefault="00420A82" w:rsidP="005B24F5">
            <w:pPr>
              <w:widowControl w:val="0"/>
              <w:tabs>
                <w:tab w:val="left" w:pos="606"/>
              </w:tabs>
              <w:spacing w:after="60" w:line="240" w:lineRule="auto"/>
              <w:rPr>
                <w:rFonts w:ascii="Sylfaen" w:hAnsi="Sylfaen"/>
                <w:bCs/>
                <w:sz w:val="20"/>
                <w:szCs w:val="20"/>
              </w:rPr>
            </w:pPr>
            <w:r w:rsidRPr="00EC3738">
              <w:rPr>
                <w:rFonts w:ascii="Sylfaen" w:hAnsi="Sylfaen"/>
                <w:sz w:val="20"/>
                <w:szCs w:val="20"/>
              </w:rPr>
              <w:t>(csdo:</w:t>
            </w:r>
            <w:r w:rsidRPr="00EC3738">
              <w:rPr>
                <w:rFonts w:ascii="Cambria Math" w:hAnsi="Cambria Math" w:cs="Cambria Math"/>
                <w:sz w:val="20"/>
                <w:szCs w:val="20"/>
              </w:rPr>
              <w:t>​</w:t>
            </w:r>
            <w:r w:rsidRPr="00EC3738">
              <w:rPr>
                <w:rFonts w:ascii="Sylfaen" w:hAnsi="Sylfaen"/>
                <w:sz w:val="20"/>
                <w:szCs w:val="20"/>
              </w:rPr>
              <w:t>E</w:t>
            </w:r>
            <w:r w:rsidRPr="00EC3738">
              <w:rPr>
                <w:rFonts w:ascii="Cambria Math" w:hAnsi="Cambria Math" w:cs="Cambria Math"/>
                <w:sz w:val="20"/>
                <w:szCs w:val="20"/>
              </w:rPr>
              <w:t>​</w:t>
            </w:r>
            <w:r w:rsidRPr="00EC3738">
              <w:rPr>
                <w:rFonts w:ascii="Sylfaen" w:hAnsi="Sylfaen"/>
                <w:sz w:val="20"/>
                <w:szCs w:val="20"/>
              </w:rPr>
              <w:t>Doc</w:t>
            </w:r>
            <w:r w:rsidRPr="00EC3738">
              <w:rPr>
                <w:rFonts w:ascii="Cambria Math" w:hAnsi="Cambria Math" w:cs="Cambria Math"/>
                <w:sz w:val="20"/>
                <w:szCs w:val="20"/>
              </w:rPr>
              <w:t>​</w:t>
            </w:r>
            <w:r w:rsidRPr="00EC3738">
              <w:rPr>
                <w:rFonts w:ascii="Sylfaen" w:hAnsi="Sylfaen"/>
                <w:sz w:val="20"/>
                <w:szCs w:val="20"/>
              </w:rPr>
              <w:t>Ref</w:t>
            </w:r>
            <w:r w:rsidRPr="00EC3738">
              <w:rPr>
                <w:rFonts w:ascii="Cambria Math" w:hAnsi="Cambria Math" w:cs="Cambria Math"/>
                <w:sz w:val="20"/>
                <w:szCs w:val="20"/>
              </w:rPr>
              <w:t>​</w:t>
            </w:r>
            <w:r w:rsidRPr="00EC3738">
              <w:rPr>
                <w:rFonts w:ascii="Sylfaen" w:hAnsi="Sylfaen"/>
                <w:sz w:val="20"/>
                <w:szCs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5CCB89EA"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5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0776B3D2"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M.SDE.90008</w:t>
            </w:r>
          </w:p>
        </w:tc>
        <w:tc>
          <w:tcPr>
            <w:tcW w:w="4090"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6FDD42A6"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csdo:</w:t>
            </w:r>
            <w:r w:rsidRPr="00EC3738">
              <w:rPr>
                <w:rFonts w:ascii="Cambria Math" w:hAnsi="Cambria Math" w:cs="Cambria Math"/>
                <w:sz w:val="20"/>
                <w:szCs w:val="20"/>
              </w:rPr>
              <w:t>​</w:t>
            </w:r>
            <w:r w:rsidRPr="00EC3738">
              <w:rPr>
                <w:rFonts w:ascii="Sylfaen" w:hAnsi="Sylfaen"/>
                <w:sz w:val="20"/>
                <w:szCs w:val="20"/>
              </w:rPr>
              <w:t>Universally</w:t>
            </w:r>
            <w:r w:rsidRPr="00EC3738">
              <w:rPr>
                <w:rFonts w:ascii="Cambria Math" w:hAnsi="Cambria Math" w:cs="Cambria Math"/>
                <w:sz w:val="20"/>
                <w:szCs w:val="20"/>
              </w:rPr>
              <w:t>​</w:t>
            </w:r>
            <w:r w:rsidRPr="00EC3738">
              <w:rPr>
                <w:rFonts w:ascii="Sylfaen" w:hAnsi="Sylfaen"/>
                <w:sz w:val="20"/>
                <w:szCs w:val="20"/>
              </w:rPr>
              <w:t>Unique</w:t>
            </w:r>
            <w:r w:rsidRPr="00EC3738">
              <w:rPr>
                <w:rFonts w:ascii="Cambria Math" w:hAnsi="Cambria Math" w:cs="Cambria Math"/>
                <w:sz w:val="20"/>
                <w:szCs w:val="20"/>
              </w:rPr>
              <w:t>​</w:t>
            </w:r>
            <w:r w:rsidRPr="00EC3738">
              <w:rPr>
                <w:rFonts w:ascii="Sylfaen" w:hAnsi="Sylfaen"/>
                <w:sz w:val="20"/>
                <w:szCs w:val="20"/>
              </w:rPr>
              <w:t>Id</w:t>
            </w:r>
            <w:r w:rsidRPr="00EC3738">
              <w:rPr>
                <w:rFonts w:ascii="Cambria Math" w:hAnsi="Cambria Math" w:cs="Cambria Math"/>
                <w:sz w:val="20"/>
                <w:szCs w:val="20"/>
              </w:rPr>
              <w:t>​</w:t>
            </w:r>
            <w:r w:rsidRPr="00EC3738">
              <w:rPr>
                <w:rFonts w:ascii="Sylfaen" w:hAnsi="Sylfaen"/>
                <w:sz w:val="20"/>
                <w:szCs w:val="20"/>
              </w:rPr>
              <w:t>Type (M.SDT.90003)</w:t>
            </w:r>
          </w:p>
          <w:p w14:paraId="1652BF76"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Նույնականացուցչի արժեքը՝ ISO/IEC 9834-8-ին համապատասխան։</w:t>
            </w:r>
          </w:p>
          <w:p w14:paraId="7F87CDBB"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Ձևանմուշը՝ [0-9a-fA-F]{8}-[0-9a-fA-F]{4}-[0-9a-fA-F]{4}-[0-9a-fA-F]{4}-[0-9a-fA-F]{12}</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17EC8429" w14:textId="77777777" w:rsidR="00420A82" w:rsidRPr="00EC3738" w:rsidRDefault="00420A82" w:rsidP="005B24F5">
            <w:pPr>
              <w:widowControl w:val="0"/>
              <w:spacing w:after="120" w:line="240" w:lineRule="auto"/>
              <w:jc w:val="center"/>
              <w:rPr>
                <w:rFonts w:ascii="Sylfaen" w:hAnsi="Sylfaen"/>
                <w:bCs/>
                <w:sz w:val="20"/>
                <w:szCs w:val="20"/>
              </w:rPr>
            </w:pPr>
            <w:r w:rsidRPr="00EC3738">
              <w:rPr>
                <w:rFonts w:ascii="Sylfaen" w:hAnsi="Sylfaen"/>
                <w:sz w:val="20"/>
                <w:szCs w:val="20"/>
              </w:rPr>
              <w:t>0..1</w:t>
            </w:r>
          </w:p>
        </w:tc>
      </w:tr>
      <w:tr w:rsidR="00420A82" w:rsidRPr="00EC3738" w14:paraId="3BDA2E09" w14:textId="77777777" w:rsidTr="005B24F5">
        <w:trPr>
          <w:jc w:val="left"/>
        </w:trPr>
        <w:tc>
          <w:tcPr>
            <w:tcW w:w="236" w:type="dxa"/>
            <w:tcBorders>
              <w:top w:val="nil"/>
              <w:left w:val="nil"/>
              <w:bottom w:val="nil"/>
              <w:right w:val="single" w:sz="4" w:space="0" w:color="auto"/>
            </w:tcBorders>
            <w:tcMar>
              <w:left w:w="108" w:type="dxa"/>
              <w:right w:w="108" w:type="dxa"/>
            </w:tcMar>
            <w:vAlign w:val="top"/>
          </w:tcPr>
          <w:p w14:paraId="1EF1ACC6" w14:textId="77777777" w:rsidR="00420A82" w:rsidRPr="00EC3738" w:rsidRDefault="00420A82" w:rsidP="00EC3738">
            <w:pPr>
              <w:widowControl w:val="0"/>
              <w:spacing w:after="120" w:line="240" w:lineRule="auto"/>
              <w:rPr>
                <w:rFonts w:ascii="Sylfaen" w:hAnsi="Sylfaen"/>
                <w:bCs/>
                <w:noProof/>
                <w:sz w:val="20"/>
                <w:szCs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top"/>
            <w:hideMark/>
          </w:tcPr>
          <w:p w14:paraId="387DE0A7" w14:textId="77777777" w:rsidR="00420A82" w:rsidRPr="00EC3738" w:rsidRDefault="00420A82" w:rsidP="005B24F5">
            <w:pPr>
              <w:widowControl w:val="0"/>
              <w:tabs>
                <w:tab w:val="left" w:pos="606"/>
              </w:tabs>
              <w:spacing w:after="60" w:line="240" w:lineRule="auto"/>
              <w:rPr>
                <w:rFonts w:ascii="Sylfaen" w:hAnsi="Sylfaen"/>
                <w:bCs/>
                <w:sz w:val="20"/>
                <w:szCs w:val="20"/>
              </w:rPr>
            </w:pPr>
            <w:r w:rsidRPr="00EC3738">
              <w:rPr>
                <w:rFonts w:ascii="Sylfaen" w:hAnsi="Sylfaen"/>
                <w:sz w:val="20"/>
                <w:szCs w:val="20"/>
              </w:rPr>
              <w:t>1.5.</w:t>
            </w:r>
            <w:r w:rsidR="005B24F5" w:rsidRPr="005B24F5">
              <w:rPr>
                <w:rFonts w:ascii="Sylfaen" w:hAnsi="Sylfaen"/>
                <w:sz w:val="20"/>
                <w:szCs w:val="20"/>
              </w:rPr>
              <w:tab/>
            </w:r>
            <w:r w:rsidRPr="00EC3738">
              <w:rPr>
                <w:rFonts w:ascii="Sylfaen" w:hAnsi="Sylfaen"/>
                <w:sz w:val="20"/>
                <w:szCs w:val="20"/>
              </w:rPr>
              <w:t>Էլեկտրոնային փաստաթղթի (տեղեկությունների) ամսաթիվը և ժամը</w:t>
            </w:r>
          </w:p>
          <w:p w14:paraId="50202D66" w14:textId="77777777" w:rsidR="00420A82" w:rsidRPr="00EC3738" w:rsidRDefault="00420A82" w:rsidP="005B24F5">
            <w:pPr>
              <w:widowControl w:val="0"/>
              <w:tabs>
                <w:tab w:val="left" w:pos="606"/>
              </w:tabs>
              <w:spacing w:after="60" w:line="240" w:lineRule="auto"/>
              <w:rPr>
                <w:rFonts w:ascii="Sylfaen" w:hAnsi="Sylfaen"/>
                <w:bCs/>
                <w:sz w:val="20"/>
                <w:szCs w:val="20"/>
              </w:rPr>
            </w:pPr>
            <w:r w:rsidRPr="00EC3738">
              <w:rPr>
                <w:rFonts w:ascii="Sylfaen" w:hAnsi="Sylfaen"/>
                <w:sz w:val="20"/>
                <w:szCs w:val="20"/>
              </w:rPr>
              <w:t>(csdo:</w:t>
            </w:r>
            <w:r w:rsidRPr="00EC3738">
              <w:rPr>
                <w:rFonts w:ascii="Cambria Math" w:hAnsi="Cambria Math" w:cs="Cambria Math"/>
                <w:sz w:val="20"/>
                <w:szCs w:val="20"/>
              </w:rPr>
              <w:t>​</w:t>
            </w:r>
            <w:r w:rsidRPr="00EC3738">
              <w:rPr>
                <w:rFonts w:ascii="Sylfaen" w:hAnsi="Sylfaen"/>
                <w:sz w:val="20"/>
                <w:szCs w:val="20"/>
              </w:rPr>
              <w:t>E</w:t>
            </w:r>
            <w:r w:rsidRPr="00EC3738">
              <w:rPr>
                <w:rFonts w:ascii="Cambria Math" w:hAnsi="Cambria Math" w:cs="Cambria Math"/>
                <w:sz w:val="20"/>
                <w:szCs w:val="20"/>
              </w:rPr>
              <w:t>​</w:t>
            </w:r>
            <w:r w:rsidRPr="00EC3738">
              <w:rPr>
                <w:rFonts w:ascii="Sylfaen" w:hAnsi="Sylfaen"/>
                <w:sz w:val="20"/>
                <w:szCs w:val="20"/>
              </w:rPr>
              <w:t>Doc</w:t>
            </w:r>
            <w:r w:rsidRPr="00EC3738">
              <w:rPr>
                <w:rFonts w:ascii="Cambria Math" w:hAnsi="Cambria Math" w:cs="Cambria Math"/>
                <w:sz w:val="20"/>
                <w:szCs w:val="20"/>
              </w:rPr>
              <w:t>​</w:t>
            </w:r>
            <w:r w:rsidRPr="00EC3738">
              <w:rPr>
                <w:rFonts w:ascii="Sylfaen" w:hAnsi="Sylfaen"/>
                <w:sz w:val="20"/>
                <w:szCs w:val="20"/>
              </w:rPr>
              <w:t>Date</w:t>
            </w:r>
            <w:r w:rsidRPr="00EC3738">
              <w:rPr>
                <w:rFonts w:ascii="Cambria Math" w:hAnsi="Cambria Math" w:cs="Cambria Math"/>
                <w:sz w:val="20"/>
                <w:szCs w:val="20"/>
              </w:rPr>
              <w:t>​</w:t>
            </w:r>
            <w:r w:rsidRPr="00EC3738">
              <w:rPr>
                <w:rFonts w:ascii="Sylfaen" w:hAnsi="Sylfaen"/>
                <w:sz w:val="20"/>
                <w:szCs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7D7A8DE0"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էլեկտրոնային փաստաթղթի (տեղեկությունների) ստեղծման ամսաթիվը և ժամը</w:t>
            </w:r>
          </w:p>
        </w:tc>
        <w:tc>
          <w:tcPr>
            <w:tcW w:w="215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61A1B2D3"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M.SDE.90002</w:t>
            </w:r>
          </w:p>
        </w:tc>
        <w:tc>
          <w:tcPr>
            <w:tcW w:w="4090"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13562A96"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bdt:</w:t>
            </w:r>
            <w:r w:rsidRPr="00EC3738">
              <w:rPr>
                <w:rFonts w:ascii="Cambria Math" w:hAnsi="Cambria Math" w:cs="Cambria Math"/>
                <w:sz w:val="20"/>
                <w:szCs w:val="20"/>
              </w:rPr>
              <w:t>​</w:t>
            </w:r>
            <w:r w:rsidRPr="00EC3738">
              <w:rPr>
                <w:rFonts w:ascii="Sylfaen" w:hAnsi="Sylfaen"/>
                <w:sz w:val="20"/>
                <w:szCs w:val="20"/>
              </w:rPr>
              <w:t>Date</w:t>
            </w:r>
            <w:r w:rsidRPr="00EC3738">
              <w:rPr>
                <w:rFonts w:ascii="Cambria Math" w:hAnsi="Cambria Math" w:cs="Cambria Math"/>
                <w:sz w:val="20"/>
                <w:szCs w:val="20"/>
              </w:rPr>
              <w:t>​</w:t>
            </w:r>
            <w:r w:rsidRPr="00EC3738">
              <w:rPr>
                <w:rFonts w:ascii="Sylfaen" w:hAnsi="Sylfaen"/>
                <w:sz w:val="20"/>
                <w:szCs w:val="20"/>
              </w:rPr>
              <w:t>Time</w:t>
            </w:r>
            <w:r w:rsidRPr="00EC3738">
              <w:rPr>
                <w:rFonts w:ascii="Cambria Math" w:hAnsi="Cambria Math" w:cs="Cambria Math"/>
                <w:sz w:val="20"/>
                <w:szCs w:val="20"/>
              </w:rPr>
              <w:t>​</w:t>
            </w:r>
            <w:r w:rsidRPr="00EC3738">
              <w:rPr>
                <w:rFonts w:ascii="Sylfaen" w:hAnsi="Sylfaen"/>
                <w:sz w:val="20"/>
                <w:szCs w:val="20"/>
              </w:rPr>
              <w:t>Type (M.BDT.00006)</w:t>
            </w:r>
          </w:p>
          <w:p w14:paraId="6BAC7F7A"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Ամսաթվի և ժամի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53A353FF" w14:textId="77777777" w:rsidR="00420A82" w:rsidRPr="00EC3738" w:rsidRDefault="00420A82" w:rsidP="005B24F5">
            <w:pPr>
              <w:widowControl w:val="0"/>
              <w:spacing w:after="120" w:line="240" w:lineRule="auto"/>
              <w:jc w:val="center"/>
              <w:rPr>
                <w:rFonts w:ascii="Sylfaen" w:hAnsi="Sylfaen"/>
                <w:bCs/>
                <w:sz w:val="20"/>
                <w:szCs w:val="20"/>
              </w:rPr>
            </w:pPr>
            <w:r w:rsidRPr="00EC3738">
              <w:rPr>
                <w:rFonts w:ascii="Sylfaen" w:hAnsi="Sylfaen"/>
                <w:sz w:val="20"/>
                <w:szCs w:val="20"/>
              </w:rPr>
              <w:t>1</w:t>
            </w:r>
          </w:p>
        </w:tc>
      </w:tr>
      <w:tr w:rsidR="00420A82" w:rsidRPr="00EC3738" w14:paraId="5D236B48" w14:textId="77777777" w:rsidTr="005B24F5">
        <w:trPr>
          <w:jc w:val="left"/>
        </w:trPr>
        <w:tc>
          <w:tcPr>
            <w:tcW w:w="236" w:type="dxa"/>
            <w:tcBorders>
              <w:top w:val="nil"/>
              <w:left w:val="nil"/>
              <w:bottom w:val="nil"/>
              <w:right w:val="single" w:sz="4" w:space="0" w:color="auto"/>
            </w:tcBorders>
            <w:tcMar>
              <w:left w:w="108" w:type="dxa"/>
              <w:right w:w="108" w:type="dxa"/>
            </w:tcMar>
            <w:vAlign w:val="top"/>
          </w:tcPr>
          <w:p w14:paraId="3C24E54A" w14:textId="77777777" w:rsidR="00420A82" w:rsidRPr="00EC3738" w:rsidRDefault="00420A82" w:rsidP="00EC3738">
            <w:pPr>
              <w:widowControl w:val="0"/>
              <w:spacing w:after="120" w:line="240" w:lineRule="auto"/>
              <w:rPr>
                <w:rFonts w:ascii="Sylfaen" w:hAnsi="Sylfaen"/>
                <w:bCs/>
                <w:noProof/>
                <w:sz w:val="20"/>
                <w:szCs w:val="20"/>
              </w:rPr>
            </w:pPr>
          </w:p>
        </w:tc>
        <w:tc>
          <w:tcPr>
            <w:tcW w:w="386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top"/>
            <w:hideMark/>
          </w:tcPr>
          <w:p w14:paraId="6E7D0F70" w14:textId="77777777" w:rsidR="00420A82" w:rsidRPr="00EC3738" w:rsidRDefault="00420A82" w:rsidP="005B24F5">
            <w:pPr>
              <w:widowControl w:val="0"/>
              <w:tabs>
                <w:tab w:val="left" w:pos="625"/>
              </w:tabs>
              <w:spacing w:after="60" w:line="240" w:lineRule="auto"/>
              <w:rPr>
                <w:rFonts w:ascii="Sylfaen" w:hAnsi="Sylfaen"/>
                <w:bCs/>
                <w:sz w:val="20"/>
                <w:szCs w:val="20"/>
              </w:rPr>
            </w:pPr>
            <w:r w:rsidRPr="00EC3738">
              <w:rPr>
                <w:rFonts w:ascii="Sylfaen" w:hAnsi="Sylfaen"/>
                <w:sz w:val="20"/>
                <w:szCs w:val="20"/>
              </w:rPr>
              <w:t>1.6.</w:t>
            </w:r>
            <w:r w:rsidR="005B24F5" w:rsidRPr="005B24F5">
              <w:rPr>
                <w:rFonts w:ascii="Sylfaen" w:hAnsi="Sylfaen"/>
                <w:sz w:val="20"/>
                <w:szCs w:val="20"/>
              </w:rPr>
              <w:tab/>
            </w:r>
            <w:r w:rsidRPr="00EC3738">
              <w:rPr>
                <w:rFonts w:ascii="Sylfaen" w:hAnsi="Sylfaen"/>
                <w:sz w:val="20"/>
                <w:szCs w:val="20"/>
              </w:rPr>
              <w:t>Լեզվի ծածկագիրը</w:t>
            </w:r>
          </w:p>
          <w:p w14:paraId="4EC6276F"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(csdo:</w:t>
            </w:r>
            <w:r w:rsidRPr="00EC3738">
              <w:rPr>
                <w:rFonts w:ascii="Cambria Math" w:hAnsi="Cambria Math" w:cs="Cambria Math"/>
                <w:sz w:val="20"/>
                <w:szCs w:val="20"/>
              </w:rPr>
              <w:t>​</w:t>
            </w:r>
            <w:r w:rsidRPr="00EC3738">
              <w:rPr>
                <w:rFonts w:ascii="Sylfaen" w:hAnsi="Sylfaen"/>
                <w:sz w:val="20"/>
                <w:szCs w:val="20"/>
              </w:rPr>
              <w:t>Language</w:t>
            </w:r>
            <w:r w:rsidRPr="00EC3738">
              <w:rPr>
                <w:rFonts w:ascii="Cambria Math" w:hAnsi="Cambria Math" w:cs="Cambria Math"/>
                <w:sz w:val="20"/>
                <w:szCs w:val="20"/>
              </w:rPr>
              <w:t>​</w:t>
            </w:r>
            <w:r w:rsidRPr="00EC3738">
              <w:rPr>
                <w:rFonts w:ascii="Sylfaen" w:hAnsi="Sylfaen"/>
                <w:sz w:val="20"/>
                <w:szCs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22E3AEF5"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լեզվի ծածկագրային նշագիրը</w:t>
            </w:r>
          </w:p>
        </w:tc>
        <w:tc>
          <w:tcPr>
            <w:tcW w:w="215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13BBBA7C"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M.SDE.00051</w:t>
            </w:r>
          </w:p>
        </w:tc>
        <w:tc>
          <w:tcPr>
            <w:tcW w:w="4090"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23EDD37B"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csdo:</w:t>
            </w:r>
            <w:r w:rsidRPr="00EC3738">
              <w:rPr>
                <w:rFonts w:ascii="Cambria Math" w:hAnsi="Cambria Math" w:cs="Cambria Math"/>
                <w:sz w:val="20"/>
                <w:szCs w:val="20"/>
              </w:rPr>
              <w:t>​</w:t>
            </w:r>
            <w:r w:rsidRPr="00EC3738">
              <w:rPr>
                <w:rFonts w:ascii="Sylfaen" w:hAnsi="Sylfaen"/>
                <w:sz w:val="20"/>
                <w:szCs w:val="20"/>
              </w:rPr>
              <w:t>Language</w:t>
            </w:r>
            <w:r w:rsidRPr="00EC3738">
              <w:rPr>
                <w:rFonts w:ascii="Cambria Math" w:hAnsi="Cambria Math" w:cs="Cambria Math"/>
                <w:sz w:val="20"/>
                <w:szCs w:val="20"/>
              </w:rPr>
              <w:t>​</w:t>
            </w:r>
            <w:r w:rsidRPr="00EC3738">
              <w:rPr>
                <w:rFonts w:ascii="Sylfaen" w:hAnsi="Sylfaen"/>
                <w:sz w:val="20"/>
                <w:szCs w:val="20"/>
              </w:rPr>
              <w:t>Code</w:t>
            </w:r>
            <w:r w:rsidRPr="00EC3738">
              <w:rPr>
                <w:rFonts w:ascii="Cambria Math" w:hAnsi="Cambria Math" w:cs="Cambria Math"/>
                <w:sz w:val="20"/>
                <w:szCs w:val="20"/>
              </w:rPr>
              <w:t>​</w:t>
            </w:r>
            <w:r w:rsidRPr="00EC3738">
              <w:rPr>
                <w:rFonts w:ascii="Sylfaen" w:hAnsi="Sylfaen"/>
                <w:sz w:val="20"/>
                <w:szCs w:val="20"/>
              </w:rPr>
              <w:t>Type (M.SDT.00051)</w:t>
            </w:r>
          </w:p>
          <w:p w14:paraId="75D6E481"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Լեզվի երկտառ ծածկագիրը՝ ISO 639-1-ին համապատասխան:</w:t>
            </w:r>
          </w:p>
          <w:p w14:paraId="50092C5D"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Ձևանմուշը՝ [a-z]{2}</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0AF7BD3C" w14:textId="77777777" w:rsidR="00420A82" w:rsidRPr="00EC3738" w:rsidRDefault="00420A82" w:rsidP="005B24F5">
            <w:pPr>
              <w:widowControl w:val="0"/>
              <w:spacing w:after="120" w:line="240" w:lineRule="auto"/>
              <w:jc w:val="center"/>
              <w:rPr>
                <w:rFonts w:ascii="Sylfaen" w:hAnsi="Sylfaen"/>
                <w:bCs/>
                <w:sz w:val="20"/>
                <w:szCs w:val="20"/>
              </w:rPr>
            </w:pPr>
            <w:r w:rsidRPr="00EC3738">
              <w:rPr>
                <w:rFonts w:ascii="Sylfaen" w:hAnsi="Sylfaen"/>
                <w:sz w:val="20"/>
                <w:szCs w:val="20"/>
              </w:rPr>
              <w:t>0..1</w:t>
            </w:r>
          </w:p>
        </w:tc>
      </w:tr>
      <w:tr w:rsidR="00420A82" w:rsidRPr="00EC3738" w14:paraId="4C275E8E" w14:textId="77777777" w:rsidTr="005B24F5">
        <w:trPr>
          <w:jc w:val="left"/>
        </w:trPr>
        <w:tc>
          <w:tcPr>
            <w:tcW w:w="4101"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top"/>
            <w:hideMark/>
          </w:tcPr>
          <w:p w14:paraId="32D783BF" w14:textId="77777777" w:rsidR="00420A82" w:rsidRPr="00EC3738" w:rsidRDefault="00420A82" w:rsidP="005B24F5">
            <w:pPr>
              <w:widowControl w:val="0"/>
              <w:tabs>
                <w:tab w:val="left" w:pos="561"/>
              </w:tabs>
              <w:spacing w:after="60" w:line="240" w:lineRule="auto"/>
              <w:rPr>
                <w:rFonts w:ascii="Sylfaen" w:hAnsi="Sylfaen"/>
                <w:bCs/>
                <w:sz w:val="20"/>
                <w:szCs w:val="20"/>
              </w:rPr>
            </w:pPr>
            <w:r w:rsidRPr="00EC3738">
              <w:rPr>
                <w:rFonts w:ascii="Sylfaen" w:hAnsi="Sylfaen"/>
                <w:sz w:val="20"/>
                <w:szCs w:val="20"/>
              </w:rPr>
              <w:t>2.</w:t>
            </w:r>
            <w:r w:rsidR="005B24F5" w:rsidRPr="005B24F5">
              <w:rPr>
                <w:rFonts w:ascii="Sylfaen" w:hAnsi="Sylfaen"/>
                <w:sz w:val="20"/>
                <w:szCs w:val="20"/>
              </w:rPr>
              <w:tab/>
            </w:r>
            <w:r w:rsidRPr="00EC3738">
              <w:rPr>
                <w:rFonts w:ascii="Sylfaen" w:hAnsi="Sylfaen"/>
                <w:sz w:val="20"/>
                <w:szCs w:val="20"/>
              </w:rPr>
              <w:t>Կամայական բովանդակությունը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10E60105"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կամայական կառուցվածքով բովանդակությունը</w:t>
            </w:r>
          </w:p>
        </w:tc>
        <w:tc>
          <w:tcPr>
            <w:tcW w:w="2153"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62C1CCFE"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w:t>
            </w:r>
          </w:p>
        </w:tc>
        <w:tc>
          <w:tcPr>
            <w:tcW w:w="4090"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3FE2249C"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կամայական տարրը։</w:t>
            </w:r>
          </w:p>
          <w:p w14:paraId="61A34392"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Անվանումների տարածությունը՝ ցանկացած:</w:t>
            </w:r>
          </w:p>
          <w:p w14:paraId="4F641C25" w14:textId="77777777" w:rsidR="00420A82" w:rsidRPr="00EC3738" w:rsidRDefault="00420A82" w:rsidP="005B24F5">
            <w:pPr>
              <w:widowControl w:val="0"/>
              <w:spacing w:after="60" w:line="240" w:lineRule="auto"/>
              <w:rPr>
                <w:rFonts w:ascii="Sylfaen" w:hAnsi="Sylfaen"/>
                <w:bCs/>
                <w:sz w:val="20"/>
                <w:szCs w:val="20"/>
              </w:rPr>
            </w:pPr>
            <w:r w:rsidRPr="00EC3738">
              <w:rPr>
                <w:rFonts w:ascii="Sylfaen" w:hAnsi="Sylfaen"/>
                <w:sz w:val="20"/>
                <w:szCs w:val="20"/>
              </w:rPr>
              <w:t>Վալիդացումը՝ կատարվում է միշտ</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vAlign w:val="top"/>
            <w:hideMark/>
          </w:tcPr>
          <w:p w14:paraId="4E9884B1" w14:textId="77777777" w:rsidR="00420A82" w:rsidRPr="00EC3738" w:rsidRDefault="00420A82" w:rsidP="005B24F5">
            <w:pPr>
              <w:widowControl w:val="0"/>
              <w:spacing w:after="120" w:line="240" w:lineRule="auto"/>
              <w:jc w:val="center"/>
              <w:rPr>
                <w:rFonts w:ascii="Sylfaen" w:hAnsi="Sylfaen"/>
                <w:bCs/>
                <w:sz w:val="20"/>
                <w:szCs w:val="20"/>
              </w:rPr>
            </w:pPr>
            <w:r w:rsidRPr="00EC3738">
              <w:rPr>
                <w:rFonts w:ascii="Sylfaen" w:hAnsi="Sylfaen"/>
                <w:sz w:val="20"/>
                <w:szCs w:val="20"/>
              </w:rPr>
              <w:t>1..*՝</w:t>
            </w:r>
          </w:p>
        </w:tc>
      </w:tr>
    </w:tbl>
    <w:p w14:paraId="1D6348C7" w14:textId="77777777" w:rsidR="00420A82" w:rsidRPr="00420A82" w:rsidRDefault="00420A82" w:rsidP="00A06554">
      <w:pPr>
        <w:widowControl w:val="0"/>
        <w:spacing w:after="160" w:line="360" w:lineRule="auto"/>
        <w:jc w:val="both"/>
        <w:rPr>
          <w:rFonts w:ascii="Sylfaen" w:eastAsia="Times New Roman" w:hAnsi="Sylfaen"/>
          <w:sz w:val="24"/>
          <w:szCs w:val="24"/>
        </w:rPr>
      </w:pPr>
    </w:p>
    <w:p w14:paraId="04EBAFF2" w14:textId="77777777" w:rsidR="00420A82" w:rsidRPr="00420A82" w:rsidRDefault="00420A82" w:rsidP="00A06554">
      <w:pPr>
        <w:pStyle w:val="Heading2"/>
        <w:keepNext w:val="0"/>
        <w:keepLines w:val="0"/>
        <w:widowControl w:val="0"/>
        <w:spacing w:before="0" w:after="160" w:line="360" w:lineRule="auto"/>
        <w:rPr>
          <w:rStyle w:val="Heading2Char"/>
          <w:rFonts w:ascii="Sylfaen" w:hAnsi="Sylfaen"/>
          <w:sz w:val="24"/>
          <w:szCs w:val="24"/>
        </w:rPr>
        <w:sectPr w:rsidR="00420A82" w:rsidRPr="00420A82" w:rsidSect="00EF30E7">
          <w:pgSz w:w="16840" w:h="11907" w:code="9"/>
          <w:pgMar w:top="1418" w:right="1418" w:bottom="1418" w:left="1418" w:header="709" w:footer="538" w:gutter="0"/>
          <w:cols w:space="720"/>
          <w:docGrid w:linePitch="299"/>
        </w:sectPr>
      </w:pPr>
    </w:p>
    <w:p w14:paraId="60C98C7C" w14:textId="77777777" w:rsidR="00420A82" w:rsidRPr="00420A82" w:rsidRDefault="00420A82" w:rsidP="005B24F5">
      <w:pPr>
        <w:pStyle w:val="Heading2"/>
        <w:keepNext w:val="0"/>
        <w:keepLines w:val="0"/>
        <w:widowControl w:val="0"/>
        <w:spacing w:before="0" w:after="160" w:line="341" w:lineRule="auto"/>
        <w:ind w:left="567" w:right="566"/>
        <w:rPr>
          <w:rStyle w:val="Heading2Char"/>
          <w:rFonts w:ascii="Sylfaen" w:hAnsi="Sylfaen"/>
          <w:sz w:val="24"/>
          <w:szCs w:val="24"/>
        </w:rPr>
      </w:pPr>
      <w:r w:rsidRPr="00420A82">
        <w:rPr>
          <w:rStyle w:val="Heading2Char"/>
          <w:rFonts w:ascii="Sylfaen" w:hAnsi="Sylfaen"/>
          <w:sz w:val="24"/>
          <w:szCs w:val="24"/>
        </w:rPr>
        <w:t>2. Առարկայական ոլորտում էլեկտրոնային փաստաթղթերի և տեղեկությունների կառուցվածքները</w:t>
      </w:r>
    </w:p>
    <w:p w14:paraId="2F1F6C61" w14:textId="77777777" w:rsidR="00420A82" w:rsidRPr="00420A82" w:rsidRDefault="00420A82" w:rsidP="005B24F5">
      <w:pPr>
        <w:pStyle w:val="a3"/>
        <w:widowControl w:val="0"/>
        <w:tabs>
          <w:tab w:val="left" w:pos="1134"/>
        </w:tabs>
        <w:spacing w:after="160" w:line="341" w:lineRule="auto"/>
        <w:ind w:firstLine="567"/>
        <w:rPr>
          <w:rFonts w:ascii="Sylfaen" w:hAnsi="Sylfaen"/>
          <w:szCs w:val="24"/>
        </w:rPr>
      </w:pPr>
      <w:r w:rsidRPr="00420A82">
        <w:rPr>
          <w:rFonts w:ascii="Sylfaen" w:hAnsi="Sylfaen"/>
          <w:szCs w:val="24"/>
        </w:rPr>
        <w:t>23.</w:t>
      </w:r>
      <w:r w:rsidR="00AD20B3" w:rsidRPr="00AD20B3">
        <w:rPr>
          <w:rFonts w:ascii="Sylfaen" w:hAnsi="Sylfaen"/>
          <w:szCs w:val="24"/>
        </w:rPr>
        <w:tab/>
      </w:r>
      <w:r w:rsidRPr="00420A82">
        <w:rPr>
          <w:rFonts w:ascii="Sylfaen" w:hAnsi="Sylfaen"/>
          <w:szCs w:val="24"/>
        </w:rPr>
        <w:t>Էլեկտրոնային փաստաթղթի (տեղեկությունների) կառուցվածքի նկարագրությունը</w:t>
      </w:r>
    </w:p>
    <w:p w14:paraId="638D9E54" w14:textId="77777777" w:rsidR="00420A82" w:rsidRPr="00420A82" w:rsidRDefault="00420A82" w:rsidP="005B24F5">
      <w:pPr>
        <w:pStyle w:val="a3"/>
        <w:widowControl w:val="0"/>
        <w:spacing w:after="160" w:line="341" w:lineRule="auto"/>
        <w:ind w:firstLine="567"/>
        <w:rPr>
          <w:rFonts w:ascii="Sylfaen" w:hAnsi="Sylfaen"/>
          <w:szCs w:val="24"/>
        </w:rPr>
      </w:pPr>
      <w:r w:rsidRPr="00420A82">
        <w:rPr>
          <w:rFonts w:ascii="Sylfaen" w:hAnsi="Sylfaen"/>
          <w:szCs w:val="24"/>
        </w:rPr>
        <w:t>«Մտավոր սեփականության օբյեկտների միասնական մաքսային ռեեստրում մտավոր սեփականության օբյեկտն ընդգրկելու մասին հայտի տեղեկությունները» (R.IP.SP.01.001) բերված է 11-րդ աղյուսակում։</w:t>
      </w:r>
    </w:p>
    <w:p w14:paraId="4AFFD53B" w14:textId="77777777" w:rsidR="00420A82" w:rsidRPr="00420A82" w:rsidRDefault="00420A82" w:rsidP="005B24F5">
      <w:pPr>
        <w:widowControl w:val="0"/>
        <w:spacing w:after="160" w:line="341" w:lineRule="auto"/>
        <w:ind w:firstLine="709"/>
        <w:jc w:val="right"/>
        <w:rPr>
          <w:rFonts w:ascii="Sylfaen" w:eastAsia="Times New Roman" w:hAnsi="Sylfaen"/>
          <w:bCs/>
          <w:sz w:val="24"/>
          <w:szCs w:val="24"/>
        </w:rPr>
      </w:pPr>
    </w:p>
    <w:p w14:paraId="53A414AB" w14:textId="77777777" w:rsidR="00420A82" w:rsidRPr="00420A82" w:rsidRDefault="00420A82" w:rsidP="005B24F5">
      <w:pPr>
        <w:widowControl w:val="0"/>
        <w:spacing w:after="160" w:line="341" w:lineRule="auto"/>
        <w:ind w:firstLine="709"/>
        <w:jc w:val="right"/>
        <w:rPr>
          <w:rFonts w:ascii="Sylfaen" w:eastAsia="Times New Roman" w:hAnsi="Sylfaen"/>
          <w:bCs/>
          <w:sz w:val="24"/>
          <w:szCs w:val="24"/>
        </w:rPr>
      </w:pPr>
      <w:r w:rsidRPr="00420A82">
        <w:rPr>
          <w:rFonts w:ascii="Sylfaen" w:hAnsi="Sylfaen"/>
          <w:sz w:val="24"/>
          <w:szCs w:val="24"/>
        </w:rPr>
        <w:t>Աղյուսակ 11</w:t>
      </w:r>
    </w:p>
    <w:p w14:paraId="58B9D4F6" w14:textId="77777777" w:rsidR="00420A82" w:rsidRPr="00420A82" w:rsidRDefault="00420A82" w:rsidP="005B24F5">
      <w:pPr>
        <w:widowControl w:val="0"/>
        <w:spacing w:after="160" w:line="341" w:lineRule="auto"/>
        <w:jc w:val="center"/>
        <w:rPr>
          <w:rFonts w:ascii="Sylfaen" w:eastAsia="Times New Roman" w:hAnsi="Sylfaen"/>
          <w:bCs/>
          <w:sz w:val="24"/>
          <w:szCs w:val="24"/>
        </w:rPr>
      </w:pPr>
      <w:r w:rsidRPr="00420A82">
        <w:rPr>
          <w:rFonts w:ascii="Sylfaen" w:hAnsi="Sylfaen"/>
          <w:sz w:val="24"/>
          <w:szCs w:val="24"/>
        </w:rPr>
        <w:t xml:space="preserve">«Մտավոր սեփականության օբյեկտների միասնական մաքսային ռեեստրում մտավոր սեփականության օբյեկտն ընդգրկելու մասին հայտի տեղեկություններ» (R.IP.SP.01.001) էլեկտրոնային փաստաթղթի (տեղեկությունների) </w:t>
      </w:r>
      <w:r w:rsidR="005B24F5" w:rsidRPr="005B24F5">
        <w:rPr>
          <w:rFonts w:ascii="Sylfaen" w:hAnsi="Sylfaen"/>
          <w:sz w:val="24"/>
          <w:szCs w:val="24"/>
        </w:rPr>
        <w:br/>
      </w:r>
      <w:r w:rsidRPr="00420A82">
        <w:rPr>
          <w:rFonts w:ascii="Sylfaen" w:hAnsi="Sylfaen"/>
          <w:sz w:val="24"/>
          <w:szCs w:val="24"/>
        </w:rPr>
        <w:t>կառուցվածքի նկարագրությունը</w:t>
      </w:r>
    </w:p>
    <w:tbl>
      <w:tblPr>
        <w:tblStyle w:val="4"/>
        <w:tblW w:w="0" w:type="auto"/>
        <w:tblLayout w:type="fixed"/>
        <w:tblLook w:val="0600" w:firstRow="0" w:lastRow="0" w:firstColumn="0" w:lastColumn="0" w:noHBand="1" w:noVBand="1"/>
      </w:tblPr>
      <w:tblGrid>
        <w:gridCol w:w="1273"/>
        <w:gridCol w:w="2261"/>
        <w:gridCol w:w="6055"/>
      </w:tblGrid>
      <w:tr w:rsidR="00420A82" w:rsidRPr="00AD20B3" w14:paraId="0808A4D2" w14:textId="77777777" w:rsidTr="005B24F5">
        <w:trPr>
          <w:tblHeader/>
        </w:trPr>
        <w:tc>
          <w:tcPr>
            <w:tcW w:w="1273" w:type="dxa"/>
          </w:tcPr>
          <w:p w14:paraId="6C2BD055"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Համարը՝ ը/կ</w:t>
            </w:r>
          </w:p>
        </w:tc>
        <w:tc>
          <w:tcPr>
            <w:tcW w:w="2261" w:type="dxa"/>
          </w:tcPr>
          <w:p w14:paraId="67E44D74"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Տարրի նշագիրը</w:t>
            </w:r>
          </w:p>
        </w:tc>
        <w:tc>
          <w:tcPr>
            <w:tcW w:w="6055" w:type="dxa"/>
          </w:tcPr>
          <w:p w14:paraId="3C7C4FA8"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Նկարագրությունը</w:t>
            </w:r>
          </w:p>
        </w:tc>
      </w:tr>
      <w:tr w:rsidR="00420A82" w:rsidRPr="00AD20B3" w14:paraId="7F106011" w14:textId="77777777" w:rsidTr="005B24F5">
        <w:trPr>
          <w:tblHeader/>
        </w:trPr>
        <w:tc>
          <w:tcPr>
            <w:tcW w:w="1273" w:type="dxa"/>
          </w:tcPr>
          <w:p w14:paraId="4EA7B606"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1</w:t>
            </w:r>
          </w:p>
        </w:tc>
        <w:tc>
          <w:tcPr>
            <w:tcW w:w="2261" w:type="dxa"/>
          </w:tcPr>
          <w:p w14:paraId="12FEE4B1"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2</w:t>
            </w:r>
          </w:p>
        </w:tc>
        <w:tc>
          <w:tcPr>
            <w:tcW w:w="6055" w:type="dxa"/>
          </w:tcPr>
          <w:p w14:paraId="57980BFA"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3</w:t>
            </w:r>
          </w:p>
        </w:tc>
      </w:tr>
      <w:tr w:rsidR="00420A82" w:rsidRPr="00AD20B3" w14:paraId="2830FE5F" w14:textId="77777777" w:rsidTr="005B24F5">
        <w:tc>
          <w:tcPr>
            <w:tcW w:w="1273" w:type="dxa"/>
            <w:vAlign w:val="top"/>
          </w:tcPr>
          <w:p w14:paraId="32425BBF"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1</w:t>
            </w:r>
          </w:p>
        </w:tc>
        <w:tc>
          <w:tcPr>
            <w:tcW w:w="2261" w:type="dxa"/>
            <w:vAlign w:val="top"/>
          </w:tcPr>
          <w:p w14:paraId="36C673B2"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Անունը</w:t>
            </w:r>
          </w:p>
        </w:tc>
        <w:tc>
          <w:tcPr>
            <w:tcW w:w="6055" w:type="dxa"/>
            <w:vAlign w:val="top"/>
          </w:tcPr>
          <w:p w14:paraId="76514E2D"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մտավոր սեփականության օբյեկտների միասնական մաքսային ռեեստրում մտավոր սեփականության օբյեկտն ընդգրկելու մասին հայտի տեղեկություններ</w:t>
            </w:r>
          </w:p>
        </w:tc>
      </w:tr>
      <w:tr w:rsidR="00420A82" w:rsidRPr="00AD20B3" w14:paraId="1923DB89" w14:textId="77777777" w:rsidTr="005B24F5">
        <w:tc>
          <w:tcPr>
            <w:tcW w:w="1273" w:type="dxa"/>
            <w:vAlign w:val="top"/>
          </w:tcPr>
          <w:p w14:paraId="7A9B5D3F"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2</w:t>
            </w:r>
          </w:p>
        </w:tc>
        <w:tc>
          <w:tcPr>
            <w:tcW w:w="2261" w:type="dxa"/>
            <w:vAlign w:val="top"/>
          </w:tcPr>
          <w:p w14:paraId="355538D1"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Նույնականացուցիչը</w:t>
            </w:r>
          </w:p>
        </w:tc>
        <w:tc>
          <w:tcPr>
            <w:tcW w:w="6055" w:type="dxa"/>
            <w:vAlign w:val="top"/>
          </w:tcPr>
          <w:p w14:paraId="21717861"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R.IP.SP.01.001</w:t>
            </w:r>
          </w:p>
        </w:tc>
      </w:tr>
      <w:tr w:rsidR="00420A82" w:rsidRPr="00AD20B3" w14:paraId="06B727AF" w14:textId="77777777" w:rsidTr="005B24F5">
        <w:tc>
          <w:tcPr>
            <w:tcW w:w="1273" w:type="dxa"/>
            <w:vAlign w:val="top"/>
          </w:tcPr>
          <w:p w14:paraId="0FA9D663"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3</w:t>
            </w:r>
          </w:p>
        </w:tc>
        <w:tc>
          <w:tcPr>
            <w:tcW w:w="2261" w:type="dxa"/>
            <w:vAlign w:val="top"/>
          </w:tcPr>
          <w:p w14:paraId="01924F9D"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Տարբերակը</w:t>
            </w:r>
          </w:p>
        </w:tc>
        <w:tc>
          <w:tcPr>
            <w:tcW w:w="6055" w:type="dxa"/>
            <w:vAlign w:val="top"/>
          </w:tcPr>
          <w:p w14:paraId="6504DDA0"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1.0.0</w:t>
            </w:r>
          </w:p>
        </w:tc>
      </w:tr>
      <w:tr w:rsidR="00420A82" w:rsidRPr="00AD20B3" w14:paraId="374E9224" w14:textId="77777777" w:rsidTr="005B24F5">
        <w:tc>
          <w:tcPr>
            <w:tcW w:w="1273" w:type="dxa"/>
            <w:vAlign w:val="top"/>
          </w:tcPr>
          <w:p w14:paraId="3B7A1A60"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4</w:t>
            </w:r>
          </w:p>
        </w:tc>
        <w:tc>
          <w:tcPr>
            <w:tcW w:w="2261" w:type="dxa"/>
            <w:vAlign w:val="top"/>
          </w:tcPr>
          <w:p w14:paraId="56529862"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Սահմանումը</w:t>
            </w:r>
          </w:p>
        </w:tc>
        <w:tc>
          <w:tcPr>
            <w:tcW w:w="6055" w:type="dxa"/>
            <w:vAlign w:val="top"/>
          </w:tcPr>
          <w:p w14:paraId="39ACDAB1"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մտավոր սեփականության օբյեկտների միասնական մաքսային ռեեստրում մտավոր սեփականության օբյեկտն ընդգրկելու մասին հայտի տեղեկություններ</w:t>
            </w:r>
          </w:p>
        </w:tc>
      </w:tr>
      <w:tr w:rsidR="00420A82" w:rsidRPr="00AD20B3" w14:paraId="1AC61A18" w14:textId="77777777" w:rsidTr="005B24F5">
        <w:tc>
          <w:tcPr>
            <w:tcW w:w="1273" w:type="dxa"/>
            <w:vAlign w:val="top"/>
          </w:tcPr>
          <w:p w14:paraId="5C4940C0"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5</w:t>
            </w:r>
          </w:p>
        </w:tc>
        <w:tc>
          <w:tcPr>
            <w:tcW w:w="2261" w:type="dxa"/>
            <w:vAlign w:val="top"/>
          </w:tcPr>
          <w:p w14:paraId="0145DF25"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Օգտագործումը</w:t>
            </w:r>
          </w:p>
        </w:tc>
        <w:tc>
          <w:tcPr>
            <w:tcW w:w="6055" w:type="dxa"/>
            <w:vAlign w:val="top"/>
          </w:tcPr>
          <w:p w14:paraId="708E364D"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w:t>
            </w:r>
          </w:p>
        </w:tc>
      </w:tr>
      <w:tr w:rsidR="00420A82" w:rsidRPr="00AD20B3" w14:paraId="2B7B9C7F" w14:textId="77777777" w:rsidTr="005B24F5">
        <w:tc>
          <w:tcPr>
            <w:tcW w:w="1273" w:type="dxa"/>
            <w:vAlign w:val="top"/>
          </w:tcPr>
          <w:p w14:paraId="3CE3BBF2"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6</w:t>
            </w:r>
          </w:p>
        </w:tc>
        <w:tc>
          <w:tcPr>
            <w:tcW w:w="2261" w:type="dxa"/>
            <w:vAlign w:val="top"/>
          </w:tcPr>
          <w:p w14:paraId="07AE19B8"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Անվանումների տարածության նույնականացուցիչը</w:t>
            </w:r>
          </w:p>
        </w:tc>
        <w:tc>
          <w:tcPr>
            <w:tcW w:w="6055" w:type="dxa"/>
            <w:vAlign w:val="top"/>
          </w:tcPr>
          <w:p w14:paraId="3D1D636A" w14:textId="77777777" w:rsidR="00420A82" w:rsidRPr="00AD20B3" w:rsidRDefault="00420A82" w:rsidP="005B24F5">
            <w:pPr>
              <w:widowControl w:val="0"/>
              <w:spacing w:after="40" w:line="240" w:lineRule="auto"/>
              <w:rPr>
                <w:rFonts w:ascii="Sylfaen" w:hAnsi="Sylfaen"/>
                <w:bCs/>
                <w:sz w:val="20"/>
                <w:szCs w:val="20"/>
              </w:rPr>
            </w:pPr>
            <w:r w:rsidRPr="00AD20B3">
              <w:rPr>
                <w:rFonts w:ascii="Sylfaen" w:hAnsi="Sylfaen"/>
                <w:sz w:val="20"/>
                <w:szCs w:val="20"/>
              </w:rPr>
              <w:t>urn:EEC:R:IP:SP:01:IPObjectApplication:v1.0.0</w:t>
            </w:r>
          </w:p>
        </w:tc>
      </w:tr>
      <w:tr w:rsidR="00420A82" w:rsidRPr="00AD20B3" w14:paraId="6F79F1E3" w14:textId="77777777" w:rsidTr="005B24F5">
        <w:tc>
          <w:tcPr>
            <w:tcW w:w="1273" w:type="dxa"/>
            <w:vAlign w:val="top"/>
          </w:tcPr>
          <w:p w14:paraId="402F7673" w14:textId="77777777" w:rsidR="00420A82" w:rsidRPr="00AD20B3" w:rsidRDefault="00420A82" w:rsidP="005B24F5">
            <w:pPr>
              <w:widowControl w:val="0"/>
              <w:spacing w:after="40" w:line="240" w:lineRule="auto"/>
              <w:jc w:val="center"/>
              <w:rPr>
                <w:rFonts w:ascii="Sylfaen" w:hAnsi="Sylfaen"/>
                <w:bCs/>
                <w:sz w:val="20"/>
                <w:szCs w:val="20"/>
              </w:rPr>
            </w:pPr>
            <w:r w:rsidRPr="00AD20B3">
              <w:rPr>
                <w:rFonts w:ascii="Sylfaen" w:hAnsi="Sylfaen"/>
                <w:sz w:val="20"/>
                <w:szCs w:val="20"/>
              </w:rPr>
              <w:t>7</w:t>
            </w:r>
          </w:p>
        </w:tc>
        <w:tc>
          <w:tcPr>
            <w:tcW w:w="2261" w:type="dxa"/>
            <w:vAlign w:val="top"/>
          </w:tcPr>
          <w:p w14:paraId="77DFEA19" w14:textId="77777777" w:rsidR="00420A82" w:rsidRPr="00AD20B3" w:rsidRDefault="00420A82" w:rsidP="005B24F5">
            <w:pPr>
              <w:widowControl w:val="0"/>
              <w:spacing w:after="0" w:line="240" w:lineRule="auto"/>
              <w:rPr>
                <w:rFonts w:ascii="Sylfaen" w:hAnsi="Sylfaen"/>
                <w:bCs/>
                <w:sz w:val="20"/>
                <w:szCs w:val="20"/>
              </w:rPr>
            </w:pPr>
            <w:r w:rsidRPr="00AD20B3">
              <w:rPr>
                <w:rFonts w:ascii="Sylfaen" w:hAnsi="Sylfaen"/>
                <w:sz w:val="20"/>
                <w:szCs w:val="20"/>
              </w:rPr>
              <w:t>XML-փաստաթղթի հիմնական տարրը</w:t>
            </w:r>
          </w:p>
        </w:tc>
        <w:tc>
          <w:tcPr>
            <w:tcW w:w="6055" w:type="dxa"/>
            <w:vAlign w:val="top"/>
          </w:tcPr>
          <w:p w14:paraId="6424B67E" w14:textId="77777777" w:rsidR="00420A82" w:rsidRPr="00AD20B3" w:rsidRDefault="00420A82" w:rsidP="005B24F5">
            <w:pPr>
              <w:widowControl w:val="0"/>
              <w:spacing w:after="0" w:line="240" w:lineRule="auto"/>
              <w:rPr>
                <w:rFonts w:ascii="Sylfaen" w:hAnsi="Sylfaen"/>
                <w:bCs/>
                <w:sz w:val="20"/>
                <w:szCs w:val="20"/>
              </w:rPr>
            </w:pPr>
            <w:r w:rsidRPr="00AD20B3">
              <w:rPr>
                <w:rFonts w:ascii="Sylfaen" w:hAnsi="Sylfaen"/>
                <w:sz w:val="20"/>
                <w:szCs w:val="20"/>
              </w:rPr>
              <w:t>IPObjectApplicationDetails</w:t>
            </w:r>
          </w:p>
        </w:tc>
      </w:tr>
      <w:tr w:rsidR="00420A82" w:rsidRPr="00AD20B3" w14:paraId="239A8A36" w14:textId="77777777" w:rsidTr="005B24F5">
        <w:tc>
          <w:tcPr>
            <w:tcW w:w="1273" w:type="dxa"/>
            <w:vAlign w:val="top"/>
          </w:tcPr>
          <w:p w14:paraId="344183CE" w14:textId="77777777" w:rsidR="00420A82" w:rsidRPr="00AD20B3" w:rsidRDefault="00420A82" w:rsidP="005B24F5">
            <w:pPr>
              <w:widowControl w:val="0"/>
              <w:spacing w:after="120" w:line="240" w:lineRule="auto"/>
              <w:jc w:val="center"/>
              <w:rPr>
                <w:rFonts w:ascii="Sylfaen" w:hAnsi="Sylfaen"/>
                <w:bCs/>
                <w:sz w:val="20"/>
                <w:szCs w:val="20"/>
              </w:rPr>
            </w:pPr>
            <w:r w:rsidRPr="00AD20B3">
              <w:rPr>
                <w:rFonts w:ascii="Sylfaen" w:hAnsi="Sylfaen"/>
                <w:sz w:val="20"/>
                <w:szCs w:val="20"/>
              </w:rPr>
              <w:t>8</w:t>
            </w:r>
          </w:p>
        </w:tc>
        <w:tc>
          <w:tcPr>
            <w:tcW w:w="2261" w:type="dxa"/>
            <w:vAlign w:val="top"/>
          </w:tcPr>
          <w:p w14:paraId="506A56DE" w14:textId="77777777" w:rsidR="00420A82" w:rsidRPr="00AD20B3" w:rsidRDefault="00420A82" w:rsidP="005B24F5">
            <w:pPr>
              <w:widowControl w:val="0"/>
              <w:spacing w:after="0" w:line="240" w:lineRule="auto"/>
              <w:rPr>
                <w:rFonts w:ascii="Sylfaen" w:hAnsi="Sylfaen"/>
                <w:bCs/>
                <w:sz w:val="20"/>
                <w:szCs w:val="20"/>
              </w:rPr>
            </w:pPr>
            <w:r w:rsidRPr="00AD20B3">
              <w:rPr>
                <w:rFonts w:ascii="Sylfaen" w:hAnsi="Sylfaen"/>
                <w:sz w:val="20"/>
                <w:szCs w:val="20"/>
              </w:rPr>
              <w:t>XML-սխեմայի ֆայլի անունը</w:t>
            </w:r>
          </w:p>
        </w:tc>
        <w:tc>
          <w:tcPr>
            <w:tcW w:w="6055" w:type="dxa"/>
            <w:vAlign w:val="top"/>
          </w:tcPr>
          <w:p w14:paraId="1A93651B" w14:textId="77777777" w:rsidR="00420A82" w:rsidRPr="00AD20B3" w:rsidRDefault="00420A82" w:rsidP="005B24F5">
            <w:pPr>
              <w:widowControl w:val="0"/>
              <w:spacing w:after="0" w:line="240" w:lineRule="auto"/>
              <w:rPr>
                <w:rFonts w:ascii="Sylfaen" w:hAnsi="Sylfaen"/>
                <w:bCs/>
                <w:sz w:val="20"/>
                <w:szCs w:val="20"/>
              </w:rPr>
            </w:pPr>
            <w:r w:rsidRPr="00AD20B3">
              <w:rPr>
                <w:rFonts w:ascii="Sylfaen" w:hAnsi="Sylfaen"/>
                <w:sz w:val="20"/>
                <w:szCs w:val="20"/>
              </w:rPr>
              <w:t>EEC_R_IP_SP_01_IPObjectApplication_v1.0.0.xsd</w:t>
            </w:r>
          </w:p>
        </w:tc>
      </w:tr>
    </w:tbl>
    <w:p w14:paraId="7AB50571"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24.</w:t>
      </w:r>
      <w:r w:rsidR="00AD20B3" w:rsidRPr="00AD20B3">
        <w:rPr>
          <w:rFonts w:ascii="Sylfaen" w:hAnsi="Sylfaen"/>
          <w:szCs w:val="24"/>
        </w:rPr>
        <w:tab/>
      </w:r>
      <w:r w:rsidRPr="00420A82">
        <w:rPr>
          <w:rFonts w:ascii="Sylfaen" w:hAnsi="Sylfaen"/>
          <w:szCs w:val="24"/>
        </w:rPr>
        <w:t>Ներմուծվող անվանումների տարածությունները բերված են 12-րդ աղյուսակում:</w:t>
      </w:r>
    </w:p>
    <w:p w14:paraId="0D9EB95D" w14:textId="77777777" w:rsidR="00420A82" w:rsidRPr="00420A82" w:rsidRDefault="00420A82" w:rsidP="00A06554">
      <w:pPr>
        <w:pStyle w:val="a3"/>
        <w:widowControl w:val="0"/>
        <w:spacing w:after="160"/>
        <w:ind w:firstLine="567"/>
        <w:rPr>
          <w:rFonts w:ascii="Sylfaen" w:hAnsi="Sylfaen"/>
          <w:szCs w:val="24"/>
        </w:rPr>
      </w:pPr>
    </w:p>
    <w:p w14:paraId="1D39DB43" w14:textId="77777777" w:rsidR="00420A82" w:rsidRPr="00420A82" w:rsidRDefault="00420A82" w:rsidP="00A06554">
      <w:pPr>
        <w:widowControl w:val="0"/>
        <w:spacing w:after="160" w:line="360" w:lineRule="auto"/>
        <w:ind w:firstLine="709"/>
        <w:jc w:val="right"/>
        <w:rPr>
          <w:rFonts w:ascii="Sylfaen" w:eastAsia="Times New Roman" w:hAnsi="Sylfaen"/>
          <w:bCs/>
          <w:sz w:val="24"/>
          <w:szCs w:val="24"/>
        </w:rPr>
      </w:pPr>
      <w:r w:rsidRPr="00420A82">
        <w:rPr>
          <w:rFonts w:ascii="Sylfaen" w:hAnsi="Sylfaen"/>
          <w:sz w:val="24"/>
          <w:szCs w:val="24"/>
        </w:rPr>
        <w:t>Աղյուսակ 12</w:t>
      </w:r>
    </w:p>
    <w:p w14:paraId="4F9D4ED7"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Ներմուծվող անվանումների տարածությունները</w:t>
      </w:r>
    </w:p>
    <w:tbl>
      <w:tblPr>
        <w:tblStyle w:val="4"/>
        <w:tblW w:w="9356" w:type="dxa"/>
        <w:tblLayout w:type="fixed"/>
        <w:tblLook w:val="0600" w:firstRow="0" w:lastRow="0" w:firstColumn="0" w:lastColumn="0" w:noHBand="1" w:noVBand="1"/>
      </w:tblPr>
      <w:tblGrid>
        <w:gridCol w:w="1136"/>
        <w:gridCol w:w="6007"/>
        <w:gridCol w:w="2213"/>
      </w:tblGrid>
      <w:tr w:rsidR="00420A82" w:rsidRPr="005B24F5" w14:paraId="373ED34B" w14:textId="77777777" w:rsidTr="005B24F5">
        <w:trPr>
          <w:tblHeader/>
        </w:trPr>
        <w:tc>
          <w:tcPr>
            <w:tcW w:w="1136" w:type="dxa"/>
            <w:tcBorders>
              <w:bottom w:val="single" w:sz="4" w:space="0" w:color="auto"/>
            </w:tcBorders>
          </w:tcPr>
          <w:p w14:paraId="60E65C1B" w14:textId="77777777" w:rsidR="00420A82" w:rsidRPr="005B24F5" w:rsidRDefault="00420A82" w:rsidP="005B24F5">
            <w:pPr>
              <w:widowControl w:val="0"/>
              <w:spacing w:after="120" w:line="240" w:lineRule="auto"/>
              <w:jc w:val="center"/>
              <w:rPr>
                <w:rFonts w:ascii="Sylfaen" w:hAnsi="Sylfaen"/>
                <w:bCs/>
                <w:sz w:val="20"/>
                <w:szCs w:val="20"/>
              </w:rPr>
            </w:pPr>
            <w:r w:rsidRPr="005B24F5">
              <w:rPr>
                <w:rFonts w:ascii="Sylfaen" w:hAnsi="Sylfaen"/>
                <w:sz w:val="20"/>
                <w:szCs w:val="20"/>
              </w:rPr>
              <w:t>Համարը՝ ը/կ</w:t>
            </w:r>
          </w:p>
        </w:tc>
        <w:tc>
          <w:tcPr>
            <w:tcW w:w="6007" w:type="dxa"/>
            <w:tcBorders>
              <w:bottom w:val="single" w:sz="4" w:space="0" w:color="auto"/>
            </w:tcBorders>
          </w:tcPr>
          <w:p w14:paraId="00685506" w14:textId="77777777" w:rsidR="00420A82" w:rsidRPr="005B24F5" w:rsidRDefault="00420A82" w:rsidP="005B24F5">
            <w:pPr>
              <w:widowControl w:val="0"/>
              <w:spacing w:after="120" w:line="240" w:lineRule="auto"/>
              <w:jc w:val="center"/>
              <w:rPr>
                <w:rFonts w:ascii="Sylfaen" w:hAnsi="Sylfaen"/>
                <w:bCs/>
                <w:sz w:val="20"/>
                <w:szCs w:val="20"/>
              </w:rPr>
            </w:pPr>
            <w:r w:rsidRPr="005B24F5">
              <w:rPr>
                <w:rFonts w:ascii="Sylfaen" w:hAnsi="Sylfaen"/>
                <w:sz w:val="20"/>
                <w:szCs w:val="20"/>
              </w:rPr>
              <w:t>Անվանումների տարածության նույնականացուցիչը</w:t>
            </w:r>
          </w:p>
        </w:tc>
        <w:tc>
          <w:tcPr>
            <w:tcW w:w="2213" w:type="dxa"/>
            <w:tcBorders>
              <w:bottom w:val="single" w:sz="4" w:space="0" w:color="auto"/>
            </w:tcBorders>
          </w:tcPr>
          <w:p w14:paraId="3D927928" w14:textId="77777777" w:rsidR="00420A82" w:rsidRPr="005B24F5" w:rsidRDefault="00420A82" w:rsidP="005B24F5">
            <w:pPr>
              <w:widowControl w:val="0"/>
              <w:spacing w:after="120" w:line="240" w:lineRule="auto"/>
              <w:jc w:val="center"/>
              <w:rPr>
                <w:rFonts w:ascii="Sylfaen" w:hAnsi="Sylfaen"/>
                <w:bCs/>
                <w:sz w:val="20"/>
                <w:szCs w:val="20"/>
              </w:rPr>
            </w:pPr>
            <w:r w:rsidRPr="005B24F5">
              <w:rPr>
                <w:rFonts w:ascii="Sylfaen" w:hAnsi="Sylfaen"/>
                <w:sz w:val="20"/>
                <w:szCs w:val="20"/>
              </w:rPr>
              <w:t>Նախածանցը</w:t>
            </w:r>
          </w:p>
        </w:tc>
      </w:tr>
      <w:tr w:rsidR="00420A82" w:rsidRPr="005B24F5" w14:paraId="4779DDB9" w14:textId="77777777" w:rsidTr="005B24F5">
        <w:trPr>
          <w:tblHeader/>
        </w:trPr>
        <w:tc>
          <w:tcPr>
            <w:tcW w:w="1136" w:type="dxa"/>
            <w:tcBorders>
              <w:bottom w:val="single" w:sz="4" w:space="0" w:color="auto"/>
            </w:tcBorders>
          </w:tcPr>
          <w:p w14:paraId="003CAB5B" w14:textId="77777777" w:rsidR="00420A82" w:rsidRPr="005B24F5" w:rsidRDefault="00420A82" w:rsidP="005B24F5">
            <w:pPr>
              <w:widowControl w:val="0"/>
              <w:spacing w:after="120" w:line="240" w:lineRule="auto"/>
              <w:jc w:val="center"/>
              <w:rPr>
                <w:rFonts w:ascii="Sylfaen" w:hAnsi="Sylfaen"/>
                <w:bCs/>
                <w:sz w:val="20"/>
                <w:szCs w:val="20"/>
              </w:rPr>
            </w:pPr>
            <w:r w:rsidRPr="005B24F5">
              <w:rPr>
                <w:rFonts w:ascii="Sylfaen" w:hAnsi="Sylfaen"/>
                <w:sz w:val="20"/>
                <w:szCs w:val="20"/>
              </w:rPr>
              <w:t>1</w:t>
            </w:r>
          </w:p>
        </w:tc>
        <w:tc>
          <w:tcPr>
            <w:tcW w:w="6007" w:type="dxa"/>
            <w:tcBorders>
              <w:bottom w:val="single" w:sz="4" w:space="0" w:color="auto"/>
            </w:tcBorders>
          </w:tcPr>
          <w:p w14:paraId="328683FF" w14:textId="77777777" w:rsidR="00420A82" w:rsidRPr="005B24F5" w:rsidRDefault="00420A82" w:rsidP="005B24F5">
            <w:pPr>
              <w:widowControl w:val="0"/>
              <w:spacing w:after="120" w:line="240" w:lineRule="auto"/>
              <w:jc w:val="center"/>
              <w:rPr>
                <w:rFonts w:ascii="Sylfaen" w:hAnsi="Sylfaen"/>
                <w:bCs/>
                <w:sz w:val="20"/>
                <w:szCs w:val="20"/>
              </w:rPr>
            </w:pPr>
            <w:r w:rsidRPr="005B24F5">
              <w:rPr>
                <w:rFonts w:ascii="Sylfaen" w:hAnsi="Sylfaen"/>
                <w:sz w:val="20"/>
                <w:szCs w:val="20"/>
              </w:rPr>
              <w:t>2</w:t>
            </w:r>
          </w:p>
        </w:tc>
        <w:tc>
          <w:tcPr>
            <w:tcW w:w="2213" w:type="dxa"/>
            <w:tcBorders>
              <w:bottom w:val="single" w:sz="4" w:space="0" w:color="auto"/>
            </w:tcBorders>
          </w:tcPr>
          <w:p w14:paraId="6D82A17B" w14:textId="77777777" w:rsidR="00420A82" w:rsidRPr="005B24F5" w:rsidRDefault="00420A82" w:rsidP="005B24F5">
            <w:pPr>
              <w:widowControl w:val="0"/>
              <w:spacing w:after="120" w:line="240" w:lineRule="auto"/>
              <w:jc w:val="center"/>
              <w:rPr>
                <w:rFonts w:ascii="Sylfaen" w:hAnsi="Sylfaen"/>
                <w:bCs/>
                <w:sz w:val="20"/>
                <w:szCs w:val="20"/>
              </w:rPr>
            </w:pPr>
            <w:r w:rsidRPr="005B24F5">
              <w:rPr>
                <w:rFonts w:ascii="Sylfaen" w:hAnsi="Sylfaen"/>
                <w:sz w:val="20"/>
                <w:szCs w:val="20"/>
              </w:rPr>
              <w:t>3</w:t>
            </w:r>
          </w:p>
        </w:tc>
      </w:tr>
      <w:tr w:rsidR="00420A82" w:rsidRPr="005B24F5" w14:paraId="607FD7C3" w14:textId="77777777" w:rsidTr="005B24F5">
        <w:tc>
          <w:tcPr>
            <w:tcW w:w="1136" w:type="dxa"/>
            <w:tcBorders>
              <w:top w:val="single" w:sz="4" w:space="0" w:color="auto"/>
              <w:bottom w:val="single" w:sz="4" w:space="0" w:color="auto"/>
            </w:tcBorders>
            <w:vAlign w:val="top"/>
          </w:tcPr>
          <w:p w14:paraId="293BEDBB" w14:textId="77777777" w:rsidR="00420A82" w:rsidRPr="005B24F5" w:rsidRDefault="00420A82" w:rsidP="005B24F5">
            <w:pPr>
              <w:widowControl w:val="0"/>
              <w:spacing w:after="120" w:line="240" w:lineRule="auto"/>
              <w:jc w:val="center"/>
              <w:rPr>
                <w:rFonts w:ascii="Sylfaen" w:hAnsi="Sylfaen"/>
                <w:bCs/>
                <w:sz w:val="20"/>
                <w:szCs w:val="20"/>
              </w:rPr>
            </w:pPr>
            <w:r w:rsidRPr="005B24F5">
              <w:rPr>
                <w:rFonts w:ascii="Sylfaen" w:hAnsi="Sylfaen"/>
                <w:sz w:val="20"/>
                <w:szCs w:val="20"/>
              </w:rPr>
              <w:t>1</w:t>
            </w:r>
          </w:p>
        </w:tc>
        <w:tc>
          <w:tcPr>
            <w:tcW w:w="6007" w:type="dxa"/>
            <w:tcBorders>
              <w:top w:val="single" w:sz="4" w:space="0" w:color="auto"/>
              <w:bottom w:val="single" w:sz="4" w:space="0" w:color="auto"/>
            </w:tcBorders>
            <w:vAlign w:val="top"/>
          </w:tcPr>
          <w:p w14:paraId="7B1BEB82" w14:textId="77777777" w:rsidR="00420A82" w:rsidRPr="005B24F5" w:rsidRDefault="00420A82" w:rsidP="005B24F5">
            <w:pPr>
              <w:widowControl w:val="0"/>
              <w:spacing w:after="120" w:line="240" w:lineRule="auto"/>
              <w:rPr>
                <w:rFonts w:ascii="Sylfaen" w:hAnsi="Sylfaen"/>
                <w:bCs/>
                <w:sz w:val="20"/>
                <w:szCs w:val="20"/>
              </w:rPr>
            </w:pPr>
            <w:r w:rsidRPr="005B24F5">
              <w:rPr>
                <w:rFonts w:ascii="Sylfaen" w:hAnsi="Sylfaen"/>
                <w:sz w:val="20"/>
                <w:szCs w:val="20"/>
              </w:rPr>
              <w:t>urn:EEC:M:ComplexDataObjects:vX.X.X</w:t>
            </w:r>
          </w:p>
        </w:tc>
        <w:tc>
          <w:tcPr>
            <w:tcW w:w="2213" w:type="dxa"/>
            <w:tcBorders>
              <w:top w:val="single" w:sz="4" w:space="0" w:color="auto"/>
              <w:bottom w:val="single" w:sz="4" w:space="0" w:color="auto"/>
            </w:tcBorders>
            <w:vAlign w:val="top"/>
          </w:tcPr>
          <w:p w14:paraId="7926CC7D" w14:textId="77777777" w:rsidR="00420A82" w:rsidRPr="005B24F5" w:rsidRDefault="00420A82" w:rsidP="005B24F5">
            <w:pPr>
              <w:widowControl w:val="0"/>
              <w:spacing w:after="120" w:line="240" w:lineRule="auto"/>
              <w:rPr>
                <w:rFonts w:ascii="Sylfaen" w:hAnsi="Sylfaen"/>
                <w:bCs/>
                <w:sz w:val="20"/>
                <w:szCs w:val="20"/>
              </w:rPr>
            </w:pPr>
            <w:r w:rsidRPr="005B24F5">
              <w:rPr>
                <w:rFonts w:ascii="Sylfaen" w:hAnsi="Sylfaen"/>
                <w:sz w:val="20"/>
                <w:szCs w:val="20"/>
              </w:rPr>
              <w:t>ccdo</w:t>
            </w:r>
          </w:p>
        </w:tc>
      </w:tr>
      <w:tr w:rsidR="00420A82" w:rsidRPr="005B24F5" w14:paraId="63217FD0" w14:textId="77777777" w:rsidTr="005B24F5">
        <w:tc>
          <w:tcPr>
            <w:tcW w:w="1136" w:type="dxa"/>
            <w:tcBorders>
              <w:top w:val="single" w:sz="4" w:space="0" w:color="auto"/>
              <w:bottom w:val="single" w:sz="4" w:space="0" w:color="auto"/>
            </w:tcBorders>
            <w:vAlign w:val="top"/>
          </w:tcPr>
          <w:p w14:paraId="23853386" w14:textId="77777777" w:rsidR="00420A82" w:rsidRPr="005B24F5" w:rsidRDefault="00420A82" w:rsidP="005B24F5">
            <w:pPr>
              <w:widowControl w:val="0"/>
              <w:spacing w:after="120" w:line="240" w:lineRule="auto"/>
              <w:jc w:val="center"/>
              <w:rPr>
                <w:rFonts w:ascii="Sylfaen" w:hAnsi="Sylfaen"/>
                <w:bCs/>
                <w:sz w:val="20"/>
                <w:szCs w:val="20"/>
              </w:rPr>
            </w:pPr>
            <w:r w:rsidRPr="005B24F5">
              <w:rPr>
                <w:rFonts w:ascii="Sylfaen" w:hAnsi="Sylfaen"/>
                <w:sz w:val="20"/>
                <w:szCs w:val="20"/>
              </w:rPr>
              <w:t>2</w:t>
            </w:r>
          </w:p>
        </w:tc>
        <w:tc>
          <w:tcPr>
            <w:tcW w:w="6007" w:type="dxa"/>
            <w:tcBorders>
              <w:top w:val="single" w:sz="4" w:space="0" w:color="auto"/>
              <w:bottom w:val="single" w:sz="4" w:space="0" w:color="auto"/>
            </w:tcBorders>
            <w:vAlign w:val="top"/>
          </w:tcPr>
          <w:p w14:paraId="481673CC" w14:textId="77777777" w:rsidR="00420A82" w:rsidRPr="005B24F5" w:rsidRDefault="00420A82" w:rsidP="005B24F5">
            <w:pPr>
              <w:widowControl w:val="0"/>
              <w:spacing w:after="120" w:line="240" w:lineRule="auto"/>
              <w:rPr>
                <w:rFonts w:ascii="Sylfaen" w:hAnsi="Sylfaen"/>
                <w:bCs/>
                <w:sz w:val="20"/>
                <w:szCs w:val="20"/>
              </w:rPr>
            </w:pPr>
            <w:r w:rsidRPr="005B24F5">
              <w:rPr>
                <w:rFonts w:ascii="Sylfaen" w:hAnsi="Sylfaen"/>
                <w:sz w:val="20"/>
                <w:szCs w:val="20"/>
              </w:rPr>
              <w:t>urn:EEC:M:IP:ComplexDataObjects:vZ.Z.Z</w:t>
            </w:r>
          </w:p>
        </w:tc>
        <w:tc>
          <w:tcPr>
            <w:tcW w:w="2213" w:type="dxa"/>
            <w:tcBorders>
              <w:top w:val="single" w:sz="4" w:space="0" w:color="auto"/>
              <w:bottom w:val="single" w:sz="4" w:space="0" w:color="auto"/>
            </w:tcBorders>
            <w:vAlign w:val="top"/>
          </w:tcPr>
          <w:p w14:paraId="206523F7" w14:textId="77777777" w:rsidR="00420A82" w:rsidRPr="005B24F5" w:rsidRDefault="00420A82" w:rsidP="005B24F5">
            <w:pPr>
              <w:widowControl w:val="0"/>
              <w:spacing w:after="120" w:line="240" w:lineRule="auto"/>
              <w:rPr>
                <w:rFonts w:ascii="Sylfaen" w:hAnsi="Sylfaen"/>
                <w:bCs/>
                <w:sz w:val="20"/>
                <w:szCs w:val="20"/>
              </w:rPr>
            </w:pPr>
            <w:r w:rsidRPr="005B24F5">
              <w:rPr>
                <w:rFonts w:ascii="Sylfaen" w:hAnsi="Sylfaen"/>
                <w:sz w:val="20"/>
                <w:szCs w:val="20"/>
              </w:rPr>
              <w:t>ipcdo</w:t>
            </w:r>
          </w:p>
        </w:tc>
      </w:tr>
    </w:tbl>
    <w:p w14:paraId="17313A89" w14:textId="77777777" w:rsidR="00420A82" w:rsidRPr="00420A82" w:rsidRDefault="00420A82" w:rsidP="00A06554">
      <w:pPr>
        <w:pStyle w:val="a3"/>
        <w:widowControl w:val="0"/>
        <w:spacing w:after="160"/>
        <w:ind w:firstLine="567"/>
        <w:rPr>
          <w:rFonts w:ascii="Sylfaen" w:hAnsi="Sylfaen"/>
          <w:szCs w:val="24"/>
        </w:rPr>
      </w:pPr>
    </w:p>
    <w:p w14:paraId="569F69CB"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25.</w:t>
      </w:r>
      <w:r w:rsidR="00AD20B3" w:rsidRPr="00AD20B3">
        <w:rPr>
          <w:rFonts w:ascii="Sylfaen" w:hAnsi="Sylfaen"/>
          <w:szCs w:val="24"/>
        </w:rPr>
        <w:tab/>
      </w:r>
      <w:r w:rsidRPr="00420A82">
        <w:rPr>
          <w:rFonts w:ascii="Sylfaen" w:hAnsi="Sylfaen"/>
          <w:szCs w:val="24"/>
        </w:rPr>
        <w:t>Ներմուծվող անվանումների տարածություններում «X.X.X» և «Z.Z.Z»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և</w:t>
      </w:r>
      <w:r>
        <w:rPr>
          <w:rFonts w:ascii="Sylfaen" w:hAnsi="Sylfaen"/>
          <w:szCs w:val="24"/>
        </w:rPr>
        <w:t xml:space="preserve"> </w:t>
      </w:r>
      <w:r w:rsidRPr="00420A82">
        <w:rPr>
          <w:rFonts w:ascii="Sylfaen" w:hAnsi="Sylfaen"/>
          <w:szCs w:val="24"/>
        </w:rPr>
        <w:t>առարկայական ոլորտի տվյալների մոդելի տարբերակի համարին:</w:t>
      </w:r>
    </w:p>
    <w:p w14:paraId="3CAA6A49" w14:textId="77777777" w:rsidR="00420A82" w:rsidRPr="00EF0351"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26.</w:t>
      </w:r>
      <w:r w:rsidR="00AD20B3" w:rsidRPr="00AD20B3">
        <w:rPr>
          <w:rFonts w:ascii="Sylfaen" w:hAnsi="Sylfaen"/>
          <w:szCs w:val="24"/>
        </w:rPr>
        <w:tab/>
      </w:r>
      <w:r w:rsidRPr="00420A82">
        <w:rPr>
          <w:rFonts w:ascii="Sylfaen" w:hAnsi="Sylfaen"/>
          <w:szCs w:val="24"/>
        </w:rPr>
        <w:t>«Մտավոր սեփականության օբյեկտների միասնական մաքսային ռեեստրում մտավոր սեփականության օբյեկտն ընդգրկելու մասին հայտի տեղեկություններ» (R.IP.SP.01.001) էլեկտրոնային փաստաթղթի (տեղեկությունների) կառուցվածքի վավերապայմանների կազմը բերված է 13-րդ աղյուսակում։</w:t>
      </w:r>
    </w:p>
    <w:p w14:paraId="70BC4EAE" w14:textId="77777777" w:rsidR="005B24F5" w:rsidRPr="00EF0351" w:rsidRDefault="005B24F5" w:rsidP="00AD20B3">
      <w:pPr>
        <w:pStyle w:val="a3"/>
        <w:widowControl w:val="0"/>
        <w:tabs>
          <w:tab w:val="left" w:pos="1134"/>
        </w:tabs>
        <w:spacing w:after="160"/>
        <w:ind w:firstLine="567"/>
        <w:rPr>
          <w:rFonts w:ascii="Sylfaen" w:hAnsi="Sylfaen"/>
          <w:szCs w:val="24"/>
        </w:rPr>
      </w:pPr>
    </w:p>
    <w:p w14:paraId="03235317" w14:textId="77777777" w:rsidR="00420A82" w:rsidRPr="00420A82" w:rsidRDefault="00420A82" w:rsidP="00A06554">
      <w:pPr>
        <w:widowControl w:val="0"/>
        <w:spacing w:after="160" w:line="360" w:lineRule="auto"/>
        <w:jc w:val="both"/>
        <w:rPr>
          <w:rFonts w:ascii="Sylfaen" w:eastAsia="Times New Roman" w:hAnsi="Sylfaen"/>
          <w:sz w:val="24"/>
          <w:szCs w:val="24"/>
        </w:rPr>
        <w:sectPr w:rsidR="00420A82" w:rsidRPr="00420A82" w:rsidSect="00EF30E7">
          <w:pgSz w:w="11907" w:h="16840" w:code="9"/>
          <w:pgMar w:top="1418" w:right="1418" w:bottom="1418" w:left="1418" w:header="709" w:footer="656" w:gutter="0"/>
          <w:cols w:space="708"/>
          <w:docGrid w:linePitch="408"/>
        </w:sectPr>
      </w:pPr>
    </w:p>
    <w:p w14:paraId="7D373FCA" w14:textId="77777777" w:rsidR="00420A82" w:rsidRPr="00420A82" w:rsidRDefault="00420A82" w:rsidP="00A06554">
      <w:pPr>
        <w:widowControl w:val="0"/>
        <w:spacing w:after="160" w:line="360" w:lineRule="auto"/>
        <w:jc w:val="right"/>
        <w:rPr>
          <w:rFonts w:ascii="Sylfaen" w:eastAsia="Times New Roman" w:hAnsi="Sylfaen"/>
          <w:bCs/>
          <w:sz w:val="24"/>
          <w:szCs w:val="24"/>
        </w:rPr>
      </w:pPr>
      <w:r w:rsidRPr="00420A82">
        <w:rPr>
          <w:rFonts w:ascii="Sylfaen" w:hAnsi="Sylfaen"/>
          <w:sz w:val="24"/>
          <w:szCs w:val="24"/>
        </w:rPr>
        <w:t>Աղյուսակ 13</w:t>
      </w:r>
    </w:p>
    <w:p w14:paraId="4B972F8E"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 xml:space="preserve">«Մտավոր սեփականության օբյեկտների միասնական մաքսային ռեեստրում մտավոր սեփականության օբյեկտն ընդգրկելու մասին հայտի տեղեկություններ» (R.IP.SP.01.001) էլեկտրոնային փաստաթղթի (տեղեկությունների) </w:t>
      </w:r>
      <w:r w:rsidR="005B24F5" w:rsidRPr="005B24F5">
        <w:rPr>
          <w:rFonts w:ascii="Sylfaen" w:hAnsi="Sylfaen"/>
          <w:sz w:val="24"/>
          <w:szCs w:val="24"/>
        </w:rPr>
        <w:br/>
      </w:r>
      <w:r w:rsidRPr="00420A82">
        <w:rPr>
          <w:rFonts w:ascii="Sylfaen" w:hAnsi="Sylfaen"/>
          <w:sz w:val="24"/>
          <w:szCs w:val="24"/>
        </w:rPr>
        <w:t>կառուցվածքի վավերապայմանների կազմը</w:t>
      </w:r>
    </w:p>
    <w:tbl>
      <w:tblPr>
        <w:tblStyle w:val="TableGrid"/>
        <w:tblW w:w="14814" w:type="dxa"/>
        <w:tblLayout w:type="fixed"/>
        <w:tblLook w:val="0600" w:firstRow="0" w:lastRow="0" w:firstColumn="0" w:lastColumn="0" w:noHBand="1" w:noVBand="1"/>
      </w:tblPr>
      <w:tblGrid>
        <w:gridCol w:w="237"/>
        <w:gridCol w:w="186"/>
        <w:gridCol w:w="122"/>
        <w:gridCol w:w="151"/>
        <w:gridCol w:w="283"/>
        <w:gridCol w:w="151"/>
        <w:gridCol w:w="2971"/>
        <w:gridCol w:w="3583"/>
        <w:gridCol w:w="2205"/>
        <w:gridCol w:w="4038"/>
        <w:gridCol w:w="887"/>
      </w:tblGrid>
      <w:tr w:rsidR="00420A82" w:rsidRPr="00AD20B3" w14:paraId="0C812907" w14:textId="77777777" w:rsidTr="005B24F5">
        <w:trPr>
          <w:tblHeader/>
        </w:trPr>
        <w:tc>
          <w:tcPr>
            <w:tcW w:w="4101" w:type="dxa"/>
            <w:gridSpan w:val="7"/>
            <w:tcBorders>
              <w:top w:val="single" w:sz="4" w:space="0" w:color="auto"/>
              <w:left w:val="single" w:sz="4" w:space="0" w:color="auto"/>
              <w:bottom w:val="single" w:sz="4" w:space="0" w:color="auto"/>
              <w:right w:val="single" w:sz="4" w:space="0" w:color="auto"/>
            </w:tcBorders>
            <w:tcMar>
              <w:left w:w="108" w:type="dxa"/>
              <w:right w:w="108" w:type="dxa"/>
            </w:tcMar>
            <w:hideMark/>
          </w:tcPr>
          <w:p w14:paraId="02083F38" w14:textId="77777777" w:rsidR="00420A82" w:rsidRPr="00AD20B3" w:rsidRDefault="00420A82" w:rsidP="00AD20B3">
            <w:pPr>
              <w:pStyle w:val="a7"/>
              <w:keepNext w:val="0"/>
              <w:keepLines w:val="0"/>
              <w:widowControl w:val="0"/>
              <w:spacing w:after="120"/>
              <w:rPr>
                <w:rFonts w:ascii="Sylfaen" w:hAnsi="Sylfaen"/>
                <w:sz w:val="20"/>
                <w:szCs w:val="20"/>
              </w:rPr>
            </w:pPr>
            <w:r w:rsidRPr="00AD20B3">
              <w:rPr>
                <w:rFonts w:ascii="Sylfaen" w:hAnsi="Sylfaen"/>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6DF8A6" w14:textId="77777777" w:rsidR="00420A82" w:rsidRPr="00AD20B3" w:rsidRDefault="00420A82" w:rsidP="00AD20B3">
            <w:pPr>
              <w:pStyle w:val="a7"/>
              <w:keepNext w:val="0"/>
              <w:keepLines w:val="0"/>
              <w:widowControl w:val="0"/>
              <w:spacing w:after="120"/>
              <w:rPr>
                <w:rFonts w:ascii="Sylfaen" w:hAnsi="Sylfaen"/>
                <w:sz w:val="20"/>
                <w:szCs w:val="20"/>
              </w:rPr>
            </w:pPr>
            <w:r w:rsidRPr="00AD20B3">
              <w:rPr>
                <w:rFonts w:ascii="Sylfaen" w:hAnsi="Sylfaen"/>
                <w:sz w:val="20"/>
                <w:szCs w:val="20"/>
              </w:rPr>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E8BFB7" w14:textId="77777777" w:rsidR="00420A82" w:rsidRPr="00AD20B3" w:rsidRDefault="00420A82" w:rsidP="00AD20B3">
            <w:pPr>
              <w:pStyle w:val="a7"/>
              <w:keepNext w:val="0"/>
              <w:keepLines w:val="0"/>
              <w:widowControl w:val="0"/>
              <w:spacing w:after="120"/>
              <w:rPr>
                <w:rFonts w:ascii="Sylfaen" w:hAnsi="Sylfaen"/>
                <w:sz w:val="20"/>
                <w:szCs w:val="20"/>
              </w:rPr>
            </w:pPr>
            <w:r w:rsidRPr="00AD20B3">
              <w:rPr>
                <w:rFonts w:ascii="Sylfaen" w:hAnsi="Sylfaen"/>
                <w:sz w:val="20"/>
                <w:szCs w:val="20"/>
              </w:rPr>
              <w:t>Նույնականացուցիչը</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0F9DED" w14:textId="77777777" w:rsidR="00420A82" w:rsidRPr="00AD20B3" w:rsidRDefault="00420A82" w:rsidP="00AD20B3">
            <w:pPr>
              <w:pStyle w:val="a7"/>
              <w:keepNext w:val="0"/>
              <w:keepLines w:val="0"/>
              <w:widowControl w:val="0"/>
              <w:spacing w:after="120"/>
              <w:rPr>
                <w:rFonts w:ascii="Sylfaen" w:hAnsi="Sylfaen"/>
                <w:sz w:val="20"/>
                <w:szCs w:val="20"/>
              </w:rPr>
            </w:pPr>
            <w:r w:rsidRPr="00AD20B3">
              <w:rPr>
                <w:rFonts w:ascii="Sylfaen" w:hAnsi="Sylfaen"/>
                <w:sz w:val="20"/>
                <w:szCs w:val="20"/>
              </w:rPr>
              <w:t>Տվյալների տիպը</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2A941E" w14:textId="77777777" w:rsidR="00420A82" w:rsidRPr="00AD20B3" w:rsidRDefault="00420A82" w:rsidP="00AD20B3">
            <w:pPr>
              <w:pStyle w:val="a7"/>
              <w:keepNext w:val="0"/>
              <w:keepLines w:val="0"/>
              <w:widowControl w:val="0"/>
              <w:spacing w:after="120"/>
              <w:rPr>
                <w:rFonts w:ascii="Sylfaen" w:hAnsi="Sylfaen"/>
                <w:sz w:val="20"/>
                <w:szCs w:val="20"/>
              </w:rPr>
            </w:pPr>
            <w:r w:rsidRPr="00AD20B3">
              <w:rPr>
                <w:rFonts w:ascii="Sylfaen" w:hAnsi="Sylfaen"/>
                <w:sz w:val="20"/>
                <w:szCs w:val="20"/>
              </w:rPr>
              <w:t>Բազմ.</w:t>
            </w:r>
          </w:p>
        </w:tc>
      </w:tr>
      <w:tr w:rsidR="00420A82" w:rsidRPr="00AD20B3" w14:paraId="37B58622" w14:textId="77777777" w:rsidTr="005B24F5">
        <w:tc>
          <w:tcPr>
            <w:tcW w:w="4101"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0FBB1F" w14:textId="77777777" w:rsidR="00420A82" w:rsidRPr="00AD20B3" w:rsidRDefault="00420A82" w:rsidP="005A1DA7">
            <w:pPr>
              <w:pStyle w:val="af3"/>
              <w:widowControl w:val="0"/>
              <w:tabs>
                <w:tab w:val="left" w:pos="426"/>
              </w:tabs>
              <w:spacing w:after="120" w:line="240" w:lineRule="auto"/>
              <w:jc w:val="left"/>
              <w:rPr>
                <w:rFonts w:ascii="Sylfaen" w:hAnsi="Sylfaen"/>
                <w:sz w:val="20"/>
              </w:rPr>
            </w:pPr>
            <w:r w:rsidRPr="00AD20B3">
              <w:rPr>
                <w:rFonts w:ascii="Sylfaen" w:hAnsi="Sylfaen"/>
                <w:sz w:val="20"/>
              </w:rPr>
              <w:t>1.</w:t>
            </w:r>
            <w:r w:rsidR="005B24F5" w:rsidRPr="005B24F5">
              <w:rPr>
                <w:rFonts w:ascii="Sylfaen" w:hAnsi="Sylfaen"/>
                <w:sz w:val="20"/>
              </w:rPr>
              <w:tab/>
            </w:r>
            <w:r w:rsidRPr="00AD20B3">
              <w:rPr>
                <w:rFonts w:ascii="Sylfaen" w:hAnsi="Sylfaen"/>
                <w:sz w:val="20"/>
              </w:rPr>
              <w:t>Էլեկտրոնային փաստաթղթի (տեղեկությունների) վերնագիրը</w:t>
            </w:r>
          </w:p>
          <w:p w14:paraId="408A7C5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E</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D0D48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76C88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F738A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E</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Header</w:t>
            </w:r>
            <w:r w:rsidRPr="00AD20B3">
              <w:rPr>
                <w:rFonts w:ascii="Cambria Math" w:hAnsi="Cambria Math" w:cs="Cambria Math"/>
                <w:sz w:val="20"/>
              </w:rPr>
              <w:t>​</w:t>
            </w:r>
            <w:r w:rsidRPr="00AD20B3">
              <w:rPr>
                <w:rFonts w:ascii="Sylfaen" w:hAnsi="Sylfaen"/>
                <w:sz w:val="20"/>
              </w:rPr>
              <w:t>Type (M.CDT.90001)</w:t>
            </w:r>
          </w:p>
          <w:p w14:paraId="2F44800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F0A34C"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02597AD3" w14:textId="77777777" w:rsidTr="005B24F5">
        <w:tc>
          <w:tcPr>
            <w:tcW w:w="237" w:type="dxa"/>
            <w:tcBorders>
              <w:top w:val="nil"/>
              <w:left w:val="nil"/>
              <w:bottom w:val="nil"/>
              <w:right w:val="single" w:sz="4" w:space="0" w:color="auto"/>
            </w:tcBorders>
            <w:tcMar>
              <w:left w:w="108" w:type="dxa"/>
              <w:right w:w="108" w:type="dxa"/>
            </w:tcMar>
          </w:tcPr>
          <w:p w14:paraId="49E79301" w14:textId="77777777" w:rsidR="00420A82" w:rsidRPr="00AD20B3" w:rsidRDefault="00420A82" w:rsidP="00AD20B3">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3FF603C" w14:textId="77777777" w:rsidR="00420A82" w:rsidRPr="00AD20B3" w:rsidRDefault="00420A82" w:rsidP="005B24F5">
            <w:pPr>
              <w:pStyle w:val="af3"/>
              <w:widowControl w:val="0"/>
              <w:tabs>
                <w:tab w:val="left" w:pos="614"/>
              </w:tabs>
              <w:spacing w:after="120" w:line="240" w:lineRule="auto"/>
              <w:jc w:val="left"/>
              <w:rPr>
                <w:rFonts w:ascii="Sylfaen" w:hAnsi="Sylfaen"/>
                <w:sz w:val="20"/>
              </w:rPr>
            </w:pPr>
            <w:r w:rsidRPr="00AD20B3">
              <w:rPr>
                <w:rFonts w:ascii="Sylfaen" w:hAnsi="Sylfaen"/>
                <w:sz w:val="20"/>
              </w:rPr>
              <w:t>1.1.</w:t>
            </w:r>
            <w:r w:rsidR="005B24F5" w:rsidRPr="005B24F5">
              <w:rPr>
                <w:rFonts w:ascii="Sylfaen" w:hAnsi="Sylfaen"/>
                <w:sz w:val="20"/>
              </w:rPr>
              <w:tab/>
            </w:r>
            <w:r w:rsidRPr="00AD20B3">
              <w:rPr>
                <w:rFonts w:ascii="Sylfaen" w:hAnsi="Sylfaen"/>
                <w:sz w:val="20"/>
              </w:rPr>
              <w:t>Ընդհանուր գործընթացի հաղորդագրության ծածկագիրը</w:t>
            </w:r>
          </w:p>
          <w:p w14:paraId="071BB398" w14:textId="77777777" w:rsidR="00420A82" w:rsidRPr="00AD20B3" w:rsidRDefault="00420A82" w:rsidP="005B24F5">
            <w:pPr>
              <w:pStyle w:val="af3"/>
              <w:widowControl w:val="0"/>
              <w:tabs>
                <w:tab w:val="left" w:pos="61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Inf</w:t>
            </w:r>
            <w:r w:rsidRPr="00AD20B3">
              <w:rPr>
                <w:rFonts w:ascii="Cambria Math" w:hAnsi="Cambria Math" w:cs="Cambria Math"/>
                <w:sz w:val="20"/>
              </w:rPr>
              <w:t>​</w:t>
            </w:r>
            <w:r w:rsidRPr="00AD20B3">
              <w:rPr>
                <w:rFonts w:ascii="Sylfaen" w:hAnsi="Sylfaen"/>
                <w:sz w:val="20"/>
              </w:rPr>
              <w:t>Envelope</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C580D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EDBCC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M.SDE.90010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6F3ED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Inf</w:t>
            </w:r>
            <w:r w:rsidRPr="00AD20B3">
              <w:rPr>
                <w:rFonts w:ascii="Cambria Math" w:hAnsi="Cambria Math" w:cs="Cambria Math"/>
                <w:sz w:val="20"/>
              </w:rPr>
              <w:t>​</w:t>
            </w:r>
            <w:r w:rsidRPr="00AD20B3">
              <w:rPr>
                <w:rFonts w:ascii="Sylfaen" w:hAnsi="Sylfaen"/>
                <w:sz w:val="20"/>
              </w:rPr>
              <w:t>Envelope</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(M.SDT.90004)</w:t>
            </w:r>
          </w:p>
          <w:p w14:paraId="3CCA61D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Տեղեկատվական փոխգործակցության կանոնակարգին համապատասխան:</w:t>
            </w:r>
          </w:p>
          <w:p w14:paraId="3B188E0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P\.[A-Z]{2}\.[0-9]{2}\.MSG\.[0-9]{3}</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0DBEB2"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52DF70D8" w14:textId="77777777" w:rsidTr="005B24F5">
        <w:tc>
          <w:tcPr>
            <w:tcW w:w="237" w:type="dxa"/>
            <w:tcBorders>
              <w:top w:val="nil"/>
              <w:left w:val="nil"/>
              <w:bottom w:val="nil"/>
              <w:right w:val="single" w:sz="4" w:space="0" w:color="auto"/>
            </w:tcBorders>
            <w:tcMar>
              <w:left w:w="108" w:type="dxa"/>
              <w:right w:w="108" w:type="dxa"/>
            </w:tcMar>
          </w:tcPr>
          <w:p w14:paraId="3DC9A10E" w14:textId="77777777" w:rsidR="00420A82" w:rsidRPr="00AD20B3" w:rsidRDefault="00420A82" w:rsidP="00AD20B3">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347CF6" w14:textId="77777777" w:rsidR="00420A82" w:rsidRPr="00AD20B3" w:rsidRDefault="00420A82" w:rsidP="005B24F5">
            <w:pPr>
              <w:pStyle w:val="af3"/>
              <w:widowControl w:val="0"/>
              <w:tabs>
                <w:tab w:val="left" w:pos="614"/>
              </w:tabs>
              <w:spacing w:after="120" w:line="240" w:lineRule="auto"/>
              <w:jc w:val="left"/>
              <w:rPr>
                <w:rFonts w:ascii="Sylfaen" w:hAnsi="Sylfaen"/>
                <w:sz w:val="20"/>
              </w:rPr>
            </w:pPr>
            <w:r w:rsidRPr="00AD20B3">
              <w:rPr>
                <w:rFonts w:ascii="Sylfaen" w:hAnsi="Sylfaen"/>
                <w:sz w:val="20"/>
              </w:rPr>
              <w:t>1.2.</w:t>
            </w:r>
            <w:r w:rsidR="005B24F5" w:rsidRPr="005B24F5">
              <w:rPr>
                <w:rFonts w:ascii="Sylfaen" w:hAnsi="Sylfaen"/>
                <w:sz w:val="20"/>
              </w:rPr>
              <w:tab/>
            </w:r>
            <w:r w:rsidRPr="00AD20B3">
              <w:rPr>
                <w:rFonts w:ascii="Sylfaen" w:hAnsi="Sylfaen"/>
                <w:sz w:val="20"/>
              </w:rPr>
              <w:t>Էլեկտրոնային փաստաթղթի (տեղեկությունների) ծածկագիրը</w:t>
            </w:r>
          </w:p>
          <w:p w14:paraId="27AAE946" w14:textId="77777777" w:rsidR="00420A82" w:rsidRPr="00AD20B3" w:rsidRDefault="00420A82" w:rsidP="005B24F5">
            <w:pPr>
              <w:pStyle w:val="af3"/>
              <w:widowControl w:val="0"/>
              <w:tabs>
                <w:tab w:val="left" w:pos="61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E</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C3D84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4DF2D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69048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E</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(M.SDT.90001)</w:t>
            </w:r>
          </w:p>
          <w:p w14:paraId="5ADFAF9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էլեկտրոնային փաստաթղթերի և տեղեկությունների կառուցվածքների ռեեստրին համապատասխան:</w:t>
            </w:r>
          </w:p>
          <w:p w14:paraId="526134E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R(\.[A-Z]{2}\.[A-Z]{2}\.[0-9]{2})?\.[0-9]{3}</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37B9CA"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3A818E0A" w14:textId="77777777" w:rsidTr="005B24F5">
        <w:tc>
          <w:tcPr>
            <w:tcW w:w="237" w:type="dxa"/>
            <w:tcBorders>
              <w:top w:val="nil"/>
              <w:left w:val="nil"/>
              <w:bottom w:val="nil"/>
              <w:right w:val="single" w:sz="4" w:space="0" w:color="auto"/>
            </w:tcBorders>
            <w:tcMar>
              <w:left w:w="108" w:type="dxa"/>
              <w:right w:w="108" w:type="dxa"/>
            </w:tcMar>
          </w:tcPr>
          <w:p w14:paraId="60F8EF0D" w14:textId="77777777" w:rsidR="00420A82" w:rsidRPr="00AD20B3" w:rsidRDefault="00420A82" w:rsidP="00AD20B3">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F7A4BB" w14:textId="77777777" w:rsidR="00420A82" w:rsidRPr="00AD20B3" w:rsidRDefault="00420A82" w:rsidP="005B24F5">
            <w:pPr>
              <w:pStyle w:val="af3"/>
              <w:widowControl w:val="0"/>
              <w:tabs>
                <w:tab w:val="left" w:pos="614"/>
              </w:tabs>
              <w:spacing w:after="120" w:line="240" w:lineRule="auto"/>
              <w:jc w:val="left"/>
              <w:rPr>
                <w:rFonts w:ascii="Sylfaen" w:hAnsi="Sylfaen"/>
                <w:sz w:val="20"/>
              </w:rPr>
            </w:pPr>
            <w:r w:rsidRPr="00AD20B3">
              <w:rPr>
                <w:rFonts w:ascii="Sylfaen" w:hAnsi="Sylfaen"/>
                <w:sz w:val="20"/>
              </w:rPr>
              <w:t>1.3.</w:t>
            </w:r>
            <w:r w:rsidR="005B24F5" w:rsidRPr="005B24F5">
              <w:rPr>
                <w:rFonts w:ascii="Sylfaen" w:hAnsi="Sylfaen"/>
                <w:sz w:val="20"/>
              </w:rPr>
              <w:tab/>
            </w:r>
            <w:r w:rsidRPr="00AD20B3">
              <w:rPr>
                <w:rFonts w:ascii="Sylfaen" w:hAnsi="Sylfaen"/>
                <w:sz w:val="20"/>
              </w:rPr>
              <w:t>Էլեկտրոնային փաստաթղթի (տեղեկությունների) նույնականացուցիչը</w:t>
            </w:r>
          </w:p>
          <w:p w14:paraId="5F77800F" w14:textId="77777777" w:rsidR="00420A82" w:rsidRPr="00AD20B3" w:rsidRDefault="00420A82" w:rsidP="005B24F5">
            <w:pPr>
              <w:pStyle w:val="af3"/>
              <w:widowControl w:val="0"/>
              <w:tabs>
                <w:tab w:val="left" w:pos="61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E</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78AF6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էլեկտրոնային փաստաթուղթը (տեղեկությունները) միանշանակ նույնականացնող 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ED776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M.SDE.90007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0A8FB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Universally</w:t>
            </w:r>
            <w:r w:rsidRPr="00AD20B3">
              <w:rPr>
                <w:rFonts w:ascii="Cambria Math" w:hAnsi="Cambria Math" w:cs="Cambria Math"/>
                <w:sz w:val="20"/>
              </w:rPr>
              <w:t>​</w:t>
            </w:r>
            <w:r w:rsidRPr="00AD20B3">
              <w:rPr>
                <w:rFonts w:ascii="Sylfaen" w:hAnsi="Sylfaen"/>
                <w:sz w:val="20"/>
              </w:rPr>
              <w:t>Unique</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(M.SDT.90003)</w:t>
            </w:r>
          </w:p>
          <w:p w14:paraId="4B3875D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Նույնականացուցչի արժեքը՝ ISO/IEC 9834-8-ին համապատասխան։</w:t>
            </w:r>
          </w:p>
          <w:p w14:paraId="500E67F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[0-9a-fA-F]{8}-[0-9a-fA-F]{4}-[0-9a-fA-F]{4}-[0-9a-fA-F]{4}-[0-9a-fA-F]{12}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B74FE9"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73C607B0" w14:textId="77777777" w:rsidTr="005B24F5">
        <w:tc>
          <w:tcPr>
            <w:tcW w:w="237" w:type="dxa"/>
            <w:tcBorders>
              <w:top w:val="nil"/>
              <w:left w:val="nil"/>
              <w:bottom w:val="nil"/>
              <w:right w:val="single" w:sz="4" w:space="0" w:color="auto"/>
            </w:tcBorders>
            <w:tcMar>
              <w:left w:w="108" w:type="dxa"/>
              <w:right w:w="108" w:type="dxa"/>
            </w:tcMar>
          </w:tcPr>
          <w:p w14:paraId="1732DACB" w14:textId="77777777" w:rsidR="00420A82" w:rsidRPr="00AD20B3" w:rsidRDefault="00420A82" w:rsidP="00AD20B3">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5006A53" w14:textId="77777777" w:rsidR="00420A82" w:rsidRPr="00AD20B3" w:rsidRDefault="00420A82" w:rsidP="004F05B9">
            <w:pPr>
              <w:pStyle w:val="af3"/>
              <w:widowControl w:val="0"/>
              <w:tabs>
                <w:tab w:val="left" w:pos="586"/>
              </w:tabs>
              <w:spacing w:after="120" w:line="240" w:lineRule="auto"/>
              <w:jc w:val="left"/>
              <w:rPr>
                <w:rFonts w:ascii="Sylfaen" w:hAnsi="Sylfaen"/>
                <w:sz w:val="20"/>
              </w:rPr>
            </w:pPr>
            <w:r w:rsidRPr="00AD20B3">
              <w:rPr>
                <w:rFonts w:ascii="Sylfaen" w:hAnsi="Sylfaen"/>
                <w:sz w:val="20"/>
              </w:rPr>
              <w:t>1.4.</w:t>
            </w:r>
            <w:r w:rsidR="004F05B9" w:rsidRPr="004F05B9">
              <w:rPr>
                <w:rFonts w:ascii="Sylfaen" w:hAnsi="Sylfaen"/>
                <w:sz w:val="20"/>
              </w:rPr>
              <w:tab/>
            </w:r>
            <w:r w:rsidRPr="00AD20B3">
              <w:rPr>
                <w:rFonts w:ascii="Sylfaen" w:hAnsi="Sylfaen"/>
                <w:sz w:val="20"/>
              </w:rPr>
              <w:t>Սկզբնական էլեկտրոնային փաստաթղթի (տեղեկությունների) նույնականացուցիչը</w:t>
            </w:r>
          </w:p>
          <w:p w14:paraId="4BFBBE0E" w14:textId="77777777" w:rsidR="00420A82" w:rsidRPr="00AD20B3" w:rsidRDefault="00420A82" w:rsidP="004F05B9">
            <w:pPr>
              <w:pStyle w:val="af3"/>
              <w:widowControl w:val="0"/>
              <w:tabs>
                <w:tab w:val="left" w:pos="586"/>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E</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Ref</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B6F90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7B4DA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M.SDE.90008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5E61D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Universally</w:t>
            </w:r>
            <w:r w:rsidRPr="00AD20B3">
              <w:rPr>
                <w:rFonts w:ascii="Cambria Math" w:hAnsi="Cambria Math" w:cs="Cambria Math"/>
                <w:sz w:val="20"/>
              </w:rPr>
              <w:t>​</w:t>
            </w:r>
            <w:r w:rsidRPr="00AD20B3">
              <w:rPr>
                <w:rFonts w:ascii="Sylfaen" w:hAnsi="Sylfaen"/>
                <w:sz w:val="20"/>
              </w:rPr>
              <w:t>Unique</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(M.SDT.90003)</w:t>
            </w:r>
          </w:p>
          <w:p w14:paraId="75DC909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Նույնականացուցչի արժեքը՝ ISO/IEC 9834-8-ին համապատասխան։</w:t>
            </w:r>
          </w:p>
          <w:p w14:paraId="29A37A4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[0-9a-fA-F]{8}-[0-9a-fA-F]{4}-[0-9a-fA-F]{4}-[0-9a-fA-F]{4}-[0-9a-fA-F]{12}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978B40"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8CD4A2E" w14:textId="77777777" w:rsidTr="005B24F5">
        <w:tc>
          <w:tcPr>
            <w:tcW w:w="237" w:type="dxa"/>
            <w:tcBorders>
              <w:top w:val="nil"/>
              <w:left w:val="nil"/>
              <w:bottom w:val="nil"/>
              <w:right w:val="single" w:sz="4" w:space="0" w:color="auto"/>
            </w:tcBorders>
            <w:tcMar>
              <w:left w:w="108" w:type="dxa"/>
              <w:right w:w="108" w:type="dxa"/>
            </w:tcMar>
          </w:tcPr>
          <w:p w14:paraId="0F21EB71" w14:textId="77777777" w:rsidR="00420A82" w:rsidRPr="00AD20B3" w:rsidRDefault="00420A82" w:rsidP="00AD20B3">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52154F" w14:textId="77777777" w:rsidR="00420A82" w:rsidRPr="00AD20B3" w:rsidRDefault="00420A82" w:rsidP="004F05B9">
            <w:pPr>
              <w:pStyle w:val="af3"/>
              <w:widowControl w:val="0"/>
              <w:tabs>
                <w:tab w:val="left" w:pos="586"/>
              </w:tabs>
              <w:spacing w:after="120"/>
              <w:jc w:val="left"/>
              <w:rPr>
                <w:rFonts w:ascii="Sylfaen" w:hAnsi="Sylfaen"/>
                <w:sz w:val="20"/>
              </w:rPr>
            </w:pPr>
            <w:r w:rsidRPr="00AD20B3">
              <w:rPr>
                <w:rFonts w:ascii="Sylfaen" w:hAnsi="Sylfaen"/>
                <w:sz w:val="20"/>
              </w:rPr>
              <w:t>1.5.</w:t>
            </w:r>
            <w:r w:rsidR="004F05B9" w:rsidRPr="004F05B9">
              <w:rPr>
                <w:rFonts w:ascii="Sylfaen" w:hAnsi="Sylfaen"/>
                <w:sz w:val="20"/>
              </w:rPr>
              <w:tab/>
            </w:r>
            <w:r w:rsidRPr="00AD20B3">
              <w:rPr>
                <w:rFonts w:ascii="Sylfaen" w:hAnsi="Sylfaen"/>
                <w:sz w:val="20"/>
              </w:rPr>
              <w:t>Էլեկտրոնային փաստաթղթի (տեղեկությունների) ամսաթիվը և ժամը</w:t>
            </w:r>
          </w:p>
          <w:p w14:paraId="1F084793" w14:textId="77777777" w:rsidR="00420A82" w:rsidRPr="00AD20B3" w:rsidRDefault="00420A82" w:rsidP="004F05B9">
            <w:pPr>
              <w:pStyle w:val="af3"/>
              <w:widowControl w:val="0"/>
              <w:tabs>
                <w:tab w:val="left" w:pos="586"/>
              </w:tabs>
              <w:spacing w:after="120"/>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E</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AE9E02"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էլեկտրոնային փաստաթղթի (տեղեկությունների) ստեղծման ամսաթիվը և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F070C5"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M.SDE.90002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22F853"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Time</w:t>
            </w:r>
            <w:r w:rsidRPr="00AD20B3">
              <w:rPr>
                <w:rFonts w:ascii="Cambria Math" w:hAnsi="Cambria Math" w:cs="Cambria Math"/>
                <w:sz w:val="20"/>
              </w:rPr>
              <w:t>​</w:t>
            </w:r>
            <w:r w:rsidRPr="00AD20B3">
              <w:rPr>
                <w:rFonts w:ascii="Sylfaen" w:hAnsi="Sylfaen"/>
                <w:sz w:val="20"/>
              </w:rPr>
              <w:t>Type (M.BDT.00006)</w:t>
            </w:r>
          </w:p>
          <w:p w14:paraId="439D8249"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Ամսաթվի և ժամի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9C0736"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1EF01AB5" w14:textId="77777777" w:rsidTr="005B24F5">
        <w:tc>
          <w:tcPr>
            <w:tcW w:w="237" w:type="dxa"/>
            <w:tcBorders>
              <w:top w:val="nil"/>
              <w:left w:val="nil"/>
              <w:bottom w:val="nil"/>
              <w:right w:val="single" w:sz="4" w:space="0" w:color="auto"/>
            </w:tcBorders>
            <w:tcMar>
              <w:left w:w="108" w:type="dxa"/>
              <w:right w:w="108" w:type="dxa"/>
            </w:tcMar>
          </w:tcPr>
          <w:p w14:paraId="56A39CF4" w14:textId="77777777" w:rsidR="00420A82" w:rsidRPr="00AD20B3" w:rsidRDefault="00420A82" w:rsidP="00AD20B3">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C9191A" w14:textId="77777777" w:rsidR="00420A82" w:rsidRPr="00AD20B3" w:rsidRDefault="00420A82" w:rsidP="004F05B9">
            <w:pPr>
              <w:pStyle w:val="af3"/>
              <w:widowControl w:val="0"/>
              <w:tabs>
                <w:tab w:val="left" w:pos="586"/>
              </w:tabs>
              <w:spacing w:after="120"/>
              <w:jc w:val="left"/>
              <w:rPr>
                <w:rFonts w:ascii="Sylfaen" w:hAnsi="Sylfaen"/>
                <w:sz w:val="20"/>
              </w:rPr>
            </w:pPr>
            <w:r w:rsidRPr="00AD20B3">
              <w:rPr>
                <w:rFonts w:ascii="Sylfaen" w:hAnsi="Sylfaen"/>
                <w:sz w:val="20"/>
              </w:rPr>
              <w:t>1.6.</w:t>
            </w:r>
            <w:r w:rsidR="004F05B9" w:rsidRPr="004F05B9">
              <w:rPr>
                <w:rFonts w:ascii="Sylfaen" w:hAnsi="Sylfaen"/>
                <w:sz w:val="20"/>
              </w:rPr>
              <w:tab/>
            </w:r>
            <w:r w:rsidRPr="00AD20B3">
              <w:rPr>
                <w:rFonts w:ascii="Sylfaen" w:hAnsi="Sylfaen"/>
                <w:sz w:val="20"/>
              </w:rPr>
              <w:t>Լեզվի ծածկագիրը</w:t>
            </w:r>
          </w:p>
          <w:p w14:paraId="06D4D9D5" w14:textId="77777777" w:rsidR="00420A82" w:rsidRPr="00AD20B3" w:rsidRDefault="00420A82" w:rsidP="004F05B9">
            <w:pPr>
              <w:pStyle w:val="af3"/>
              <w:widowControl w:val="0"/>
              <w:tabs>
                <w:tab w:val="left" w:pos="586"/>
              </w:tabs>
              <w:spacing w:after="120"/>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Language</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B57C9F"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7ABB1A"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M.SDE.00051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689809"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Language</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(M.SDT.00051)</w:t>
            </w:r>
          </w:p>
          <w:p w14:paraId="459D3E9A"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Լեզվի երկտառ ծածկագիրը՝ ISO 639-1-ին համապատասխան:</w:t>
            </w:r>
          </w:p>
          <w:p w14:paraId="3C776FAA"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Ձևանմուշը՝ [a-z]{2}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039ECE"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0ED973F2" w14:textId="77777777" w:rsidTr="005B24F5">
        <w:tc>
          <w:tcPr>
            <w:tcW w:w="4101"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3D4B5F" w14:textId="77777777" w:rsidR="00420A82" w:rsidRPr="00AD20B3" w:rsidRDefault="00420A82" w:rsidP="005A1DA7">
            <w:pPr>
              <w:pStyle w:val="af3"/>
              <w:widowControl w:val="0"/>
              <w:tabs>
                <w:tab w:val="left" w:pos="426"/>
              </w:tabs>
              <w:spacing w:after="120"/>
              <w:jc w:val="left"/>
              <w:rPr>
                <w:rFonts w:ascii="Sylfaen" w:hAnsi="Sylfaen"/>
                <w:sz w:val="20"/>
              </w:rPr>
            </w:pPr>
            <w:r w:rsidRPr="00AD20B3">
              <w:rPr>
                <w:rFonts w:ascii="Sylfaen" w:hAnsi="Sylfaen"/>
                <w:sz w:val="20"/>
              </w:rPr>
              <w:t>2.</w:t>
            </w:r>
            <w:r w:rsidR="004F05B9" w:rsidRPr="004F05B9">
              <w:rPr>
                <w:rFonts w:ascii="Sylfaen" w:hAnsi="Sylfaen"/>
                <w:sz w:val="20"/>
              </w:rPr>
              <w:tab/>
            </w:r>
            <w:r w:rsidRPr="00AD20B3">
              <w:rPr>
                <w:rFonts w:ascii="Sylfaen" w:hAnsi="Sylfaen"/>
                <w:sz w:val="20"/>
              </w:rPr>
              <w:t>Մտավոր սեփականության օբյեկտների միասնական մաքսային ռեեստրում մտավոր սեփականության օբյեկտն ընդգրկելու մասին հայտը</w:t>
            </w:r>
          </w:p>
          <w:p w14:paraId="56816F80"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Object</w:t>
            </w:r>
            <w:r w:rsidRPr="00AD20B3">
              <w:rPr>
                <w:rFonts w:ascii="Cambria Math" w:hAnsi="Cambria Math" w:cs="Cambria Math"/>
                <w:sz w:val="20"/>
              </w:rPr>
              <w:t>​</w:t>
            </w:r>
            <w:r w:rsidRPr="00AD20B3">
              <w:rPr>
                <w:rFonts w:ascii="Sylfaen" w:hAnsi="Sylfaen"/>
                <w:sz w:val="20"/>
              </w:rPr>
              <w:t>Application</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9F623C"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մտավոր սեփականության օբյեկտների միասնական մաքսային ռեեստրում մտավոր սեփականության օբյեկտն ընդգրկելու մասին հայտի 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885E62"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M.IP.CDE.00065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998D20"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Object</w:t>
            </w:r>
            <w:r w:rsidRPr="00AD20B3">
              <w:rPr>
                <w:rFonts w:ascii="Cambria Math" w:hAnsi="Cambria Math" w:cs="Cambria Math"/>
                <w:sz w:val="20"/>
              </w:rPr>
              <w:t>​</w:t>
            </w:r>
            <w:r w:rsidRPr="00AD20B3">
              <w:rPr>
                <w:rFonts w:ascii="Sylfaen" w:hAnsi="Sylfaen"/>
                <w:sz w:val="20"/>
              </w:rPr>
              <w:t>Application</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(M.IP.CDT.00010)</w:t>
            </w:r>
          </w:p>
          <w:p w14:paraId="1AC7CEF5" w14:textId="77777777" w:rsidR="00420A82" w:rsidRPr="00AD20B3" w:rsidRDefault="00420A82" w:rsidP="004F05B9">
            <w:pPr>
              <w:pStyle w:val="af3"/>
              <w:widowControl w:val="0"/>
              <w:spacing w:after="120"/>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5B47AB"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68CE48D8" w14:textId="77777777" w:rsidTr="005B24F5">
        <w:tc>
          <w:tcPr>
            <w:tcW w:w="237" w:type="dxa"/>
            <w:tcBorders>
              <w:top w:val="nil"/>
              <w:left w:val="nil"/>
              <w:bottom w:val="nil"/>
              <w:right w:val="single" w:sz="4" w:space="0" w:color="auto"/>
            </w:tcBorders>
            <w:tcMar>
              <w:left w:w="108" w:type="dxa"/>
              <w:right w:w="108" w:type="dxa"/>
            </w:tcMar>
          </w:tcPr>
          <w:p w14:paraId="4741B21A" w14:textId="77777777" w:rsidR="00420A82" w:rsidRPr="00AD20B3" w:rsidRDefault="00420A82" w:rsidP="00AD20B3">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5A6936" w14:textId="77777777" w:rsidR="00420A82" w:rsidRPr="00AD20B3" w:rsidRDefault="00420A82" w:rsidP="004F05B9">
            <w:pPr>
              <w:pStyle w:val="af3"/>
              <w:widowControl w:val="0"/>
              <w:tabs>
                <w:tab w:val="left" w:pos="614"/>
              </w:tabs>
              <w:spacing w:after="120" w:line="240" w:lineRule="auto"/>
              <w:jc w:val="left"/>
              <w:rPr>
                <w:rFonts w:ascii="Sylfaen" w:hAnsi="Sylfaen"/>
                <w:sz w:val="20"/>
              </w:rPr>
            </w:pPr>
            <w:r w:rsidRPr="00AD20B3">
              <w:rPr>
                <w:rFonts w:ascii="Sylfaen" w:hAnsi="Sylfaen"/>
                <w:sz w:val="20"/>
              </w:rPr>
              <w:t>2.1.</w:t>
            </w:r>
            <w:r w:rsidR="004F05B9" w:rsidRPr="004F05B9">
              <w:rPr>
                <w:rFonts w:ascii="Sylfaen" w:hAnsi="Sylfaen"/>
                <w:sz w:val="20"/>
              </w:rPr>
              <w:tab/>
            </w:r>
            <w:r w:rsidRPr="00AD20B3">
              <w:rPr>
                <w:rFonts w:ascii="Sylfaen" w:hAnsi="Sylfaen"/>
                <w:sz w:val="20"/>
              </w:rPr>
              <w:t>Հայտի մտից համարը</w:t>
            </w:r>
          </w:p>
          <w:p w14:paraId="2D830752" w14:textId="77777777" w:rsidR="00420A82" w:rsidRPr="00AD20B3" w:rsidRDefault="00420A82" w:rsidP="004F05B9">
            <w:pPr>
              <w:pStyle w:val="af3"/>
              <w:widowControl w:val="0"/>
              <w:tabs>
                <w:tab w:val="left" w:pos="614"/>
              </w:tabs>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Application</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BCB24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օբյեկտների միասնական մաքսային ռեեստրում մտավոր սեփականության օբյեկտն ընդգրկելու մասին հայտի մտից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1101D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M.IP.SDE.00006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7FCAE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csdo:Id50Type (M.SDT.00093)</w:t>
            </w:r>
          </w:p>
          <w:p w14:paraId="4C98C6A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1C0AE03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848AA7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C0AD89"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7B025405" w14:textId="77777777" w:rsidTr="005B24F5">
        <w:tc>
          <w:tcPr>
            <w:tcW w:w="237" w:type="dxa"/>
            <w:tcBorders>
              <w:top w:val="nil"/>
              <w:left w:val="nil"/>
              <w:bottom w:val="nil"/>
              <w:right w:val="single" w:sz="4" w:space="0" w:color="auto"/>
            </w:tcBorders>
            <w:tcMar>
              <w:left w:w="108" w:type="dxa"/>
              <w:right w:w="108" w:type="dxa"/>
            </w:tcMar>
          </w:tcPr>
          <w:p w14:paraId="4CCD6BC5" w14:textId="77777777" w:rsidR="00420A82" w:rsidRPr="00AD20B3" w:rsidRDefault="00420A82" w:rsidP="00AD20B3">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AC5495" w14:textId="77777777" w:rsidR="00420A82" w:rsidRPr="00AD20B3" w:rsidRDefault="00420A82" w:rsidP="004F05B9">
            <w:pPr>
              <w:pStyle w:val="af3"/>
              <w:widowControl w:val="0"/>
              <w:tabs>
                <w:tab w:val="left" w:pos="614"/>
              </w:tabs>
              <w:spacing w:after="120" w:line="240" w:lineRule="auto"/>
              <w:jc w:val="left"/>
              <w:rPr>
                <w:rFonts w:ascii="Sylfaen" w:hAnsi="Sylfaen"/>
                <w:sz w:val="20"/>
              </w:rPr>
            </w:pPr>
            <w:r w:rsidRPr="00AD20B3">
              <w:rPr>
                <w:rFonts w:ascii="Sylfaen" w:hAnsi="Sylfaen"/>
                <w:sz w:val="20"/>
              </w:rPr>
              <w:t>2.2.</w:t>
            </w:r>
            <w:r w:rsidR="004F05B9" w:rsidRPr="004F05B9">
              <w:rPr>
                <w:rFonts w:ascii="Sylfaen" w:hAnsi="Sylfaen"/>
                <w:sz w:val="20"/>
              </w:rPr>
              <w:tab/>
            </w:r>
            <w:r w:rsidRPr="00AD20B3">
              <w:rPr>
                <w:rFonts w:ascii="Sylfaen" w:hAnsi="Sylfaen"/>
                <w:sz w:val="20"/>
              </w:rPr>
              <w:t>Փաստաթղթի համարը</w:t>
            </w:r>
          </w:p>
          <w:p w14:paraId="1135C72D" w14:textId="77777777" w:rsidR="00420A82" w:rsidRPr="00AD20B3" w:rsidRDefault="00420A82" w:rsidP="004F05B9">
            <w:pPr>
              <w:pStyle w:val="af3"/>
              <w:widowControl w:val="0"/>
              <w:tabs>
                <w:tab w:val="left" w:pos="61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26C45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հայտատուի կողմից տրամադրված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462F6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M.SDE.00044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94F29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Id50</w:t>
            </w:r>
            <w:r w:rsidRPr="00AD20B3">
              <w:rPr>
                <w:rFonts w:ascii="Cambria Math" w:hAnsi="Cambria Math" w:cs="Cambria Math"/>
                <w:sz w:val="20"/>
              </w:rPr>
              <w:t>​</w:t>
            </w:r>
            <w:r w:rsidRPr="00AD20B3">
              <w:rPr>
                <w:rFonts w:ascii="Sylfaen" w:hAnsi="Sylfaen"/>
                <w:sz w:val="20"/>
              </w:rPr>
              <w:t>Type (M.SDT.00093)</w:t>
            </w:r>
          </w:p>
          <w:p w14:paraId="1D2C180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FA17CD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13FDAF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C0F84B"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30BB5B88" w14:textId="77777777" w:rsidTr="005B24F5">
        <w:tc>
          <w:tcPr>
            <w:tcW w:w="237" w:type="dxa"/>
            <w:tcBorders>
              <w:top w:val="nil"/>
              <w:left w:val="nil"/>
              <w:bottom w:val="nil"/>
              <w:right w:val="single" w:sz="4" w:space="0" w:color="auto"/>
            </w:tcBorders>
            <w:tcMar>
              <w:left w:w="108" w:type="dxa"/>
              <w:right w:w="108" w:type="dxa"/>
            </w:tcMar>
          </w:tcPr>
          <w:p w14:paraId="235E50E9" w14:textId="77777777" w:rsidR="00420A82" w:rsidRPr="00AD20B3" w:rsidRDefault="00420A82" w:rsidP="00AD20B3">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52AF51" w14:textId="77777777" w:rsidR="00420A82" w:rsidRPr="00AD20B3" w:rsidRDefault="00420A82" w:rsidP="004F05B9">
            <w:pPr>
              <w:pStyle w:val="af3"/>
              <w:widowControl w:val="0"/>
              <w:tabs>
                <w:tab w:val="left" w:pos="614"/>
              </w:tabs>
              <w:spacing w:after="120" w:line="240" w:lineRule="auto"/>
              <w:jc w:val="left"/>
              <w:rPr>
                <w:rFonts w:ascii="Sylfaen" w:hAnsi="Sylfaen"/>
                <w:sz w:val="20"/>
              </w:rPr>
            </w:pPr>
            <w:r w:rsidRPr="00AD20B3">
              <w:rPr>
                <w:rFonts w:ascii="Sylfaen" w:hAnsi="Sylfaen"/>
                <w:sz w:val="20"/>
              </w:rPr>
              <w:t>2.3.</w:t>
            </w:r>
            <w:r w:rsidR="004F05B9" w:rsidRPr="004F05B9">
              <w:rPr>
                <w:rFonts w:ascii="Sylfaen" w:hAnsi="Sylfaen"/>
                <w:sz w:val="20"/>
              </w:rPr>
              <w:tab/>
            </w:r>
            <w:r w:rsidRPr="00AD20B3">
              <w:rPr>
                <w:rFonts w:ascii="Sylfaen" w:hAnsi="Sylfaen"/>
                <w:sz w:val="20"/>
              </w:rPr>
              <w:t>Փաստաթղթի ամսաթիվը</w:t>
            </w:r>
          </w:p>
          <w:p w14:paraId="231CAADE" w14:textId="77777777" w:rsidR="00420A82" w:rsidRPr="00AD20B3" w:rsidRDefault="00420A82" w:rsidP="004F05B9">
            <w:pPr>
              <w:pStyle w:val="af3"/>
              <w:widowControl w:val="0"/>
              <w:tabs>
                <w:tab w:val="left" w:pos="61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Creation</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D3C49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օբյեկտների միասնական մաքսային ռեեստրում մտավոր սեփականության օբյեկտն ընդգրկելու մասին հայտ ներկայացնելու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2A9D3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M.SDE.00045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DD38B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0AD4BA9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07EA7C"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269CD985" w14:textId="77777777" w:rsidTr="005B24F5">
        <w:tc>
          <w:tcPr>
            <w:tcW w:w="237" w:type="dxa"/>
            <w:tcBorders>
              <w:top w:val="nil"/>
              <w:left w:val="nil"/>
              <w:bottom w:val="nil"/>
              <w:right w:val="single" w:sz="4" w:space="0" w:color="auto"/>
            </w:tcBorders>
            <w:tcMar>
              <w:left w:w="108" w:type="dxa"/>
              <w:right w:w="108" w:type="dxa"/>
            </w:tcMar>
          </w:tcPr>
          <w:p w14:paraId="1EB34AFF" w14:textId="77777777" w:rsidR="00420A82" w:rsidRPr="00AD20B3" w:rsidRDefault="00420A82" w:rsidP="00AD20B3">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F50E344" w14:textId="77777777" w:rsidR="00420A82" w:rsidRPr="00AD20B3" w:rsidRDefault="00420A82" w:rsidP="004F05B9">
            <w:pPr>
              <w:pStyle w:val="af3"/>
              <w:widowControl w:val="0"/>
              <w:tabs>
                <w:tab w:val="left" w:pos="614"/>
              </w:tabs>
              <w:spacing w:after="120" w:line="240" w:lineRule="auto"/>
              <w:jc w:val="left"/>
              <w:rPr>
                <w:rFonts w:ascii="Sylfaen" w:hAnsi="Sylfaen"/>
                <w:sz w:val="20"/>
              </w:rPr>
            </w:pPr>
            <w:r w:rsidRPr="00AD20B3">
              <w:rPr>
                <w:rFonts w:ascii="Sylfaen" w:hAnsi="Sylfaen"/>
                <w:sz w:val="20"/>
              </w:rPr>
              <w:t>2.4.</w:t>
            </w:r>
            <w:r w:rsidR="004F05B9" w:rsidRPr="004F05B9">
              <w:rPr>
                <w:rFonts w:ascii="Sylfaen" w:hAnsi="Sylfaen"/>
                <w:sz w:val="20"/>
              </w:rPr>
              <w:tab/>
            </w:r>
            <w:r w:rsidRPr="00AD20B3">
              <w:rPr>
                <w:rFonts w:ascii="Sylfaen" w:hAnsi="Sylfaen"/>
                <w:sz w:val="20"/>
              </w:rPr>
              <w:t>Սուբյեկտի անվանումը</w:t>
            </w:r>
          </w:p>
          <w:p w14:paraId="3D2B7E3F" w14:textId="77777777" w:rsidR="00420A82" w:rsidRPr="00AD20B3" w:rsidRDefault="00420A82" w:rsidP="004F05B9">
            <w:pPr>
              <w:pStyle w:val="af3"/>
              <w:widowControl w:val="0"/>
              <w:tabs>
                <w:tab w:val="left" w:pos="61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Subject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9708DC" w14:textId="77777777" w:rsidR="00420A82" w:rsidRPr="00AD20B3" w:rsidRDefault="00420A82" w:rsidP="004F05B9">
            <w:pPr>
              <w:pStyle w:val="af3"/>
              <w:widowControl w:val="0"/>
              <w:spacing w:after="120" w:line="240" w:lineRule="auto"/>
              <w:jc w:val="left"/>
              <w:rPr>
                <w:rFonts w:ascii="Sylfaen" w:hAnsi="Sylfaen"/>
                <w:sz w:val="20"/>
              </w:rPr>
            </w:pPr>
            <w:r w:rsidRPr="00AD20B3">
              <w:rPr>
                <w:rFonts w:ascii="Sylfaen" w:hAnsi="Sylfaen"/>
                <w:sz w:val="20"/>
              </w:rPr>
              <w:t>հայտատուի (իրավատիրոջ (իրավատիրոջ՝ լիազորագրի հիման վրա գործող ներկայացուցչի))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3BAED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M.SDE.00224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AE926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Name300</w:t>
            </w:r>
            <w:r w:rsidRPr="00AD20B3">
              <w:rPr>
                <w:rFonts w:ascii="Cambria Math" w:hAnsi="Cambria Math" w:cs="Cambria Math"/>
                <w:sz w:val="20"/>
              </w:rPr>
              <w:t>​</w:t>
            </w:r>
            <w:r w:rsidRPr="00AD20B3">
              <w:rPr>
                <w:rFonts w:ascii="Sylfaen" w:hAnsi="Sylfaen"/>
                <w:sz w:val="20"/>
              </w:rPr>
              <w:t>Type (M.SDT.00056)</w:t>
            </w:r>
          </w:p>
          <w:p w14:paraId="6D32F9F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57AB76C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7F9982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300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4FB9EE"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7F4AC171" w14:textId="77777777" w:rsidTr="005B24F5">
        <w:tc>
          <w:tcPr>
            <w:tcW w:w="237" w:type="dxa"/>
            <w:tcBorders>
              <w:top w:val="nil"/>
              <w:left w:val="nil"/>
              <w:bottom w:val="nil"/>
              <w:right w:val="single" w:sz="4" w:space="0" w:color="auto"/>
            </w:tcBorders>
            <w:tcMar>
              <w:left w:w="108" w:type="dxa"/>
              <w:right w:w="108" w:type="dxa"/>
            </w:tcMar>
          </w:tcPr>
          <w:p w14:paraId="6A51991B" w14:textId="77777777" w:rsidR="00420A82" w:rsidRPr="00AD20B3" w:rsidRDefault="00420A82" w:rsidP="00AD20B3">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6BA030" w14:textId="77777777" w:rsidR="00420A82" w:rsidRPr="00AD20B3" w:rsidRDefault="00420A82" w:rsidP="004F05B9">
            <w:pPr>
              <w:pStyle w:val="af3"/>
              <w:widowControl w:val="0"/>
              <w:tabs>
                <w:tab w:val="left" w:pos="614"/>
              </w:tabs>
              <w:spacing w:after="120"/>
              <w:jc w:val="left"/>
              <w:rPr>
                <w:rFonts w:ascii="Sylfaen" w:hAnsi="Sylfaen"/>
                <w:sz w:val="20"/>
              </w:rPr>
            </w:pPr>
            <w:r w:rsidRPr="00AD20B3">
              <w:rPr>
                <w:rFonts w:ascii="Sylfaen" w:hAnsi="Sylfaen"/>
                <w:sz w:val="20"/>
              </w:rPr>
              <w:t>2.5.</w:t>
            </w:r>
            <w:r w:rsidR="004F05B9" w:rsidRPr="004F05B9">
              <w:rPr>
                <w:rFonts w:ascii="Sylfaen" w:hAnsi="Sylfaen"/>
                <w:sz w:val="20"/>
              </w:rPr>
              <w:tab/>
            </w:r>
            <w:r w:rsidRPr="00AD20B3">
              <w:rPr>
                <w:rFonts w:ascii="Sylfaen" w:hAnsi="Sylfaen"/>
                <w:sz w:val="20"/>
              </w:rPr>
              <w:t>Մտավոր սեփականության օբյեկտի գրանցման ձևը</w:t>
            </w:r>
          </w:p>
          <w:p w14:paraId="56ED232F" w14:textId="77777777" w:rsidR="00420A82" w:rsidRPr="00AD20B3" w:rsidRDefault="00420A82" w:rsidP="004F05B9">
            <w:pPr>
              <w:pStyle w:val="af3"/>
              <w:widowControl w:val="0"/>
              <w:tabs>
                <w:tab w:val="left" w:pos="614"/>
              </w:tabs>
              <w:spacing w:after="120"/>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Object</w:t>
            </w:r>
            <w:r w:rsidRPr="00AD20B3">
              <w:rPr>
                <w:rFonts w:ascii="Cambria Math" w:hAnsi="Cambria Math" w:cs="Cambria Math"/>
                <w:sz w:val="20"/>
              </w:rPr>
              <w:t>​</w:t>
            </w:r>
            <w:r w:rsidRPr="00AD20B3">
              <w:rPr>
                <w:rFonts w:ascii="Sylfaen" w:hAnsi="Sylfaen"/>
                <w:sz w:val="20"/>
              </w:rPr>
              <w:t>Registration</w:t>
            </w:r>
            <w:r w:rsidRPr="00AD20B3">
              <w:rPr>
                <w:rFonts w:ascii="Cambria Math" w:hAnsi="Cambria Math" w:cs="Cambria Math"/>
                <w:sz w:val="20"/>
              </w:rPr>
              <w:t>​</w:t>
            </w:r>
            <w:r w:rsidRPr="00AD20B3">
              <w:rPr>
                <w:rFonts w:ascii="Sylfaen" w:hAnsi="Sylfaen"/>
                <w:sz w:val="20"/>
              </w:rPr>
              <w:t>Form</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6BA26E" w14:textId="77777777" w:rsidR="00420A82" w:rsidRPr="00AD20B3" w:rsidRDefault="00420A82" w:rsidP="004F05B9">
            <w:pPr>
              <w:pStyle w:val="af3"/>
              <w:widowControl w:val="0"/>
              <w:spacing w:line="240" w:lineRule="auto"/>
              <w:jc w:val="left"/>
              <w:rPr>
                <w:rFonts w:ascii="Sylfaen" w:hAnsi="Sylfaen"/>
                <w:sz w:val="20"/>
              </w:rPr>
            </w:pPr>
            <w:r w:rsidRPr="00AD20B3">
              <w:rPr>
                <w:rFonts w:ascii="Sylfaen" w:hAnsi="Sylfaen"/>
                <w:sz w:val="20"/>
              </w:rPr>
              <w:t>մտավոր սեփականության օբյեկտների միասնական մաքսային ռեեստրում մտավոր սեփականության օբյեկտներն ընդգրկելու մասին հայտին կից մտավոր սեփականության օբյեկտի գրանցման ձևը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43466D" w14:textId="77777777" w:rsidR="00420A82" w:rsidRPr="00AD20B3" w:rsidRDefault="00420A82" w:rsidP="005B24F5">
            <w:pPr>
              <w:pStyle w:val="af3"/>
              <w:widowControl w:val="0"/>
              <w:spacing w:after="120"/>
              <w:jc w:val="left"/>
              <w:rPr>
                <w:rFonts w:ascii="Sylfaen" w:hAnsi="Sylfaen"/>
                <w:sz w:val="20"/>
              </w:rPr>
            </w:pPr>
            <w:r w:rsidRPr="00AD20B3">
              <w:rPr>
                <w:rFonts w:ascii="Sylfaen" w:hAnsi="Sylfaen"/>
                <w:sz w:val="20"/>
              </w:rPr>
              <w:t>M.IP.CDE.00400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F1B616" w14:textId="77777777" w:rsidR="00420A82" w:rsidRPr="00AD20B3" w:rsidRDefault="00420A82" w:rsidP="005B24F5">
            <w:pPr>
              <w:pStyle w:val="af3"/>
              <w:widowControl w:val="0"/>
              <w:spacing w:after="120"/>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Object</w:t>
            </w:r>
            <w:r w:rsidRPr="00AD20B3">
              <w:rPr>
                <w:rFonts w:ascii="Cambria Math" w:hAnsi="Cambria Math" w:cs="Cambria Math"/>
                <w:sz w:val="20"/>
              </w:rPr>
              <w:t>​</w:t>
            </w:r>
            <w:r w:rsidRPr="00AD20B3">
              <w:rPr>
                <w:rFonts w:ascii="Sylfaen" w:hAnsi="Sylfaen"/>
                <w:sz w:val="20"/>
              </w:rPr>
              <w:t>Registration</w:t>
            </w:r>
            <w:r w:rsidRPr="00AD20B3">
              <w:rPr>
                <w:rFonts w:ascii="Cambria Math" w:hAnsi="Cambria Math" w:cs="Cambria Math"/>
                <w:sz w:val="20"/>
              </w:rPr>
              <w:t>​</w:t>
            </w:r>
            <w:r w:rsidRPr="00AD20B3">
              <w:rPr>
                <w:rFonts w:ascii="Sylfaen" w:hAnsi="Sylfaen"/>
                <w:sz w:val="20"/>
              </w:rPr>
              <w:t>Form</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(M.IP.CDT.00400)</w:t>
            </w:r>
          </w:p>
          <w:p w14:paraId="6CE358CF" w14:textId="77777777" w:rsidR="00420A82" w:rsidRPr="00AD20B3" w:rsidRDefault="00420A82" w:rsidP="005B24F5">
            <w:pPr>
              <w:pStyle w:val="af3"/>
              <w:widowControl w:val="0"/>
              <w:spacing w:after="120"/>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D2EFEA"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w:t>
            </w:r>
          </w:p>
        </w:tc>
      </w:tr>
      <w:tr w:rsidR="00420A82" w:rsidRPr="00AD20B3" w14:paraId="7C2D0CFF" w14:textId="77777777" w:rsidTr="005B24F5">
        <w:tc>
          <w:tcPr>
            <w:tcW w:w="423" w:type="dxa"/>
            <w:gridSpan w:val="2"/>
            <w:tcBorders>
              <w:top w:val="nil"/>
              <w:left w:val="nil"/>
              <w:bottom w:val="nil"/>
              <w:right w:val="single" w:sz="4" w:space="0" w:color="auto"/>
            </w:tcBorders>
            <w:tcMar>
              <w:left w:w="108" w:type="dxa"/>
              <w:right w:w="108" w:type="dxa"/>
            </w:tcMar>
          </w:tcPr>
          <w:p w14:paraId="71EBF94B"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4C7AC29" w14:textId="77777777" w:rsidR="00420A82" w:rsidRPr="00AD20B3" w:rsidRDefault="00420A82" w:rsidP="005B24F5">
            <w:pPr>
              <w:pStyle w:val="af3"/>
              <w:widowControl w:val="0"/>
              <w:tabs>
                <w:tab w:val="left" w:pos="681"/>
              </w:tabs>
              <w:spacing w:after="120" w:line="240" w:lineRule="auto"/>
              <w:jc w:val="left"/>
              <w:rPr>
                <w:rFonts w:ascii="Sylfaen" w:hAnsi="Sylfaen"/>
                <w:sz w:val="20"/>
              </w:rPr>
            </w:pPr>
            <w:r w:rsidRPr="00AD20B3">
              <w:rPr>
                <w:rFonts w:ascii="Sylfaen" w:hAnsi="Sylfaen"/>
                <w:sz w:val="20"/>
              </w:rPr>
              <w:t>2.5.1.</w:t>
            </w:r>
            <w:r w:rsidR="005B24F5" w:rsidRPr="00EF0351">
              <w:rPr>
                <w:rFonts w:ascii="Sylfaen" w:hAnsi="Sylfaen"/>
                <w:sz w:val="20"/>
              </w:rPr>
              <w:tab/>
            </w:r>
            <w:r w:rsidRPr="00AD20B3">
              <w:rPr>
                <w:rFonts w:ascii="Sylfaen" w:hAnsi="Sylfaen"/>
                <w:sz w:val="20"/>
              </w:rPr>
              <w:t>Մտավոր սեփականության օբյեկտի գրանցման ձևի համարը</w:t>
            </w:r>
          </w:p>
          <w:p w14:paraId="7B244262" w14:textId="77777777" w:rsidR="00420A82" w:rsidRPr="00AD20B3" w:rsidRDefault="00420A82" w:rsidP="005B24F5">
            <w:pPr>
              <w:pStyle w:val="af3"/>
              <w:widowControl w:val="0"/>
              <w:tabs>
                <w:tab w:val="left" w:pos="681"/>
              </w:tabs>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Registration</w:t>
            </w:r>
            <w:r w:rsidRPr="00AD20B3">
              <w:rPr>
                <w:rFonts w:ascii="Cambria Math" w:hAnsi="Cambria Math" w:cs="Cambria Math"/>
                <w:sz w:val="20"/>
              </w:rPr>
              <w:t>​</w:t>
            </w:r>
            <w:r w:rsidRPr="00AD20B3">
              <w:rPr>
                <w:rFonts w:ascii="Sylfaen" w:hAnsi="Sylfaen"/>
                <w:sz w:val="20"/>
              </w:rPr>
              <w:t>Form</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13B13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օբյեկտների միասնական մաքսային ռեեստրում մտավոր սեփականության օբյեկտներն ընդգրկելու մասին հայտին կցվող՝ մտավոր սեփականության օբյեկտի գրանցման ձևի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82A8D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M.IP.SDE.00158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94A88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csdo:Id50Type (M.SDT.00093)</w:t>
            </w:r>
          </w:p>
          <w:p w14:paraId="1012547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A3FBBD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A14FF3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8ED278"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5042D02A" w14:textId="77777777" w:rsidTr="005B24F5">
        <w:tc>
          <w:tcPr>
            <w:tcW w:w="423" w:type="dxa"/>
            <w:gridSpan w:val="2"/>
            <w:tcBorders>
              <w:top w:val="nil"/>
              <w:left w:val="nil"/>
              <w:bottom w:val="nil"/>
              <w:right w:val="single" w:sz="4" w:space="0" w:color="auto"/>
            </w:tcBorders>
            <w:tcMar>
              <w:left w:w="108" w:type="dxa"/>
              <w:right w:w="108" w:type="dxa"/>
            </w:tcMar>
          </w:tcPr>
          <w:p w14:paraId="675896CF"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9E6CEC" w14:textId="77777777" w:rsidR="00420A82" w:rsidRPr="00AD20B3" w:rsidRDefault="00420A82" w:rsidP="005B24F5">
            <w:pPr>
              <w:pStyle w:val="af3"/>
              <w:widowControl w:val="0"/>
              <w:tabs>
                <w:tab w:val="left" w:pos="681"/>
              </w:tabs>
              <w:spacing w:after="120" w:line="240" w:lineRule="auto"/>
              <w:jc w:val="left"/>
              <w:rPr>
                <w:rFonts w:ascii="Sylfaen" w:hAnsi="Sylfaen"/>
                <w:sz w:val="20"/>
              </w:rPr>
            </w:pPr>
            <w:r w:rsidRPr="00AD20B3">
              <w:rPr>
                <w:rFonts w:ascii="Sylfaen" w:hAnsi="Sylfaen"/>
                <w:sz w:val="20"/>
              </w:rPr>
              <w:t>2.5.2.</w:t>
            </w:r>
            <w:r w:rsidR="005B24F5">
              <w:rPr>
                <w:rFonts w:ascii="Sylfaen" w:hAnsi="Sylfaen"/>
                <w:sz w:val="20"/>
                <w:lang w:val="en-US"/>
              </w:rPr>
              <w:tab/>
            </w:r>
            <w:r w:rsidRPr="00AD20B3">
              <w:rPr>
                <w:rFonts w:ascii="Sylfaen" w:hAnsi="Sylfaen"/>
                <w:sz w:val="20"/>
              </w:rPr>
              <w:t>Մտավոր սեփականության օբյեկտը հայտում</w:t>
            </w:r>
          </w:p>
          <w:p w14:paraId="74C57EE2" w14:textId="77777777" w:rsidR="00420A82" w:rsidRPr="00AD20B3" w:rsidRDefault="00420A82" w:rsidP="005B24F5">
            <w:pPr>
              <w:pStyle w:val="af3"/>
              <w:widowControl w:val="0"/>
              <w:tabs>
                <w:tab w:val="left" w:pos="681"/>
              </w:tabs>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Registration</w:t>
            </w:r>
            <w:r w:rsidRPr="00AD20B3">
              <w:rPr>
                <w:rFonts w:ascii="Cambria Math" w:hAnsi="Cambria Math" w:cs="Cambria Math"/>
                <w:sz w:val="20"/>
              </w:rPr>
              <w:t>​</w:t>
            </w:r>
            <w:r w:rsidRPr="00AD20B3">
              <w:rPr>
                <w:rFonts w:ascii="Sylfaen" w:hAnsi="Sylfaen"/>
                <w:sz w:val="20"/>
              </w:rPr>
              <w:t>Form</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Object</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A1AC8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օբյեկտների միասնական մաքսային ռեեստրում մտավոր սեփականության օբյեկտն ընդգրկելու մասին հայտում մտավոր սեփականության օբյեկտի մասին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6547D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M.IP.CDE.00404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283F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Registration</w:t>
            </w:r>
            <w:r w:rsidRPr="00AD20B3">
              <w:rPr>
                <w:rFonts w:ascii="Cambria Math" w:hAnsi="Cambria Math" w:cs="Cambria Math"/>
                <w:sz w:val="20"/>
              </w:rPr>
              <w:t>​</w:t>
            </w:r>
            <w:r w:rsidRPr="00AD20B3">
              <w:rPr>
                <w:rFonts w:ascii="Sylfaen" w:hAnsi="Sylfaen"/>
                <w:sz w:val="20"/>
              </w:rPr>
              <w:t>Form</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Object</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(M.IP.CDT.00404)</w:t>
            </w:r>
          </w:p>
          <w:p w14:paraId="420D415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8FAF3F"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74817672" w14:textId="77777777" w:rsidTr="005B24F5">
        <w:tc>
          <w:tcPr>
            <w:tcW w:w="545" w:type="dxa"/>
            <w:gridSpan w:val="3"/>
            <w:tcBorders>
              <w:top w:val="nil"/>
              <w:left w:val="nil"/>
              <w:bottom w:val="nil"/>
              <w:right w:val="single" w:sz="4" w:space="0" w:color="auto"/>
            </w:tcBorders>
            <w:tcMar>
              <w:left w:w="108" w:type="dxa"/>
              <w:right w:w="108" w:type="dxa"/>
            </w:tcMar>
          </w:tcPr>
          <w:p w14:paraId="2E38B1A7"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0417B4"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*.1.</w:t>
            </w:r>
            <w:r w:rsidR="005B24F5" w:rsidRPr="00EF0351">
              <w:rPr>
                <w:rFonts w:ascii="Sylfaen" w:hAnsi="Sylfaen"/>
                <w:sz w:val="20"/>
              </w:rPr>
              <w:tab/>
            </w:r>
            <w:r w:rsidRPr="00AD20B3">
              <w:rPr>
                <w:rFonts w:ascii="Sylfaen" w:hAnsi="Sylfaen"/>
                <w:sz w:val="20"/>
              </w:rPr>
              <w:t>Մտավոր սեփականության օբյեկտի տեսակի ծածկագիրը</w:t>
            </w:r>
          </w:p>
          <w:p w14:paraId="480E2B88"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Object</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A8E3C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օբյեկտի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36842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M.IP.SDE.00032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77F37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Object</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(M.IP.SDT.00002)</w:t>
            </w:r>
          </w:p>
          <w:p w14:paraId="26C3809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մտավոր սեփականության օբյեկտների տեսակների ցանկին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28ACFF"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6E5D04DE" w14:textId="77777777" w:rsidTr="005B24F5">
        <w:tc>
          <w:tcPr>
            <w:tcW w:w="545" w:type="dxa"/>
            <w:gridSpan w:val="3"/>
            <w:tcBorders>
              <w:top w:val="nil"/>
              <w:left w:val="nil"/>
              <w:bottom w:val="nil"/>
              <w:right w:val="single" w:sz="4" w:space="0" w:color="auto"/>
            </w:tcBorders>
            <w:tcMar>
              <w:left w:w="108" w:type="dxa"/>
              <w:right w:w="108" w:type="dxa"/>
            </w:tcMar>
          </w:tcPr>
          <w:p w14:paraId="25A9DC04"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06A4ED0"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*.2.</w:t>
            </w:r>
            <w:r w:rsidR="005B24F5" w:rsidRPr="00EF0351">
              <w:rPr>
                <w:rFonts w:ascii="Sylfaen" w:hAnsi="Sylfaen"/>
                <w:sz w:val="20"/>
              </w:rPr>
              <w:tab/>
            </w:r>
            <w:r w:rsidRPr="00AD20B3">
              <w:rPr>
                <w:rFonts w:ascii="Sylfaen" w:hAnsi="Sylfaen"/>
                <w:sz w:val="20"/>
              </w:rPr>
              <w:t>Մտավոր սեփականության օբյեկտի անվանումը</w:t>
            </w:r>
          </w:p>
          <w:p w14:paraId="095E2E60"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Object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25BDD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օբյեկտի բառային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EFCEF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M.IP.SDE.00033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E36EF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csdo:Name500Type (M.SDT.00134)</w:t>
            </w:r>
          </w:p>
          <w:p w14:paraId="1523B02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152A70A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830D3B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3708E5"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1010962A" w14:textId="77777777" w:rsidTr="005B24F5">
        <w:tc>
          <w:tcPr>
            <w:tcW w:w="545" w:type="dxa"/>
            <w:gridSpan w:val="3"/>
            <w:tcBorders>
              <w:top w:val="nil"/>
              <w:left w:val="nil"/>
              <w:bottom w:val="nil"/>
              <w:right w:val="single" w:sz="4" w:space="0" w:color="auto"/>
            </w:tcBorders>
            <w:tcMar>
              <w:left w:w="108" w:type="dxa"/>
              <w:right w:w="108" w:type="dxa"/>
            </w:tcMar>
          </w:tcPr>
          <w:p w14:paraId="0190A40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F138E6"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*.3.</w:t>
            </w:r>
            <w:r w:rsidR="005B24F5" w:rsidRPr="00EF0351">
              <w:rPr>
                <w:rFonts w:ascii="Sylfaen" w:hAnsi="Sylfaen"/>
                <w:sz w:val="20"/>
              </w:rPr>
              <w:tab/>
            </w:r>
            <w:r w:rsidRPr="00AD20B3">
              <w:rPr>
                <w:rFonts w:ascii="Sylfaen" w:hAnsi="Sylfaen"/>
                <w:sz w:val="20"/>
              </w:rPr>
              <w:t>Մտավոր սեփականության օբյեկտի պատկերը</w:t>
            </w:r>
          </w:p>
          <w:p w14:paraId="5520844E"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Object</w:t>
            </w:r>
            <w:r w:rsidRPr="00AD20B3">
              <w:rPr>
                <w:rFonts w:ascii="Cambria Math" w:hAnsi="Cambria Math" w:cs="Cambria Math"/>
                <w:sz w:val="20"/>
              </w:rPr>
              <w:t>​</w:t>
            </w:r>
            <w:r w:rsidRPr="00AD20B3">
              <w:rPr>
                <w:rFonts w:ascii="Sylfaen" w:hAnsi="Sylfaen"/>
                <w:sz w:val="20"/>
              </w:rPr>
              <w:t>Picture)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8084E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օբյեկտի պատկերը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769A7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M.IP.SDE.00200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114C5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Object</w:t>
            </w:r>
            <w:r w:rsidRPr="00AD20B3">
              <w:rPr>
                <w:rFonts w:ascii="Cambria Math" w:hAnsi="Cambria Math" w:cs="Cambria Math"/>
                <w:sz w:val="20"/>
              </w:rPr>
              <w:t>​</w:t>
            </w:r>
            <w:r w:rsidRPr="00AD20B3">
              <w:rPr>
                <w:rFonts w:ascii="Sylfaen" w:hAnsi="Sylfaen"/>
                <w:sz w:val="20"/>
              </w:rPr>
              <w:t>Picture</w:t>
            </w:r>
            <w:r w:rsidRPr="00AD20B3">
              <w:rPr>
                <w:rFonts w:ascii="Cambria Math" w:hAnsi="Cambria Math" w:cs="Cambria Math"/>
                <w:sz w:val="20"/>
              </w:rPr>
              <w:t>​</w:t>
            </w:r>
            <w:r w:rsidRPr="00AD20B3">
              <w:rPr>
                <w:rFonts w:ascii="Sylfaen" w:hAnsi="Sylfaen"/>
                <w:sz w:val="20"/>
              </w:rPr>
              <w:t>Type (M.IP.SDT.00200)</w:t>
            </w:r>
          </w:p>
          <w:p w14:paraId="3BAB19A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Երկուական թվանշանների (բիթերի) հաջորդականությունը 5 Մբ-ից ոչ երկար։</w:t>
            </w:r>
          </w:p>
          <w:p w14:paraId="2E03BFE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0E70A5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6990507</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858A1F"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w:t>
            </w:r>
          </w:p>
        </w:tc>
      </w:tr>
      <w:tr w:rsidR="00420A82" w:rsidRPr="00AD20B3" w14:paraId="74152A44" w14:textId="77777777" w:rsidTr="005B24F5">
        <w:tc>
          <w:tcPr>
            <w:tcW w:w="696" w:type="dxa"/>
            <w:gridSpan w:val="4"/>
            <w:tcBorders>
              <w:top w:val="nil"/>
              <w:left w:val="nil"/>
              <w:bottom w:val="nil"/>
              <w:right w:val="single" w:sz="4" w:space="0" w:color="auto"/>
            </w:tcBorders>
            <w:tcMar>
              <w:left w:w="108" w:type="dxa"/>
              <w:right w:w="108" w:type="dxa"/>
            </w:tcMar>
          </w:tcPr>
          <w:p w14:paraId="675D86FF"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10D841" w14:textId="77777777" w:rsidR="00420A82" w:rsidRPr="00AD20B3" w:rsidRDefault="00420A82" w:rsidP="005B24F5">
            <w:pPr>
              <w:pStyle w:val="af3"/>
              <w:widowControl w:val="0"/>
              <w:tabs>
                <w:tab w:val="left" w:pos="580"/>
              </w:tabs>
              <w:spacing w:after="120" w:line="240" w:lineRule="auto"/>
              <w:jc w:val="left"/>
              <w:rPr>
                <w:rFonts w:ascii="Sylfaen" w:hAnsi="Sylfaen"/>
                <w:sz w:val="20"/>
              </w:rPr>
            </w:pPr>
            <w:r w:rsidRPr="00AD20B3">
              <w:rPr>
                <w:rFonts w:ascii="Sylfaen" w:hAnsi="Sylfaen"/>
                <w:sz w:val="20"/>
              </w:rPr>
              <w:t>ա)</w:t>
            </w:r>
            <w:r w:rsidR="005B24F5" w:rsidRPr="005B24F5">
              <w:rPr>
                <w:rFonts w:ascii="Sylfaen" w:hAnsi="Sylfaen"/>
                <w:sz w:val="20"/>
              </w:rPr>
              <w:tab/>
            </w:r>
            <w:r w:rsidRPr="00AD20B3">
              <w:rPr>
                <w:rFonts w:ascii="Sylfaen" w:hAnsi="Sylfaen"/>
                <w:sz w:val="20"/>
              </w:rPr>
              <w:t>Տվյալների ձևաչափի ծածկագիրը</w:t>
            </w:r>
          </w:p>
          <w:p w14:paraId="4344F38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(media</w:t>
            </w:r>
            <w:r w:rsidRPr="00AD20B3">
              <w:rPr>
                <w:rFonts w:ascii="Cambria Math" w:hAnsi="Cambria Math" w:cs="Cambria Math"/>
                <w:sz w:val="20"/>
              </w:rPr>
              <w:t>​</w:t>
            </w:r>
            <w:r w:rsidRPr="00AD20B3">
              <w:rPr>
                <w:rFonts w:ascii="Sylfaen" w:hAnsi="Sylfaen"/>
                <w:sz w:val="20"/>
              </w:rPr>
              <w:t>Type</w:t>
            </w:r>
            <w:r w:rsidRPr="00AD20B3">
              <w:rPr>
                <w:rFonts w:ascii="Cambria Math" w:hAnsi="Cambria Math" w:cs="Cambria Math"/>
                <w:sz w:val="20"/>
              </w:rPr>
              <w:t>​</w:t>
            </w:r>
            <w:r w:rsidRPr="00AD20B3">
              <w:rPr>
                <w:rFonts w:ascii="Sylfaen" w:hAnsi="Sylfaen"/>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3E770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տվյալների ձևաչափի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6A09B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044D3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Media</w:t>
            </w:r>
            <w:r w:rsidRPr="00AD20B3">
              <w:rPr>
                <w:rFonts w:ascii="Cambria Math" w:hAnsi="Cambria Math" w:cs="Cambria Math"/>
                <w:sz w:val="20"/>
              </w:rPr>
              <w:t>​</w:t>
            </w:r>
            <w:r w:rsidRPr="00AD20B3">
              <w:rPr>
                <w:rFonts w:ascii="Sylfaen" w:hAnsi="Sylfaen"/>
                <w:sz w:val="20"/>
              </w:rPr>
              <w:t>Type</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(M.SDT.00147)</w:t>
            </w:r>
          </w:p>
          <w:p w14:paraId="3513CBC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տվյալների ձևաչափերի տեղեկատուին համապատասխան։</w:t>
            </w:r>
          </w:p>
          <w:p w14:paraId="537CF77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C2D90B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255</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151D62"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6EA6E325" w14:textId="77777777" w:rsidTr="005B24F5">
        <w:tc>
          <w:tcPr>
            <w:tcW w:w="545" w:type="dxa"/>
            <w:gridSpan w:val="3"/>
            <w:tcBorders>
              <w:top w:val="nil"/>
              <w:left w:val="nil"/>
              <w:bottom w:val="nil"/>
              <w:right w:val="single" w:sz="4" w:space="0" w:color="auto"/>
            </w:tcBorders>
            <w:tcMar>
              <w:left w:w="108" w:type="dxa"/>
              <w:right w:w="108" w:type="dxa"/>
            </w:tcMar>
          </w:tcPr>
          <w:p w14:paraId="6B0361AB"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C6DDC5"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*.4.</w:t>
            </w:r>
            <w:r w:rsidR="005B24F5">
              <w:rPr>
                <w:rFonts w:ascii="Sylfaen" w:hAnsi="Sylfaen"/>
                <w:sz w:val="20"/>
                <w:lang w:val="en-US"/>
              </w:rPr>
              <w:tab/>
            </w:r>
            <w:r w:rsidRPr="00AD20B3">
              <w:rPr>
                <w:rFonts w:ascii="Sylfaen" w:hAnsi="Sylfaen"/>
                <w:sz w:val="20"/>
              </w:rPr>
              <w:t>Նկարագրությունը</w:t>
            </w:r>
          </w:p>
          <w:p w14:paraId="1736CA20"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Description</w:t>
            </w:r>
            <w:r w:rsidRPr="00AD20B3">
              <w:rPr>
                <w:rFonts w:ascii="Cambria Math" w:hAnsi="Cambria Math" w:cs="Cambria Math"/>
                <w:sz w:val="20"/>
              </w:rPr>
              <w:t>​</w:t>
            </w:r>
            <w:r w:rsidRPr="00AD20B3">
              <w:rPr>
                <w:rFonts w:ascii="Sylfaen" w:hAnsi="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F4F555"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մտավոր սեփականության օբյեկտի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749132"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M.SDE.00002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F32AC4"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Text4000</w:t>
            </w:r>
            <w:r w:rsidRPr="00AD20B3">
              <w:rPr>
                <w:rFonts w:ascii="Cambria Math" w:hAnsi="Cambria Math" w:cs="Cambria Math"/>
                <w:sz w:val="20"/>
              </w:rPr>
              <w:t>​</w:t>
            </w:r>
            <w:r w:rsidRPr="00AD20B3">
              <w:rPr>
                <w:rFonts w:ascii="Sylfaen" w:hAnsi="Sylfaen"/>
                <w:sz w:val="20"/>
              </w:rPr>
              <w:t>Type (M.SDT.00088)</w:t>
            </w:r>
          </w:p>
          <w:p w14:paraId="3CBC87EE"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Պայմանանշանների տողը:</w:t>
            </w:r>
          </w:p>
          <w:p w14:paraId="27B7906D"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82C6CB4"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Առավ. երկարությունը՝ 4000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531DB0"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3F2F862" w14:textId="77777777" w:rsidTr="005B24F5">
        <w:tc>
          <w:tcPr>
            <w:tcW w:w="545" w:type="dxa"/>
            <w:gridSpan w:val="3"/>
            <w:tcBorders>
              <w:top w:val="nil"/>
              <w:left w:val="nil"/>
              <w:bottom w:val="nil"/>
              <w:right w:val="single" w:sz="4" w:space="0" w:color="auto"/>
            </w:tcBorders>
            <w:tcMar>
              <w:left w:w="108" w:type="dxa"/>
              <w:right w:w="108" w:type="dxa"/>
            </w:tcMar>
          </w:tcPr>
          <w:p w14:paraId="1364E62D"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0DEF6D6"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*.5.</w:t>
            </w:r>
            <w:r w:rsidR="005B24F5">
              <w:rPr>
                <w:rFonts w:ascii="Sylfaen" w:hAnsi="Sylfaen"/>
                <w:sz w:val="20"/>
                <w:lang w:val="en-US"/>
              </w:rPr>
              <w:tab/>
            </w:r>
            <w:r w:rsidRPr="00AD20B3">
              <w:rPr>
                <w:rFonts w:ascii="Sylfaen" w:hAnsi="Sylfaen"/>
                <w:sz w:val="20"/>
              </w:rPr>
              <w:t>Իրավատերերի թիվը</w:t>
            </w:r>
          </w:p>
          <w:p w14:paraId="24B022D8"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Rightholder</w:t>
            </w:r>
            <w:r w:rsidRPr="00AD20B3">
              <w:rPr>
                <w:rFonts w:ascii="Cambria Math" w:hAnsi="Cambria Math" w:cs="Cambria Math"/>
                <w:sz w:val="20"/>
              </w:rPr>
              <w:t>​</w:t>
            </w:r>
            <w:r w:rsidRPr="00AD20B3">
              <w:rPr>
                <w:rFonts w:ascii="Sylfaen" w:hAnsi="Sylfaen"/>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358DAA"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մտավոր սեփականության օբյեկտների միասնական մաքսային ռեեստրում մտավոր սեփականության օբյեկտն ընդգրկելու մասին հայտում նշվող՝ իրավատերերի 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887A63"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M.IP.SDE.00104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CC1AAE"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csdo:Quantity4Type (M.SDT.00097)</w:t>
            </w:r>
          </w:p>
          <w:p w14:paraId="14286293"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Հաշվարկի տասական համակարգում ոչ բացասական ամբողջ թիվը։</w:t>
            </w:r>
          </w:p>
          <w:p w14:paraId="6C5A6150"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Թվերի առավ. քանակը՝ 4</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5437F1"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19A5F58A" w14:textId="77777777" w:rsidTr="005B24F5">
        <w:tc>
          <w:tcPr>
            <w:tcW w:w="545" w:type="dxa"/>
            <w:gridSpan w:val="3"/>
            <w:tcBorders>
              <w:top w:val="nil"/>
              <w:left w:val="nil"/>
              <w:bottom w:val="nil"/>
              <w:right w:val="single" w:sz="4" w:space="0" w:color="auto"/>
            </w:tcBorders>
            <w:tcMar>
              <w:left w:w="108" w:type="dxa"/>
              <w:right w:w="108" w:type="dxa"/>
            </w:tcMar>
          </w:tcPr>
          <w:p w14:paraId="2B2FADA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F25C8A4"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*.6.</w:t>
            </w:r>
            <w:r w:rsidR="005B24F5">
              <w:rPr>
                <w:rFonts w:ascii="Sylfaen" w:hAnsi="Sylfaen"/>
                <w:sz w:val="20"/>
                <w:lang w:val="en-US"/>
              </w:rPr>
              <w:tab/>
            </w:r>
            <w:r w:rsidRPr="00AD20B3">
              <w:rPr>
                <w:rFonts w:ascii="Sylfaen" w:hAnsi="Sylfaen"/>
                <w:sz w:val="20"/>
              </w:rPr>
              <w:t>Իրավատերը</w:t>
            </w:r>
          </w:p>
          <w:p w14:paraId="478F27C6"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Rightholder</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F5BBDB"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իրավատիրոջ մասին տեղեկատվությունը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34B419"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M.IP.CDE.00113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EE005E"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Subject</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(M.IP.CDT.00114)</w:t>
            </w:r>
          </w:p>
          <w:p w14:paraId="6090F575" w14:textId="77777777" w:rsidR="00420A82" w:rsidRPr="00AD20B3" w:rsidRDefault="00420A82" w:rsidP="005B24F5">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256524"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3F484093" w14:textId="77777777" w:rsidTr="005B24F5">
        <w:tc>
          <w:tcPr>
            <w:tcW w:w="696" w:type="dxa"/>
            <w:gridSpan w:val="4"/>
            <w:tcBorders>
              <w:top w:val="nil"/>
              <w:left w:val="nil"/>
              <w:bottom w:val="nil"/>
              <w:right w:val="single" w:sz="4" w:space="0" w:color="auto"/>
            </w:tcBorders>
            <w:tcMar>
              <w:left w:w="108" w:type="dxa"/>
              <w:right w:w="108" w:type="dxa"/>
            </w:tcMar>
          </w:tcPr>
          <w:p w14:paraId="0EC97259"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34712F"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*.6.1.</w:t>
            </w:r>
            <w:r w:rsidR="005B24F5">
              <w:rPr>
                <w:rFonts w:ascii="Sylfaen" w:hAnsi="Sylfaen"/>
                <w:sz w:val="20"/>
                <w:lang w:val="en-US"/>
              </w:rPr>
              <w:tab/>
            </w:r>
            <w:r w:rsidRPr="00AD20B3">
              <w:rPr>
                <w:rFonts w:ascii="Sylfaen" w:hAnsi="Sylfaen"/>
                <w:sz w:val="20"/>
              </w:rPr>
              <w:t>Երկրի ծածկագիրը</w:t>
            </w:r>
          </w:p>
          <w:p w14:paraId="33E7026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53D33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սուբյեկտի գրանցման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DB3F8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21B1C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(M.SDT.00112)</w:t>
            </w:r>
          </w:p>
          <w:p w14:paraId="3FAE09E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12BF422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[A-Z]{2}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58C9F3"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14E5E82E" w14:textId="77777777" w:rsidTr="005B24F5">
        <w:tc>
          <w:tcPr>
            <w:tcW w:w="979" w:type="dxa"/>
            <w:gridSpan w:val="5"/>
            <w:tcBorders>
              <w:top w:val="nil"/>
              <w:left w:val="nil"/>
              <w:bottom w:val="nil"/>
              <w:right w:val="single" w:sz="4" w:space="0" w:color="auto"/>
            </w:tcBorders>
            <w:tcMar>
              <w:left w:w="108" w:type="dxa"/>
              <w:right w:w="108" w:type="dxa"/>
            </w:tcMar>
          </w:tcPr>
          <w:p w14:paraId="51E2245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97F3E4" w14:textId="77777777" w:rsidR="00420A82" w:rsidRPr="00AD20B3" w:rsidRDefault="00420A82" w:rsidP="005B24F5">
            <w:pPr>
              <w:pStyle w:val="af3"/>
              <w:widowControl w:val="0"/>
              <w:tabs>
                <w:tab w:val="left" w:pos="461"/>
              </w:tabs>
              <w:spacing w:after="120" w:line="240" w:lineRule="auto"/>
              <w:jc w:val="left"/>
              <w:rPr>
                <w:rFonts w:ascii="Sylfaen" w:hAnsi="Sylfaen"/>
                <w:sz w:val="20"/>
              </w:rPr>
            </w:pPr>
            <w:r w:rsidRPr="00AD20B3">
              <w:rPr>
                <w:rFonts w:ascii="Sylfaen" w:hAnsi="Sylfaen"/>
                <w:sz w:val="20"/>
              </w:rPr>
              <w:t>ա)</w:t>
            </w:r>
            <w:r w:rsidR="005B24F5" w:rsidRPr="005B24F5">
              <w:rPr>
                <w:rFonts w:ascii="Sylfaen" w:hAnsi="Sylfaen"/>
                <w:sz w:val="20"/>
              </w:rPr>
              <w:tab/>
            </w:r>
            <w:r w:rsidRPr="00AD20B3">
              <w:rPr>
                <w:rFonts w:ascii="Sylfaen" w:hAnsi="Sylfaen"/>
                <w:sz w:val="20"/>
              </w:rPr>
              <w:t>Տեղեկատուի (դասակարգչի) նույնականացուցիչը</w:t>
            </w:r>
          </w:p>
          <w:p w14:paraId="3F74621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E32A4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D9A23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2FCE8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5011CDC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56103DD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821F05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0E4E7D"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697B4D97" w14:textId="77777777" w:rsidTr="005B24F5">
        <w:tc>
          <w:tcPr>
            <w:tcW w:w="696" w:type="dxa"/>
            <w:gridSpan w:val="4"/>
            <w:tcBorders>
              <w:top w:val="nil"/>
              <w:left w:val="nil"/>
              <w:bottom w:val="nil"/>
              <w:right w:val="single" w:sz="4" w:space="0" w:color="auto"/>
            </w:tcBorders>
            <w:tcMar>
              <w:left w:w="108" w:type="dxa"/>
              <w:right w:w="108" w:type="dxa"/>
            </w:tcMar>
          </w:tcPr>
          <w:p w14:paraId="5308ED39"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818C9C"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*.6.2.</w:t>
            </w:r>
            <w:r w:rsidR="005B24F5">
              <w:rPr>
                <w:rFonts w:ascii="Sylfaen" w:hAnsi="Sylfaen"/>
                <w:sz w:val="20"/>
                <w:lang w:val="en-US"/>
              </w:rPr>
              <w:tab/>
            </w:r>
            <w:r w:rsidRPr="00AD20B3">
              <w:rPr>
                <w:rFonts w:ascii="Sylfaen" w:hAnsi="Sylfaen"/>
                <w:sz w:val="20"/>
              </w:rPr>
              <w:t>Սուբյեկտի անվանումը</w:t>
            </w:r>
          </w:p>
          <w:p w14:paraId="3CFBFB8A"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Subject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ED9FD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տնտեսավարող սուբյեկտի լրիվ անվանումը կամ ֆիզիկական անձի ազգանունը, անունը և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19081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M.SDE.00224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583B2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Name300</w:t>
            </w:r>
            <w:r w:rsidRPr="00AD20B3">
              <w:rPr>
                <w:rFonts w:ascii="Cambria Math" w:hAnsi="Cambria Math" w:cs="Cambria Math"/>
                <w:sz w:val="20"/>
              </w:rPr>
              <w:t>​</w:t>
            </w:r>
            <w:r w:rsidRPr="00AD20B3">
              <w:rPr>
                <w:rFonts w:ascii="Sylfaen" w:hAnsi="Sylfaen"/>
                <w:sz w:val="20"/>
              </w:rPr>
              <w:t>Type (M.SDT.00056)</w:t>
            </w:r>
          </w:p>
          <w:p w14:paraId="5EE287C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380E9F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39C736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300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0546D5"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4D7AB21F" w14:textId="77777777" w:rsidTr="005B24F5">
        <w:tc>
          <w:tcPr>
            <w:tcW w:w="696" w:type="dxa"/>
            <w:gridSpan w:val="4"/>
            <w:tcBorders>
              <w:top w:val="nil"/>
              <w:left w:val="nil"/>
              <w:bottom w:val="nil"/>
              <w:right w:val="single" w:sz="4" w:space="0" w:color="auto"/>
            </w:tcBorders>
            <w:tcMar>
              <w:left w:w="108" w:type="dxa"/>
              <w:right w:w="108" w:type="dxa"/>
            </w:tcMar>
          </w:tcPr>
          <w:p w14:paraId="3A5C8F7E"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F9B55C"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*.6.3.</w:t>
            </w:r>
            <w:r w:rsidR="005B24F5">
              <w:rPr>
                <w:rFonts w:ascii="Sylfaen" w:hAnsi="Sylfaen"/>
                <w:sz w:val="20"/>
                <w:lang w:val="en-US"/>
              </w:rPr>
              <w:tab/>
            </w:r>
            <w:r w:rsidRPr="00AD20B3">
              <w:rPr>
                <w:rFonts w:ascii="Sylfaen" w:hAnsi="Sylfaen"/>
                <w:sz w:val="20"/>
              </w:rPr>
              <w:t>Սուբյեկտի կրճատ անվանումը</w:t>
            </w:r>
          </w:p>
          <w:p w14:paraId="05AF4312"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Subject</w:t>
            </w:r>
            <w:r w:rsidRPr="00AD20B3">
              <w:rPr>
                <w:rFonts w:ascii="Cambria Math" w:hAnsi="Cambria Math" w:cs="Cambria Math"/>
                <w:sz w:val="20"/>
              </w:rPr>
              <w:t>​</w:t>
            </w:r>
            <w:r w:rsidRPr="00AD20B3">
              <w:rPr>
                <w:rFonts w:ascii="Sylfaen" w:hAnsi="Sylfaen"/>
                <w:sz w:val="20"/>
              </w:rPr>
              <w:t>Brief</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ACC94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տնտեսավարող սուբյեկտի կրճատված անվանումը կամ ֆիզիկական անձի ազգանունը, անունը և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B37EE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M.SDE.00225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18BF1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4F676DE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4DF1337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950BE5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A3D6F7"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29CEC7D3" w14:textId="77777777" w:rsidTr="005B24F5">
        <w:tc>
          <w:tcPr>
            <w:tcW w:w="696" w:type="dxa"/>
            <w:gridSpan w:val="4"/>
            <w:tcBorders>
              <w:top w:val="nil"/>
              <w:left w:val="nil"/>
              <w:bottom w:val="nil"/>
              <w:right w:val="single" w:sz="4" w:space="0" w:color="auto"/>
            </w:tcBorders>
            <w:tcMar>
              <w:left w:w="108" w:type="dxa"/>
              <w:right w:w="108" w:type="dxa"/>
            </w:tcMar>
          </w:tcPr>
          <w:p w14:paraId="77103AC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ABFD99"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*.6.4.</w:t>
            </w:r>
            <w:r w:rsidR="005B24F5" w:rsidRPr="00EF0351">
              <w:rPr>
                <w:rFonts w:ascii="Sylfaen" w:hAnsi="Sylfaen"/>
                <w:sz w:val="20"/>
              </w:rPr>
              <w:tab/>
            </w:r>
            <w:r w:rsidRPr="00AD20B3">
              <w:rPr>
                <w:rFonts w:ascii="Sylfaen" w:hAnsi="Sylfaen"/>
                <w:sz w:val="20"/>
              </w:rPr>
              <w:t>Կազմակերպաիրավական ձևի ծածկագիրը</w:t>
            </w:r>
          </w:p>
          <w:p w14:paraId="152CA2A3"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Business</w:t>
            </w:r>
            <w:r w:rsidRPr="00AD20B3">
              <w:rPr>
                <w:rFonts w:ascii="Cambria Math" w:hAnsi="Cambria Math" w:cs="Cambria Math"/>
                <w:sz w:val="20"/>
              </w:rPr>
              <w:t>​</w:t>
            </w:r>
            <w:r w:rsidRPr="00AD20B3">
              <w:rPr>
                <w:rFonts w:ascii="Sylfaen" w:hAnsi="Sylfaen"/>
                <w:sz w:val="20"/>
              </w:rPr>
              <w:t>Entity</w:t>
            </w:r>
            <w:r w:rsidRPr="00AD20B3">
              <w:rPr>
                <w:rFonts w:ascii="Cambria Math" w:hAnsi="Cambria Math" w:cs="Cambria Math"/>
                <w:sz w:val="20"/>
              </w:rPr>
              <w:t>​</w:t>
            </w:r>
            <w:r w:rsidRPr="00AD20B3">
              <w:rPr>
                <w:rFonts w:ascii="Sylfaen" w:hAnsi="Sylfaen"/>
                <w:sz w:val="20"/>
              </w:rPr>
              <w:t>Type</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6808B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կազմակերպաիրավական ձևի ծածկագրային նշագիրը,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22B1C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M.SDE.00023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0B687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Code20</w:t>
            </w:r>
            <w:r w:rsidRPr="00AD20B3">
              <w:rPr>
                <w:rFonts w:ascii="Cambria Math" w:hAnsi="Cambria Math" w:cs="Cambria Math"/>
                <w:sz w:val="20"/>
              </w:rPr>
              <w:t>​</w:t>
            </w:r>
            <w:r w:rsidRPr="00AD20B3">
              <w:rPr>
                <w:rFonts w:ascii="Sylfaen" w:hAnsi="Sylfaen"/>
                <w:sz w:val="20"/>
              </w:rPr>
              <w:t>Type (M.SDT.00140)</w:t>
            </w:r>
          </w:p>
          <w:p w14:paraId="04B3DEE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37BCBF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F4CA07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B4D7FC"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0092272D" w14:textId="77777777" w:rsidTr="005B24F5">
        <w:tc>
          <w:tcPr>
            <w:tcW w:w="979" w:type="dxa"/>
            <w:gridSpan w:val="5"/>
            <w:tcBorders>
              <w:top w:val="nil"/>
              <w:left w:val="nil"/>
              <w:bottom w:val="nil"/>
              <w:right w:val="single" w:sz="4" w:space="0" w:color="auto"/>
            </w:tcBorders>
            <w:tcMar>
              <w:left w:w="108" w:type="dxa"/>
              <w:right w:w="108" w:type="dxa"/>
            </w:tcMar>
          </w:tcPr>
          <w:p w14:paraId="7CD4A51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4CD7EF5" w14:textId="77777777" w:rsidR="00420A82" w:rsidRPr="00AD20B3" w:rsidRDefault="00420A82" w:rsidP="005B24F5">
            <w:pPr>
              <w:pStyle w:val="af3"/>
              <w:widowControl w:val="0"/>
              <w:tabs>
                <w:tab w:val="left" w:pos="581"/>
              </w:tabs>
              <w:spacing w:after="120" w:line="240" w:lineRule="auto"/>
              <w:jc w:val="left"/>
              <w:rPr>
                <w:rFonts w:ascii="Sylfaen" w:hAnsi="Sylfaen"/>
                <w:sz w:val="20"/>
              </w:rPr>
            </w:pPr>
            <w:r w:rsidRPr="00AD20B3">
              <w:rPr>
                <w:rFonts w:ascii="Sylfaen" w:hAnsi="Sylfaen"/>
                <w:sz w:val="20"/>
              </w:rPr>
              <w:t>ա)</w:t>
            </w:r>
            <w:r w:rsidR="005B24F5" w:rsidRPr="005B24F5">
              <w:rPr>
                <w:rFonts w:ascii="Sylfaen" w:hAnsi="Sylfaen"/>
                <w:sz w:val="20"/>
              </w:rPr>
              <w:tab/>
            </w:r>
            <w:r w:rsidRPr="00AD20B3">
              <w:rPr>
                <w:rFonts w:ascii="Sylfaen" w:hAnsi="Sylfaen"/>
                <w:sz w:val="20"/>
              </w:rPr>
              <w:t>Տեղեկատուի (դասակարգչի) նույնականացուցիչը</w:t>
            </w:r>
          </w:p>
          <w:p w14:paraId="5A8C213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E24AB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5A0A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5B5CA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00FDC0D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1DBD9F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A4594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685BB0"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665E86B4" w14:textId="77777777" w:rsidTr="005B24F5">
        <w:tc>
          <w:tcPr>
            <w:tcW w:w="696" w:type="dxa"/>
            <w:gridSpan w:val="4"/>
            <w:tcBorders>
              <w:top w:val="nil"/>
              <w:left w:val="nil"/>
              <w:bottom w:val="nil"/>
              <w:right w:val="single" w:sz="4" w:space="0" w:color="auto"/>
            </w:tcBorders>
            <w:tcMar>
              <w:left w:w="108" w:type="dxa"/>
              <w:right w:w="108" w:type="dxa"/>
            </w:tcMar>
          </w:tcPr>
          <w:p w14:paraId="01F595F9"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5871829"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*.6.5.</w:t>
            </w:r>
            <w:r w:rsidR="005B24F5" w:rsidRPr="00EF0351">
              <w:rPr>
                <w:rFonts w:ascii="Sylfaen" w:hAnsi="Sylfaen"/>
                <w:sz w:val="20"/>
              </w:rPr>
              <w:tab/>
            </w:r>
            <w:r w:rsidRPr="00AD20B3">
              <w:rPr>
                <w:rFonts w:ascii="Sylfaen" w:hAnsi="Sylfaen"/>
                <w:sz w:val="20"/>
              </w:rPr>
              <w:t>Կազմակերպաիրավական ձևի անվանումը</w:t>
            </w:r>
          </w:p>
          <w:p w14:paraId="6AB6A80B"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Business</w:t>
            </w:r>
            <w:r w:rsidRPr="00AD20B3">
              <w:rPr>
                <w:rFonts w:ascii="Cambria Math" w:hAnsi="Cambria Math" w:cs="Cambria Math"/>
                <w:sz w:val="20"/>
              </w:rPr>
              <w:t>​</w:t>
            </w:r>
            <w:r w:rsidRPr="00AD20B3">
              <w:rPr>
                <w:rFonts w:ascii="Sylfaen" w:hAnsi="Sylfaen"/>
                <w:sz w:val="20"/>
              </w:rPr>
              <w:t>Entity</w:t>
            </w:r>
            <w:r w:rsidRPr="00AD20B3">
              <w:rPr>
                <w:rFonts w:ascii="Cambria Math" w:hAnsi="Cambria Math" w:cs="Cambria Math"/>
                <w:sz w:val="20"/>
              </w:rPr>
              <w:t>​</w:t>
            </w:r>
            <w:r w:rsidRPr="00AD20B3">
              <w:rPr>
                <w:rFonts w:ascii="Sylfaen" w:hAnsi="Sylfaen"/>
                <w:sz w:val="20"/>
              </w:rPr>
              <w:t>Type</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599E4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կազմակերպաիրավական ձևի անվանումը,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1B479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M.SDE.00090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97493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Name300</w:t>
            </w:r>
            <w:r w:rsidRPr="00AD20B3">
              <w:rPr>
                <w:rFonts w:ascii="Cambria Math" w:hAnsi="Cambria Math" w:cs="Cambria Math"/>
                <w:sz w:val="20"/>
              </w:rPr>
              <w:t>​</w:t>
            </w:r>
            <w:r w:rsidRPr="00AD20B3">
              <w:rPr>
                <w:rFonts w:ascii="Sylfaen" w:hAnsi="Sylfaen"/>
                <w:sz w:val="20"/>
              </w:rPr>
              <w:t>Type (M.SDT.00056)</w:t>
            </w:r>
          </w:p>
          <w:p w14:paraId="10E1CF5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41DC84E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3E2E67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300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B00937"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3FB164CE" w14:textId="77777777" w:rsidTr="005B24F5">
        <w:trPr>
          <w:trHeight w:val="1693"/>
        </w:trPr>
        <w:tc>
          <w:tcPr>
            <w:tcW w:w="696" w:type="dxa"/>
            <w:gridSpan w:val="4"/>
            <w:tcBorders>
              <w:top w:val="nil"/>
              <w:left w:val="nil"/>
              <w:bottom w:val="nil"/>
              <w:right w:val="single" w:sz="4" w:space="0" w:color="auto"/>
            </w:tcBorders>
            <w:tcMar>
              <w:left w:w="108" w:type="dxa"/>
              <w:right w:w="108" w:type="dxa"/>
            </w:tcMar>
          </w:tcPr>
          <w:p w14:paraId="53628DD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6E77062"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*.6.6.</w:t>
            </w:r>
            <w:r w:rsidR="005B24F5" w:rsidRPr="00EF0351">
              <w:rPr>
                <w:rFonts w:ascii="Sylfaen" w:hAnsi="Sylfaen"/>
                <w:sz w:val="20"/>
              </w:rPr>
              <w:tab/>
            </w:r>
            <w:r w:rsidRPr="00AD20B3">
              <w:rPr>
                <w:rFonts w:ascii="Sylfaen" w:hAnsi="Sylfaen"/>
                <w:sz w:val="20"/>
              </w:rPr>
              <w:t>Տնտեսավարող սուբյեկտի նույնականացուցիչը</w:t>
            </w:r>
          </w:p>
          <w:p w14:paraId="77CF10D4"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Business</w:t>
            </w:r>
            <w:r w:rsidRPr="00AD20B3">
              <w:rPr>
                <w:rFonts w:ascii="Cambria Math" w:hAnsi="Cambria Math" w:cs="Cambria Math"/>
                <w:sz w:val="20"/>
              </w:rPr>
              <w:t>​</w:t>
            </w:r>
            <w:r w:rsidRPr="00AD20B3">
              <w:rPr>
                <w:rFonts w:ascii="Sylfaen" w:hAnsi="Sylfaen"/>
                <w:sz w:val="20"/>
              </w:rPr>
              <w:t>Entity</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C57BD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պետական գրանցման ժամանակ տրամադրված գրառման համարը (ծածկագիրը)՝ ըստ ռեեստրի (ռեգիստրի)</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2BE2D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M.SDE.00189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AAD4E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Business</w:t>
            </w:r>
            <w:r w:rsidRPr="00AD20B3">
              <w:rPr>
                <w:rFonts w:ascii="Cambria Math" w:hAnsi="Cambria Math" w:cs="Cambria Math"/>
                <w:sz w:val="20"/>
              </w:rPr>
              <w:t>​</w:t>
            </w:r>
            <w:r w:rsidRPr="00AD20B3">
              <w:rPr>
                <w:rFonts w:ascii="Sylfaen" w:hAnsi="Sylfaen"/>
                <w:sz w:val="20"/>
              </w:rPr>
              <w:t>Entity</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(M.SDT.00157)</w:t>
            </w:r>
          </w:p>
          <w:p w14:paraId="46B6B11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69B5371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80E745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9246C3"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11EFB65E" w14:textId="77777777" w:rsidTr="005B24F5">
        <w:tc>
          <w:tcPr>
            <w:tcW w:w="979" w:type="dxa"/>
            <w:gridSpan w:val="5"/>
            <w:tcBorders>
              <w:top w:val="nil"/>
              <w:left w:val="nil"/>
              <w:bottom w:val="nil"/>
              <w:right w:val="single" w:sz="4" w:space="0" w:color="auto"/>
            </w:tcBorders>
            <w:tcMar>
              <w:left w:w="108" w:type="dxa"/>
              <w:right w:w="108" w:type="dxa"/>
            </w:tcMar>
          </w:tcPr>
          <w:p w14:paraId="137514FF"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DB32C2B" w14:textId="77777777" w:rsidR="00420A82" w:rsidRPr="00AD20B3" w:rsidRDefault="00420A82" w:rsidP="004F05B9">
            <w:pPr>
              <w:pStyle w:val="af3"/>
              <w:widowControl w:val="0"/>
              <w:tabs>
                <w:tab w:val="left" w:pos="424"/>
              </w:tabs>
              <w:spacing w:after="120" w:line="240" w:lineRule="auto"/>
              <w:jc w:val="left"/>
              <w:rPr>
                <w:rFonts w:ascii="Sylfaen" w:hAnsi="Sylfaen"/>
                <w:sz w:val="20"/>
              </w:rPr>
            </w:pPr>
            <w:r w:rsidRPr="00AD20B3">
              <w:rPr>
                <w:rFonts w:ascii="Sylfaen" w:hAnsi="Sylfaen"/>
                <w:sz w:val="20"/>
              </w:rPr>
              <w:t>ա)</w:t>
            </w:r>
            <w:r w:rsidR="004F05B9" w:rsidRPr="004F05B9">
              <w:rPr>
                <w:rFonts w:ascii="Sylfaen" w:hAnsi="Sylfaen"/>
                <w:sz w:val="20"/>
              </w:rPr>
              <w:tab/>
            </w:r>
            <w:r w:rsidRPr="00AD20B3">
              <w:rPr>
                <w:rFonts w:ascii="Sylfaen" w:hAnsi="Sylfaen"/>
                <w:sz w:val="20"/>
              </w:rPr>
              <w:t>Նույնականացման մեթոդը</w:t>
            </w:r>
          </w:p>
          <w:p w14:paraId="2DB2239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0B697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տնտեսավարող սուբյեկտների նույնականացման մեթոդը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DAA4E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F4BFC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Business</w:t>
            </w:r>
            <w:r w:rsidRPr="00AD20B3">
              <w:rPr>
                <w:rFonts w:ascii="Cambria Math" w:hAnsi="Cambria Math" w:cs="Cambria Math"/>
                <w:sz w:val="20"/>
              </w:rPr>
              <w:t>​</w:t>
            </w:r>
            <w:r w:rsidRPr="00AD20B3">
              <w:rPr>
                <w:rFonts w:ascii="Sylfaen" w:hAnsi="Sylfaen"/>
                <w:sz w:val="20"/>
              </w:rPr>
              <w:t>Entity</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(M.SDT.00158)</w:t>
            </w:r>
          </w:p>
          <w:p w14:paraId="7C6E264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Տնտեսավարող սուբյեկտների նույնականացման մեթոդների տեղեկատուից նույնականացուցչի արժեքը։</w:t>
            </w:r>
          </w:p>
          <w:p w14:paraId="28BF951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58C658D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4BC5CA"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5F9CCEB6" w14:textId="77777777" w:rsidTr="005B24F5">
        <w:tc>
          <w:tcPr>
            <w:tcW w:w="696" w:type="dxa"/>
            <w:gridSpan w:val="4"/>
            <w:tcBorders>
              <w:top w:val="nil"/>
              <w:left w:val="nil"/>
              <w:bottom w:val="nil"/>
              <w:right w:val="single" w:sz="4" w:space="0" w:color="auto"/>
            </w:tcBorders>
            <w:tcMar>
              <w:left w:w="108" w:type="dxa"/>
              <w:right w:w="108" w:type="dxa"/>
            </w:tcMar>
          </w:tcPr>
          <w:p w14:paraId="343401C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34E9A9"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*.6.7.</w:t>
            </w:r>
            <w:r w:rsidR="005B24F5" w:rsidRPr="00EF0351">
              <w:rPr>
                <w:rFonts w:ascii="Sylfaen" w:hAnsi="Sylfaen"/>
                <w:sz w:val="20"/>
              </w:rPr>
              <w:tab/>
            </w:r>
            <w:r w:rsidRPr="00AD20B3">
              <w:rPr>
                <w:rFonts w:ascii="Sylfaen" w:hAnsi="Sylfaen"/>
                <w:sz w:val="20"/>
              </w:rPr>
              <w:t>Նույնականացման եզակի մաքսային համարը</w:t>
            </w:r>
          </w:p>
          <w:p w14:paraId="6AF4E557"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Unique</w:t>
            </w:r>
            <w:r w:rsidRPr="00AD20B3">
              <w:rPr>
                <w:rFonts w:ascii="Cambria Math" w:hAnsi="Cambria Math" w:cs="Cambria Math"/>
                <w:sz w:val="20"/>
              </w:rPr>
              <w:t>​</w:t>
            </w:r>
            <w:r w:rsidRPr="00AD20B3">
              <w:rPr>
                <w:rFonts w:ascii="Sylfaen" w:hAnsi="Sylfaen"/>
                <w:sz w:val="20"/>
              </w:rPr>
              <w:t>Customs</w:t>
            </w:r>
            <w:r w:rsidRPr="00AD20B3">
              <w:rPr>
                <w:rFonts w:ascii="Cambria Math" w:hAnsi="Cambria Math" w:cs="Cambria Math"/>
                <w:sz w:val="20"/>
              </w:rPr>
              <w:t>​</w:t>
            </w:r>
            <w:r w:rsidRPr="00AD20B3">
              <w:rPr>
                <w:rFonts w:ascii="Sylfaen" w:hAnsi="Sylfaen"/>
                <w:sz w:val="20"/>
              </w:rPr>
              <w:t>Number</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0F187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մաքսային հսկողության նպատակների համար նախատեսված՝ սուբյեկտի նույնականացման եզակի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2B642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M.SDE.00135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AEFA5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Unique</w:t>
            </w:r>
            <w:r w:rsidRPr="00AD20B3">
              <w:rPr>
                <w:rFonts w:ascii="Cambria Math" w:hAnsi="Cambria Math" w:cs="Cambria Math"/>
                <w:sz w:val="20"/>
              </w:rPr>
              <w:t>​</w:t>
            </w:r>
            <w:r w:rsidRPr="00AD20B3">
              <w:rPr>
                <w:rFonts w:ascii="Sylfaen" w:hAnsi="Sylfaen"/>
                <w:sz w:val="20"/>
              </w:rPr>
              <w:t>Customs</w:t>
            </w:r>
            <w:r w:rsidRPr="00AD20B3">
              <w:rPr>
                <w:rFonts w:ascii="Cambria Math" w:hAnsi="Cambria Math" w:cs="Cambria Math"/>
                <w:sz w:val="20"/>
              </w:rPr>
              <w:t>​</w:t>
            </w:r>
            <w:r w:rsidRPr="00AD20B3">
              <w:rPr>
                <w:rFonts w:ascii="Sylfaen" w:hAnsi="Sylfaen"/>
                <w:sz w:val="20"/>
              </w:rPr>
              <w:t>Number</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(M.SDT.00089)</w:t>
            </w:r>
          </w:p>
          <w:p w14:paraId="00C706A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6E579BE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2048ED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17</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E97E3D"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2C24B5B8" w14:textId="77777777" w:rsidTr="005B24F5">
        <w:tc>
          <w:tcPr>
            <w:tcW w:w="696" w:type="dxa"/>
            <w:gridSpan w:val="4"/>
            <w:tcBorders>
              <w:top w:val="nil"/>
              <w:left w:val="nil"/>
              <w:bottom w:val="nil"/>
              <w:right w:val="single" w:sz="4" w:space="0" w:color="auto"/>
            </w:tcBorders>
            <w:tcMar>
              <w:left w:w="108" w:type="dxa"/>
              <w:right w:w="108" w:type="dxa"/>
            </w:tcMar>
          </w:tcPr>
          <w:p w14:paraId="1DB3135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9F956FA"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*.6.8.</w:t>
            </w:r>
            <w:r w:rsidR="005B24F5" w:rsidRPr="00EF0351">
              <w:rPr>
                <w:rFonts w:ascii="Sylfaen" w:hAnsi="Sylfaen"/>
                <w:sz w:val="20"/>
              </w:rPr>
              <w:tab/>
            </w:r>
            <w:r w:rsidRPr="00AD20B3">
              <w:rPr>
                <w:rFonts w:ascii="Sylfaen" w:hAnsi="Sylfaen"/>
                <w:sz w:val="20"/>
              </w:rPr>
              <w:t>Հարկ վճարողի նույնականացուցիչը</w:t>
            </w:r>
          </w:p>
          <w:p w14:paraId="6D8AB060"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Taxpayer</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9D40F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սուբյեկտի նույնականացուցիչը՝ հարկ վճարողի գրանցման երկրի հարկ վճարողների ռեեստրում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D1574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M.SDE.00025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0F51F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Taxpayer</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(M.SDT.00025)</w:t>
            </w:r>
          </w:p>
          <w:p w14:paraId="67C8F3A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Նույնականացուցչի արժեքը՝ հարկ վճարողի գրանցման երկրում ընդունված կանոններին համապատասխան։</w:t>
            </w:r>
          </w:p>
          <w:p w14:paraId="233950D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8DE76B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7DDA19"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3EB524F8" w14:textId="77777777" w:rsidTr="005B24F5">
        <w:tc>
          <w:tcPr>
            <w:tcW w:w="696" w:type="dxa"/>
            <w:gridSpan w:val="4"/>
            <w:tcBorders>
              <w:top w:val="nil"/>
              <w:left w:val="nil"/>
              <w:bottom w:val="nil"/>
              <w:right w:val="single" w:sz="4" w:space="0" w:color="auto"/>
            </w:tcBorders>
            <w:tcMar>
              <w:left w:w="108" w:type="dxa"/>
              <w:right w:w="108" w:type="dxa"/>
            </w:tcMar>
          </w:tcPr>
          <w:p w14:paraId="175C1602"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C50D1D"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*.6.9.</w:t>
            </w:r>
            <w:r w:rsidR="005B24F5" w:rsidRPr="00EF0351">
              <w:rPr>
                <w:rFonts w:ascii="Sylfaen" w:hAnsi="Sylfaen"/>
                <w:sz w:val="20"/>
              </w:rPr>
              <w:tab/>
            </w:r>
            <w:r w:rsidRPr="00AD20B3">
              <w:rPr>
                <w:rFonts w:ascii="Sylfaen" w:hAnsi="Sylfaen"/>
                <w:sz w:val="20"/>
              </w:rPr>
              <w:t>Հաշվառման կանգնեցնելու պատճառի ծածկագիրը</w:t>
            </w:r>
          </w:p>
          <w:p w14:paraId="1C94E8D4"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Tax</w:t>
            </w:r>
            <w:r w:rsidRPr="00AD20B3">
              <w:rPr>
                <w:rFonts w:ascii="Cambria Math" w:hAnsi="Cambria Math" w:cs="Cambria Math"/>
                <w:sz w:val="20"/>
              </w:rPr>
              <w:t>​</w:t>
            </w:r>
            <w:r w:rsidRPr="00AD20B3">
              <w:rPr>
                <w:rFonts w:ascii="Sylfaen" w:hAnsi="Sylfaen"/>
                <w:sz w:val="20"/>
              </w:rPr>
              <w:t>Registration</w:t>
            </w:r>
            <w:r w:rsidRPr="00AD20B3">
              <w:rPr>
                <w:rFonts w:ascii="Cambria Math" w:hAnsi="Cambria Math" w:cs="Cambria Math"/>
                <w:sz w:val="20"/>
              </w:rPr>
              <w:t>​</w:t>
            </w:r>
            <w:r w:rsidRPr="00AD20B3">
              <w:rPr>
                <w:rFonts w:ascii="Sylfaen" w:hAnsi="Sylfaen"/>
                <w:sz w:val="20"/>
              </w:rPr>
              <w:t>Reason</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B4D7F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Ռուսաստանի Դաշնությունում սուբյեկտին հարկային հաշվառման կանգնեցնելու պատճառը նույնականացնող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CD2AF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M.SDE.00030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F62D9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Tax</w:t>
            </w:r>
            <w:r w:rsidRPr="00AD20B3">
              <w:rPr>
                <w:rFonts w:ascii="Cambria Math" w:hAnsi="Cambria Math" w:cs="Cambria Math"/>
                <w:sz w:val="20"/>
              </w:rPr>
              <w:t>​</w:t>
            </w:r>
            <w:r w:rsidRPr="00AD20B3">
              <w:rPr>
                <w:rFonts w:ascii="Sylfaen" w:hAnsi="Sylfaen"/>
                <w:sz w:val="20"/>
              </w:rPr>
              <w:t>Registration</w:t>
            </w:r>
            <w:r w:rsidRPr="00AD20B3">
              <w:rPr>
                <w:rFonts w:ascii="Cambria Math" w:hAnsi="Cambria Math" w:cs="Cambria Math"/>
                <w:sz w:val="20"/>
              </w:rPr>
              <w:t>​</w:t>
            </w:r>
            <w:r w:rsidRPr="00AD20B3">
              <w:rPr>
                <w:rFonts w:ascii="Sylfaen" w:hAnsi="Sylfaen"/>
                <w:sz w:val="20"/>
              </w:rPr>
              <w:t>Reason</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(M.SDT.00030)</w:t>
            </w:r>
          </w:p>
          <w:p w14:paraId="1B3F7D8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6DBF7A0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\d{9}</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BA7F5E"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81624B7" w14:textId="77777777" w:rsidTr="005B24F5">
        <w:tc>
          <w:tcPr>
            <w:tcW w:w="696" w:type="dxa"/>
            <w:gridSpan w:val="4"/>
            <w:tcBorders>
              <w:top w:val="nil"/>
              <w:left w:val="nil"/>
              <w:bottom w:val="nil"/>
              <w:right w:val="single" w:sz="4" w:space="0" w:color="auto"/>
            </w:tcBorders>
            <w:tcMar>
              <w:left w:w="108" w:type="dxa"/>
              <w:right w:w="108" w:type="dxa"/>
            </w:tcMar>
          </w:tcPr>
          <w:p w14:paraId="4658268B"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CB8447" w14:textId="77777777" w:rsidR="00420A82" w:rsidRPr="00AD20B3" w:rsidRDefault="00420A82" w:rsidP="005A1DA7">
            <w:pPr>
              <w:pStyle w:val="af3"/>
              <w:widowControl w:val="0"/>
              <w:tabs>
                <w:tab w:val="left" w:pos="580"/>
                <w:tab w:val="left" w:pos="688"/>
              </w:tabs>
              <w:spacing w:after="120" w:line="240" w:lineRule="auto"/>
              <w:jc w:val="left"/>
              <w:rPr>
                <w:rFonts w:ascii="Sylfaen" w:hAnsi="Sylfaen"/>
                <w:sz w:val="20"/>
              </w:rPr>
            </w:pPr>
            <w:r w:rsidRPr="00AD20B3">
              <w:rPr>
                <w:rFonts w:ascii="Sylfaen" w:hAnsi="Sylfaen"/>
                <w:sz w:val="20"/>
              </w:rPr>
              <w:t>*.6.10.</w:t>
            </w:r>
            <w:r w:rsidR="005B24F5" w:rsidRPr="00EF0351">
              <w:rPr>
                <w:rFonts w:ascii="Sylfaen" w:hAnsi="Sylfaen"/>
                <w:sz w:val="20"/>
              </w:rPr>
              <w:tab/>
            </w:r>
            <w:r w:rsidRPr="00AD20B3">
              <w:rPr>
                <w:rFonts w:ascii="Sylfaen" w:hAnsi="Sylfaen"/>
                <w:sz w:val="20"/>
              </w:rPr>
              <w:t>Անձը հաստատող վկայականը</w:t>
            </w:r>
          </w:p>
          <w:p w14:paraId="209E7335"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Identity</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V3</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B682C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անձը հաստատող փաստաթղթի մասին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C50EC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M.CDE.00056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D4982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Identity</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V3</w:t>
            </w:r>
            <w:r w:rsidRPr="00AD20B3">
              <w:rPr>
                <w:rFonts w:ascii="Cambria Math" w:hAnsi="Cambria Math" w:cs="Cambria Math"/>
                <w:sz w:val="20"/>
              </w:rPr>
              <w:t>​</w:t>
            </w:r>
            <w:r w:rsidRPr="00AD20B3">
              <w:rPr>
                <w:rFonts w:ascii="Sylfaen" w:hAnsi="Sylfaen"/>
                <w:sz w:val="20"/>
              </w:rPr>
              <w:t>Type (M.CDT.00062)</w:t>
            </w:r>
          </w:p>
          <w:p w14:paraId="41DEAC7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8A70CD"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3894B8A1" w14:textId="77777777" w:rsidTr="005B24F5">
        <w:tc>
          <w:tcPr>
            <w:tcW w:w="979" w:type="dxa"/>
            <w:gridSpan w:val="5"/>
            <w:tcBorders>
              <w:top w:val="nil"/>
              <w:left w:val="nil"/>
              <w:bottom w:val="nil"/>
              <w:right w:val="single" w:sz="4" w:space="0" w:color="auto"/>
            </w:tcBorders>
            <w:tcMar>
              <w:left w:w="108" w:type="dxa"/>
              <w:right w:w="108" w:type="dxa"/>
            </w:tcMar>
          </w:tcPr>
          <w:p w14:paraId="648B5BD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4E4AE0"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*.6.10.1.</w:t>
            </w:r>
            <w:r w:rsidR="005B24F5">
              <w:rPr>
                <w:rFonts w:ascii="Sylfaen" w:hAnsi="Sylfaen"/>
                <w:sz w:val="20"/>
                <w:lang w:val="en-US"/>
              </w:rPr>
              <w:tab/>
            </w:r>
            <w:r w:rsidRPr="00AD20B3">
              <w:rPr>
                <w:rFonts w:ascii="Sylfaen" w:hAnsi="Sylfaen"/>
                <w:sz w:val="20"/>
              </w:rPr>
              <w:t>Երկրի ծածկագիրը</w:t>
            </w:r>
          </w:p>
          <w:p w14:paraId="439B471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02534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40DD0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6C050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(M.SDT.00112)</w:t>
            </w:r>
          </w:p>
          <w:p w14:paraId="190A7D7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427D265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[A-Z]{2}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3489BB"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4CFC0FF7" w14:textId="77777777" w:rsidTr="005B24F5">
        <w:tc>
          <w:tcPr>
            <w:tcW w:w="1130" w:type="dxa"/>
            <w:gridSpan w:val="6"/>
            <w:tcBorders>
              <w:top w:val="nil"/>
              <w:left w:val="nil"/>
              <w:bottom w:val="nil"/>
              <w:right w:val="single" w:sz="4" w:space="0" w:color="auto"/>
            </w:tcBorders>
            <w:tcMar>
              <w:left w:w="108" w:type="dxa"/>
              <w:right w:w="108" w:type="dxa"/>
            </w:tcMar>
          </w:tcPr>
          <w:p w14:paraId="3C7BCF5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CDB75C" w14:textId="77777777" w:rsidR="00420A82" w:rsidRPr="00AD20B3" w:rsidRDefault="00420A82" w:rsidP="005A1DA7">
            <w:pPr>
              <w:pStyle w:val="af3"/>
              <w:widowControl w:val="0"/>
              <w:tabs>
                <w:tab w:val="left" w:pos="430"/>
              </w:tabs>
              <w:spacing w:after="120" w:line="240" w:lineRule="auto"/>
              <w:jc w:val="left"/>
              <w:rPr>
                <w:rFonts w:ascii="Sylfaen" w:hAnsi="Sylfaen"/>
                <w:sz w:val="20"/>
              </w:rPr>
            </w:pPr>
            <w:r w:rsidRPr="00AD20B3">
              <w:rPr>
                <w:rFonts w:ascii="Sylfaen" w:hAnsi="Sylfaen"/>
                <w:sz w:val="20"/>
              </w:rPr>
              <w:t>ա)</w:t>
            </w:r>
            <w:r w:rsidR="005B24F5" w:rsidRPr="005B24F5">
              <w:rPr>
                <w:rFonts w:ascii="Sylfaen" w:hAnsi="Sylfaen"/>
                <w:sz w:val="20"/>
              </w:rPr>
              <w:tab/>
            </w:r>
            <w:r w:rsidRPr="00AD20B3">
              <w:rPr>
                <w:rFonts w:ascii="Sylfaen" w:hAnsi="Sylfaen"/>
                <w:sz w:val="20"/>
              </w:rPr>
              <w:t>Տեղեկատուի (դասակարգչի) նույնականացուցիչը</w:t>
            </w:r>
          </w:p>
          <w:p w14:paraId="1300293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396F3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6C0A6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D7526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2C811C7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02E2CB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677463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CEB4D5"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4DAC2486" w14:textId="77777777" w:rsidTr="005B24F5">
        <w:tc>
          <w:tcPr>
            <w:tcW w:w="979" w:type="dxa"/>
            <w:gridSpan w:val="5"/>
            <w:tcBorders>
              <w:top w:val="nil"/>
              <w:left w:val="nil"/>
              <w:bottom w:val="nil"/>
              <w:right w:val="single" w:sz="4" w:space="0" w:color="auto"/>
            </w:tcBorders>
            <w:tcMar>
              <w:left w:w="108" w:type="dxa"/>
              <w:right w:w="108" w:type="dxa"/>
            </w:tcMar>
          </w:tcPr>
          <w:p w14:paraId="7CFD669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055DCB1"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*.6.10.2.</w:t>
            </w:r>
            <w:r w:rsidR="005B24F5" w:rsidRPr="00EF0351">
              <w:rPr>
                <w:rFonts w:ascii="Sylfaen" w:hAnsi="Sylfaen"/>
                <w:sz w:val="20"/>
              </w:rPr>
              <w:tab/>
            </w:r>
            <w:r w:rsidRPr="00AD20B3">
              <w:rPr>
                <w:rFonts w:ascii="Sylfaen" w:hAnsi="Sylfaen"/>
                <w:sz w:val="20"/>
              </w:rPr>
              <w:t>Անձը հաստատող փաստաթղթի տեսակի ծածկագիրը</w:t>
            </w:r>
          </w:p>
          <w:p w14:paraId="1900355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Identity</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0BFA1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անձը հաստատող 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852A6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M.SDE.00136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B79AA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Identity</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(M.SDT.00098)</w:t>
            </w:r>
          </w:p>
          <w:p w14:paraId="3FB533E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5956EC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0C788C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D82FBD"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4D8FE660" w14:textId="77777777" w:rsidTr="005B24F5">
        <w:tc>
          <w:tcPr>
            <w:tcW w:w="1130" w:type="dxa"/>
            <w:gridSpan w:val="6"/>
            <w:tcBorders>
              <w:top w:val="nil"/>
              <w:left w:val="nil"/>
              <w:bottom w:val="nil"/>
              <w:right w:val="single" w:sz="4" w:space="0" w:color="auto"/>
            </w:tcBorders>
            <w:tcMar>
              <w:left w:w="108" w:type="dxa"/>
              <w:right w:w="108" w:type="dxa"/>
            </w:tcMar>
          </w:tcPr>
          <w:p w14:paraId="600211B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6EFFBC" w14:textId="77777777" w:rsidR="00420A82" w:rsidRPr="00AD20B3" w:rsidRDefault="00420A82" w:rsidP="005A1DA7">
            <w:pPr>
              <w:pStyle w:val="af3"/>
              <w:widowControl w:val="0"/>
              <w:tabs>
                <w:tab w:val="left" w:pos="430"/>
              </w:tabs>
              <w:spacing w:after="120" w:line="240" w:lineRule="auto"/>
              <w:jc w:val="left"/>
              <w:rPr>
                <w:rFonts w:ascii="Sylfaen" w:hAnsi="Sylfaen"/>
                <w:sz w:val="20"/>
              </w:rPr>
            </w:pPr>
            <w:r w:rsidRPr="00AD20B3">
              <w:rPr>
                <w:rFonts w:ascii="Sylfaen" w:hAnsi="Sylfaen"/>
                <w:sz w:val="20"/>
              </w:rPr>
              <w:t>ա)</w:t>
            </w:r>
            <w:r w:rsidR="005B24F5" w:rsidRPr="005B24F5">
              <w:rPr>
                <w:rFonts w:ascii="Sylfaen" w:hAnsi="Sylfaen"/>
                <w:sz w:val="20"/>
              </w:rPr>
              <w:tab/>
            </w:r>
            <w:r w:rsidRPr="00AD20B3">
              <w:rPr>
                <w:rFonts w:ascii="Sylfaen" w:hAnsi="Sylfaen"/>
                <w:sz w:val="20"/>
              </w:rPr>
              <w:t>Տեղեկատուի (դասակարգչի) նույնականացուցիչը</w:t>
            </w:r>
          </w:p>
          <w:p w14:paraId="1F55B01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51C95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A6A83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8F042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129EB69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6DCF8CB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E55CB0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5AAC46"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11D22E23" w14:textId="77777777" w:rsidTr="005B24F5">
        <w:tc>
          <w:tcPr>
            <w:tcW w:w="979" w:type="dxa"/>
            <w:gridSpan w:val="5"/>
            <w:tcBorders>
              <w:top w:val="nil"/>
              <w:left w:val="nil"/>
              <w:bottom w:val="nil"/>
              <w:right w:val="single" w:sz="4" w:space="0" w:color="auto"/>
            </w:tcBorders>
            <w:tcMar>
              <w:left w:w="108" w:type="dxa"/>
              <w:right w:w="108" w:type="dxa"/>
            </w:tcMar>
          </w:tcPr>
          <w:p w14:paraId="2485CEC3"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59D92B"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*.6.10.3.</w:t>
            </w:r>
            <w:r w:rsidR="005B24F5" w:rsidRPr="00EF0351">
              <w:rPr>
                <w:rFonts w:ascii="Sylfaen" w:hAnsi="Sylfaen"/>
                <w:sz w:val="20"/>
              </w:rPr>
              <w:tab/>
            </w:r>
            <w:r w:rsidRPr="00AD20B3">
              <w:rPr>
                <w:rFonts w:ascii="Sylfaen" w:hAnsi="Sylfaen"/>
                <w:sz w:val="20"/>
              </w:rPr>
              <w:t>Փաստաթղթի տեսակի անվանումը</w:t>
            </w:r>
          </w:p>
          <w:p w14:paraId="5DED27A7" w14:textId="77777777" w:rsidR="00420A82" w:rsidRPr="00AD20B3" w:rsidRDefault="00420A82" w:rsidP="005B24F5">
            <w:pPr>
              <w:pStyle w:val="af3"/>
              <w:widowControl w:val="0"/>
              <w:tabs>
                <w:tab w:val="left" w:pos="1006"/>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17141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տեսակի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6BDD0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M.SDE.00095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0B217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Name500</w:t>
            </w:r>
            <w:r w:rsidRPr="00AD20B3">
              <w:rPr>
                <w:rFonts w:ascii="Cambria Math" w:hAnsi="Cambria Math" w:cs="Cambria Math"/>
                <w:sz w:val="20"/>
              </w:rPr>
              <w:t>​</w:t>
            </w:r>
            <w:r w:rsidRPr="00AD20B3">
              <w:rPr>
                <w:rFonts w:ascii="Sylfaen" w:hAnsi="Sylfaen"/>
                <w:sz w:val="20"/>
              </w:rPr>
              <w:t>Type (M.SDT.00134)</w:t>
            </w:r>
          </w:p>
          <w:p w14:paraId="0D0EEC5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108D2B2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2BD72C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E9F113"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054DE41" w14:textId="77777777" w:rsidTr="005B24F5">
        <w:tc>
          <w:tcPr>
            <w:tcW w:w="979" w:type="dxa"/>
            <w:gridSpan w:val="5"/>
            <w:tcBorders>
              <w:top w:val="nil"/>
              <w:left w:val="nil"/>
              <w:bottom w:val="nil"/>
              <w:right w:val="single" w:sz="4" w:space="0" w:color="auto"/>
            </w:tcBorders>
            <w:tcMar>
              <w:left w:w="108" w:type="dxa"/>
              <w:right w:w="108" w:type="dxa"/>
            </w:tcMar>
          </w:tcPr>
          <w:p w14:paraId="4740AC1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16AAC0"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*.6.10.4.</w:t>
            </w:r>
            <w:r w:rsidR="005B24F5">
              <w:rPr>
                <w:rFonts w:ascii="Sylfaen" w:hAnsi="Sylfaen"/>
                <w:sz w:val="20"/>
                <w:lang w:val="en-US"/>
              </w:rPr>
              <w:tab/>
            </w:r>
            <w:r w:rsidRPr="00AD20B3">
              <w:rPr>
                <w:rFonts w:ascii="Sylfaen" w:hAnsi="Sylfaen"/>
                <w:sz w:val="20"/>
              </w:rPr>
              <w:t>Փաստաթղթի սերիան</w:t>
            </w:r>
          </w:p>
          <w:p w14:paraId="5BA14AA9" w14:textId="77777777" w:rsidR="00420A82" w:rsidRPr="00AD20B3" w:rsidRDefault="00420A82" w:rsidP="005B24F5">
            <w:pPr>
              <w:pStyle w:val="af3"/>
              <w:widowControl w:val="0"/>
              <w:tabs>
                <w:tab w:val="left" w:pos="1006"/>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Series</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BA171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սերիայի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1514E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M.SDE.00157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CF3D8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Id20</w:t>
            </w:r>
            <w:r w:rsidRPr="00AD20B3">
              <w:rPr>
                <w:rFonts w:ascii="Cambria Math" w:hAnsi="Cambria Math" w:cs="Cambria Math"/>
                <w:sz w:val="20"/>
              </w:rPr>
              <w:t>​</w:t>
            </w:r>
            <w:r w:rsidRPr="00AD20B3">
              <w:rPr>
                <w:rFonts w:ascii="Sylfaen" w:hAnsi="Sylfaen"/>
                <w:sz w:val="20"/>
              </w:rPr>
              <w:t>Type (M.SDT.00092)</w:t>
            </w:r>
          </w:p>
          <w:p w14:paraId="17774D1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56D4386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268590B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0E1552"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0BBB70EB" w14:textId="77777777" w:rsidTr="005B24F5">
        <w:tc>
          <w:tcPr>
            <w:tcW w:w="979" w:type="dxa"/>
            <w:gridSpan w:val="5"/>
            <w:tcBorders>
              <w:top w:val="nil"/>
              <w:left w:val="nil"/>
              <w:bottom w:val="nil"/>
              <w:right w:val="single" w:sz="4" w:space="0" w:color="auto"/>
            </w:tcBorders>
            <w:tcMar>
              <w:left w:w="108" w:type="dxa"/>
              <w:right w:w="108" w:type="dxa"/>
            </w:tcMar>
          </w:tcPr>
          <w:p w14:paraId="62DF3A0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C122C3"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*.6.10.5.</w:t>
            </w:r>
            <w:r w:rsidR="005B24F5" w:rsidRPr="00EF0351">
              <w:rPr>
                <w:rFonts w:ascii="Sylfaen" w:hAnsi="Sylfaen"/>
                <w:sz w:val="20"/>
              </w:rPr>
              <w:tab/>
            </w:r>
            <w:r w:rsidRPr="00AD20B3">
              <w:rPr>
                <w:rFonts w:ascii="Sylfaen" w:hAnsi="Sylfaen"/>
                <w:sz w:val="20"/>
              </w:rPr>
              <w:t>Փաստաթղթի համարը</w:t>
            </w:r>
          </w:p>
          <w:p w14:paraId="145F69FC" w14:textId="77777777" w:rsidR="00420A82" w:rsidRPr="00AD20B3" w:rsidRDefault="00420A82" w:rsidP="005B24F5">
            <w:pPr>
              <w:pStyle w:val="af3"/>
              <w:widowControl w:val="0"/>
              <w:tabs>
                <w:tab w:val="left" w:pos="1006"/>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71A58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E8736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M.SDE.00044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A103B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Id50</w:t>
            </w:r>
            <w:r w:rsidRPr="00AD20B3">
              <w:rPr>
                <w:rFonts w:ascii="Cambria Math" w:hAnsi="Cambria Math" w:cs="Cambria Math"/>
                <w:sz w:val="20"/>
              </w:rPr>
              <w:t>​</w:t>
            </w:r>
            <w:r w:rsidRPr="00AD20B3">
              <w:rPr>
                <w:rFonts w:ascii="Sylfaen" w:hAnsi="Sylfaen"/>
                <w:sz w:val="20"/>
              </w:rPr>
              <w:t>Type (M.SDT.00093)</w:t>
            </w:r>
          </w:p>
          <w:p w14:paraId="7517C17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B65F17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0ECFFD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1F3831"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29A3DD41" w14:textId="77777777" w:rsidTr="005B24F5">
        <w:tc>
          <w:tcPr>
            <w:tcW w:w="979" w:type="dxa"/>
            <w:gridSpan w:val="5"/>
            <w:tcBorders>
              <w:top w:val="nil"/>
              <w:left w:val="nil"/>
              <w:bottom w:val="nil"/>
              <w:right w:val="single" w:sz="4" w:space="0" w:color="auto"/>
            </w:tcBorders>
            <w:tcMar>
              <w:left w:w="108" w:type="dxa"/>
              <w:right w:w="108" w:type="dxa"/>
            </w:tcMar>
          </w:tcPr>
          <w:p w14:paraId="30E7A06E"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1026EDF"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*.6.10.6.</w:t>
            </w:r>
            <w:r w:rsidR="005B24F5">
              <w:rPr>
                <w:rFonts w:ascii="Sylfaen" w:hAnsi="Sylfaen"/>
                <w:sz w:val="20"/>
                <w:lang w:val="en-US"/>
              </w:rPr>
              <w:tab/>
            </w:r>
            <w:r w:rsidRPr="00AD20B3">
              <w:rPr>
                <w:rFonts w:ascii="Sylfaen" w:hAnsi="Sylfaen"/>
                <w:sz w:val="20"/>
              </w:rPr>
              <w:t>Փաստաթղթի ամսաթիվը</w:t>
            </w:r>
          </w:p>
          <w:p w14:paraId="1564271C"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Creation</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3D20E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տրամադրման, ստորագրման, հաստատման կամ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2445E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M.SDE.00045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9AEF7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0EE23AD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F83F5F"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1CA4DF37" w14:textId="77777777" w:rsidTr="005B24F5">
        <w:trPr>
          <w:trHeight w:val="1501"/>
        </w:trPr>
        <w:tc>
          <w:tcPr>
            <w:tcW w:w="979" w:type="dxa"/>
            <w:gridSpan w:val="5"/>
            <w:tcBorders>
              <w:top w:val="nil"/>
              <w:left w:val="nil"/>
              <w:bottom w:val="nil"/>
              <w:right w:val="single" w:sz="4" w:space="0" w:color="auto"/>
            </w:tcBorders>
            <w:tcMar>
              <w:left w:w="108" w:type="dxa"/>
              <w:right w:w="108" w:type="dxa"/>
            </w:tcMar>
          </w:tcPr>
          <w:p w14:paraId="0E6BD3DE"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ABA98A"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*.6.10.7.</w:t>
            </w:r>
            <w:r w:rsidR="005B24F5" w:rsidRPr="00EF0351">
              <w:rPr>
                <w:rFonts w:ascii="Sylfaen" w:hAnsi="Sylfaen"/>
                <w:sz w:val="20"/>
              </w:rPr>
              <w:tab/>
            </w:r>
            <w:r w:rsidRPr="00AD20B3">
              <w:rPr>
                <w:rFonts w:ascii="Sylfaen" w:hAnsi="Sylfaen"/>
                <w:sz w:val="20"/>
              </w:rPr>
              <w:t>Փաստաթղթի գործողության ժամկետը լրանալու ամսաթիվը</w:t>
            </w:r>
          </w:p>
          <w:p w14:paraId="2993EE52"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Validity</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2A9BC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ժամկետի ավարտի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A7E36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M.SDE.00052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CC081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016019A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C3E7EA"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737B270A" w14:textId="77777777" w:rsidTr="005B24F5">
        <w:trPr>
          <w:trHeight w:val="1618"/>
        </w:trPr>
        <w:tc>
          <w:tcPr>
            <w:tcW w:w="979" w:type="dxa"/>
            <w:gridSpan w:val="5"/>
            <w:tcBorders>
              <w:top w:val="nil"/>
              <w:left w:val="nil"/>
              <w:bottom w:val="nil"/>
              <w:right w:val="single" w:sz="4" w:space="0" w:color="auto"/>
            </w:tcBorders>
            <w:tcMar>
              <w:left w:w="108" w:type="dxa"/>
              <w:right w:w="108" w:type="dxa"/>
            </w:tcMar>
          </w:tcPr>
          <w:p w14:paraId="7C1412C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2229CD"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*.6.10.8.</w:t>
            </w:r>
            <w:r w:rsidR="005B24F5" w:rsidRPr="00EF0351">
              <w:rPr>
                <w:rFonts w:ascii="Sylfaen" w:hAnsi="Sylfaen"/>
                <w:sz w:val="20"/>
              </w:rPr>
              <w:tab/>
            </w:r>
            <w:r w:rsidRPr="00AD20B3">
              <w:rPr>
                <w:rFonts w:ascii="Sylfaen" w:hAnsi="Sylfaen"/>
                <w:sz w:val="20"/>
              </w:rPr>
              <w:t>Անդամ պետության լիազորված մարմնի նույնականացուցիչը</w:t>
            </w:r>
          </w:p>
          <w:p w14:paraId="1EAA6388"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Authority</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B92BE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անդամ պետության պետական իշխանության մարմինը կամ դրա կողմից լիազորված՝ փաստաթուղթը տրամադրած կազմակերպությունը նույնականացնող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D5178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M.SDE.00068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F55AA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Id20</w:t>
            </w:r>
            <w:r w:rsidRPr="00AD20B3">
              <w:rPr>
                <w:rFonts w:ascii="Cambria Math" w:hAnsi="Cambria Math" w:cs="Cambria Math"/>
                <w:sz w:val="20"/>
              </w:rPr>
              <w:t>​</w:t>
            </w:r>
            <w:r w:rsidRPr="00AD20B3">
              <w:rPr>
                <w:rFonts w:ascii="Sylfaen" w:hAnsi="Sylfaen"/>
                <w:sz w:val="20"/>
              </w:rPr>
              <w:t>Type (M.SDT.00092)</w:t>
            </w:r>
          </w:p>
          <w:p w14:paraId="7BA2CD9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FB62AC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A93866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991304"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743B1520" w14:textId="77777777" w:rsidTr="005B24F5">
        <w:tc>
          <w:tcPr>
            <w:tcW w:w="979" w:type="dxa"/>
            <w:gridSpan w:val="5"/>
            <w:tcBorders>
              <w:top w:val="nil"/>
              <w:left w:val="nil"/>
              <w:bottom w:val="nil"/>
              <w:right w:val="single" w:sz="4" w:space="0" w:color="auto"/>
            </w:tcBorders>
            <w:tcMar>
              <w:left w:w="108" w:type="dxa"/>
              <w:right w:w="108" w:type="dxa"/>
            </w:tcMar>
          </w:tcPr>
          <w:p w14:paraId="5695996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29E3B2"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*.6.10.9.</w:t>
            </w:r>
            <w:r w:rsidR="005B24F5" w:rsidRPr="00EF0351">
              <w:rPr>
                <w:rFonts w:ascii="Sylfaen" w:hAnsi="Sylfaen"/>
                <w:sz w:val="20"/>
              </w:rPr>
              <w:tab/>
            </w:r>
            <w:r w:rsidRPr="00AD20B3">
              <w:rPr>
                <w:rFonts w:ascii="Sylfaen" w:hAnsi="Sylfaen"/>
                <w:sz w:val="20"/>
              </w:rPr>
              <w:t>Անդամ պետության լիազորված մարմնի անվանումը</w:t>
            </w:r>
          </w:p>
          <w:p w14:paraId="16110C1E"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Authority</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0A965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անդամ պետության պետական իշխանության մարմնի կամ դրա կողմից լիազորված՝ փաստաթուղթը տրամադրած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357CD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M.SDE.00066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030EA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Name300</w:t>
            </w:r>
            <w:r w:rsidRPr="00AD20B3">
              <w:rPr>
                <w:rFonts w:ascii="Cambria Math" w:hAnsi="Cambria Math" w:cs="Cambria Math"/>
                <w:sz w:val="20"/>
              </w:rPr>
              <w:t>​</w:t>
            </w:r>
            <w:r w:rsidRPr="00AD20B3">
              <w:rPr>
                <w:rFonts w:ascii="Sylfaen" w:hAnsi="Sylfaen"/>
                <w:sz w:val="20"/>
              </w:rPr>
              <w:t>Type (M.SDT.00056)</w:t>
            </w:r>
          </w:p>
          <w:p w14:paraId="0F5638F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9D4582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247F7F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300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007FFD"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40AD2D0F" w14:textId="77777777" w:rsidTr="005B24F5">
        <w:tc>
          <w:tcPr>
            <w:tcW w:w="696" w:type="dxa"/>
            <w:gridSpan w:val="4"/>
            <w:tcBorders>
              <w:top w:val="nil"/>
              <w:left w:val="nil"/>
              <w:bottom w:val="nil"/>
              <w:right w:val="single" w:sz="4" w:space="0" w:color="auto"/>
            </w:tcBorders>
            <w:tcMar>
              <w:left w:w="108" w:type="dxa"/>
              <w:right w:w="108" w:type="dxa"/>
            </w:tcMar>
          </w:tcPr>
          <w:p w14:paraId="19A6758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F743C3"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*.6.11.</w:t>
            </w:r>
            <w:r w:rsidR="005B24F5">
              <w:rPr>
                <w:rFonts w:ascii="Sylfaen" w:hAnsi="Sylfaen"/>
                <w:sz w:val="20"/>
                <w:lang w:val="en-US"/>
              </w:rPr>
              <w:tab/>
            </w:r>
            <w:r w:rsidRPr="00AD20B3">
              <w:rPr>
                <w:rFonts w:ascii="Sylfaen" w:hAnsi="Sylfaen"/>
                <w:sz w:val="20"/>
              </w:rPr>
              <w:t>Հասցեն</w:t>
            </w:r>
          </w:p>
          <w:p w14:paraId="25EF5E8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Subject</w:t>
            </w:r>
            <w:r w:rsidRPr="00AD20B3">
              <w:rPr>
                <w:rFonts w:ascii="Cambria Math" w:hAnsi="Cambria Math" w:cs="Cambria Math"/>
                <w:sz w:val="20"/>
              </w:rPr>
              <w:t>​</w:t>
            </w:r>
            <w:r w:rsidRPr="00AD20B3">
              <w:rPr>
                <w:rFonts w:ascii="Sylfaen" w:hAnsi="Sylfaen"/>
                <w:sz w:val="20"/>
              </w:rPr>
              <w:t>Address</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09BD2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սուբյեկտի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AA5AC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M.CDE.00058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698DC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Subject</w:t>
            </w:r>
            <w:r w:rsidRPr="00AD20B3">
              <w:rPr>
                <w:rFonts w:ascii="Cambria Math" w:hAnsi="Cambria Math" w:cs="Cambria Math"/>
                <w:sz w:val="20"/>
              </w:rPr>
              <w:t>​</w:t>
            </w:r>
            <w:r w:rsidRPr="00AD20B3">
              <w:rPr>
                <w:rFonts w:ascii="Sylfaen" w:hAnsi="Sylfaen"/>
                <w:sz w:val="20"/>
              </w:rPr>
              <w:t>Address</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(M.CDT.00064)</w:t>
            </w:r>
          </w:p>
          <w:p w14:paraId="6D713DD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5E81FA"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w:t>
            </w:r>
          </w:p>
        </w:tc>
      </w:tr>
      <w:tr w:rsidR="00420A82" w:rsidRPr="00AD20B3" w14:paraId="0EA0DD3E" w14:textId="77777777" w:rsidTr="005B24F5">
        <w:tc>
          <w:tcPr>
            <w:tcW w:w="979" w:type="dxa"/>
            <w:gridSpan w:val="5"/>
            <w:tcBorders>
              <w:top w:val="nil"/>
              <w:left w:val="nil"/>
              <w:bottom w:val="nil"/>
              <w:right w:val="single" w:sz="4" w:space="0" w:color="auto"/>
            </w:tcBorders>
            <w:tcMar>
              <w:left w:w="108" w:type="dxa"/>
              <w:right w:w="108" w:type="dxa"/>
            </w:tcMar>
          </w:tcPr>
          <w:p w14:paraId="4EA67F1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66DC70"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*.6.11.1.</w:t>
            </w:r>
            <w:r w:rsidR="005B24F5">
              <w:rPr>
                <w:rFonts w:ascii="Sylfaen" w:hAnsi="Sylfaen"/>
                <w:sz w:val="20"/>
                <w:lang w:val="en-US"/>
              </w:rPr>
              <w:tab/>
            </w:r>
            <w:r w:rsidRPr="00AD20B3">
              <w:rPr>
                <w:rFonts w:ascii="Sylfaen" w:hAnsi="Sylfaen"/>
                <w:sz w:val="20"/>
              </w:rPr>
              <w:t>Հասցեի տեսակի ծածկագիրը</w:t>
            </w:r>
          </w:p>
          <w:p w14:paraId="5923A647"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Address</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AED9B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E33F3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M.SDE.00192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FCCC8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Address</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(M.SDT.00162)</w:t>
            </w:r>
          </w:p>
          <w:p w14:paraId="263EABE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հասցեների տեսակների տեղեկատուին համապատասխան։</w:t>
            </w:r>
          </w:p>
          <w:p w14:paraId="4D54E55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CEE946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BFA81A"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9DC3194" w14:textId="77777777" w:rsidTr="005B24F5">
        <w:tc>
          <w:tcPr>
            <w:tcW w:w="979" w:type="dxa"/>
            <w:gridSpan w:val="5"/>
            <w:tcBorders>
              <w:top w:val="nil"/>
              <w:left w:val="nil"/>
              <w:bottom w:val="nil"/>
              <w:right w:val="single" w:sz="4" w:space="0" w:color="auto"/>
            </w:tcBorders>
            <w:tcMar>
              <w:left w:w="108" w:type="dxa"/>
              <w:right w:w="108" w:type="dxa"/>
            </w:tcMar>
          </w:tcPr>
          <w:p w14:paraId="4C54474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401C27"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*.6.11.2.</w:t>
            </w:r>
            <w:r w:rsidR="005B24F5">
              <w:rPr>
                <w:rFonts w:ascii="Sylfaen" w:hAnsi="Sylfaen"/>
                <w:sz w:val="20"/>
                <w:lang w:val="en-US"/>
              </w:rPr>
              <w:tab/>
            </w:r>
            <w:r w:rsidRPr="00AD20B3">
              <w:rPr>
                <w:rFonts w:ascii="Sylfaen" w:hAnsi="Sylfaen"/>
                <w:sz w:val="20"/>
              </w:rPr>
              <w:t>Երկրի ծածկագիրը</w:t>
            </w:r>
          </w:p>
          <w:p w14:paraId="2E84F370"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7BDF6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36A32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1EBBA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(M.SDT.00112)</w:t>
            </w:r>
          </w:p>
          <w:p w14:paraId="6910F7D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4B01B41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[A-Z]{2}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67029E"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6DEC64CD" w14:textId="77777777" w:rsidTr="005B24F5">
        <w:tc>
          <w:tcPr>
            <w:tcW w:w="1130" w:type="dxa"/>
            <w:gridSpan w:val="6"/>
            <w:tcBorders>
              <w:top w:val="nil"/>
              <w:left w:val="nil"/>
              <w:bottom w:val="nil"/>
              <w:right w:val="single" w:sz="4" w:space="0" w:color="auto"/>
            </w:tcBorders>
            <w:tcMar>
              <w:left w:w="108" w:type="dxa"/>
              <w:right w:w="108" w:type="dxa"/>
            </w:tcMar>
          </w:tcPr>
          <w:p w14:paraId="6F66CDD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F45B9E" w14:textId="77777777" w:rsidR="00420A82" w:rsidRPr="00AD20B3" w:rsidRDefault="00420A82" w:rsidP="005A1DA7">
            <w:pPr>
              <w:pStyle w:val="af3"/>
              <w:widowControl w:val="0"/>
              <w:tabs>
                <w:tab w:val="left" w:pos="430"/>
              </w:tabs>
              <w:spacing w:after="120" w:line="240" w:lineRule="auto"/>
              <w:jc w:val="left"/>
              <w:rPr>
                <w:rFonts w:ascii="Sylfaen" w:hAnsi="Sylfaen"/>
                <w:sz w:val="20"/>
              </w:rPr>
            </w:pPr>
            <w:r w:rsidRPr="00AD20B3">
              <w:rPr>
                <w:rFonts w:ascii="Sylfaen" w:hAnsi="Sylfaen"/>
                <w:sz w:val="20"/>
              </w:rPr>
              <w:t>ա)</w:t>
            </w:r>
            <w:r w:rsidR="005B24F5" w:rsidRPr="005B24F5">
              <w:rPr>
                <w:rFonts w:ascii="Sylfaen" w:hAnsi="Sylfaen"/>
                <w:sz w:val="20"/>
              </w:rPr>
              <w:tab/>
            </w:r>
            <w:r w:rsidRPr="00AD20B3">
              <w:rPr>
                <w:rFonts w:ascii="Sylfaen" w:hAnsi="Sylfaen"/>
                <w:sz w:val="20"/>
              </w:rPr>
              <w:t>Տեղեկատուի (դասակարգչի) նույնականացուցիչը</w:t>
            </w:r>
          </w:p>
          <w:p w14:paraId="1A6BAF6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35486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26870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1716E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4CD72D7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5F8A81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5F5657F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79B39E"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65FCFD31" w14:textId="77777777" w:rsidTr="005B24F5">
        <w:tc>
          <w:tcPr>
            <w:tcW w:w="979" w:type="dxa"/>
            <w:gridSpan w:val="5"/>
            <w:tcBorders>
              <w:top w:val="nil"/>
              <w:left w:val="nil"/>
              <w:bottom w:val="nil"/>
              <w:right w:val="single" w:sz="4" w:space="0" w:color="auto"/>
            </w:tcBorders>
            <w:tcMar>
              <w:left w:w="108" w:type="dxa"/>
              <w:right w:w="108" w:type="dxa"/>
            </w:tcMar>
          </w:tcPr>
          <w:p w14:paraId="20E3F35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FB864E"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*.6.11.3.</w:t>
            </w:r>
            <w:r w:rsidR="005B24F5">
              <w:rPr>
                <w:rFonts w:ascii="Sylfaen" w:hAnsi="Sylfaen"/>
                <w:sz w:val="20"/>
                <w:lang w:val="en-US"/>
              </w:rPr>
              <w:tab/>
            </w:r>
            <w:r w:rsidRPr="00AD20B3">
              <w:rPr>
                <w:rFonts w:ascii="Sylfaen" w:hAnsi="Sylfaen"/>
                <w:sz w:val="20"/>
              </w:rPr>
              <w:t>Տարածքի ծածկագիրը</w:t>
            </w:r>
          </w:p>
          <w:p w14:paraId="435C4A88"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Territory</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A4285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AC386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M.SDE.00031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FD3E2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Territory</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(M.SDT.00031)</w:t>
            </w:r>
          </w:p>
          <w:p w14:paraId="654663D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58710AB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3B5FA7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17</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572A41"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27154153" w14:textId="77777777" w:rsidTr="005B24F5">
        <w:tc>
          <w:tcPr>
            <w:tcW w:w="979" w:type="dxa"/>
            <w:gridSpan w:val="5"/>
            <w:tcBorders>
              <w:top w:val="nil"/>
              <w:left w:val="nil"/>
              <w:bottom w:val="nil"/>
              <w:right w:val="single" w:sz="4" w:space="0" w:color="auto"/>
            </w:tcBorders>
            <w:tcMar>
              <w:left w:w="108" w:type="dxa"/>
              <w:right w:w="108" w:type="dxa"/>
            </w:tcMar>
          </w:tcPr>
          <w:p w14:paraId="358A2B2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A53ACD"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*.6.11.4.</w:t>
            </w:r>
            <w:r w:rsidR="005B24F5">
              <w:rPr>
                <w:rFonts w:ascii="Sylfaen" w:hAnsi="Sylfaen"/>
                <w:sz w:val="20"/>
                <w:lang w:val="en-US"/>
              </w:rPr>
              <w:tab/>
            </w:r>
            <w:r w:rsidRPr="00AD20B3">
              <w:rPr>
                <w:rFonts w:ascii="Sylfaen" w:hAnsi="Sylfaen"/>
                <w:sz w:val="20"/>
              </w:rPr>
              <w:t>Տարածաշրջանը</w:t>
            </w:r>
          </w:p>
          <w:p w14:paraId="2DCD8B96"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Region</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70CD6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851FC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208E4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68FE043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3F593F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2F39611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4E6F6B"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72093523" w14:textId="77777777" w:rsidTr="005B24F5">
        <w:tc>
          <w:tcPr>
            <w:tcW w:w="979" w:type="dxa"/>
            <w:gridSpan w:val="5"/>
            <w:tcBorders>
              <w:top w:val="nil"/>
              <w:left w:val="nil"/>
              <w:bottom w:val="nil"/>
              <w:right w:val="single" w:sz="4" w:space="0" w:color="auto"/>
            </w:tcBorders>
            <w:tcMar>
              <w:left w:w="108" w:type="dxa"/>
              <w:right w:w="108" w:type="dxa"/>
            </w:tcMar>
          </w:tcPr>
          <w:p w14:paraId="7577E4BE"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8F33D4"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*.6.11.5.</w:t>
            </w:r>
            <w:r w:rsidR="005B24F5">
              <w:rPr>
                <w:rFonts w:ascii="Sylfaen" w:hAnsi="Sylfaen"/>
                <w:sz w:val="20"/>
                <w:lang w:val="en-US"/>
              </w:rPr>
              <w:tab/>
            </w:r>
            <w:r w:rsidRPr="00AD20B3">
              <w:rPr>
                <w:rFonts w:ascii="Sylfaen" w:hAnsi="Sylfaen"/>
                <w:sz w:val="20"/>
              </w:rPr>
              <w:t>Շրջանը</w:t>
            </w:r>
          </w:p>
          <w:p w14:paraId="77C40795"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District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63C87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0ED92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AD3EB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6A4B463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64D0DEF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C061AF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457E40"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1FF24C81" w14:textId="77777777" w:rsidTr="005B24F5">
        <w:tc>
          <w:tcPr>
            <w:tcW w:w="979" w:type="dxa"/>
            <w:gridSpan w:val="5"/>
            <w:tcBorders>
              <w:top w:val="nil"/>
              <w:left w:val="nil"/>
              <w:bottom w:val="nil"/>
              <w:right w:val="single" w:sz="4" w:space="0" w:color="auto"/>
            </w:tcBorders>
            <w:tcMar>
              <w:left w:w="108" w:type="dxa"/>
              <w:right w:w="108" w:type="dxa"/>
            </w:tcMar>
          </w:tcPr>
          <w:p w14:paraId="66488263"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6BF07C7"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*.6.11.6.</w:t>
            </w:r>
            <w:r w:rsidR="005B24F5">
              <w:rPr>
                <w:rFonts w:ascii="Sylfaen" w:hAnsi="Sylfaen"/>
                <w:sz w:val="20"/>
                <w:lang w:val="en-US"/>
              </w:rPr>
              <w:tab/>
            </w:r>
            <w:r w:rsidRPr="00AD20B3">
              <w:rPr>
                <w:rFonts w:ascii="Sylfaen" w:hAnsi="Sylfaen"/>
                <w:sz w:val="20"/>
              </w:rPr>
              <w:t>Քաղաքը</w:t>
            </w:r>
          </w:p>
          <w:p w14:paraId="699A21C6"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City</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0EA9E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980DB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53957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279A3B4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62E17B2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F3E1E8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26AE1D"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585DF33" w14:textId="77777777" w:rsidTr="005B24F5">
        <w:tc>
          <w:tcPr>
            <w:tcW w:w="979" w:type="dxa"/>
            <w:gridSpan w:val="5"/>
            <w:tcBorders>
              <w:top w:val="nil"/>
              <w:left w:val="nil"/>
              <w:bottom w:val="nil"/>
              <w:right w:val="single" w:sz="4" w:space="0" w:color="auto"/>
            </w:tcBorders>
            <w:tcMar>
              <w:left w:w="108" w:type="dxa"/>
              <w:right w:w="108" w:type="dxa"/>
            </w:tcMar>
          </w:tcPr>
          <w:p w14:paraId="2D6DACA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8580EC"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*.6.11.7.</w:t>
            </w:r>
            <w:r w:rsidR="005B24F5">
              <w:rPr>
                <w:rFonts w:ascii="Sylfaen" w:hAnsi="Sylfaen"/>
                <w:sz w:val="20"/>
                <w:lang w:val="en-US"/>
              </w:rPr>
              <w:tab/>
            </w:r>
            <w:r w:rsidRPr="00AD20B3">
              <w:rPr>
                <w:rFonts w:ascii="Sylfaen" w:hAnsi="Sylfaen"/>
                <w:sz w:val="20"/>
              </w:rPr>
              <w:t>Բնակավայրը</w:t>
            </w:r>
          </w:p>
          <w:p w14:paraId="13AFBA0D"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Settlement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812FC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13DCB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M.SDE.00057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06002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444115E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FF17C0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E2F2AB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85E3EE"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59B6DD8" w14:textId="77777777" w:rsidTr="005B24F5">
        <w:tc>
          <w:tcPr>
            <w:tcW w:w="979" w:type="dxa"/>
            <w:gridSpan w:val="5"/>
            <w:tcBorders>
              <w:top w:val="nil"/>
              <w:left w:val="nil"/>
              <w:bottom w:val="nil"/>
              <w:right w:val="single" w:sz="4" w:space="0" w:color="auto"/>
            </w:tcBorders>
            <w:tcMar>
              <w:left w:w="108" w:type="dxa"/>
              <w:right w:w="108" w:type="dxa"/>
            </w:tcMar>
          </w:tcPr>
          <w:p w14:paraId="0BD09B2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CDC9855"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*.6.11.8.</w:t>
            </w:r>
            <w:r w:rsidR="005B24F5">
              <w:rPr>
                <w:rFonts w:ascii="Sylfaen" w:hAnsi="Sylfaen"/>
                <w:sz w:val="20"/>
                <w:lang w:val="en-US"/>
              </w:rPr>
              <w:tab/>
            </w:r>
            <w:r w:rsidRPr="00AD20B3">
              <w:rPr>
                <w:rFonts w:ascii="Sylfaen" w:hAnsi="Sylfaen"/>
                <w:sz w:val="20"/>
              </w:rPr>
              <w:t>Փողոցը</w:t>
            </w:r>
          </w:p>
          <w:p w14:paraId="15CCD012"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Street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56F82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7C256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B2A8E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3E071F6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24D938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522A23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B562C7"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3070FCA7" w14:textId="77777777" w:rsidTr="005B24F5">
        <w:tc>
          <w:tcPr>
            <w:tcW w:w="979" w:type="dxa"/>
            <w:gridSpan w:val="5"/>
            <w:tcBorders>
              <w:top w:val="nil"/>
              <w:left w:val="nil"/>
              <w:bottom w:val="nil"/>
              <w:right w:val="single" w:sz="4" w:space="0" w:color="auto"/>
            </w:tcBorders>
            <w:tcMar>
              <w:left w:w="108" w:type="dxa"/>
              <w:right w:w="108" w:type="dxa"/>
            </w:tcMar>
          </w:tcPr>
          <w:p w14:paraId="46D1D38E"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ADD17D"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*.6.11.9.</w:t>
            </w:r>
            <w:r w:rsidR="005B24F5">
              <w:rPr>
                <w:rFonts w:ascii="Sylfaen" w:hAnsi="Sylfaen"/>
                <w:sz w:val="20"/>
                <w:lang w:val="en-US"/>
              </w:rPr>
              <w:tab/>
            </w:r>
            <w:r w:rsidRPr="00AD20B3">
              <w:rPr>
                <w:rFonts w:ascii="Sylfaen" w:hAnsi="Sylfaen"/>
                <w:sz w:val="20"/>
              </w:rPr>
              <w:t>Շենքի համարը</w:t>
            </w:r>
          </w:p>
          <w:p w14:paraId="794A9F9E"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Building</w:t>
            </w:r>
            <w:r w:rsidRPr="00AD20B3">
              <w:rPr>
                <w:rFonts w:ascii="Cambria Math" w:hAnsi="Cambria Math" w:cs="Cambria Math"/>
                <w:sz w:val="20"/>
              </w:rPr>
              <w:t>​</w:t>
            </w:r>
            <w:r w:rsidRPr="00AD20B3">
              <w:rPr>
                <w:rFonts w:ascii="Sylfaen" w:hAnsi="Sylfaen"/>
                <w:sz w:val="20"/>
              </w:rPr>
              <w:t>Number</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DA704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13163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47E01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Id50</w:t>
            </w:r>
            <w:r w:rsidRPr="00AD20B3">
              <w:rPr>
                <w:rFonts w:ascii="Cambria Math" w:hAnsi="Cambria Math" w:cs="Cambria Math"/>
                <w:sz w:val="20"/>
              </w:rPr>
              <w:t>​</w:t>
            </w:r>
            <w:r w:rsidRPr="00AD20B3">
              <w:rPr>
                <w:rFonts w:ascii="Sylfaen" w:hAnsi="Sylfaen"/>
                <w:sz w:val="20"/>
              </w:rPr>
              <w:t>Type (M.SDT.00093)</w:t>
            </w:r>
          </w:p>
          <w:p w14:paraId="206CE7B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D01252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FFB175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BA6992"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14D5603D" w14:textId="77777777" w:rsidTr="005B24F5">
        <w:tc>
          <w:tcPr>
            <w:tcW w:w="979" w:type="dxa"/>
            <w:gridSpan w:val="5"/>
            <w:tcBorders>
              <w:top w:val="nil"/>
              <w:left w:val="nil"/>
              <w:bottom w:val="nil"/>
              <w:right w:val="single" w:sz="4" w:space="0" w:color="auto"/>
            </w:tcBorders>
            <w:tcMar>
              <w:left w:w="108" w:type="dxa"/>
              <w:right w:w="108" w:type="dxa"/>
            </w:tcMar>
          </w:tcPr>
          <w:p w14:paraId="79995ABF"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3B478D"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*.6.11.10.</w:t>
            </w:r>
            <w:r w:rsidR="005B24F5">
              <w:rPr>
                <w:rFonts w:ascii="Sylfaen" w:hAnsi="Sylfaen"/>
                <w:sz w:val="20"/>
                <w:lang w:val="en-US"/>
              </w:rPr>
              <w:tab/>
            </w:r>
            <w:r w:rsidRPr="00AD20B3">
              <w:rPr>
                <w:rFonts w:ascii="Sylfaen" w:hAnsi="Sylfaen"/>
                <w:sz w:val="20"/>
              </w:rPr>
              <w:t>Սենքի համարը</w:t>
            </w:r>
          </w:p>
          <w:p w14:paraId="7C34B0EE"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Room</w:t>
            </w:r>
            <w:r w:rsidRPr="00AD20B3">
              <w:rPr>
                <w:rFonts w:ascii="Cambria Math" w:hAnsi="Cambria Math" w:cs="Cambria Math"/>
                <w:sz w:val="20"/>
              </w:rPr>
              <w:t>​</w:t>
            </w:r>
            <w:r w:rsidRPr="00AD20B3">
              <w:rPr>
                <w:rFonts w:ascii="Sylfaen" w:hAnsi="Sylfaen"/>
                <w:sz w:val="20"/>
              </w:rPr>
              <w:t>Number</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7489F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DD3A4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1140B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Id20</w:t>
            </w:r>
            <w:r w:rsidRPr="00AD20B3">
              <w:rPr>
                <w:rFonts w:ascii="Cambria Math" w:hAnsi="Cambria Math" w:cs="Cambria Math"/>
                <w:sz w:val="20"/>
              </w:rPr>
              <w:t>​</w:t>
            </w:r>
            <w:r w:rsidRPr="00AD20B3">
              <w:rPr>
                <w:rFonts w:ascii="Sylfaen" w:hAnsi="Sylfaen"/>
                <w:sz w:val="20"/>
              </w:rPr>
              <w:t>Type (M.SDT.00092)</w:t>
            </w:r>
          </w:p>
          <w:p w14:paraId="3FED33D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9EB1DF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BE8880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B780CF"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7F5A935F" w14:textId="77777777" w:rsidTr="005B24F5">
        <w:tc>
          <w:tcPr>
            <w:tcW w:w="979" w:type="dxa"/>
            <w:gridSpan w:val="5"/>
            <w:tcBorders>
              <w:top w:val="nil"/>
              <w:left w:val="nil"/>
              <w:bottom w:val="nil"/>
              <w:right w:val="single" w:sz="4" w:space="0" w:color="auto"/>
            </w:tcBorders>
            <w:tcMar>
              <w:left w:w="108" w:type="dxa"/>
              <w:right w:w="108" w:type="dxa"/>
            </w:tcMar>
          </w:tcPr>
          <w:p w14:paraId="58D9D23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7632BFA"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*.6.11.11.</w:t>
            </w:r>
            <w:r w:rsidR="005B24F5">
              <w:rPr>
                <w:rFonts w:ascii="Sylfaen" w:hAnsi="Sylfaen"/>
                <w:sz w:val="20"/>
                <w:lang w:val="en-US"/>
              </w:rPr>
              <w:tab/>
            </w:r>
            <w:r w:rsidRPr="00AD20B3">
              <w:rPr>
                <w:rFonts w:ascii="Sylfaen" w:hAnsi="Sylfaen"/>
                <w:sz w:val="20"/>
              </w:rPr>
              <w:t>Փոստային դասիչը</w:t>
            </w:r>
          </w:p>
          <w:p w14:paraId="729AEA09"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Post</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1161C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E077D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M.SDE.00006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62529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Post</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(M.SDT.00006)</w:t>
            </w:r>
          </w:p>
          <w:p w14:paraId="260647E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5A00BDA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[A-Z0-9][A-Z0-9 -]{1,8}[A-Z0-9]</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79C3D4"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134BD42B" w14:textId="77777777" w:rsidTr="005B24F5">
        <w:tc>
          <w:tcPr>
            <w:tcW w:w="979" w:type="dxa"/>
            <w:gridSpan w:val="5"/>
            <w:tcBorders>
              <w:top w:val="nil"/>
              <w:left w:val="nil"/>
              <w:bottom w:val="nil"/>
              <w:right w:val="single" w:sz="4" w:space="0" w:color="auto"/>
            </w:tcBorders>
            <w:tcMar>
              <w:left w:w="108" w:type="dxa"/>
              <w:right w:w="108" w:type="dxa"/>
            </w:tcMar>
          </w:tcPr>
          <w:p w14:paraId="50D4B14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A1BDBF"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*.06.11.12.</w:t>
            </w:r>
            <w:r w:rsidR="005B24F5" w:rsidRPr="00EF0351">
              <w:rPr>
                <w:rFonts w:ascii="Sylfaen" w:hAnsi="Sylfaen"/>
                <w:sz w:val="20"/>
              </w:rPr>
              <w:tab/>
            </w:r>
            <w:r w:rsidRPr="00AD20B3">
              <w:rPr>
                <w:rFonts w:ascii="Sylfaen" w:hAnsi="Sylfaen"/>
                <w:sz w:val="20"/>
              </w:rPr>
              <w:t>Բաժանորդային արկղի համարը</w:t>
            </w:r>
          </w:p>
          <w:p w14:paraId="79F910C4"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Post</w:t>
            </w:r>
            <w:r w:rsidRPr="00AD20B3">
              <w:rPr>
                <w:rFonts w:ascii="Cambria Math" w:hAnsi="Cambria Math" w:cs="Cambria Math"/>
                <w:sz w:val="20"/>
              </w:rPr>
              <w:t>​</w:t>
            </w:r>
            <w:r w:rsidRPr="00AD20B3">
              <w:rPr>
                <w:rFonts w:ascii="Sylfaen" w:hAnsi="Sylfaen"/>
                <w:sz w:val="20"/>
              </w:rPr>
              <w:t>Office</w:t>
            </w:r>
            <w:r w:rsidRPr="00AD20B3">
              <w:rPr>
                <w:rFonts w:ascii="Cambria Math" w:hAnsi="Cambria Math" w:cs="Cambria Math"/>
                <w:sz w:val="20"/>
              </w:rPr>
              <w:t>​</w:t>
            </w:r>
            <w:r w:rsidRPr="00AD20B3">
              <w:rPr>
                <w:rFonts w:ascii="Sylfaen" w:hAnsi="Sylfaen"/>
                <w:sz w:val="20"/>
              </w:rPr>
              <w:t>Box</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051AE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փոստային կապի ձեռնարկությունում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E4DDF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24175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Id20</w:t>
            </w:r>
            <w:r w:rsidRPr="00AD20B3">
              <w:rPr>
                <w:rFonts w:ascii="Cambria Math" w:hAnsi="Cambria Math" w:cs="Cambria Math"/>
                <w:sz w:val="20"/>
              </w:rPr>
              <w:t>​</w:t>
            </w:r>
            <w:r w:rsidRPr="00AD20B3">
              <w:rPr>
                <w:rFonts w:ascii="Sylfaen" w:hAnsi="Sylfaen"/>
                <w:sz w:val="20"/>
              </w:rPr>
              <w:t>Type (M.SDT.00092)</w:t>
            </w:r>
          </w:p>
          <w:p w14:paraId="2BA0FAF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59C8A7B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1D6734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11C1FD"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252C6B1" w14:textId="77777777" w:rsidTr="005B24F5">
        <w:tc>
          <w:tcPr>
            <w:tcW w:w="696" w:type="dxa"/>
            <w:gridSpan w:val="4"/>
            <w:tcBorders>
              <w:top w:val="nil"/>
              <w:left w:val="nil"/>
              <w:bottom w:val="nil"/>
              <w:right w:val="single" w:sz="4" w:space="0" w:color="auto"/>
            </w:tcBorders>
            <w:tcMar>
              <w:left w:w="108" w:type="dxa"/>
              <w:right w:w="108" w:type="dxa"/>
            </w:tcMar>
          </w:tcPr>
          <w:p w14:paraId="5F17242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5D2BE4B" w14:textId="77777777" w:rsidR="00420A82" w:rsidRPr="00AD20B3" w:rsidRDefault="00420A82" w:rsidP="005B24F5">
            <w:pPr>
              <w:pStyle w:val="af3"/>
              <w:widowControl w:val="0"/>
              <w:tabs>
                <w:tab w:val="left" w:pos="722"/>
              </w:tabs>
              <w:spacing w:after="120" w:line="240" w:lineRule="auto"/>
              <w:jc w:val="left"/>
              <w:rPr>
                <w:rFonts w:ascii="Sylfaen" w:hAnsi="Sylfaen"/>
                <w:sz w:val="20"/>
              </w:rPr>
            </w:pPr>
            <w:r w:rsidRPr="00AD20B3">
              <w:rPr>
                <w:rFonts w:ascii="Sylfaen" w:hAnsi="Sylfaen"/>
                <w:sz w:val="20"/>
              </w:rPr>
              <w:t>*.6.12.</w:t>
            </w:r>
            <w:r w:rsidR="005B24F5">
              <w:rPr>
                <w:rFonts w:ascii="Sylfaen" w:hAnsi="Sylfaen"/>
                <w:sz w:val="20"/>
                <w:lang w:val="en-US"/>
              </w:rPr>
              <w:tab/>
            </w:r>
            <w:r w:rsidRPr="00AD20B3">
              <w:rPr>
                <w:rFonts w:ascii="Sylfaen" w:hAnsi="Sylfaen"/>
                <w:sz w:val="20"/>
              </w:rPr>
              <w:t>Կոնտակտային վավերապայմանը</w:t>
            </w:r>
          </w:p>
          <w:p w14:paraId="50DAF9B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AAE3B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սուբյեկտի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EE64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9C1D6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(M.CDT.00003)</w:t>
            </w:r>
          </w:p>
          <w:p w14:paraId="5120B15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41186C"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w:t>
            </w:r>
          </w:p>
        </w:tc>
      </w:tr>
      <w:tr w:rsidR="00420A82" w:rsidRPr="00AD20B3" w14:paraId="323A38E8" w14:textId="77777777" w:rsidTr="005B24F5">
        <w:tc>
          <w:tcPr>
            <w:tcW w:w="979" w:type="dxa"/>
            <w:gridSpan w:val="5"/>
            <w:tcBorders>
              <w:top w:val="nil"/>
              <w:left w:val="nil"/>
              <w:bottom w:val="nil"/>
              <w:right w:val="single" w:sz="4" w:space="0" w:color="auto"/>
            </w:tcBorders>
            <w:tcMar>
              <w:left w:w="108" w:type="dxa"/>
              <w:right w:w="108" w:type="dxa"/>
            </w:tcMar>
          </w:tcPr>
          <w:p w14:paraId="4C9D5E0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2CF155"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*.6.12.1.</w:t>
            </w:r>
            <w:r w:rsidR="005B24F5">
              <w:rPr>
                <w:rFonts w:ascii="Sylfaen" w:hAnsi="Sylfaen"/>
                <w:sz w:val="20"/>
                <w:lang w:val="en-US"/>
              </w:rPr>
              <w:tab/>
            </w:r>
            <w:r w:rsidRPr="00AD20B3">
              <w:rPr>
                <w:rFonts w:ascii="Sylfaen" w:hAnsi="Sylfaen"/>
                <w:sz w:val="20"/>
              </w:rPr>
              <w:t>Կապի տեսակի ծածկագիրը</w:t>
            </w:r>
          </w:p>
          <w:p w14:paraId="73332BF5"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2A4D4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E3F05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87248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V2</w:t>
            </w:r>
            <w:r w:rsidRPr="00AD20B3">
              <w:rPr>
                <w:rFonts w:ascii="Cambria Math" w:hAnsi="Cambria Math" w:cs="Cambria Math"/>
                <w:sz w:val="20"/>
              </w:rPr>
              <w:t>​</w:t>
            </w:r>
            <w:r w:rsidRPr="00AD20B3">
              <w:rPr>
                <w:rFonts w:ascii="Sylfaen" w:hAnsi="Sylfaen"/>
                <w:sz w:val="20"/>
              </w:rPr>
              <w:t>Type (M.SDT.00163)</w:t>
            </w:r>
          </w:p>
          <w:p w14:paraId="2C900A8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կապի տեսակների տեղեկատուին համապատասխան։</w:t>
            </w:r>
          </w:p>
          <w:p w14:paraId="2CEFE60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A59963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E4310B"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3BBE57AF" w14:textId="77777777" w:rsidTr="005B24F5">
        <w:tc>
          <w:tcPr>
            <w:tcW w:w="979" w:type="dxa"/>
            <w:gridSpan w:val="5"/>
            <w:tcBorders>
              <w:top w:val="nil"/>
              <w:left w:val="nil"/>
              <w:bottom w:val="nil"/>
              <w:right w:val="single" w:sz="4" w:space="0" w:color="auto"/>
            </w:tcBorders>
            <w:tcMar>
              <w:left w:w="108" w:type="dxa"/>
              <w:right w:w="108" w:type="dxa"/>
            </w:tcMar>
          </w:tcPr>
          <w:p w14:paraId="7EA5E1D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D4D7FB"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*.6.12.2.</w:t>
            </w:r>
            <w:r w:rsidR="005B24F5">
              <w:rPr>
                <w:rFonts w:ascii="Sylfaen" w:hAnsi="Sylfaen"/>
                <w:sz w:val="20"/>
                <w:lang w:val="en-US"/>
              </w:rPr>
              <w:tab/>
            </w:r>
            <w:r w:rsidRPr="00AD20B3">
              <w:rPr>
                <w:rFonts w:ascii="Sylfaen" w:hAnsi="Sylfaen"/>
                <w:sz w:val="20"/>
              </w:rPr>
              <w:t>Կապի տեսակի անվանումը</w:t>
            </w:r>
          </w:p>
          <w:p w14:paraId="4C6E95EB"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7A3B2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3B23E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DD104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2FC5AEC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w:t>
            </w:r>
          </w:p>
          <w:p w14:paraId="4DCF23B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E9932D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4121E5"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4CE8C209" w14:textId="77777777" w:rsidTr="005B24F5">
        <w:tc>
          <w:tcPr>
            <w:tcW w:w="979" w:type="dxa"/>
            <w:gridSpan w:val="5"/>
            <w:tcBorders>
              <w:top w:val="nil"/>
              <w:left w:val="nil"/>
              <w:bottom w:val="nil"/>
              <w:right w:val="single" w:sz="4" w:space="0" w:color="auto"/>
            </w:tcBorders>
            <w:tcMar>
              <w:left w:w="108" w:type="dxa"/>
              <w:right w:w="108" w:type="dxa"/>
            </w:tcMar>
          </w:tcPr>
          <w:p w14:paraId="1036BA6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99D57D"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*.6.12.3.</w:t>
            </w:r>
            <w:r w:rsidR="005B24F5">
              <w:rPr>
                <w:rFonts w:ascii="Sylfaen" w:hAnsi="Sylfaen"/>
                <w:sz w:val="20"/>
                <w:lang w:val="en-US"/>
              </w:rPr>
              <w:tab/>
            </w:r>
            <w:r w:rsidRPr="00AD20B3">
              <w:rPr>
                <w:rFonts w:ascii="Sylfaen" w:hAnsi="Sylfaen"/>
                <w:sz w:val="20"/>
              </w:rPr>
              <w:t>Կապուղու նույնականացուցիչը</w:t>
            </w:r>
          </w:p>
          <w:p w14:paraId="0E9FEE9C"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91941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EBF44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07162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(M.SDT.00015)</w:t>
            </w:r>
          </w:p>
          <w:p w14:paraId="30EA497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711058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530E588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1000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66DAE7"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07A9E9E5" w14:textId="77777777" w:rsidTr="005B24F5">
        <w:tc>
          <w:tcPr>
            <w:tcW w:w="696" w:type="dxa"/>
            <w:gridSpan w:val="4"/>
            <w:tcBorders>
              <w:top w:val="nil"/>
              <w:left w:val="nil"/>
              <w:bottom w:val="nil"/>
              <w:right w:val="single" w:sz="4" w:space="0" w:color="auto"/>
            </w:tcBorders>
            <w:tcMar>
              <w:left w:w="108" w:type="dxa"/>
              <w:right w:w="108" w:type="dxa"/>
            </w:tcMar>
          </w:tcPr>
          <w:p w14:paraId="18689F4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0B214C6" w14:textId="77777777" w:rsidR="00420A82" w:rsidRPr="00AD20B3" w:rsidRDefault="00420A82" w:rsidP="005B24F5">
            <w:pPr>
              <w:pStyle w:val="af3"/>
              <w:widowControl w:val="0"/>
              <w:tabs>
                <w:tab w:val="left" w:pos="707"/>
              </w:tabs>
              <w:spacing w:after="120" w:line="240" w:lineRule="auto"/>
              <w:jc w:val="left"/>
              <w:rPr>
                <w:rFonts w:ascii="Sylfaen" w:hAnsi="Sylfaen"/>
                <w:sz w:val="20"/>
              </w:rPr>
            </w:pPr>
            <w:r w:rsidRPr="00AD20B3">
              <w:rPr>
                <w:rFonts w:ascii="Sylfaen" w:hAnsi="Sylfaen"/>
                <w:sz w:val="20"/>
              </w:rPr>
              <w:t>*.6.13.</w:t>
            </w:r>
            <w:r w:rsidR="005B24F5">
              <w:rPr>
                <w:rFonts w:ascii="Sylfaen" w:hAnsi="Sylfaen"/>
                <w:sz w:val="20"/>
                <w:lang w:val="en-US"/>
              </w:rPr>
              <w:tab/>
            </w:r>
            <w:r w:rsidRPr="00AD20B3">
              <w:rPr>
                <w:rFonts w:ascii="Sylfaen" w:hAnsi="Sylfaen"/>
                <w:sz w:val="20"/>
              </w:rPr>
              <w:t>Կազմակերպության աշխատակիցը</w:t>
            </w:r>
          </w:p>
          <w:p w14:paraId="4AD39E1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Officer</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6487A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տեղեկատվություն կազմակերպության աշխատակցի մասին՝ նշելով պաշտոնը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B44EC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M.IP.CDE.00039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3E3A7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ccdo:OfficerDetailsType (M.CDT.00031)</w:t>
            </w:r>
          </w:p>
          <w:p w14:paraId="50551CA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39FCF3"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w:t>
            </w:r>
          </w:p>
        </w:tc>
      </w:tr>
      <w:tr w:rsidR="00420A82" w:rsidRPr="00AD20B3" w14:paraId="6DC4F7D8" w14:textId="77777777" w:rsidTr="005B24F5">
        <w:tc>
          <w:tcPr>
            <w:tcW w:w="979" w:type="dxa"/>
            <w:gridSpan w:val="5"/>
            <w:tcBorders>
              <w:top w:val="nil"/>
              <w:left w:val="nil"/>
              <w:bottom w:val="nil"/>
              <w:right w:val="single" w:sz="4" w:space="0" w:color="auto"/>
            </w:tcBorders>
            <w:tcMar>
              <w:left w:w="108" w:type="dxa"/>
              <w:right w:w="108" w:type="dxa"/>
            </w:tcMar>
          </w:tcPr>
          <w:p w14:paraId="1C7EB429"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D244B0"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*.6.13.1.</w:t>
            </w:r>
            <w:r w:rsidR="005B24F5">
              <w:rPr>
                <w:rFonts w:ascii="Sylfaen" w:hAnsi="Sylfaen"/>
                <w:sz w:val="20"/>
                <w:lang w:val="en-US"/>
              </w:rPr>
              <w:tab/>
            </w:r>
            <w:r w:rsidRPr="00AD20B3">
              <w:rPr>
                <w:rFonts w:ascii="Sylfaen" w:hAnsi="Sylfaen"/>
                <w:sz w:val="20"/>
              </w:rPr>
              <w:t>ԱԱՀ-ն</w:t>
            </w:r>
          </w:p>
          <w:p w14:paraId="74A1EBD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Full</w:t>
            </w:r>
            <w:r w:rsidRPr="00AD20B3">
              <w:rPr>
                <w:rFonts w:ascii="Cambria Math" w:hAnsi="Cambria Math" w:cs="Cambria Math"/>
                <w:sz w:val="20"/>
              </w:rPr>
              <w:t>​</w:t>
            </w:r>
            <w:r w:rsidRPr="00AD20B3">
              <w:rPr>
                <w:rFonts w:ascii="Sylfaen" w:hAnsi="Sylfaen"/>
                <w:sz w:val="20"/>
              </w:rPr>
              <w:t>Name</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E1005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D667F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M.CDE.00029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5F333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Full</w:t>
            </w:r>
            <w:r w:rsidRPr="00AD20B3">
              <w:rPr>
                <w:rFonts w:ascii="Cambria Math" w:hAnsi="Cambria Math" w:cs="Cambria Math"/>
                <w:sz w:val="20"/>
              </w:rPr>
              <w:t>​</w:t>
            </w:r>
            <w:r w:rsidRPr="00AD20B3">
              <w:rPr>
                <w:rFonts w:ascii="Sylfaen" w:hAnsi="Sylfaen"/>
                <w:sz w:val="20"/>
              </w:rPr>
              <w:t>Name</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(M.CDT.00016)</w:t>
            </w:r>
          </w:p>
          <w:p w14:paraId="173CB69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348AFE"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065D0E39" w14:textId="77777777" w:rsidTr="005B24F5">
        <w:tc>
          <w:tcPr>
            <w:tcW w:w="1130" w:type="dxa"/>
            <w:gridSpan w:val="6"/>
            <w:tcBorders>
              <w:top w:val="nil"/>
              <w:left w:val="nil"/>
              <w:bottom w:val="nil"/>
              <w:right w:val="single" w:sz="4" w:space="0" w:color="auto"/>
            </w:tcBorders>
            <w:tcMar>
              <w:left w:w="108" w:type="dxa"/>
              <w:right w:w="108" w:type="dxa"/>
            </w:tcMar>
          </w:tcPr>
          <w:p w14:paraId="3864F93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B89542" w14:textId="77777777" w:rsidR="00420A82" w:rsidRPr="00AD20B3" w:rsidRDefault="00420A82" w:rsidP="005A1DA7">
            <w:pPr>
              <w:pStyle w:val="af3"/>
              <w:widowControl w:val="0"/>
              <w:tabs>
                <w:tab w:val="left" w:pos="997"/>
              </w:tabs>
              <w:spacing w:after="120" w:line="240" w:lineRule="auto"/>
              <w:jc w:val="left"/>
              <w:rPr>
                <w:rFonts w:ascii="Sylfaen" w:hAnsi="Sylfaen"/>
                <w:sz w:val="20"/>
              </w:rPr>
            </w:pPr>
            <w:r w:rsidRPr="00AD20B3">
              <w:rPr>
                <w:rFonts w:ascii="Sylfaen" w:hAnsi="Sylfaen"/>
                <w:sz w:val="20"/>
              </w:rPr>
              <w:t>*.6.13.1.1.</w:t>
            </w:r>
            <w:r w:rsidR="004F05B9">
              <w:rPr>
                <w:rFonts w:ascii="Sylfaen" w:hAnsi="Sylfaen"/>
                <w:sz w:val="20"/>
                <w:lang w:val="en-US"/>
              </w:rPr>
              <w:tab/>
            </w:r>
            <w:r w:rsidRPr="00AD20B3">
              <w:rPr>
                <w:rFonts w:ascii="Sylfaen" w:hAnsi="Sylfaen"/>
                <w:sz w:val="20"/>
              </w:rPr>
              <w:t>Անունը</w:t>
            </w:r>
          </w:p>
          <w:p w14:paraId="0842D14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First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62810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FBEDC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DD28F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717A088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1A66A6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84DBEC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9C9069"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67FE1B0D" w14:textId="77777777" w:rsidTr="005B24F5">
        <w:tc>
          <w:tcPr>
            <w:tcW w:w="1130" w:type="dxa"/>
            <w:gridSpan w:val="6"/>
            <w:tcBorders>
              <w:top w:val="nil"/>
              <w:left w:val="nil"/>
              <w:bottom w:val="nil"/>
              <w:right w:val="single" w:sz="4" w:space="0" w:color="auto"/>
            </w:tcBorders>
            <w:tcMar>
              <w:left w:w="108" w:type="dxa"/>
              <w:right w:w="108" w:type="dxa"/>
            </w:tcMar>
          </w:tcPr>
          <w:p w14:paraId="3AF760C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484B05" w14:textId="77777777" w:rsidR="00420A82" w:rsidRPr="00AD20B3" w:rsidRDefault="00420A82" w:rsidP="005A1DA7">
            <w:pPr>
              <w:pStyle w:val="af3"/>
              <w:widowControl w:val="0"/>
              <w:tabs>
                <w:tab w:val="left" w:pos="997"/>
              </w:tabs>
              <w:spacing w:after="120" w:line="240" w:lineRule="auto"/>
              <w:jc w:val="left"/>
              <w:rPr>
                <w:rFonts w:ascii="Sylfaen" w:hAnsi="Sylfaen"/>
                <w:sz w:val="20"/>
              </w:rPr>
            </w:pPr>
            <w:r w:rsidRPr="00AD20B3">
              <w:rPr>
                <w:rFonts w:ascii="Sylfaen" w:hAnsi="Sylfaen"/>
                <w:sz w:val="20"/>
              </w:rPr>
              <w:t>*.6.13.1.2.</w:t>
            </w:r>
            <w:r w:rsidR="004F05B9">
              <w:rPr>
                <w:rFonts w:ascii="Sylfaen" w:hAnsi="Sylfaen"/>
                <w:sz w:val="20"/>
                <w:lang w:val="en-US"/>
              </w:rPr>
              <w:tab/>
            </w:r>
            <w:r w:rsidRPr="00AD20B3">
              <w:rPr>
                <w:rFonts w:ascii="Sylfaen" w:hAnsi="Sylfaen"/>
                <w:sz w:val="20"/>
              </w:rPr>
              <w:t>Հայրանունը</w:t>
            </w:r>
          </w:p>
          <w:p w14:paraId="5372D668" w14:textId="77777777" w:rsidR="00420A82" w:rsidRPr="00AD20B3" w:rsidRDefault="00420A82" w:rsidP="005A1DA7">
            <w:pPr>
              <w:pStyle w:val="af3"/>
              <w:widowControl w:val="0"/>
              <w:tabs>
                <w:tab w:val="left" w:pos="997"/>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Middle</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983A9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0C481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3550E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586C6AA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52447B3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28387C3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025EDE"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30E01BC0" w14:textId="77777777" w:rsidTr="005B24F5">
        <w:tc>
          <w:tcPr>
            <w:tcW w:w="1130" w:type="dxa"/>
            <w:gridSpan w:val="6"/>
            <w:tcBorders>
              <w:top w:val="nil"/>
              <w:left w:val="nil"/>
              <w:bottom w:val="nil"/>
              <w:right w:val="single" w:sz="4" w:space="0" w:color="auto"/>
            </w:tcBorders>
            <w:tcMar>
              <w:left w:w="108" w:type="dxa"/>
              <w:right w:w="108" w:type="dxa"/>
            </w:tcMar>
          </w:tcPr>
          <w:p w14:paraId="1A60A89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30DE7C" w14:textId="77777777" w:rsidR="00420A82" w:rsidRPr="00AD20B3" w:rsidRDefault="00420A82" w:rsidP="005A1DA7">
            <w:pPr>
              <w:pStyle w:val="af3"/>
              <w:widowControl w:val="0"/>
              <w:tabs>
                <w:tab w:val="left" w:pos="997"/>
              </w:tabs>
              <w:spacing w:after="120" w:line="240" w:lineRule="auto"/>
              <w:jc w:val="left"/>
              <w:rPr>
                <w:rFonts w:ascii="Sylfaen" w:hAnsi="Sylfaen"/>
                <w:sz w:val="20"/>
              </w:rPr>
            </w:pPr>
            <w:r w:rsidRPr="00AD20B3">
              <w:rPr>
                <w:rFonts w:ascii="Sylfaen" w:hAnsi="Sylfaen"/>
                <w:sz w:val="20"/>
              </w:rPr>
              <w:t>*.6.13.1.3.</w:t>
            </w:r>
            <w:r w:rsidR="004F05B9">
              <w:rPr>
                <w:rFonts w:ascii="Sylfaen" w:hAnsi="Sylfaen"/>
                <w:sz w:val="20"/>
                <w:lang w:val="en-US"/>
              </w:rPr>
              <w:tab/>
            </w:r>
            <w:r w:rsidRPr="00AD20B3">
              <w:rPr>
                <w:rFonts w:ascii="Sylfaen" w:hAnsi="Sylfaen"/>
                <w:sz w:val="20"/>
              </w:rPr>
              <w:t>Ազգանունը</w:t>
            </w:r>
          </w:p>
          <w:p w14:paraId="32D3F9EA" w14:textId="77777777" w:rsidR="00420A82" w:rsidRPr="00AD20B3" w:rsidRDefault="00420A82" w:rsidP="005A1DA7">
            <w:pPr>
              <w:pStyle w:val="af3"/>
              <w:widowControl w:val="0"/>
              <w:tabs>
                <w:tab w:val="left" w:pos="997"/>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Last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2748B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1CA17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6B330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7791D42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085E8D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C424AF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428474"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1D486FF8" w14:textId="77777777" w:rsidTr="005B24F5">
        <w:tc>
          <w:tcPr>
            <w:tcW w:w="979" w:type="dxa"/>
            <w:gridSpan w:val="5"/>
            <w:tcBorders>
              <w:top w:val="nil"/>
              <w:left w:val="nil"/>
              <w:bottom w:val="nil"/>
              <w:right w:val="single" w:sz="4" w:space="0" w:color="auto"/>
            </w:tcBorders>
            <w:tcMar>
              <w:left w:w="108" w:type="dxa"/>
              <w:right w:w="108" w:type="dxa"/>
            </w:tcMar>
          </w:tcPr>
          <w:p w14:paraId="209564C7"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47D979"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*.6.13.2.</w:t>
            </w:r>
            <w:r w:rsidR="004F05B9">
              <w:rPr>
                <w:rFonts w:ascii="Sylfaen" w:hAnsi="Sylfaen"/>
                <w:sz w:val="20"/>
                <w:lang w:val="en-US"/>
              </w:rPr>
              <w:tab/>
            </w:r>
            <w:r w:rsidRPr="00AD20B3">
              <w:rPr>
                <w:rFonts w:ascii="Sylfaen" w:hAnsi="Sylfaen"/>
                <w:sz w:val="20"/>
              </w:rPr>
              <w:t>Պաշտոնի անվանումը</w:t>
            </w:r>
          </w:p>
          <w:p w14:paraId="456EAC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Position</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E651F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E423A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M.SDE.00127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37FE0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111A30C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4CD5BD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54A21E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025A21"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19CB3172" w14:textId="77777777" w:rsidTr="005B24F5">
        <w:tc>
          <w:tcPr>
            <w:tcW w:w="979" w:type="dxa"/>
            <w:gridSpan w:val="5"/>
            <w:tcBorders>
              <w:top w:val="nil"/>
              <w:left w:val="nil"/>
              <w:bottom w:val="nil"/>
              <w:right w:val="single" w:sz="4" w:space="0" w:color="auto"/>
            </w:tcBorders>
            <w:tcMar>
              <w:left w:w="108" w:type="dxa"/>
              <w:right w:w="108" w:type="dxa"/>
            </w:tcMar>
          </w:tcPr>
          <w:p w14:paraId="7EFC379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EE568E"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*.6.13.3.</w:t>
            </w:r>
            <w:r w:rsidR="004F05B9">
              <w:rPr>
                <w:rFonts w:ascii="Sylfaen" w:hAnsi="Sylfaen"/>
                <w:sz w:val="20"/>
                <w:lang w:val="en-US"/>
              </w:rPr>
              <w:tab/>
            </w:r>
            <w:r w:rsidRPr="00AD20B3">
              <w:rPr>
                <w:rFonts w:ascii="Sylfaen" w:hAnsi="Sylfaen"/>
                <w:sz w:val="20"/>
              </w:rPr>
              <w:t>Կոնտակտային վավերապայմանը</w:t>
            </w:r>
          </w:p>
          <w:p w14:paraId="4E7B5B3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67B18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11C89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48B573" w14:textId="77777777" w:rsidR="00420A82" w:rsidRPr="00AD20B3" w:rsidRDefault="00420A82" w:rsidP="004F05B9">
            <w:pPr>
              <w:pStyle w:val="af3"/>
              <w:widowControl w:val="0"/>
              <w:spacing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(M.CDT.00003)</w:t>
            </w:r>
          </w:p>
          <w:p w14:paraId="3F65D4E5" w14:textId="77777777" w:rsidR="00420A82" w:rsidRPr="00AD20B3" w:rsidRDefault="00420A82" w:rsidP="004F05B9">
            <w:pPr>
              <w:pStyle w:val="af3"/>
              <w:widowControl w:val="0"/>
              <w:spacing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A5200C"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w:t>
            </w:r>
          </w:p>
        </w:tc>
      </w:tr>
      <w:tr w:rsidR="00420A82" w:rsidRPr="00AD20B3" w14:paraId="09CC97C0" w14:textId="77777777" w:rsidTr="005B24F5">
        <w:tc>
          <w:tcPr>
            <w:tcW w:w="1130" w:type="dxa"/>
            <w:gridSpan w:val="6"/>
            <w:tcBorders>
              <w:top w:val="nil"/>
              <w:left w:val="nil"/>
              <w:bottom w:val="nil"/>
              <w:right w:val="single" w:sz="4" w:space="0" w:color="auto"/>
            </w:tcBorders>
            <w:tcMar>
              <w:left w:w="108" w:type="dxa"/>
              <w:right w:w="108" w:type="dxa"/>
            </w:tcMar>
          </w:tcPr>
          <w:p w14:paraId="2334A80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1EBE34" w14:textId="77777777" w:rsidR="00420A82" w:rsidRPr="00AD20B3" w:rsidRDefault="00420A82" w:rsidP="005A1DA7">
            <w:pPr>
              <w:pStyle w:val="af3"/>
              <w:widowControl w:val="0"/>
              <w:tabs>
                <w:tab w:val="left" w:pos="997"/>
              </w:tabs>
              <w:spacing w:after="120" w:line="240" w:lineRule="auto"/>
              <w:jc w:val="left"/>
              <w:rPr>
                <w:rFonts w:ascii="Sylfaen" w:hAnsi="Sylfaen"/>
                <w:sz w:val="20"/>
              </w:rPr>
            </w:pPr>
            <w:r w:rsidRPr="00AD20B3">
              <w:rPr>
                <w:rFonts w:ascii="Sylfaen" w:hAnsi="Sylfaen"/>
                <w:sz w:val="20"/>
              </w:rPr>
              <w:t>*.6.13.3.1.</w:t>
            </w:r>
            <w:r w:rsidR="004F05B9">
              <w:rPr>
                <w:rFonts w:ascii="Sylfaen" w:hAnsi="Sylfaen"/>
                <w:sz w:val="20"/>
                <w:lang w:val="en-US"/>
              </w:rPr>
              <w:tab/>
            </w:r>
            <w:r w:rsidRPr="00AD20B3">
              <w:rPr>
                <w:rFonts w:ascii="Sylfaen" w:hAnsi="Sylfaen"/>
                <w:sz w:val="20"/>
              </w:rPr>
              <w:t>Կապի տեսակի ծածկագիրը</w:t>
            </w:r>
          </w:p>
          <w:p w14:paraId="5473AA6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5E1A1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1D012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C16884" w14:textId="77777777" w:rsidR="00420A82" w:rsidRPr="00AD20B3" w:rsidRDefault="00420A82" w:rsidP="004F05B9">
            <w:pPr>
              <w:pStyle w:val="af3"/>
              <w:widowControl w:val="0"/>
              <w:spacing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V2</w:t>
            </w:r>
            <w:r w:rsidRPr="00AD20B3">
              <w:rPr>
                <w:rFonts w:ascii="Cambria Math" w:hAnsi="Cambria Math" w:cs="Cambria Math"/>
                <w:sz w:val="20"/>
              </w:rPr>
              <w:t>​</w:t>
            </w:r>
            <w:r w:rsidRPr="00AD20B3">
              <w:rPr>
                <w:rFonts w:ascii="Sylfaen" w:hAnsi="Sylfaen"/>
                <w:sz w:val="20"/>
              </w:rPr>
              <w:t>Type (M.SDT.00163)</w:t>
            </w:r>
          </w:p>
          <w:p w14:paraId="3ED370C3" w14:textId="77777777" w:rsidR="00420A82" w:rsidRPr="00AD20B3" w:rsidRDefault="00420A82" w:rsidP="004F05B9">
            <w:pPr>
              <w:pStyle w:val="af3"/>
              <w:widowControl w:val="0"/>
              <w:spacing w:line="240" w:lineRule="auto"/>
              <w:jc w:val="left"/>
              <w:rPr>
                <w:rFonts w:ascii="Sylfaen" w:hAnsi="Sylfaen"/>
                <w:sz w:val="20"/>
              </w:rPr>
            </w:pPr>
            <w:r w:rsidRPr="00AD20B3">
              <w:rPr>
                <w:rFonts w:ascii="Sylfaen" w:hAnsi="Sylfaen"/>
                <w:sz w:val="20"/>
              </w:rPr>
              <w:t>Ծածկագրի արժեքը՝ կապի տեսակների տեղեկատուին համապատասխան։</w:t>
            </w:r>
          </w:p>
          <w:p w14:paraId="5099B664" w14:textId="77777777" w:rsidR="00420A82" w:rsidRPr="00AD20B3" w:rsidRDefault="00420A82" w:rsidP="004F05B9">
            <w:pPr>
              <w:pStyle w:val="af3"/>
              <w:widowControl w:val="0"/>
              <w:spacing w:line="240" w:lineRule="auto"/>
              <w:jc w:val="left"/>
              <w:rPr>
                <w:rFonts w:ascii="Sylfaen" w:hAnsi="Sylfaen"/>
                <w:sz w:val="20"/>
              </w:rPr>
            </w:pPr>
            <w:r w:rsidRPr="00AD20B3">
              <w:rPr>
                <w:rFonts w:ascii="Sylfaen" w:hAnsi="Sylfaen"/>
                <w:sz w:val="20"/>
              </w:rPr>
              <w:t>Նվազ. երկարությունը՝ 1.</w:t>
            </w:r>
          </w:p>
          <w:p w14:paraId="33F6F418" w14:textId="77777777" w:rsidR="00420A82" w:rsidRPr="00AD20B3" w:rsidRDefault="00420A82" w:rsidP="004F05B9">
            <w:pPr>
              <w:pStyle w:val="af3"/>
              <w:widowControl w:val="0"/>
              <w:spacing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FF076D"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2DF54296" w14:textId="77777777" w:rsidTr="005B24F5">
        <w:tc>
          <w:tcPr>
            <w:tcW w:w="1130" w:type="dxa"/>
            <w:gridSpan w:val="6"/>
            <w:tcBorders>
              <w:top w:val="nil"/>
              <w:left w:val="nil"/>
              <w:bottom w:val="nil"/>
              <w:right w:val="single" w:sz="4" w:space="0" w:color="auto"/>
            </w:tcBorders>
            <w:tcMar>
              <w:left w:w="108" w:type="dxa"/>
              <w:right w:w="108" w:type="dxa"/>
            </w:tcMar>
          </w:tcPr>
          <w:p w14:paraId="08E6483E" w14:textId="77777777" w:rsidR="00420A82" w:rsidRPr="00AD20B3" w:rsidRDefault="00420A82" w:rsidP="00AD20B3">
            <w:pPr>
              <w:pStyle w:val="af3"/>
              <w:widowControl w:val="0"/>
              <w:spacing w:after="120" w:line="240" w:lineRule="auto"/>
              <w:jc w:val="left"/>
              <w:rPr>
                <w:rFonts w:ascii="Sylfaen" w:hAnsi="Sylfaen"/>
                <w:noProof/>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56E1B70" w14:textId="77777777" w:rsidR="00420A82" w:rsidRPr="00AD20B3" w:rsidRDefault="00420A82" w:rsidP="005A1DA7">
            <w:pPr>
              <w:pStyle w:val="af3"/>
              <w:widowControl w:val="0"/>
              <w:tabs>
                <w:tab w:val="left" w:pos="997"/>
              </w:tabs>
              <w:spacing w:after="120" w:line="240" w:lineRule="auto"/>
              <w:jc w:val="left"/>
              <w:rPr>
                <w:rFonts w:ascii="Sylfaen" w:hAnsi="Sylfaen"/>
                <w:sz w:val="20"/>
              </w:rPr>
            </w:pPr>
            <w:r w:rsidRPr="00AD20B3">
              <w:rPr>
                <w:rFonts w:ascii="Sylfaen" w:hAnsi="Sylfaen"/>
                <w:sz w:val="20"/>
              </w:rPr>
              <w:t>*.6.13.3.2.</w:t>
            </w:r>
            <w:r w:rsidR="004F05B9">
              <w:rPr>
                <w:rFonts w:ascii="Sylfaen" w:hAnsi="Sylfaen"/>
                <w:sz w:val="20"/>
                <w:lang w:val="en-US"/>
              </w:rPr>
              <w:tab/>
            </w:r>
            <w:r w:rsidRPr="00AD20B3">
              <w:rPr>
                <w:rFonts w:ascii="Sylfaen" w:hAnsi="Sylfaen"/>
                <w:sz w:val="20"/>
              </w:rPr>
              <w:t>Կապի տեսակի անվանումը</w:t>
            </w:r>
          </w:p>
          <w:p w14:paraId="6C1F51E8" w14:textId="77777777" w:rsidR="00420A82" w:rsidRPr="00AD20B3" w:rsidRDefault="00420A82" w:rsidP="005A1DA7">
            <w:pPr>
              <w:pStyle w:val="af3"/>
              <w:widowControl w:val="0"/>
              <w:tabs>
                <w:tab w:val="left" w:pos="997"/>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96104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FBCD0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F4B5A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3BEA495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60CA84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EA0C0E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15233B"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717F30E1" w14:textId="77777777" w:rsidTr="005B24F5">
        <w:tc>
          <w:tcPr>
            <w:tcW w:w="1130" w:type="dxa"/>
            <w:gridSpan w:val="6"/>
            <w:tcBorders>
              <w:top w:val="nil"/>
              <w:left w:val="nil"/>
              <w:bottom w:val="nil"/>
              <w:right w:val="single" w:sz="4" w:space="0" w:color="auto"/>
            </w:tcBorders>
            <w:tcMar>
              <w:left w:w="108" w:type="dxa"/>
              <w:right w:w="108" w:type="dxa"/>
            </w:tcMar>
          </w:tcPr>
          <w:p w14:paraId="35083827" w14:textId="77777777" w:rsidR="00420A82" w:rsidRPr="00AD20B3" w:rsidRDefault="00420A82" w:rsidP="00AD20B3">
            <w:pPr>
              <w:pStyle w:val="af3"/>
              <w:widowControl w:val="0"/>
              <w:spacing w:after="120" w:line="240" w:lineRule="auto"/>
              <w:jc w:val="left"/>
              <w:rPr>
                <w:rFonts w:ascii="Sylfaen" w:hAnsi="Sylfaen"/>
                <w:noProof/>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5F0AD6" w14:textId="77777777" w:rsidR="00420A82" w:rsidRPr="00AD20B3" w:rsidRDefault="00420A82" w:rsidP="005A1DA7">
            <w:pPr>
              <w:pStyle w:val="af3"/>
              <w:widowControl w:val="0"/>
              <w:tabs>
                <w:tab w:val="left" w:pos="997"/>
              </w:tabs>
              <w:spacing w:after="120" w:line="240" w:lineRule="auto"/>
              <w:jc w:val="left"/>
              <w:rPr>
                <w:rFonts w:ascii="Sylfaen" w:hAnsi="Sylfaen"/>
                <w:sz w:val="20"/>
              </w:rPr>
            </w:pPr>
            <w:r w:rsidRPr="00AD20B3">
              <w:rPr>
                <w:rFonts w:ascii="Sylfaen" w:hAnsi="Sylfaen"/>
                <w:sz w:val="20"/>
              </w:rPr>
              <w:t>*.6.13.3.3.</w:t>
            </w:r>
            <w:r w:rsidR="004F05B9">
              <w:rPr>
                <w:rFonts w:ascii="Sylfaen" w:hAnsi="Sylfaen"/>
                <w:sz w:val="20"/>
                <w:lang w:val="en-US"/>
              </w:rPr>
              <w:tab/>
            </w:r>
            <w:r w:rsidRPr="00AD20B3">
              <w:rPr>
                <w:rFonts w:ascii="Sylfaen" w:hAnsi="Sylfaen"/>
                <w:sz w:val="20"/>
              </w:rPr>
              <w:t>Կապուղու նույնականացուցիչը</w:t>
            </w:r>
          </w:p>
          <w:p w14:paraId="342F5EFA" w14:textId="77777777" w:rsidR="00420A82" w:rsidRPr="00AD20B3" w:rsidRDefault="00420A82" w:rsidP="005A1DA7">
            <w:pPr>
              <w:pStyle w:val="af3"/>
              <w:widowControl w:val="0"/>
              <w:tabs>
                <w:tab w:val="left" w:pos="997"/>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5B6F3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C76FE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1B896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(M.SDT.00015)</w:t>
            </w:r>
          </w:p>
          <w:p w14:paraId="377290D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412AE42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257F0BB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1000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F19F76"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5E60D1DB" w14:textId="77777777" w:rsidTr="005B24F5">
        <w:tc>
          <w:tcPr>
            <w:tcW w:w="545" w:type="dxa"/>
            <w:gridSpan w:val="3"/>
            <w:tcBorders>
              <w:top w:val="nil"/>
              <w:left w:val="nil"/>
              <w:bottom w:val="nil"/>
              <w:right w:val="single" w:sz="4" w:space="0" w:color="auto"/>
            </w:tcBorders>
            <w:tcMar>
              <w:left w:w="108" w:type="dxa"/>
              <w:right w:w="108" w:type="dxa"/>
            </w:tcMar>
          </w:tcPr>
          <w:p w14:paraId="37831EB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C3E8A21"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*.7.</w:t>
            </w:r>
            <w:r w:rsidR="004F05B9" w:rsidRPr="0011195B">
              <w:rPr>
                <w:rFonts w:ascii="Sylfaen" w:hAnsi="Sylfaen"/>
                <w:sz w:val="20"/>
              </w:rPr>
              <w:tab/>
            </w:r>
            <w:r w:rsidRPr="00AD20B3">
              <w:rPr>
                <w:rFonts w:ascii="Sylfaen" w:hAnsi="Sylfaen"/>
                <w:sz w:val="20"/>
              </w:rPr>
              <w:t>Մտավոր սեփականության օբյեկտի նկատմամբ բացառիկ իրավունքը հաստատող փաստաթուղթը</w:t>
            </w:r>
          </w:p>
          <w:p w14:paraId="4645F58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Copyright</w:t>
            </w:r>
            <w:r w:rsidRPr="00AD20B3">
              <w:rPr>
                <w:rFonts w:ascii="Cambria Math" w:hAnsi="Cambria Math" w:cs="Cambria Math"/>
                <w:sz w:val="20"/>
              </w:rPr>
              <w:t>​</w:t>
            </w:r>
            <w:r w:rsidRPr="00AD20B3">
              <w:rPr>
                <w:rFonts w:ascii="Sylfaen" w:hAnsi="Sylfaen"/>
                <w:sz w:val="20"/>
              </w:rPr>
              <w:t>Document</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E9C25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տեղեկատվություն մտավոր սեփականության օբյեկտի նկատմամբ բացառիկ իրավունքը հաստատող փաստաթղթի մասին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D2671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M.IP.CDE.00048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C8C5A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Copyright</w:t>
            </w:r>
            <w:r w:rsidRPr="00AD20B3">
              <w:rPr>
                <w:rFonts w:ascii="Cambria Math" w:hAnsi="Cambria Math" w:cs="Cambria Math"/>
                <w:sz w:val="20"/>
              </w:rPr>
              <w:t>​</w:t>
            </w:r>
            <w:r w:rsidRPr="00AD20B3">
              <w:rPr>
                <w:rFonts w:ascii="Sylfaen" w:hAnsi="Sylfaen"/>
                <w:sz w:val="20"/>
              </w:rPr>
              <w:t>Document</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(M.IP.CDT.00037)</w:t>
            </w:r>
          </w:p>
          <w:p w14:paraId="51526BC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FDBDA2"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6ABDED1A" w14:textId="77777777" w:rsidTr="005B24F5">
        <w:tc>
          <w:tcPr>
            <w:tcW w:w="696" w:type="dxa"/>
            <w:gridSpan w:val="4"/>
            <w:tcBorders>
              <w:top w:val="nil"/>
              <w:left w:val="nil"/>
              <w:bottom w:val="nil"/>
              <w:right w:val="single" w:sz="4" w:space="0" w:color="auto"/>
            </w:tcBorders>
            <w:tcMar>
              <w:left w:w="108" w:type="dxa"/>
              <w:right w:w="108" w:type="dxa"/>
            </w:tcMar>
          </w:tcPr>
          <w:p w14:paraId="435FAEE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C4ABEE"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*.7.1.</w:t>
            </w:r>
            <w:r w:rsidR="004F05B9" w:rsidRPr="0011195B">
              <w:rPr>
                <w:rFonts w:ascii="Sylfaen" w:hAnsi="Sylfaen"/>
                <w:sz w:val="20"/>
              </w:rPr>
              <w:tab/>
            </w:r>
            <w:r w:rsidRPr="00AD20B3">
              <w:rPr>
                <w:rFonts w:ascii="Sylfaen" w:hAnsi="Sylfaen"/>
                <w:sz w:val="20"/>
              </w:rPr>
              <w:t>Մտավոր սեփականության ոլորտում օգտագործվող փաստաթղթի տեսակի ծածկագիրը</w:t>
            </w:r>
          </w:p>
          <w:p w14:paraId="3C049A2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9AE26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ED26A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F15B5E" w14:textId="77777777" w:rsidR="00420A82" w:rsidRPr="00AD20B3" w:rsidRDefault="00420A82" w:rsidP="004F05B9">
            <w:pPr>
              <w:pStyle w:val="af3"/>
              <w:widowControl w:val="0"/>
              <w:spacing w:line="240" w:lineRule="auto"/>
              <w:jc w:val="left"/>
              <w:rPr>
                <w:rFonts w:ascii="Sylfaen" w:hAnsi="Sylfaen"/>
                <w:sz w:val="20"/>
              </w:rPr>
            </w:pPr>
            <w:r w:rsidRPr="00AD20B3">
              <w:rPr>
                <w:rFonts w:ascii="Sylfaen" w:hAnsi="Sylfaen"/>
                <w:sz w:val="20"/>
              </w:rPr>
              <w:t>ipsdo:IPDocKindCodeType (M.IP.SDT.00009)</w:t>
            </w:r>
          </w:p>
          <w:p w14:paraId="1D4AF88C" w14:textId="77777777" w:rsidR="00420A82" w:rsidRPr="00AD20B3" w:rsidRDefault="00420A82" w:rsidP="004F05B9">
            <w:pPr>
              <w:pStyle w:val="af3"/>
              <w:widowControl w:val="0"/>
              <w:spacing w:line="240" w:lineRule="auto"/>
              <w:jc w:val="left"/>
              <w:rPr>
                <w:rFonts w:ascii="Sylfaen" w:hAnsi="Sylfaen"/>
                <w:sz w:val="20"/>
              </w:rPr>
            </w:pPr>
            <w:r w:rsidRPr="00AD20B3">
              <w:rPr>
                <w:rFonts w:ascii="Sylfaen" w:hAnsi="Sylfaen"/>
                <w:sz w:val="20"/>
              </w:rPr>
              <w:t>Ծածկագրի արժեքը՝ 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փաստաթղթերի տեսակների դասակարգչին համապատասխան</w:t>
            </w:r>
          </w:p>
          <w:p w14:paraId="602DCCB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\d{5}</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12F7EC"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6B1A7BB6" w14:textId="77777777" w:rsidTr="005B24F5">
        <w:tc>
          <w:tcPr>
            <w:tcW w:w="696" w:type="dxa"/>
            <w:gridSpan w:val="4"/>
            <w:tcBorders>
              <w:top w:val="nil"/>
              <w:left w:val="nil"/>
              <w:bottom w:val="nil"/>
              <w:right w:val="single" w:sz="4" w:space="0" w:color="auto"/>
            </w:tcBorders>
            <w:tcMar>
              <w:left w:w="108" w:type="dxa"/>
              <w:right w:w="108" w:type="dxa"/>
            </w:tcMar>
          </w:tcPr>
          <w:p w14:paraId="133DEC8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A75746"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*.7.2.</w:t>
            </w:r>
            <w:r w:rsidR="00046C36" w:rsidRPr="0011195B">
              <w:rPr>
                <w:rFonts w:ascii="Sylfaen" w:hAnsi="Sylfaen"/>
                <w:sz w:val="20"/>
              </w:rPr>
              <w:tab/>
            </w:r>
            <w:r w:rsidRPr="00AD20B3">
              <w:rPr>
                <w:rFonts w:ascii="Sylfaen" w:hAnsi="Sylfaen"/>
                <w:sz w:val="20"/>
              </w:rPr>
              <w:t>Մտավոր սեփականության ոլորտում օգտագործվող փաստաթղթի տեսակի անվանումը</w:t>
            </w:r>
          </w:p>
          <w:p w14:paraId="33CBF1AC"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0313C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1A66E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M.IP.SDE.00187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EB5D5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csdo:Name500Type (M.SDT.00134)</w:t>
            </w:r>
          </w:p>
          <w:p w14:paraId="2668211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3C9D3B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0CB9F9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B75A92"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EC797C3" w14:textId="77777777" w:rsidTr="005B24F5">
        <w:tc>
          <w:tcPr>
            <w:tcW w:w="696" w:type="dxa"/>
            <w:gridSpan w:val="4"/>
            <w:tcBorders>
              <w:top w:val="nil"/>
              <w:left w:val="nil"/>
              <w:bottom w:val="nil"/>
              <w:right w:val="single" w:sz="4" w:space="0" w:color="auto"/>
            </w:tcBorders>
            <w:tcMar>
              <w:left w:w="108" w:type="dxa"/>
              <w:right w:w="108" w:type="dxa"/>
            </w:tcMar>
          </w:tcPr>
          <w:p w14:paraId="7208EBCD"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4B0CE2"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*.7.3.</w:t>
            </w:r>
            <w:r w:rsidR="00046C36" w:rsidRPr="0011195B">
              <w:rPr>
                <w:rFonts w:ascii="Sylfaen" w:hAnsi="Sylfaen"/>
                <w:sz w:val="20"/>
              </w:rPr>
              <w:tab/>
            </w:r>
            <w:r w:rsidRPr="00AD20B3">
              <w:rPr>
                <w:rFonts w:ascii="Sylfaen" w:hAnsi="Sylfaen"/>
                <w:sz w:val="20"/>
              </w:rPr>
              <w:t>Փաստաթղթի անվանումը</w:t>
            </w:r>
          </w:p>
          <w:p w14:paraId="693A2C37"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BF2C5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որպես մտավոր սեփականության օբյեկտի նկատմամբ բացառիկ իրավունքի հաստատում ներկայացվող փաստաթղթի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1426A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1C691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Name500</w:t>
            </w:r>
            <w:r w:rsidRPr="00AD20B3">
              <w:rPr>
                <w:rFonts w:ascii="Cambria Math" w:hAnsi="Cambria Math" w:cs="Cambria Math"/>
                <w:sz w:val="20"/>
              </w:rPr>
              <w:t>​</w:t>
            </w:r>
            <w:r w:rsidRPr="00AD20B3">
              <w:rPr>
                <w:rFonts w:ascii="Sylfaen" w:hAnsi="Sylfaen"/>
                <w:sz w:val="20"/>
              </w:rPr>
              <w:t>Type (M.SDT.00134)</w:t>
            </w:r>
          </w:p>
          <w:p w14:paraId="58F800F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D495E9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2BDB6E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1F31D6"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5C9BD4DF" w14:textId="77777777" w:rsidTr="005B24F5">
        <w:tc>
          <w:tcPr>
            <w:tcW w:w="696" w:type="dxa"/>
            <w:gridSpan w:val="4"/>
            <w:tcBorders>
              <w:top w:val="nil"/>
              <w:left w:val="nil"/>
              <w:bottom w:val="nil"/>
              <w:right w:val="single" w:sz="4" w:space="0" w:color="auto"/>
            </w:tcBorders>
            <w:tcMar>
              <w:left w:w="108" w:type="dxa"/>
              <w:right w:w="108" w:type="dxa"/>
            </w:tcMar>
          </w:tcPr>
          <w:p w14:paraId="2A15F673"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9C65C2"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*.7.4.</w:t>
            </w:r>
            <w:r w:rsidR="00046C36" w:rsidRPr="0011195B">
              <w:rPr>
                <w:rFonts w:ascii="Sylfaen" w:hAnsi="Sylfaen"/>
                <w:sz w:val="20"/>
              </w:rPr>
              <w:tab/>
            </w:r>
            <w:r w:rsidRPr="00AD20B3">
              <w:rPr>
                <w:rFonts w:ascii="Sylfaen" w:hAnsi="Sylfaen"/>
                <w:sz w:val="20"/>
              </w:rPr>
              <w:t>Փաստաթղթի համարը</w:t>
            </w:r>
          </w:p>
          <w:p w14:paraId="35F87DFF"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06742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որպես մտավոր սեփականության օբյեկտի նկատմամբ բացառիկ իրավունքի հաստատում ներկայացվող փաստաթղթի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A2F82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M.SDE.00044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17A16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Id50</w:t>
            </w:r>
            <w:r w:rsidRPr="00AD20B3">
              <w:rPr>
                <w:rFonts w:ascii="Cambria Math" w:hAnsi="Cambria Math" w:cs="Cambria Math"/>
                <w:sz w:val="20"/>
              </w:rPr>
              <w:t>​</w:t>
            </w:r>
            <w:r w:rsidRPr="00AD20B3">
              <w:rPr>
                <w:rFonts w:ascii="Sylfaen" w:hAnsi="Sylfaen"/>
                <w:sz w:val="20"/>
              </w:rPr>
              <w:t>Type (M.SDT.00093)</w:t>
            </w:r>
          </w:p>
          <w:p w14:paraId="4F98AC9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w:t>
            </w:r>
          </w:p>
          <w:p w14:paraId="2F21D61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01F749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C8BA32"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7F4CED87" w14:textId="77777777" w:rsidTr="005B24F5">
        <w:tc>
          <w:tcPr>
            <w:tcW w:w="696" w:type="dxa"/>
            <w:gridSpan w:val="4"/>
            <w:tcBorders>
              <w:top w:val="nil"/>
              <w:left w:val="nil"/>
              <w:bottom w:val="nil"/>
              <w:right w:val="single" w:sz="4" w:space="0" w:color="auto"/>
            </w:tcBorders>
            <w:tcMar>
              <w:left w:w="108" w:type="dxa"/>
              <w:right w:w="108" w:type="dxa"/>
            </w:tcMar>
          </w:tcPr>
          <w:p w14:paraId="61425E8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305F7E"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*.7.5.</w:t>
            </w:r>
            <w:r w:rsidR="00046C36">
              <w:rPr>
                <w:rFonts w:ascii="Sylfaen" w:hAnsi="Sylfaen"/>
                <w:sz w:val="20"/>
                <w:lang w:val="en-US"/>
              </w:rPr>
              <w:tab/>
            </w:r>
            <w:r w:rsidRPr="00AD20B3">
              <w:rPr>
                <w:rFonts w:ascii="Sylfaen" w:hAnsi="Sylfaen"/>
                <w:sz w:val="20"/>
              </w:rPr>
              <w:t>Փաստաթղթի ամսաթիվը</w:t>
            </w:r>
          </w:p>
          <w:p w14:paraId="3CCC3C71"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Creation</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378276"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որպես մտավոր սեփականության օբյեկտի նկատմամբ բացառիկ իրավունքի հաստատում ներկայացվող փաստաթղթի հաստատման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94A05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M.SDE.00045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D706C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0A2C492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001C5C"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72BA61D4" w14:textId="77777777" w:rsidTr="005B24F5">
        <w:tc>
          <w:tcPr>
            <w:tcW w:w="696" w:type="dxa"/>
            <w:gridSpan w:val="4"/>
            <w:tcBorders>
              <w:top w:val="nil"/>
              <w:left w:val="nil"/>
              <w:bottom w:val="nil"/>
              <w:right w:val="single" w:sz="4" w:space="0" w:color="auto"/>
            </w:tcBorders>
            <w:tcMar>
              <w:left w:w="108" w:type="dxa"/>
              <w:right w:w="108" w:type="dxa"/>
            </w:tcMar>
          </w:tcPr>
          <w:p w14:paraId="45415AC4"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743DB74"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*.7.6.</w:t>
            </w:r>
            <w:r w:rsidR="00046C36" w:rsidRPr="0011195B">
              <w:rPr>
                <w:rFonts w:ascii="Sylfaen" w:hAnsi="Sylfaen"/>
                <w:sz w:val="20"/>
              </w:rPr>
              <w:tab/>
            </w:r>
            <w:r w:rsidRPr="00AD20B3">
              <w:rPr>
                <w:rFonts w:ascii="Sylfaen" w:hAnsi="Sylfaen"/>
                <w:sz w:val="20"/>
              </w:rPr>
              <w:t>Անդամ պետության լիազորված մարմնի անվանումը</w:t>
            </w:r>
          </w:p>
          <w:p w14:paraId="0146F192"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Authority</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AE2E68"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որպես մտավոր սեփականության օբյեկտի նկատմամբ բացառիկ իրավունքի հաստատում ներկայացվող փաստաթուղթը տրամադրած լիազորված մարմնի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37006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M.SDE.00066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16823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Name300</w:t>
            </w:r>
            <w:r w:rsidRPr="00AD20B3">
              <w:rPr>
                <w:rFonts w:ascii="Cambria Math" w:hAnsi="Cambria Math" w:cs="Cambria Math"/>
                <w:sz w:val="20"/>
              </w:rPr>
              <w:t>​</w:t>
            </w:r>
            <w:r w:rsidRPr="00AD20B3">
              <w:rPr>
                <w:rFonts w:ascii="Sylfaen" w:hAnsi="Sylfaen"/>
                <w:sz w:val="20"/>
              </w:rPr>
              <w:t>Type (M.SDT.00056)</w:t>
            </w:r>
          </w:p>
          <w:p w14:paraId="698E223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w:t>
            </w:r>
          </w:p>
          <w:p w14:paraId="0CC4691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6002C2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300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ABF3F2"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0CA7659B" w14:textId="77777777" w:rsidTr="005B24F5">
        <w:tc>
          <w:tcPr>
            <w:tcW w:w="696" w:type="dxa"/>
            <w:gridSpan w:val="4"/>
            <w:tcBorders>
              <w:top w:val="nil"/>
              <w:left w:val="nil"/>
              <w:bottom w:val="nil"/>
              <w:right w:val="single" w:sz="4" w:space="0" w:color="auto"/>
            </w:tcBorders>
            <w:tcMar>
              <w:left w:w="108" w:type="dxa"/>
              <w:right w:w="108" w:type="dxa"/>
            </w:tcMar>
          </w:tcPr>
          <w:p w14:paraId="7347F6D3"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D503C0"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*.7.7.</w:t>
            </w:r>
            <w:r w:rsidR="00046C36" w:rsidRPr="0011195B">
              <w:rPr>
                <w:rFonts w:ascii="Sylfaen" w:hAnsi="Sylfaen"/>
                <w:sz w:val="20"/>
              </w:rPr>
              <w:tab/>
            </w:r>
            <w:r w:rsidRPr="00AD20B3">
              <w:rPr>
                <w:rFonts w:ascii="Sylfaen" w:hAnsi="Sylfaen"/>
                <w:sz w:val="20"/>
              </w:rPr>
              <w:t>Տեղեկություններ մտավոր սեփականության օբյեկտի իրավական պահպանության գործողության ժամկետի մասին</w:t>
            </w:r>
          </w:p>
          <w:p w14:paraId="48FDA36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Copyright</w:t>
            </w:r>
            <w:r w:rsidRPr="00AD20B3">
              <w:rPr>
                <w:rFonts w:ascii="Cambria Math" w:hAnsi="Cambria Math" w:cs="Cambria Math"/>
                <w:sz w:val="20"/>
              </w:rPr>
              <w:t>​</w:t>
            </w:r>
            <w:r w:rsidRPr="00AD20B3">
              <w:rPr>
                <w:rFonts w:ascii="Sylfaen" w:hAnsi="Sylfaen"/>
                <w:sz w:val="20"/>
              </w:rPr>
              <w:t>Term</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72B1A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տեղեկատվություն մտավոր սեփականության օբյեկտի իրավական պահպանության գործողության ժամկետի մասին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15806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M.IP.CDE.00049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EC90A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Copyright</w:t>
            </w:r>
            <w:r w:rsidRPr="00AD20B3">
              <w:rPr>
                <w:rFonts w:ascii="Cambria Math" w:hAnsi="Cambria Math" w:cs="Cambria Math"/>
                <w:sz w:val="20"/>
              </w:rPr>
              <w:t>​</w:t>
            </w:r>
            <w:r w:rsidRPr="00AD20B3">
              <w:rPr>
                <w:rFonts w:ascii="Sylfaen" w:hAnsi="Sylfaen"/>
                <w:sz w:val="20"/>
              </w:rPr>
              <w:t>Term</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(M.IP.CDT.00038)</w:t>
            </w:r>
          </w:p>
          <w:p w14:paraId="7175C28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B3FAC0"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0FAFA758" w14:textId="77777777" w:rsidTr="005B24F5">
        <w:tc>
          <w:tcPr>
            <w:tcW w:w="979" w:type="dxa"/>
            <w:gridSpan w:val="5"/>
            <w:tcBorders>
              <w:top w:val="nil"/>
              <w:left w:val="nil"/>
              <w:bottom w:val="nil"/>
              <w:right w:val="single" w:sz="4" w:space="0" w:color="auto"/>
            </w:tcBorders>
            <w:tcMar>
              <w:left w:w="108" w:type="dxa"/>
              <w:right w:w="108" w:type="dxa"/>
            </w:tcMar>
          </w:tcPr>
          <w:p w14:paraId="0CF19439"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D008EE"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*.7.7.1.</w:t>
            </w:r>
            <w:r w:rsidR="00046C36" w:rsidRPr="0011195B">
              <w:rPr>
                <w:rFonts w:ascii="Sylfaen" w:hAnsi="Sylfaen"/>
                <w:sz w:val="20"/>
              </w:rPr>
              <w:tab/>
            </w:r>
            <w:r w:rsidRPr="00AD20B3">
              <w:rPr>
                <w:rFonts w:ascii="Sylfaen" w:hAnsi="Sylfaen"/>
                <w:sz w:val="20"/>
              </w:rPr>
              <w:t>Հեղինակային իրավունքի օբյեկտի պահպանության ժամկետի անորոշության հատկանիշը</w:t>
            </w:r>
          </w:p>
          <w:p w14:paraId="09F34B1C"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Copyright</w:t>
            </w:r>
            <w:r w:rsidRPr="00AD20B3">
              <w:rPr>
                <w:rFonts w:ascii="Cambria Math" w:hAnsi="Cambria Math" w:cs="Cambria Math"/>
                <w:sz w:val="20"/>
              </w:rPr>
              <w:t>​</w:t>
            </w:r>
            <w:r w:rsidRPr="00AD20B3">
              <w:rPr>
                <w:rFonts w:ascii="Sylfaen" w:hAnsi="Sylfaen"/>
                <w:sz w:val="20"/>
              </w:rPr>
              <w:t>Term</w:t>
            </w:r>
            <w:r w:rsidRPr="00AD20B3">
              <w:rPr>
                <w:rFonts w:ascii="Cambria Math" w:hAnsi="Cambria Math" w:cs="Cambria Math"/>
                <w:sz w:val="20"/>
              </w:rPr>
              <w:t>​</w:t>
            </w:r>
            <w:r w:rsidRPr="00AD20B3">
              <w:rPr>
                <w:rFonts w:ascii="Sylfaen" w:hAnsi="Sylfaen"/>
                <w:sz w:val="20"/>
              </w:rPr>
              <w:t>Defined</w:t>
            </w:r>
            <w:r w:rsidRPr="00AD20B3">
              <w:rPr>
                <w:rFonts w:ascii="Cambria Math" w:hAnsi="Cambria Math" w:cs="Cambria Math"/>
                <w:sz w:val="20"/>
              </w:rPr>
              <w:t>​</w:t>
            </w:r>
            <w:r w:rsidRPr="00AD20B3">
              <w:rPr>
                <w:rFonts w:ascii="Sylfaen" w:hAnsi="Sylfaen"/>
                <w:sz w:val="20"/>
              </w:rPr>
              <w:t>Indicator)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9530E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հեղինակային իրավունքի օբյեկտի պահպանության ժամկետի անորոշությունը սահմանող հատկանիշը՝ 1՝ պահպանության ժամկետը սահմանված է. 0՝ պահպանության ժամկետը սահմանված չէ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8330C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M.IP.SDE.00085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F2B74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bdt:IndicatorType (M.BDT.00013)</w:t>
            </w:r>
          </w:p>
          <w:p w14:paraId="206E041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Երկու արժեքներից մեկը՝ «true» (ճիշտ է) կամ «false» (սխալ է)</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9FFCBD"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66598274" w14:textId="77777777" w:rsidTr="005B24F5">
        <w:tc>
          <w:tcPr>
            <w:tcW w:w="979" w:type="dxa"/>
            <w:gridSpan w:val="5"/>
            <w:tcBorders>
              <w:top w:val="nil"/>
              <w:left w:val="nil"/>
              <w:bottom w:val="nil"/>
              <w:right w:val="single" w:sz="4" w:space="0" w:color="auto"/>
            </w:tcBorders>
            <w:tcMar>
              <w:left w:w="108" w:type="dxa"/>
              <w:right w:w="108" w:type="dxa"/>
            </w:tcMar>
          </w:tcPr>
          <w:p w14:paraId="60B395C9"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863069"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*.7.7.2.</w:t>
            </w:r>
            <w:r w:rsidR="00046C36" w:rsidRPr="0011195B">
              <w:rPr>
                <w:rFonts w:ascii="Sylfaen" w:hAnsi="Sylfaen"/>
                <w:sz w:val="20"/>
              </w:rPr>
              <w:tab/>
            </w:r>
            <w:r w:rsidRPr="00AD20B3">
              <w:rPr>
                <w:rFonts w:ascii="Sylfaen" w:hAnsi="Sylfaen"/>
                <w:sz w:val="20"/>
              </w:rPr>
              <w:t>Փաստաթղթի գործողության ժամկետը լրանալու ամսաթիվը</w:t>
            </w:r>
          </w:p>
          <w:p w14:paraId="0AFC17AC"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Validity</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24C7B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օբյեկտի իրավական պահպանության գործողության ժամկետը լրանալու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0DE9E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M.SDE.00052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D4296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7844208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A03D38"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B6C7716" w14:textId="77777777" w:rsidTr="005B24F5">
        <w:tc>
          <w:tcPr>
            <w:tcW w:w="979" w:type="dxa"/>
            <w:gridSpan w:val="5"/>
            <w:tcBorders>
              <w:top w:val="nil"/>
              <w:left w:val="nil"/>
              <w:bottom w:val="nil"/>
              <w:right w:val="single" w:sz="4" w:space="0" w:color="auto"/>
            </w:tcBorders>
            <w:tcMar>
              <w:left w:w="108" w:type="dxa"/>
              <w:right w:w="108" w:type="dxa"/>
            </w:tcMar>
          </w:tcPr>
          <w:p w14:paraId="12EE98AD"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63D3FA" w14:textId="77777777" w:rsidR="00420A82" w:rsidRPr="00AD20B3" w:rsidRDefault="00420A82" w:rsidP="005A1DA7">
            <w:pPr>
              <w:pStyle w:val="af3"/>
              <w:widowControl w:val="0"/>
              <w:tabs>
                <w:tab w:val="left" w:pos="864"/>
                <w:tab w:val="left" w:pos="985"/>
              </w:tabs>
              <w:spacing w:after="120" w:line="240" w:lineRule="auto"/>
              <w:jc w:val="left"/>
              <w:rPr>
                <w:rFonts w:ascii="Sylfaen" w:hAnsi="Sylfaen"/>
                <w:sz w:val="20"/>
              </w:rPr>
            </w:pPr>
            <w:r w:rsidRPr="00AD20B3">
              <w:rPr>
                <w:rFonts w:ascii="Sylfaen" w:hAnsi="Sylfaen"/>
                <w:sz w:val="20"/>
              </w:rPr>
              <w:t>*.7.7.3.</w:t>
            </w:r>
            <w:r w:rsidR="00046C36">
              <w:rPr>
                <w:rFonts w:ascii="Sylfaen" w:hAnsi="Sylfaen"/>
                <w:sz w:val="20"/>
                <w:lang w:val="en-US"/>
              </w:rPr>
              <w:tab/>
            </w:r>
            <w:r w:rsidRPr="00AD20B3">
              <w:rPr>
                <w:rFonts w:ascii="Sylfaen" w:hAnsi="Sylfaen"/>
                <w:sz w:val="20"/>
              </w:rPr>
              <w:t>Երկրի ծածկագիրը</w:t>
            </w:r>
          </w:p>
          <w:p w14:paraId="1EC80154"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E7AF6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երկրի ծածկագրային նշագիրը, որտեղ գործում է մտավոր սեփականության օբյեկտի իրավական պահպանությունը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40217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50843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(M.SDT.00112)</w:t>
            </w:r>
          </w:p>
          <w:p w14:paraId="2EECC50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4C4EE32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[A-Z]{2}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6DFC15"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78573024" w14:textId="77777777" w:rsidTr="005B24F5">
        <w:tc>
          <w:tcPr>
            <w:tcW w:w="1130" w:type="dxa"/>
            <w:gridSpan w:val="6"/>
            <w:tcBorders>
              <w:top w:val="nil"/>
              <w:left w:val="nil"/>
              <w:bottom w:val="nil"/>
              <w:right w:val="single" w:sz="4" w:space="0" w:color="auto"/>
            </w:tcBorders>
            <w:tcMar>
              <w:left w:w="108" w:type="dxa"/>
              <w:right w:w="108" w:type="dxa"/>
            </w:tcMar>
          </w:tcPr>
          <w:p w14:paraId="6B216F7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BD23D4" w14:textId="77777777" w:rsidR="00420A82" w:rsidRPr="00AD20B3" w:rsidRDefault="00420A82" w:rsidP="005A1DA7">
            <w:pPr>
              <w:pStyle w:val="af3"/>
              <w:widowControl w:val="0"/>
              <w:tabs>
                <w:tab w:val="left" w:pos="430"/>
              </w:tabs>
              <w:spacing w:after="120" w:line="240" w:lineRule="auto"/>
              <w:jc w:val="left"/>
              <w:rPr>
                <w:rFonts w:ascii="Sylfaen" w:hAnsi="Sylfaen"/>
                <w:sz w:val="20"/>
              </w:rPr>
            </w:pPr>
            <w:r w:rsidRPr="00AD20B3">
              <w:rPr>
                <w:rFonts w:ascii="Sylfaen" w:hAnsi="Sylfaen"/>
                <w:sz w:val="20"/>
              </w:rPr>
              <w:t>ա)</w:t>
            </w:r>
            <w:r w:rsidR="00046C36" w:rsidRPr="00046C36">
              <w:rPr>
                <w:rFonts w:ascii="Sylfaen" w:hAnsi="Sylfaen"/>
                <w:sz w:val="20"/>
              </w:rPr>
              <w:tab/>
            </w:r>
            <w:r w:rsidRPr="00AD20B3">
              <w:rPr>
                <w:rFonts w:ascii="Sylfaen" w:hAnsi="Sylfaen"/>
                <w:sz w:val="20"/>
              </w:rPr>
              <w:t>Տեղեկատուի (դասակարգչի) նույնականացուցիչը</w:t>
            </w:r>
          </w:p>
          <w:p w14:paraId="7F147DD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2D7F3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77666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9F96E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046D7CA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752FC5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5A8476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C78571"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58E13F33" w14:textId="77777777" w:rsidTr="005B24F5">
        <w:tc>
          <w:tcPr>
            <w:tcW w:w="696" w:type="dxa"/>
            <w:gridSpan w:val="4"/>
            <w:tcBorders>
              <w:top w:val="nil"/>
              <w:left w:val="nil"/>
              <w:bottom w:val="nil"/>
              <w:right w:val="single" w:sz="4" w:space="0" w:color="auto"/>
            </w:tcBorders>
            <w:tcMar>
              <w:left w:w="108" w:type="dxa"/>
              <w:right w:w="108" w:type="dxa"/>
            </w:tcMar>
          </w:tcPr>
          <w:p w14:paraId="43DECB17"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220E7E"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*.7.8.</w:t>
            </w:r>
            <w:r w:rsidR="00046C36">
              <w:rPr>
                <w:rFonts w:ascii="Sylfaen" w:hAnsi="Sylfaen"/>
                <w:sz w:val="20"/>
                <w:lang w:val="en-US"/>
              </w:rPr>
              <w:tab/>
            </w:r>
            <w:r w:rsidRPr="00AD20B3">
              <w:rPr>
                <w:rFonts w:ascii="Sylfaen" w:hAnsi="Sylfaen"/>
                <w:sz w:val="20"/>
              </w:rPr>
              <w:t>Ապրանքը՝ ԱԾՄԴ-ին համապատասխան</w:t>
            </w:r>
          </w:p>
          <w:p w14:paraId="1692C92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Goods</w:t>
            </w:r>
            <w:r w:rsidRPr="00AD20B3">
              <w:rPr>
                <w:rFonts w:ascii="Cambria Math" w:hAnsi="Cambria Math" w:cs="Cambria Math"/>
                <w:sz w:val="20"/>
              </w:rPr>
              <w:t>​</w:t>
            </w:r>
            <w:r w:rsidRPr="00AD20B3">
              <w:rPr>
                <w:rFonts w:ascii="Sylfaen" w:hAnsi="Sylfaen"/>
                <w:sz w:val="20"/>
              </w:rPr>
              <w:t>Base</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3B745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տեղեկատվություն այն ապրանքի մասին, որի վրա տարածվում է ապրանքային նշանի գործողությունը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EA4C8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M.IP.CDE.00086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8594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Goods</w:t>
            </w:r>
            <w:r w:rsidRPr="00AD20B3">
              <w:rPr>
                <w:rFonts w:ascii="Cambria Math" w:hAnsi="Cambria Math" w:cs="Cambria Math"/>
                <w:sz w:val="20"/>
              </w:rPr>
              <w:t>​</w:t>
            </w:r>
            <w:r w:rsidRPr="00AD20B3">
              <w:rPr>
                <w:rFonts w:ascii="Sylfaen" w:hAnsi="Sylfaen"/>
                <w:sz w:val="20"/>
              </w:rPr>
              <w:t>Base</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(M.IP.CDT.00089)</w:t>
            </w:r>
          </w:p>
          <w:p w14:paraId="6DA88A2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C9C6EC"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w:t>
            </w:r>
          </w:p>
        </w:tc>
      </w:tr>
      <w:tr w:rsidR="00420A82" w:rsidRPr="00AD20B3" w14:paraId="6E62F1C7" w14:textId="77777777" w:rsidTr="005B24F5">
        <w:tc>
          <w:tcPr>
            <w:tcW w:w="979" w:type="dxa"/>
            <w:gridSpan w:val="5"/>
            <w:tcBorders>
              <w:top w:val="nil"/>
              <w:left w:val="nil"/>
              <w:bottom w:val="nil"/>
              <w:right w:val="single" w:sz="4" w:space="0" w:color="auto"/>
            </w:tcBorders>
            <w:tcMar>
              <w:left w:w="108" w:type="dxa"/>
              <w:right w:w="108" w:type="dxa"/>
            </w:tcMar>
          </w:tcPr>
          <w:p w14:paraId="54425DEB"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19EAC6" w14:textId="77777777" w:rsidR="00420A82" w:rsidRPr="00AD20B3" w:rsidRDefault="00420A82" w:rsidP="005A1DA7">
            <w:pPr>
              <w:pStyle w:val="af3"/>
              <w:widowControl w:val="0"/>
              <w:spacing w:after="120" w:line="240" w:lineRule="auto"/>
              <w:jc w:val="left"/>
              <w:rPr>
                <w:rFonts w:ascii="Sylfaen" w:hAnsi="Sylfaen"/>
                <w:sz w:val="20"/>
              </w:rPr>
            </w:pPr>
            <w:r w:rsidRPr="00AD20B3">
              <w:rPr>
                <w:rFonts w:ascii="Sylfaen" w:hAnsi="Sylfaen"/>
                <w:sz w:val="20"/>
              </w:rPr>
              <w:t>*.7.8.1.</w:t>
            </w:r>
            <w:r w:rsidR="00046C36">
              <w:rPr>
                <w:rFonts w:ascii="Sylfaen" w:hAnsi="Sylfaen"/>
                <w:sz w:val="20"/>
                <w:lang w:val="en-US"/>
              </w:rPr>
              <w:tab/>
            </w:r>
            <w:r w:rsidRPr="00AD20B3">
              <w:rPr>
                <w:rFonts w:ascii="Sylfaen" w:hAnsi="Sylfaen"/>
                <w:sz w:val="20"/>
              </w:rPr>
              <w:t>ԱԾՄԴ-ի դասի համարը</w:t>
            </w:r>
          </w:p>
          <w:p w14:paraId="2A505EB6" w14:textId="77777777" w:rsidR="00420A82" w:rsidRPr="00AD20B3" w:rsidRDefault="00420A82" w:rsidP="005A1DA7">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Goods</w:t>
            </w:r>
            <w:r w:rsidRPr="00AD20B3">
              <w:rPr>
                <w:rFonts w:ascii="Cambria Math" w:hAnsi="Cambria Math" w:cs="Cambria Math"/>
                <w:sz w:val="20"/>
              </w:rPr>
              <w:t>​</w:t>
            </w:r>
            <w:r w:rsidRPr="00AD20B3">
              <w:rPr>
                <w:rFonts w:ascii="Sylfaen" w:hAnsi="Sylfaen"/>
                <w:sz w:val="20"/>
              </w:rPr>
              <w:t>Class</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4E291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ապրանքների դասի համարը՝ ապրանքների և ծառայությունների միջազգային դասակարգմանը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8BEB7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M.IP.SDE.00020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D51B5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C</w:t>
            </w:r>
            <w:r w:rsidRPr="00AD20B3">
              <w:rPr>
                <w:rFonts w:ascii="Cambria Math" w:hAnsi="Cambria Math" w:cs="Cambria Math"/>
                <w:sz w:val="20"/>
              </w:rPr>
              <w:t>​</w:t>
            </w:r>
            <w:r w:rsidRPr="00AD20B3">
              <w:rPr>
                <w:rFonts w:ascii="Sylfaen" w:hAnsi="Sylfaen"/>
                <w:sz w:val="20"/>
              </w:rPr>
              <w:t>G</w:t>
            </w:r>
            <w:r w:rsidRPr="00AD20B3">
              <w:rPr>
                <w:rFonts w:ascii="Cambria Math" w:hAnsi="Cambria Math" w:cs="Cambria Math"/>
                <w:sz w:val="20"/>
              </w:rPr>
              <w:t>​</w:t>
            </w:r>
            <w:r w:rsidRPr="00AD20B3">
              <w:rPr>
                <w:rFonts w:ascii="Sylfaen" w:hAnsi="Sylfaen"/>
                <w:sz w:val="20"/>
              </w:rPr>
              <w:t>S</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(M.IP.SDT.00010)</w:t>
            </w:r>
          </w:p>
          <w:p w14:paraId="3586635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ապրանքների և ծառայությունների միջազգային դասակարգմանը համապատասխան՝ ապրանքային նշանների գրանցման համար։</w:t>
            </w:r>
          </w:p>
          <w:p w14:paraId="7F9D19A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0[1-9]|[1-3][0-9]|4[0-5]</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EE05D7"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2810DB26" w14:textId="77777777" w:rsidTr="005B24F5">
        <w:tc>
          <w:tcPr>
            <w:tcW w:w="979" w:type="dxa"/>
            <w:gridSpan w:val="5"/>
            <w:tcBorders>
              <w:top w:val="nil"/>
              <w:left w:val="nil"/>
              <w:bottom w:val="nil"/>
              <w:right w:val="single" w:sz="4" w:space="0" w:color="auto"/>
            </w:tcBorders>
            <w:tcMar>
              <w:left w:w="108" w:type="dxa"/>
              <w:right w:w="108" w:type="dxa"/>
            </w:tcMar>
          </w:tcPr>
          <w:p w14:paraId="64E255F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A094D3B" w14:textId="77777777" w:rsidR="00420A82" w:rsidRPr="00AD20B3" w:rsidRDefault="00420A82" w:rsidP="005A1DA7">
            <w:pPr>
              <w:pStyle w:val="af3"/>
              <w:widowControl w:val="0"/>
              <w:spacing w:after="120" w:line="240" w:lineRule="auto"/>
              <w:jc w:val="left"/>
              <w:rPr>
                <w:rFonts w:ascii="Sylfaen" w:hAnsi="Sylfaen"/>
                <w:sz w:val="20"/>
              </w:rPr>
            </w:pPr>
            <w:r w:rsidRPr="00AD20B3">
              <w:rPr>
                <w:rFonts w:ascii="Sylfaen" w:hAnsi="Sylfaen"/>
                <w:sz w:val="20"/>
              </w:rPr>
              <w:t>*.7.8.2.</w:t>
            </w:r>
            <w:r w:rsidR="00046C36">
              <w:rPr>
                <w:rFonts w:ascii="Sylfaen" w:hAnsi="Sylfaen"/>
                <w:sz w:val="20"/>
                <w:lang w:val="en-US"/>
              </w:rPr>
              <w:tab/>
            </w:r>
            <w:r w:rsidRPr="00AD20B3">
              <w:rPr>
                <w:rFonts w:ascii="Sylfaen" w:hAnsi="Sylfaen"/>
                <w:sz w:val="20"/>
              </w:rPr>
              <w:t>ԱԾՄԴ-ի դասի անվանումը</w:t>
            </w:r>
          </w:p>
          <w:p w14:paraId="31E4C27A" w14:textId="77777777" w:rsidR="00420A82" w:rsidRPr="00AD20B3" w:rsidRDefault="00420A82" w:rsidP="005A1DA7">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Goods</w:t>
            </w:r>
            <w:r w:rsidRPr="00AD20B3">
              <w:rPr>
                <w:rFonts w:ascii="Cambria Math" w:hAnsi="Cambria Math" w:cs="Cambria Math"/>
                <w:sz w:val="20"/>
              </w:rPr>
              <w:t>​</w:t>
            </w:r>
            <w:r w:rsidRPr="00AD20B3">
              <w:rPr>
                <w:rFonts w:ascii="Sylfaen" w:hAnsi="Sylfaen"/>
                <w:sz w:val="20"/>
              </w:rPr>
              <w:t>Class</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05875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ապրանքների դասի անվանումը՝ ապրանքների և ծառայությունների միջազգային դասակարգչին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25868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M.IP.SDE.00180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A6707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csdo:Name500Type (M.SDT.00134)</w:t>
            </w:r>
          </w:p>
          <w:p w14:paraId="3535380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55B36A9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5F0CFAF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04ED50" w14:textId="77777777" w:rsidR="00420A82" w:rsidRPr="00AD20B3" w:rsidRDefault="00420A82" w:rsidP="00AD20B3">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24B26498" w14:textId="77777777" w:rsidTr="005B24F5">
        <w:tc>
          <w:tcPr>
            <w:tcW w:w="979" w:type="dxa"/>
            <w:gridSpan w:val="5"/>
            <w:tcBorders>
              <w:top w:val="nil"/>
              <w:left w:val="nil"/>
              <w:bottom w:val="nil"/>
              <w:right w:val="single" w:sz="4" w:space="0" w:color="auto"/>
            </w:tcBorders>
            <w:tcMar>
              <w:left w:w="108" w:type="dxa"/>
              <w:right w:w="108" w:type="dxa"/>
            </w:tcMar>
          </w:tcPr>
          <w:p w14:paraId="29B4066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66E087" w14:textId="77777777" w:rsidR="00420A82" w:rsidRPr="00AD20B3" w:rsidRDefault="00420A82" w:rsidP="005A1DA7">
            <w:pPr>
              <w:pStyle w:val="af3"/>
              <w:widowControl w:val="0"/>
              <w:spacing w:after="120" w:line="240" w:lineRule="auto"/>
              <w:jc w:val="left"/>
              <w:rPr>
                <w:rFonts w:ascii="Sylfaen" w:hAnsi="Sylfaen"/>
                <w:sz w:val="20"/>
              </w:rPr>
            </w:pPr>
            <w:r w:rsidRPr="00AD20B3">
              <w:rPr>
                <w:rFonts w:ascii="Sylfaen" w:hAnsi="Sylfaen"/>
                <w:sz w:val="20"/>
              </w:rPr>
              <w:t>*.7.8.3.</w:t>
            </w:r>
            <w:r w:rsidR="00046C36" w:rsidRPr="0011195B">
              <w:rPr>
                <w:rFonts w:ascii="Sylfaen" w:hAnsi="Sylfaen"/>
                <w:sz w:val="20"/>
              </w:rPr>
              <w:tab/>
            </w:r>
            <w:r w:rsidRPr="00AD20B3">
              <w:rPr>
                <w:rFonts w:ascii="Sylfaen" w:hAnsi="Sylfaen"/>
                <w:sz w:val="20"/>
              </w:rPr>
              <w:t>Ապրանքի (ծառայության) անվանումը</w:t>
            </w:r>
          </w:p>
          <w:p w14:paraId="57C09AF2" w14:textId="77777777" w:rsidR="00420A82" w:rsidRPr="00AD20B3" w:rsidRDefault="00420A82" w:rsidP="005A1DA7">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Goods</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05122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ապրանքների և ծառայությունների միջազգային դասակարգչին համապատասխան այն ապրանքի (ծառայության) անվանումը, որի վրա տարածվում է ապրանքային նշանի գործողությունը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962CA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M.IP.SDE.00022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3BA4E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csdo:Name500Type (M.SDT.00134)</w:t>
            </w:r>
          </w:p>
          <w:p w14:paraId="1B3258D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587BE1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393A3A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FB673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w:t>
            </w:r>
          </w:p>
        </w:tc>
      </w:tr>
      <w:tr w:rsidR="00420A82" w:rsidRPr="00AD20B3" w14:paraId="505DDF8F" w14:textId="77777777" w:rsidTr="005B24F5">
        <w:tc>
          <w:tcPr>
            <w:tcW w:w="979" w:type="dxa"/>
            <w:gridSpan w:val="5"/>
            <w:tcBorders>
              <w:top w:val="nil"/>
              <w:left w:val="nil"/>
              <w:bottom w:val="nil"/>
              <w:right w:val="single" w:sz="4" w:space="0" w:color="auto"/>
            </w:tcBorders>
            <w:tcMar>
              <w:left w:w="108" w:type="dxa"/>
              <w:right w:w="108" w:type="dxa"/>
            </w:tcMar>
          </w:tcPr>
          <w:p w14:paraId="6AC9F1F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554E6D" w14:textId="77777777" w:rsidR="00420A82" w:rsidRPr="00AD20B3" w:rsidRDefault="00420A82" w:rsidP="005A1DA7">
            <w:pPr>
              <w:pStyle w:val="af3"/>
              <w:widowControl w:val="0"/>
              <w:spacing w:after="120" w:line="240" w:lineRule="auto"/>
              <w:jc w:val="left"/>
              <w:rPr>
                <w:rFonts w:ascii="Sylfaen" w:hAnsi="Sylfaen"/>
                <w:sz w:val="20"/>
              </w:rPr>
            </w:pPr>
            <w:r w:rsidRPr="00AD20B3">
              <w:rPr>
                <w:rFonts w:ascii="Sylfaen" w:hAnsi="Sylfaen"/>
                <w:sz w:val="20"/>
              </w:rPr>
              <w:t>*.7.8.4.</w:t>
            </w:r>
            <w:r w:rsidR="00046C36" w:rsidRPr="0011195B">
              <w:rPr>
                <w:rFonts w:ascii="Sylfaen" w:hAnsi="Sylfaen"/>
                <w:sz w:val="20"/>
              </w:rPr>
              <w:tab/>
            </w:r>
            <w:r w:rsidRPr="00AD20B3">
              <w:rPr>
                <w:rFonts w:ascii="Sylfaen" w:hAnsi="Sylfaen"/>
                <w:sz w:val="20"/>
              </w:rPr>
              <w:t>Ապրանքի (ծառայության) լրացուցիչ անվանումը</w:t>
            </w:r>
          </w:p>
          <w:p w14:paraId="43AE8B6E" w14:textId="77777777" w:rsidR="00420A82" w:rsidRPr="00AD20B3" w:rsidRDefault="00420A82" w:rsidP="005A1DA7">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Additional</w:t>
            </w:r>
            <w:r w:rsidRPr="00AD20B3">
              <w:rPr>
                <w:rFonts w:ascii="Cambria Math" w:hAnsi="Cambria Math" w:cs="Cambria Math"/>
                <w:sz w:val="20"/>
              </w:rPr>
              <w:t>​</w:t>
            </w:r>
            <w:r w:rsidRPr="00AD20B3">
              <w:rPr>
                <w:rFonts w:ascii="Sylfaen" w:hAnsi="Sylfaen"/>
                <w:sz w:val="20"/>
              </w:rPr>
              <w:t>Goods</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27E10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 xml:space="preserve">այն ապրանքի (ծառայության) անվանումը, որի համար բացակայում է համապատասխան եզրույթը՝ ապրանքների և ծառայությունների միջազգային դասակարգչին համապատասխան </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F0191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M.IP.SDE.00198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FE670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csdo:Name500Type (M.SDT.00134)</w:t>
            </w:r>
          </w:p>
          <w:p w14:paraId="11C29CA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200A63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DF51C8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54B98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w:t>
            </w:r>
          </w:p>
        </w:tc>
      </w:tr>
      <w:tr w:rsidR="00420A82" w:rsidRPr="00AD20B3" w14:paraId="62F8A9CF" w14:textId="77777777" w:rsidTr="005B24F5">
        <w:tc>
          <w:tcPr>
            <w:tcW w:w="696" w:type="dxa"/>
            <w:gridSpan w:val="4"/>
            <w:tcBorders>
              <w:top w:val="nil"/>
              <w:left w:val="nil"/>
              <w:bottom w:val="nil"/>
              <w:right w:val="single" w:sz="4" w:space="0" w:color="auto"/>
            </w:tcBorders>
            <w:tcMar>
              <w:left w:w="108" w:type="dxa"/>
              <w:right w:w="108" w:type="dxa"/>
            </w:tcMar>
          </w:tcPr>
          <w:p w14:paraId="3C564C4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B97678"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*.7.9.</w:t>
            </w:r>
            <w:r w:rsidR="00046C36" w:rsidRPr="0011195B">
              <w:rPr>
                <w:rFonts w:ascii="Sylfaen" w:hAnsi="Sylfaen"/>
                <w:sz w:val="20"/>
              </w:rPr>
              <w:tab/>
            </w:r>
            <w:r w:rsidRPr="00AD20B3">
              <w:rPr>
                <w:rFonts w:ascii="Sylfaen" w:hAnsi="Sylfaen"/>
                <w:sz w:val="20"/>
              </w:rPr>
              <w:t>Ապրանքի (ծառայության) անվանումը</w:t>
            </w:r>
          </w:p>
          <w:p w14:paraId="4702AD4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Goods</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BEC59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ապրանքի (ծառայության) անվանումը, որի վրա տարածվում է մտավոր սեփականության օբյեկտի նկատմամբ իրավունքը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AF76F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M.IP.SDE.00022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74C42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csdo:Name500Type (M.SDT.00134)</w:t>
            </w:r>
          </w:p>
          <w:p w14:paraId="1D95791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A52287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CE6316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02C2D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w:t>
            </w:r>
          </w:p>
        </w:tc>
      </w:tr>
      <w:tr w:rsidR="00420A82" w:rsidRPr="00AD20B3" w14:paraId="45BD9547" w14:textId="77777777" w:rsidTr="005B24F5">
        <w:tc>
          <w:tcPr>
            <w:tcW w:w="545" w:type="dxa"/>
            <w:gridSpan w:val="3"/>
            <w:tcBorders>
              <w:top w:val="nil"/>
              <w:left w:val="nil"/>
              <w:bottom w:val="nil"/>
              <w:right w:val="single" w:sz="4" w:space="0" w:color="auto"/>
            </w:tcBorders>
            <w:tcMar>
              <w:left w:w="108" w:type="dxa"/>
              <w:right w:w="108" w:type="dxa"/>
            </w:tcMar>
          </w:tcPr>
          <w:p w14:paraId="78975AF7"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899DBB"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*.8.</w:t>
            </w:r>
            <w:r w:rsidR="00046C36">
              <w:rPr>
                <w:rFonts w:ascii="Sylfaen" w:hAnsi="Sylfaen"/>
                <w:sz w:val="20"/>
                <w:lang w:val="en-US"/>
              </w:rPr>
              <w:tab/>
            </w:r>
            <w:r w:rsidRPr="00AD20B3">
              <w:rPr>
                <w:rFonts w:ascii="Sylfaen" w:hAnsi="Sylfaen"/>
                <w:sz w:val="20"/>
              </w:rPr>
              <w:t>Առանցքային բառը</w:t>
            </w:r>
          </w:p>
          <w:p w14:paraId="7774ED44"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Keyword</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BF3DD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հայտագրվող օբյեկտ հանդիսացող տառաթվային արտահայտություններ (ներառյալ տառադարձումը), որոնք ենթադրաբար կարող են օգտագործվել ապրանքները նկարագրելիս, ապրանքների հայտարարագրում և (կամ) տրանսպորտային (փոխադրման), առևտրային և (կամ) այլ փաստաթղթերում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B44FE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M.SDE.00295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6B035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266D504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4AAD2B1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05B5B9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D56CD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w:t>
            </w:r>
          </w:p>
        </w:tc>
      </w:tr>
      <w:tr w:rsidR="00420A82" w:rsidRPr="00AD20B3" w14:paraId="58C3C36A" w14:textId="77777777" w:rsidTr="005B24F5">
        <w:tc>
          <w:tcPr>
            <w:tcW w:w="545" w:type="dxa"/>
            <w:gridSpan w:val="3"/>
            <w:tcBorders>
              <w:top w:val="nil"/>
              <w:left w:val="nil"/>
              <w:bottom w:val="nil"/>
              <w:right w:val="single" w:sz="4" w:space="0" w:color="auto"/>
            </w:tcBorders>
            <w:tcMar>
              <w:left w:w="108" w:type="dxa"/>
              <w:right w:w="108" w:type="dxa"/>
            </w:tcMar>
          </w:tcPr>
          <w:p w14:paraId="1514938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6D11AA" w14:textId="77777777" w:rsidR="00420A82" w:rsidRPr="00AD20B3" w:rsidRDefault="00420A82" w:rsidP="005A1DA7">
            <w:pPr>
              <w:pStyle w:val="af3"/>
              <w:widowControl w:val="0"/>
              <w:tabs>
                <w:tab w:val="left" w:pos="448"/>
              </w:tabs>
              <w:spacing w:line="240" w:lineRule="auto"/>
              <w:jc w:val="left"/>
              <w:rPr>
                <w:rFonts w:ascii="Sylfaen" w:hAnsi="Sylfaen"/>
                <w:sz w:val="20"/>
              </w:rPr>
            </w:pPr>
            <w:r w:rsidRPr="00AD20B3">
              <w:rPr>
                <w:rFonts w:ascii="Sylfaen" w:hAnsi="Sylfaen"/>
                <w:sz w:val="20"/>
              </w:rPr>
              <w:t>*.9.</w:t>
            </w:r>
            <w:r w:rsidR="00046C36" w:rsidRPr="0011195B">
              <w:rPr>
                <w:rFonts w:ascii="Sylfaen" w:hAnsi="Sylfaen"/>
                <w:sz w:val="20"/>
              </w:rPr>
              <w:tab/>
            </w:r>
            <w:r w:rsidRPr="00AD20B3">
              <w:rPr>
                <w:rFonts w:ascii="Sylfaen" w:hAnsi="Sylfaen"/>
                <w:sz w:val="20"/>
              </w:rPr>
              <w:t>Ապրանքի ծածկագիրը՝ ըստ ԵԱՏՄ ԱՏԳ ԱԱ-ի</w:t>
            </w:r>
          </w:p>
          <w:p w14:paraId="604B7C40" w14:textId="77777777" w:rsidR="00420A82" w:rsidRPr="00AD20B3" w:rsidRDefault="00420A82" w:rsidP="005A1DA7">
            <w:pPr>
              <w:pStyle w:val="af3"/>
              <w:widowControl w:val="0"/>
              <w:tabs>
                <w:tab w:val="left" w:pos="448"/>
              </w:tabs>
              <w:spacing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Commodity</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EA86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 6 նիշի մակարդակով</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407C5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M.SDE.00091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EF1AD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Commodity</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(M.SDT.00065)</w:t>
            </w:r>
          </w:p>
          <w:p w14:paraId="55E50F3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ԵԱՏՄ ԱՏԳ ԱԱ-ից ծածկագրի արժեքը՝ 2, 4, 6, 8, 9 կամ 10 նիշերի մակարդակով։</w:t>
            </w:r>
          </w:p>
          <w:p w14:paraId="4F85361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\d{2}|\d{4}|\d{6}|\d{8,10}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785E3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45641313" w14:textId="77777777" w:rsidTr="005B24F5">
        <w:tc>
          <w:tcPr>
            <w:tcW w:w="545" w:type="dxa"/>
            <w:gridSpan w:val="3"/>
            <w:tcBorders>
              <w:top w:val="nil"/>
              <w:left w:val="nil"/>
              <w:bottom w:val="nil"/>
              <w:right w:val="single" w:sz="4" w:space="0" w:color="auto"/>
            </w:tcBorders>
            <w:tcMar>
              <w:left w:w="108" w:type="dxa"/>
              <w:right w:w="108" w:type="dxa"/>
            </w:tcMar>
          </w:tcPr>
          <w:p w14:paraId="692CAC5F"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DDA3CE" w14:textId="77777777" w:rsidR="00420A82" w:rsidRPr="00AD20B3" w:rsidRDefault="00420A82" w:rsidP="005A1DA7">
            <w:pPr>
              <w:pStyle w:val="af3"/>
              <w:widowControl w:val="0"/>
              <w:tabs>
                <w:tab w:val="left" w:pos="448"/>
              </w:tabs>
              <w:spacing w:line="240" w:lineRule="auto"/>
              <w:jc w:val="left"/>
              <w:rPr>
                <w:rFonts w:ascii="Sylfaen" w:hAnsi="Sylfaen"/>
                <w:sz w:val="20"/>
              </w:rPr>
            </w:pPr>
            <w:r w:rsidRPr="00AD20B3">
              <w:rPr>
                <w:rFonts w:ascii="Sylfaen" w:hAnsi="Sylfaen"/>
                <w:sz w:val="20"/>
              </w:rPr>
              <w:t>*.10.</w:t>
            </w:r>
            <w:r w:rsidR="00046C36">
              <w:rPr>
                <w:rFonts w:ascii="Sylfaen" w:hAnsi="Sylfaen"/>
                <w:sz w:val="20"/>
                <w:lang w:val="en-US"/>
              </w:rPr>
              <w:tab/>
            </w:r>
            <w:r w:rsidRPr="00AD20B3">
              <w:rPr>
                <w:rFonts w:ascii="Sylfaen" w:hAnsi="Sylfaen"/>
                <w:sz w:val="20"/>
              </w:rPr>
              <w:t>Ավարտի ամսաթիվը</w:t>
            </w:r>
          </w:p>
          <w:p w14:paraId="5EE21A3C" w14:textId="77777777" w:rsidR="00420A82" w:rsidRPr="00AD20B3" w:rsidRDefault="00420A82" w:rsidP="005A1DA7">
            <w:pPr>
              <w:pStyle w:val="af3"/>
              <w:widowControl w:val="0"/>
              <w:tabs>
                <w:tab w:val="left" w:pos="448"/>
              </w:tabs>
              <w:spacing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End</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15482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ժամկետը, որի համար պահանջվում է մտավոր սեփականության օբյեկտների նկատմամբ իրավունքների պաշտպանությանն ուղղված միջոցների ձեռնարկում մաքսային մարմինների կողմից։</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7D467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M.SDE.00074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056F0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3A81BFB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A5456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5862CB43" w14:textId="77777777" w:rsidTr="005B24F5">
        <w:tc>
          <w:tcPr>
            <w:tcW w:w="423" w:type="dxa"/>
            <w:gridSpan w:val="2"/>
            <w:tcBorders>
              <w:top w:val="nil"/>
              <w:left w:val="nil"/>
              <w:bottom w:val="nil"/>
              <w:right w:val="single" w:sz="4" w:space="0" w:color="auto"/>
            </w:tcBorders>
            <w:tcMar>
              <w:left w:w="108" w:type="dxa"/>
              <w:right w:w="108" w:type="dxa"/>
            </w:tcMar>
          </w:tcPr>
          <w:p w14:paraId="2B3CA282"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333090" w14:textId="77777777" w:rsidR="00420A82" w:rsidRPr="00AD20B3" w:rsidRDefault="00420A82" w:rsidP="00046C36">
            <w:pPr>
              <w:pStyle w:val="af3"/>
              <w:widowControl w:val="0"/>
              <w:tabs>
                <w:tab w:val="left" w:pos="711"/>
              </w:tabs>
              <w:spacing w:after="120" w:line="240" w:lineRule="auto"/>
              <w:jc w:val="left"/>
              <w:rPr>
                <w:rFonts w:ascii="Sylfaen" w:hAnsi="Sylfaen"/>
                <w:sz w:val="20"/>
              </w:rPr>
            </w:pPr>
            <w:r w:rsidRPr="00AD20B3">
              <w:rPr>
                <w:rFonts w:ascii="Sylfaen" w:hAnsi="Sylfaen"/>
                <w:sz w:val="20"/>
              </w:rPr>
              <w:t>2.5.3.</w:t>
            </w:r>
            <w:r w:rsidR="00046C36">
              <w:rPr>
                <w:rFonts w:ascii="Sylfaen" w:hAnsi="Sylfaen"/>
                <w:sz w:val="20"/>
                <w:lang w:val="en-US"/>
              </w:rPr>
              <w:tab/>
            </w:r>
            <w:r w:rsidRPr="00AD20B3">
              <w:rPr>
                <w:rFonts w:ascii="Sylfaen" w:hAnsi="Sylfaen"/>
                <w:sz w:val="20"/>
              </w:rPr>
              <w:t>Ներկայացուցիչը</w:t>
            </w:r>
          </w:p>
          <w:p w14:paraId="56DAEE4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Representative</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F3540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տեղեկատվություն իրավատիրոջ՝ լիազորագրի հիման վրա գործող ներկայացուցչի մասին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EBB2F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M.IP.CDE.00200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3E65F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Representative</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(M.IP.CDT.00200)</w:t>
            </w:r>
          </w:p>
          <w:p w14:paraId="29DA3DE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8473F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1FB72C18" w14:textId="77777777" w:rsidTr="005B24F5">
        <w:tc>
          <w:tcPr>
            <w:tcW w:w="545" w:type="dxa"/>
            <w:gridSpan w:val="3"/>
            <w:tcBorders>
              <w:top w:val="nil"/>
              <w:left w:val="nil"/>
              <w:bottom w:val="nil"/>
              <w:right w:val="single" w:sz="4" w:space="0" w:color="auto"/>
            </w:tcBorders>
            <w:tcMar>
              <w:left w:w="108" w:type="dxa"/>
              <w:right w:w="108" w:type="dxa"/>
            </w:tcMar>
          </w:tcPr>
          <w:p w14:paraId="611CAA12"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B5617D"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*.1.</w:t>
            </w:r>
            <w:r w:rsidR="00046C36">
              <w:rPr>
                <w:rFonts w:ascii="Sylfaen" w:hAnsi="Sylfaen"/>
                <w:sz w:val="20"/>
                <w:lang w:val="en-US"/>
              </w:rPr>
              <w:tab/>
            </w:r>
            <w:r w:rsidRPr="00AD20B3">
              <w:rPr>
                <w:rFonts w:ascii="Sylfaen" w:hAnsi="Sylfaen"/>
                <w:sz w:val="20"/>
              </w:rPr>
              <w:t>Երկրի ծածկագիրը</w:t>
            </w:r>
          </w:p>
          <w:p w14:paraId="0069AFF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8F2E2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սուբյեկտի գրանցման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EA6F3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B8E87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(M.SDT.00112)</w:t>
            </w:r>
          </w:p>
          <w:p w14:paraId="18BA2CF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395CBC0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[A-Z]{2}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A540E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1FC99101" w14:textId="77777777" w:rsidTr="005B24F5">
        <w:tc>
          <w:tcPr>
            <w:tcW w:w="696" w:type="dxa"/>
            <w:gridSpan w:val="4"/>
            <w:tcBorders>
              <w:top w:val="nil"/>
              <w:left w:val="nil"/>
              <w:bottom w:val="nil"/>
              <w:right w:val="single" w:sz="4" w:space="0" w:color="auto"/>
            </w:tcBorders>
            <w:tcMar>
              <w:left w:w="108" w:type="dxa"/>
              <w:right w:w="108" w:type="dxa"/>
            </w:tcMar>
          </w:tcPr>
          <w:p w14:paraId="5123503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C909FF" w14:textId="77777777" w:rsidR="00420A82" w:rsidRPr="00AD20B3" w:rsidRDefault="00420A82" w:rsidP="00046C36">
            <w:pPr>
              <w:pStyle w:val="af3"/>
              <w:widowControl w:val="0"/>
              <w:tabs>
                <w:tab w:val="left" w:pos="445"/>
              </w:tabs>
              <w:spacing w:after="120" w:line="240" w:lineRule="auto"/>
              <w:jc w:val="left"/>
              <w:rPr>
                <w:rFonts w:ascii="Sylfaen" w:hAnsi="Sylfaen"/>
                <w:sz w:val="20"/>
              </w:rPr>
            </w:pPr>
            <w:r w:rsidRPr="00AD20B3">
              <w:rPr>
                <w:rFonts w:ascii="Sylfaen" w:hAnsi="Sylfaen"/>
                <w:sz w:val="20"/>
              </w:rPr>
              <w:t>ա)</w:t>
            </w:r>
            <w:r w:rsidR="00046C36" w:rsidRPr="00046C36">
              <w:rPr>
                <w:rFonts w:ascii="Sylfaen" w:hAnsi="Sylfaen"/>
                <w:sz w:val="20"/>
              </w:rPr>
              <w:tab/>
            </w:r>
            <w:r w:rsidRPr="00AD20B3">
              <w:rPr>
                <w:rFonts w:ascii="Sylfaen" w:hAnsi="Sylfaen"/>
                <w:sz w:val="20"/>
              </w:rPr>
              <w:t>Տեղեկատուի (դասակարգչի) նույնականացուցիչը</w:t>
            </w:r>
          </w:p>
          <w:p w14:paraId="0591687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603A4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A8620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C47A48"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0E9405A9"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Պայմանանշանների նորմալացված տողը:</w:t>
            </w:r>
          </w:p>
          <w:p w14:paraId="5FA9CE47"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Նվազ. երկարությունը՝ 1.</w:t>
            </w:r>
          </w:p>
          <w:p w14:paraId="105B683E"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BABBF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7A7CD338" w14:textId="77777777" w:rsidTr="005B24F5">
        <w:tc>
          <w:tcPr>
            <w:tcW w:w="545" w:type="dxa"/>
            <w:gridSpan w:val="3"/>
            <w:tcBorders>
              <w:top w:val="nil"/>
              <w:left w:val="nil"/>
              <w:bottom w:val="nil"/>
              <w:right w:val="single" w:sz="4" w:space="0" w:color="auto"/>
            </w:tcBorders>
            <w:tcMar>
              <w:left w:w="108" w:type="dxa"/>
              <w:right w:w="108" w:type="dxa"/>
            </w:tcMar>
          </w:tcPr>
          <w:p w14:paraId="12CC9587"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911E6E"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*.2.</w:t>
            </w:r>
            <w:r w:rsidR="00046C36">
              <w:rPr>
                <w:rFonts w:ascii="Sylfaen" w:hAnsi="Sylfaen"/>
                <w:sz w:val="20"/>
                <w:lang w:val="en-US"/>
              </w:rPr>
              <w:tab/>
            </w:r>
            <w:r w:rsidRPr="00AD20B3">
              <w:rPr>
                <w:rFonts w:ascii="Sylfaen" w:hAnsi="Sylfaen"/>
                <w:sz w:val="20"/>
              </w:rPr>
              <w:t>Սուբյեկտի անվանումը</w:t>
            </w:r>
          </w:p>
          <w:p w14:paraId="53493940"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Subject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263D8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տնտեսավարող սուբյեկտի լրիվ անվանումը կամ ֆիզիկական անձի ազգանունը, անունը և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13C98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M.SDE.00224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27E7B6"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Name300</w:t>
            </w:r>
            <w:r w:rsidRPr="00AD20B3">
              <w:rPr>
                <w:rFonts w:ascii="Cambria Math" w:hAnsi="Cambria Math" w:cs="Cambria Math"/>
                <w:sz w:val="20"/>
              </w:rPr>
              <w:t>​</w:t>
            </w:r>
            <w:r w:rsidRPr="00AD20B3">
              <w:rPr>
                <w:rFonts w:ascii="Sylfaen" w:hAnsi="Sylfaen"/>
                <w:sz w:val="20"/>
              </w:rPr>
              <w:t>Type (M.SDT.00056)</w:t>
            </w:r>
          </w:p>
          <w:p w14:paraId="4CF10184"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Պայմանանշանների նորմալացված տողը:</w:t>
            </w:r>
          </w:p>
          <w:p w14:paraId="54D3FAF8"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Նվազ. երկարությունը՝ 1.</w:t>
            </w:r>
          </w:p>
          <w:p w14:paraId="634FEA03"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Առավ. երկարությունը՝ 300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D160D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78F69065" w14:textId="77777777" w:rsidTr="005B24F5">
        <w:tc>
          <w:tcPr>
            <w:tcW w:w="545" w:type="dxa"/>
            <w:gridSpan w:val="3"/>
            <w:tcBorders>
              <w:top w:val="nil"/>
              <w:left w:val="nil"/>
              <w:bottom w:val="nil"/>
              <w:right w:val="single" w:sz="4" w:space="0" w:color="auto"/>
            </w:tcBorders>
            <w:tcMar>
              <w:left w:w="108" w:type="dxa"/>
              <w:right w:w="108" w:type="dxa"/>
            </w:tcMar>
          </w:tcPr>
          <w:p w14:paraId="21C0179D"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5696B5"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*.3.</w:t>
            </w:r>
            <w:r w:rsidR="00046C36">
              <w:rPr>
                <w:rFonts w:ascii="Sylfaen" w:hAnsi="Sylfaen"/>
                <w:sz w:val="20"/>
                <w:lang w:val="en-US"/>
              </w:rPr>
              <w:tab/>
            </w:r>
            <w:r w:rsidRPr="00AD20B3">
              <w:rPr>
                <w:rFonts w:ascii="Sylfaen" w:hAnsi="Sylfaen"/>
                <w:sz w:val="20"/>
              </w:rPr>
              <w:t>Սուբյեկտի կրճատ անվանումը</w:t>
            </w:r>
          </w:p>
          <w:p w14:paraId="51E09231"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Subject</w:t>
            </w:r>
            <w:r w:rsidRPr="00AD20B3">
              <w:rPr>
                <w:rFonts w:ascii="Cambria Math" w:hAnsi="Cambria Math" w:cs="Cambria Math"/>
                <w:sz w:val="20"/>
              </w:rPr>
              <w:t>​</w:t>
            </w:r>
            <w:r w:rsidRPr="00AD20B3">
              <w:rPr>
                <w:rFonts w:ascii="Sylfaen" w:hAnsi="Sylfaen"/>
                <w:sz w:val="20"/>
              </w:rPr>
              <w:t>Brief</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5545F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տնտեսավարող սուբյեկտի կրճատված անվանումը կամ ֆիզիկական անձի ազգանունը, անունը և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6A826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M.SDE.00225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19898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78BEC1D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491FF46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9EF16F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50C08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61B96A08" w14:textId="77777777" w:rsidTr="005B24F5">
        <w:tc>
          <w:tcPr>
            <w:tcW w:w="545" w:type="dxa"/>
            <w:gridSpan w:val="3"/>
            <w:tcBorders>
              <w:top w:val="nil"/>
              <w:left w:val="nil"/>
              <w:bottom w:val="nil"/>
              <w:right w:val="single" w:sz="4" w:space="0" w:color="auto"/>
            </w:tcBorders>
            <w:tcMar>
              <w:left w:w="108" w:type="dxa"/>
              <w:right w:w="108" w:type="dxa"/>
            </w:tcMar>
          </w:tcPr>
          <w:p w14:paraId="260E69FB"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047C42"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*.4.</w:t>
            </w:r>
            <w:r w:rsidR="00046C36" w:rsidRPr="0011195B">
              <w:rPr>
                <w:rFonts w:ascii="Sylfaen" w:hAnsi="Sylfaen"/>
                <w:sz w:val="20"/>
              </w:rPr>
              <w:tab/>
            </w:r>
            <w:r w:rsidRPr="00AD20B3">
              <w:rPr>
                <w:rFonts w:ascii="Sylfaen" w:hAnsi="Sylfaen"/>
                <w:sz w:val="20"/>
              </w:rPr>
              <w:t>Կազմակերպաիրավական ձևի ծածկագիրը</w:t>
            </w:r>
          </w:p>
          <w:p w14:paraId="511F9AAF"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Business</w:t>
            </w:r>
            <w:r w:rsidRPr="00AD20B3">
              <w:rPr>
                <w:rFonts w:ascii="Cambria Math" w:hAnsi="Cambria Math" w:cs="Cambria Math"/>
                <w:sz w:val="20"/>
              </w:rPr>
              <w:t>​</w:t>
            </w:r>
            <w:r w:rsidRPr="00AD20B3">
              <w:rPr>
                <w:rFonts w:ascii="Sylfaen" w:hAnsi="Sylfaen"/>
                <w:sz w:val="20"/>
              </w:rPr>
              <w:t>Entity</w:t>
            </w:r>
            <w:r w:rsidRPr="00AD20B3">
              <w:rPr>
                <w:rFonts w:ascii="Cambria Math" w:hAnsi="Cambria Math" w:cs="Cambria Math"/>
                <w:sz w:val="20"/>
              </w:rPr>
              <w:t>​</w:t>
            </w:r>
            <w:r w:rsidRPr="00AD20B3">
              <w:rPr>
                <w:rFonts w:ascii="Sylfaen" w:hAnsi="Sylfaen"/>
                <w:sz w:val="20"/>
              </w:rPr>
              <w:t>Type</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7E19F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կազմակերպաիրավական ձևի ծածկագրային նշագիրը,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B621B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M.SDE.00023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39652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Code20</w:t>
            </w:r>
            <w:r w:rsidRPr="00AD20B3">
              <w:rPr>
                <w:rFonts w:ascii="Cambria Math" w:hAnsi="Cambria Math" w:cs="Cambria Math"/>
                <w:sz w:val="20"/>
              </w:rPr>
              <w:t>​</w:t>
            </w:r>
            <w:r w:rsidRPr="00AD20B3">
              <w:rPr>
                <w:rFonts w:ascii="Sylfaen" w:hAnsi="Sylfaen"/>
                <w:sz w:val="20"/>
              </w:rPr>
              <w:t>Type (M.SDT.00140)</w:t>
            </w:r>
          </w:p>
          <w:p w14:paraId="16E9FE3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29CAE35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7806C8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CF59E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493E779B" w14:textId="77777777" w:rsidTr="005B24F5">
        <w:tc>
          <w:tcPr>
            <w:tcW w:w="696" w:type="dxa"/>
            <w:gridSpan w:val="4"/>
            <w:tcBorders>
              <w:top w:val="nil"/>
              <w:left w:val="nil"/>
              <w:bottom w:val="nil"/>
              <w:right w:val="single" w:sz="4" w:space="0" w:color="auto"/>
            </w:tcBorders>
            <w:tcMar>
              <w:left w:w="108" w:type="dxa"/>
              <w:right w:w="108" w:type="dxa"/>
            </w:tcMar>
          </w:tcPr>
          <w:p w14:paraId="212590B2"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2CC3B2" w14:textId="77777777" w:rsidR="00420A82" w:rsidRPr="00AD20B3" w:rsidRDefault="00420A82" w:rsidP="00046C36">
            <w:pPr>
              <w:pStyle w:val="af3"/>
              <w:widowControl w:val="0"/>
              <w:tabs>
                <w:tab w:val="left" w:pos="426"/>
              </w:tabs>
              <w:spacing w:after="120" w:line="240" w:lineRule="auto"/>
              <w:jc w:val="left"/>
              <w:rPr>
                <w:rFonts w:ascii="Sylfaen" w:hAnsi="Sylfaen"/>
                <w:sz w:val="20"/>
              </w:rPr>
            </w:pPr>
            <w:r w:rsidRPr="00AD20B3">
              <w:rPr>
                <w:rFonts w:ascii="Sylfaen" w:hAnsi="Sylfaen"/>
                <w:sz w:val="20"/>
              </w:rPr>
              <w:t>ա)</w:t>
            </w:r>
            <w:r w:rsidR="00046C36" w:rsidRPr="00046C36">
              <w:rPr>
                <w:rFonts w:ascii="Sylfaen" w:hAnsi="Sylfaen"/>
                <w:sz w:val="20"/>
              </w:rPr>
              <w:tab/>
            </w:r>
            <w:r w:rsidRPr="00AD20B3">
              <w:rPr>
                <w:rFonts w:ascii="Sylfaen" w:hAnsi="Sylfaen"/>
                <w:sz w:val="20"/>
              </w:rPr>
              <w:t>Տեղեկատուի (դասակարգչի) նույնականացուցիչը</w:t>
            </w:r>
          </w:p>
          <w:p w14:paraId="055C650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9B629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22913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2A2B6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49CFACE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F29641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1F114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B6008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2806CCAA" w14:textId="77777777" w:rsidTr="005B24F5">
        <w:tc>
          <w:tcPr>
            <w:tcW w:w="545" w:type="dxa"/>
            <w:gridSpan w:val="3"/>
            <w:tcBorders>
              <w:top w:val="nil"/>
              <w:left w:val="nil"/>
              <w:bottom w:val="nil"/>
              <w:right w:val="single" w:sz="4" w:space="0" w:color="auto"/>
            </w:tcBorders>
            <w:tcMar>
              <w:left w:w="108" w:type="dxa"/>
              <w:right w:w="108" w:type="dxa"/>
            </w:tcMar>
          </w:tcPr>
          <w:p w14:paraId="7C7F633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0E93D1"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*.5.</w:t>
            </w:r>
            <w:r w:rsidR="00046C36" w:rsidRPr="0011195B">
              <w:rPr>
                <w:rFonts w:ascii="Sylfaen" w:hAnsi="Sylfaen"/>
                <w:sz w:val="20"/>
              </w:rPr>
              <w:tab/>
            </w:r>
            <w:r w:rsidRPr="00AD20B3">
              <w:rPr>
                <w:rFonts w:ascii="Sylfaen" w:hAnsi="Sylfaen"/>
                <w:sz w:val="20"/>
              </w:rPr>
              <w:t>Կազմակերպաիրավական ձևի անվանումը</w:t>
            </w:r>
          </w:p>
          <w:p w14:paraId="50499A8F"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Business</w:t>
            </w:r>
            <w:r w:rsidRPr="00AD20B3">
              <w:rPr>
                <w:rFonts w:ascii="Cambria Math" w:hAnsi="Cambria Math" w:cs="Cambria Math"/>
                <w:sz w:val="20"/>
              </w:rPr>
              <w:t>​</w:t>
            </w:r>
            <w:r w:rsidRPr="00AD20B3">
              <w:rPr>
                <w:rFonts w:ascii="Sylfaen" w:hAnsi="Sylfaen"/>
                <w:sz w:val="20"/>
              </w:rPr>
              <w:t>Entity</w:t>
            </w:r>
            <w:r w:rsidRPr="00AD20B3">
              <w:rPr>
                <w:rFonts w:ascii="Cambria Math" w:hAnsi="Cambria Math" w:cs="Cambria Math"/>
                <w:sz w:val="20"/>
              </w:rPr>
              <w:t>​</w:t>
            </w:r>
            <w:r w:rsidRPr="00AD20B3">
              <w:rPr>
                <w:rFonts w:ascii="Sylfaen" w:hAnsi="Sylfaen"/>
                <w:sz w:val="20"/>
              </w:rPr>
              <w:t>Type</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BB2D6D"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այն կազմակերպաիրավական ձևի անվանումը,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CA8165"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M.SDE.00090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D2CE84"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Name300</w:t>
            </w:r>
            <w:r w:rsidRPr="00AD20B3">
              <w:rPr>
                <w:rFonts w:ascii="Cambria Math" w:hAnsi="Cambria Math" w:cs="Cambria Math"/>
                <w:sz w:val="20"/>
              </w:rPr>
              <w:t>​</w:t>
            </w:r>
            <w:r w:rsidRPr="00AD20B3">
              <w:rPr>
                <w:rFonts w:ascii="Sylfaen" w:hAnsi="Sylfaen"/>
                <w:sz w:val="20"/>
              </w:rPr>
              <w:t>Type (M.SDT.00056)</w:t>
            </w:r>
          </w:p>
          <w:p w14:paraId="12497B18"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Պայմանանշանների նորմալացված տողը:</w:t>
            </w:r>
          </w:p>
          <w:p w14:paraId="2803F2BB"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Նվազ. երկարությունը՝ 1.</w:t>
            </w:r>
          </w:p>
          <w:p w14:paraId="3A83AD73"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Առավ. երկարությունը՝ 300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A1F37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0D8D165B" w14:textId="77777777" w:rsidTr="005B24F5">
        <w:tc>
          <w:tcPr>
            <w:tcW w:w="545" w:type="dxa"/>
            <w:gridSpan w:val="3"/>
            <w:tcBorders>
              <w:top w:val="nil"/>
              <w:left w:val="nil"/>
              <w:bottom w:val="nil"/>
              <w:right w:val="single" w:sz="4" w:space="0" w:color="auto"/>
            </w:tcBorders>
            <w:tcMar>
              <w:left w:w="108" w:type="dxa"/>
              <w:right w:w="108" w:type="dxa"/>
            </w:tcMar>
          </w:tcPr>
          <w:p w14:paraId="27E66FD3"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E5CB1DE"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*.6.</w:t>
            </w:r>
            <w:r w:rsidR="00046C36" w:rsidRPr="0011195B">
              <w:rPr>
                <w:rFonts w:ascii="Sylfaen" w:hAnsi="Sylfaen"/>
                <w:sz w:val="20"/>
              </w:rPr>
              <w:tab/>
            </w:r>
            <w:r w:rsidRPr="00AD20B3">
              <w:rPr>
                <w:rFonts w:ascii="Sylfaen" w:hAnsi="Sylfaen"/>
                <w:sz w:val="20"/>
              </w:rPr>
              <w:t>Տնտեսավարող սուբյեկտի նույնականացուցիչը</w:t>
            </w:r>
          </w:p>
          <w:p w14:paraId="55205EAC"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Business</w:t>
            </w:r>
            <w:r w:rsidRPr="00AD20B3">
              <w:rPr>
                <w:rFonts w:ascii="Cambria Math" w:hAnsi="Cambria Math" w:cs="Cambria Math"/>
                <w:sz w:val="20"/>
              </w:rPr>
              <w:t>​</w:t>
            </w:r>
            <w:r w:rsidRPr="00AD20B3">
              <w:rPr>
                <w:rFonts w:ascii="Sylfaen" w:hAnsi="Sylfaen"/>
                <w:sz w:val="20"/>
              </w:rPr>
              <w:t>Entity</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DCE232"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պետական գրանցման ժամանակ տրամադրված գրառման համարը (ծածկագիրը)՝ ըստ ռեեստրի (ռեգիստրի)</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DE7FB8"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M.SDE.00189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D66A5F"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Business</w:t>
            </w:r>
            <w:r w:rsidRPr="00AD20B3">
              <w:rPr>
                <w:rFonts w:ascii="Cambria Math" w:hAnsi="Cambria Math" w:cs="Cambria Math"/>
                <w:sz w:val="20"/>
              </w:rPr>
              <w:t>​</w:t>
            </w:r>
            <w:r w:rsidRPr="00AD20B3">
              <w:rPr>
                <w:rFonts w:ascii="Sylfaen" w:hAnsi="Sylfaen"/>
                <w:sz w:val="20"/>
              </w:rPr>
              <w:t>Entity</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(M.SDT.00157)</w:t>
            </w:r>
          </w:p>
          <w:p w14:paraId="23BB7EA7"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Պայմանանշանների նորմալացված տողը:</w:t>
            </w:r>
          </w:p>
          <w:p w14:paraId="6AF692B9"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Նվազ. երկարությունը՝ 1.</w:t>
            </w:r>
          </w:p>
          <w:p w14:paraId="1067BD0B"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CC0FF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27AC497E" w14:textId="77777777" w:rsidTr="005B24F5">
        <w:tc>
          <w:tcPr>
            <w:tcW w:w="696" w:type="dxa"/>
            <w:gridSpan w:val="4"/>
            <w:tcBorders>
              <w:top w:val="nil"/>
              <w:left w:val="nil"/>
              <w:bottom w:val="nil"/>
              <w:right w:val="single" w:sz="4" w:space="0" w:color="auto"/>
            </w:tcBorders>
            <w:tcMar>
              <w:left w:w="108" w:type="dxa"/>
              <w:right w:w="108" w:type="dxa"/>
            </w:tcMar>
          </w:tcPr>
          <w:p w14:paraId="789F475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80F435" w14:textId="77777777" w:rsidR="00420A82" w:rsidRPr="00AD20B3" w:rsidRDefault="00420A82" w:rsidP="00046C36">
            <w:pPr>
              <w:pStyle w:val="af3"/>
              <w:widowControl w:val="0"/>
              <w:tabs>
                <w:tab w:val="left" w:pos="464"/>
              </w:tabs>
              <w:spacing w:after="120" w:line="240" w:lineRule="auto"/>
              <w:jc w:val="left"/>
              <w:rPr>
                <w:rFonts w:ascii="Sylfaen" w:hAnsi="Sylfaen"/>
                <w:sz w:val="20"/>
              </w:rPr>
            </w:pPr>
            <w:r w:rsidRPr="00AD20B3">
              <w:rPr>
                <w:rFonts w:ascii="Sylfaen" w:hAnsi="Sylfaen"/>
                <w:sz w:val="20"/>
              </w:rPr>
              <w:t>ա)</w:t>
            </w:r>
            <w:r w:rsidR="00046C36" w:rsidRPr="00046C36">
              <w:rPr>
                <w:rFonts w:ascii="Sylfaen" w:hAnsi="Sylfaen"/>
                <w:sz w:val="20"/>
              </w:rPr>
              <w:tab/>
            </w:r>
            <w:r w:rsidRPr="00AD20B3">
              <w:rPr>
                <w:rFonts w:ascii="Sylfaen" w:hAnsi="Sylfaen"/>
                <w:sz w:val="20"/>
              </w:rPr>
              <w:t>Նույնականացման մեթոդը</w:t>
            </w:r>
          </w:p>
          <w:p w14:paraId="1B2544D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CE865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տնտեսավարող սուբյեկտների նույնականացման մեթոդը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04346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5A74C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Business</w:t>
            </w:r>
            <w:r w:rsidRPr="00AD20B3">
              <w:rPr>
                <w:rFonts w:ascii="Cambria Math" w:hAnsi="Cambria Math" w:cs="Cambria Math"/>
                <w:sz w:val="20"/>
              </w:rPr>
              <w:t>​</w:t>
            </w:r>
            <w:r w:rsidRPr="00AD20B3">
              <w:rPr>
                <w:rFonts w:ascii="Sylfaen" w:hAnsi="Sylfaen"/>
                <w:sz w:val="20"/>
              </w:rPr>
              <w:t>Entity</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(M.SDT.00158)</w:t>
            </w:r>
          </w:p>
          <w:p w14:paraId="6E3F0D0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Տնտեսավարող սուբյեկտների նույնականացման մեթոդների տեղեկատուից նույնականացուցչի արժեքը։</w:t>
            </w:r>
          </w:p>
          <w:p w14:paraId="03E470E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DCB5AC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6570F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22A5DF9E" w14:textId="77777777" w:rsidTr="00046C36">
        <w:trPr>
          <w:trHeight w:val="1830"/>
        </w:trPr>
        <w:tc>
          <w:tcPr>
            <w:tcW w:w="545" w:type="dxa"/>
            <w:gridSpan w:val="3"/>
            <w:tcBorders>
              <w:top w:val="nil"/>
              <w:left w:val="nil"/>
              <w:bottom w:val="nil"/>
              <w:right w:val="single" w:sz="4" w:space="0" w:color="auto"/>
            </w:tcBorders>
            <w:tcMar>
              <w:left w:w="108" w:type="dxa"/>
              <w:right w:w="108" w:type="dxa"/>
            </w:tcMar>
          </w:tcPr>
          <w:p w14:paraId="178C275D"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6CEE449"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*.7.</w:t>
            </w:r>
            <w:r w:rsidR="00046C36" w:rsidRPr="0011195B">
              <w:rPr>
                <w:rFonts w:ascii="Sylfaen" w:hAnsi="Sylfaen"/>
                <w:sz w:val="20"/>
              </w:rPr>
              <w:tab/>
            </w:r>
            <w:r w:rsidRPr="00AD20B3">
              <w:rPr>
                <w:rFonts w:ascii="Sylfaen" w:hAnsi="Sylfaen"/>
                <w:sz w:val="20"/>
              </w:rPr>
              <w:t>Նույնականացման եզակի մաքսային համարը</w:t>
            </w:r>
          </w:p>
          <w:p w14:paraId="7A18CBFD"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Unique</w:t>
            </w:r>
            <w:r w:rsidRPr="00AD20B3">
              <w:rPr>
                <w:rFonts w:ascii="Cambria Math" w:hAnsi="Cambria Math" w:cs="Cambria Math"/>
                <w:sz w:val="20"/>
              </w:rPr>
              <w:t>​</w:t>
            </w:r>
            <w:r w:rsidRPr="00AD20B3">
              <w:rPr>
                <w:rFonts w:ascii="Sylfaen" w:hAnsi="Sylfaen"/>
                <w:sz w:val="20"/>
              </w:rPr>
              <w:t>Customs</w:t>
            </w:r>
            <w:r w:rsidRPr="00AD20B3">
              <w:rPr>
                <w:rFonts w:ascii="Cambria Math" w:hAnsi="Cambria Math" w:cs="Cambria Math"/>
                <w:sz w:val="20"/>
              </w:rPr>
              <w:t>​</w:t>
            </w:r>
            <w:r w:rsidRPr="00AD20B3">
              <w:rPr>
                <w:rFonts w:ascii="Sylfaen" w:hAnsi="Sylfaen"/>
                <w:sz w:val="20"/>
              </w:rPr>
              <w:t>Number</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56925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մաքսային հսկողության նպատակների համար նախատեսված՝ սուբյեկտի նույնականացման եզակի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38B69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M.SDE.00135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C1DE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Unique</w:t>
            </w:r>
            <w:r w:rsidRPr="00AD20B3">
              <w:rPr>
                <w:rFonts w:ascii="Cambria Math" w:hAnsi="Cambria Math" w:cs="Cambria Math"/>
                <w:sz w:val="20"/>
              </w:rPr>
              <w:t>​</w:t>
            </w:r>
            <w:r w:rsidRPr="00AD20B3">
              <w:rPr>
                <w:rFonts w:ascii="Sylfaen" w:hAnsi="Sylfaen"/>
                <w:sz w:val="20"/>
              </w:rPr>
              <w:t>Customs</w:t>
            </w:r>
            <w:r w:rsidRPr="00AD20B3">
              <w:rPr>
                <w:rFonts w:ascii="Cambria Math" w:hAnsi="Cambria Math" w:cs="Cambria Math"/>
                <w:sz w:val="20"/>
              </w:rPr>
              <w:t>​</w:t>
            </w:r>
            <w:r w:rsidRPr="00AD20B3">
              <w:rPr>
                <w:rFonts w:ascii="Sylfaen" w:hAnsi="Sylfaen"/>
                <w:sz w:val="20"/>
              </w:rPr>
              <w:t>Number</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(M.SDT.00089)</w:t>
            </w:r>
          </w:p>
          <w:p w14:paraId="028B5D6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78B9A6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1AF34A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17</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84470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18D58490" w14:textId="77777777" w:rsidTr="00046C36">
        <w:trPr>
          <w:trHeight w:val="2168"/>
        </w:trPr>
        <w:tc>
          <w:tcPr>
            <w:tcW w:w="545" w:type="dxa"/>
            <w:gridSpan w:val="3"/>
            <w:tcBorders>
              <w:top w:val="nil"/>
              <w:left w:val="nil"/>
              <w:bottom w:val="nil"/>
              <w:right w:val="single" w:sz="4" w:space="0" w:color="auto"/>
            </w:tcBorders>
            <w:tcMar>
              <w:left w:w="108" w:type="dxa"/>
              <w:right w:w="108" w:type="dxa"/>
            </w:tcMar>
          </w:tcPr>
          <w:p w14:paraId="5080757B"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27DBA7"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*.8.</w:t>
            </w:r>
            <w:r w:rsidR="00046C36" w:rsidRPr="0011195B">
              <w:rPr>
                <w:rFonts w:ascii="Sylfaen" w:hAnsi="Sylfaen"/>
                <w:sz w:val="20"/>
              </w:rPr>
              <w:tab/>
            </w:r>
            <w:r w:rsidRPr="00AD20B3">
              <w:rPr>
                <w:rFonts w:ascii="Sylfaen" w:hAnsi="Sylfaen"/>
                <w:sz w:val="20"/>
              </w:rPr>
              <w:t>Հարկ վճարողի նույնականացուցիչը</w:t>
            </w:r>
          </w:p>
          <w:p w14:paraId="73228C0D"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Taxpayer</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63CEA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սուբյեկտի նույնականացուցիչը՝ հարկ վճարողի գրանցման երկրի հարկ վճարողների ռեեստրում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FAAC5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M.SDE.00025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B3364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Taxpayer</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(M.SDT.00025)</w:t>
            </w:r>
          </w:p>
          <w:p w14:paraId="2735975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Նույնականացուցչի արժեքը՝ հարկ վճարողի գրանցման երկրում ընդունված կանոններին համապատասխան։</w:t>
            </w:r>
          </w:p>
          <w:p w14:paraId="4DFAA2E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2348D67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580C1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5C194468" w14:textId="77777777" w:rsidTr="005B24F5">
        <w:tc>
          <w:tcPr>
            <w:tcW w:w="545" w:type="dxa"/>
            <w:gridSpan w:val="3"/>
            <w:tcBorders>
              <w:top w:val="nil"/>
              <w:left w:val="nil"/>
              <w:bottom w:val="nil"/>
              <w:right w:val="single" w:sz="4" w:space="0" w:color="auto"/>
            </w:tcBorders>
            <w:tcMar>
              <w:left w:w="108" w:type="dxa"/>
              <w:right w:w="108" w:type="dxa"/>
            </w:tcMar>
          </w:tcPr>
          <w:p w14:paraId="524B3B7D"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360693"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*.9.</w:t>
            </w:r>
            <w:r w:rsidR="00046C36" w:rsidRPr="0011195B">
              <w:rPr>
                <w:rFonts w:ascii="Sylfaen" w:hAnsi="Sylfaen"/>
                <w:sz w:val="20"/>
              </w:rPr>
              <w:tab/>
            </w:r>
            <w:r w:rsidRPr="00AD20B3">
              <w:rPr>
                <w:rFonts w:ascii="Sylfaen" w:hAnsi="Sylfaen"/>
                <w:sz w:val="20"/>
              </w:rPr>
              <w:t>Հաշվառման կանգնեցնելու պատճառի ծածկագիրը</w:t>
            </w:r>
          </w:p>
          <w:p w14:paraId="52A6F8E9"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Tax</w:t>
            </w:r>
            <w:r w:rsidRPr="00AD20B3">
              <w:rPr>
                <w:rFonts w:ascii="Cambria Math" w:hAnsi="Cambria Math" w:cs="Cambria Math"/>
                <w:sz w:val="20"/>
              </w:rPr>
              <w:t>​</w:t>
            </w:r>
            <w:r w:rsidRPr="00AD20B3">
              <w:rPr>
                <w:rFonts w:ascii="Sylfaen" w:hAnsi="Sylfaen"/>
                <w:sz w:val="20"/>
              </w:rPr>
              <w:t>Registration</w:t>
            </w:r>
            <w:r w:rsidRPr="00AD20B3">
              <w:rPr>
                <w:rFonts w:ascii="Cambria Math" w:hAnsi="Cambria Math" w:cs="Cambria Math"/>
                <w:sz w:val="20"/>
              </w:rPr>
              <w:t>​</w:t>
            </w:r>
            <w:r w:rsidRPr="00AD20B3">
              <w:rPr>
                <w:rFonts w:ascii="Sylfaen" w:hAnsi="Sylfaen"/>
                <w:sz w:val="20"/>
              </w:rPr>
              <w:t>Reason</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A7F5B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Ռուսաստանի Դաշնությունում սուբյեկտին հարկային հաշվառման կանգնեցնելու պատճառը նույնականացնող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8B072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M.SDE.00030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9D9B6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Tax</w:t>
            </w:r>
            <w:r w:rsidRPr="00AD20B3">
              <w:rPr>
                <w:rFonts w:ascii="Cambria Math" w:hAnsi="Cambria Math" w:cs="Cambria Math"/>
                <w:sz w:val="20"/>
              </w:rPr>
              <w:t>​</w:t>
            </w:r>
            <w:r w:rsidRPr="00AD20B3">
              <w:rPr>
                <w:rFonts w:ascii="Sylfaen" w:hAnsi="Sylfaen"/>
                <w:sz w:val="20"/>
              </w:rPr>
              <w:t>Registration</w:t>
            </w:r>
            <w:r w:rsidRPr="00AD20B3">
              <w:rPr>
                <w:rFonts w:ascii="Cambria Math" w:hAnsi="Cambria Math" w:cs="Cambria Math"/>
                <w:sz w:val="20"/>
              </w:rPr>
              <w:t>​</w:t>
            </w:r>
            <w:r w:rsidRPr="00AD20B3">
              <w:rPr>
                <w:rFonts w:ascii="Sylfaen" w:hAnsi="Sylfaen"/>
                <w:sz w:val="20"/>
              </w:rPr>
              <w:t>Reason</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(M.SDT.00030)</w:t>
            </w:r>
          </w:p>
          <w:p w14:paraId="715EFE5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6450B74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\d{9}</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94374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5F34B46A" w14:textId="77777777" w:rsidTr="005B24F5">
        <w:tc>
          <w:tcPr>
            <w:tcW w:w="545" w:type="dxa"/>
            <w:gridSpan w:val="3"/>
            <w:tcBorders>
              <w:top w:val="nil"/>
              <w:left w:val="nil"/>
              <w:bottom w:val="nil"/>
              <w:right w:val="single" w:sz="4" w:space="0" w:color="auto"/>
            </w:tcBorders>
            <w:tcMar>
              <w:left w:w="108" w:type="dxa"/>
              <w:right w:w="108" w:type="dxa"/>
            </w:tcMar>
          </w:tcPr>
          <w:p w14:paraId="50622AA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0B9046" w14:textId="77777777" w:rsidR="00420A82" w:rsidRPr="00AD20B3" w:rsidRDefault="00420A82" w:rsidP="005A1DA7">
            <w:pPr>
              <w:pStyle w:val="af3"/>
              <w:widowControl w:val="0"/>
              <w:tabs>
                <w:tab w:val="left" w:pos="448"/>
                <w:tab w:val="left" w:pos="615"/>
              </w:tabs>
              <w:spacing w:after="120" w:line="240" w:lineRule="auto"/>
              <w:jc w:val="left"/>
              <w:rPr>
                <w:rFonts w:ascii="Sylfaen" w:hAnsi="Sylfaen"/>
                <w:sz w:val="20"/>
              </w:rPr>
            </w:pPr>
            <w:r w:rsidRPr="00AD20B3">
              <w:rPr>
                <w:rFonts w:ascii="Sylfaen" w:hAnsi="Sylfaen"/>
                <w:sz w:val="20"/>
              </w:rPr>
              <w:t>*.10.</w:t>
            </w:r>
            <w:r w:rsidR="00046C36" w:rsidRPr="0011195B">
              <w:rPr>
                <w:rFonts w:ascii="Sylfaen" w:hAnsi="Sylfaen"/>
                <w:sz w:val="20"/>
              </w:rPr>
              <w:tab/>
            </w:r>
            <w:r w:rsidRPr="00AD20B3">
              <w:rPr>
                <w:rFonts w:ascii="Sylfaen" w:hAnsi="Sylfaen"/>
                <w:sz w:val="20"/>
              </w:rPr>
              <w:t>Անձը հաստատող վկայականը</w:t>
            </w:r>
          </w:p>
          <w:p w14:paraId="13AAC970"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Identity</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V3</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FE98C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անձը հաստատող փաստաթղթի մասին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37713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M.CDE.00056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FE446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Identity</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V3</w:t>
            </w:r>
            <w:r w:rsidRPr="00AD20B3">
              <w:rPr>
                <w:rFonts w:ascii="Cambria Math" w:hAnsi="Cambria Math" w:cs="Cambria Math"/>
                <w:sz w:val="20"/>
              </w:rPr>
              <w:t>​</w:t>
            </w:r>
            <w:r w:rsidRPr="00AD20B3">
              <w:rPr>
                <w:rFonts w:ascii="Sylfaen" w:hAnsi="Sylfaen"/>
                <w:sz w:val="20"/>
              </w:rPr>
              <w:t>Type (M.CDT.00062)</w:t>
            </w:r>
          </w:p>
          <w:p w14:paraId="2993414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3CA93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5D90106E" w14:textId="77777777" w:rsidTr="005B24F5">
        <w:tc>
          <w:tcPr>
            <w:tcW w:w="696" w:type="dxa"/>
            <w:gridSpan w:val="4"/>
            <w:tcBorders>
              <w:top w:val="nil"/>
              <w:left w:val="nil"/>
              <w:bottom w:val="nil"/>
              <w:right w:val="single" w:sz="4" w:space="0" w:color="auto"/>
            </w:tcBorders>
            <w:tcMar>
              <w:left w:w="108" w:type="dxa"/>
              <w:right w:w="108" w:type="dxa"/>
            </w:tcMar>
          </w:tcPr>
          <w:p w14:paraId="03FA360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F682A1"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*.10.1.</w:t>
            </w:r>
            <w:r w:rsidR="00046C36">
              <w:rPr>
                <w:rFonts w:ascii="Sylfaen" w:hAnsi="Sylfaen"/>
                <w:sz w:val="20"/>
                <w:lang w:val="en-US"/>
              </w:rPr>
              <w:tab/>
            </w:r>
            <w:r w:rsidRPr="00AD20B3">
              <w:rPr>
                <w:rFonts w:ascii="Sylfaen" w:hAnsi="Sylfaen"/>
                <w:sz w:val="20"/>
              </w:rPr>
              <w:t>Երկրի ծածկագիրը</w:t>
            </w:r>
          </w:p>
          <w:p w14:paraId="7BFE322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D6EFF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BFA81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9FAB3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(M.SDT.00112)</w:t>
            </w:r>
          </w:p>
          <w:p w14:paraId="6478D77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AEED2B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[A-Z]{2}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15775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27CF3518" w14:textId="77777777" w:rsidTr="005B24F5">
        <w:tc>
          <w:tcPr>
            <w:tcW w:w="979" w:type="dxa"/>
            <w:gridSpan w:val="5"/>
            <w:tcBorders>
              <w:top w:val="nil"/>
              <w:left w:val="nil"/>
              <w:bottom w:val="nil"/>
              <w:right w:val="single" w:sz="4" w:space="0" w:color="auto"/>
            </w:tcBorders>
            <w:tcMar>
              <w:left w:w="108" w:type="dxa"/>
              <w:right w:w="108" w:type="dxa"/>
            </w:tcMar>
          </w:tcPr>
          <w:p w14:paraId="7AD34544"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1544D5" w14:textId="77777777" w:rsidR="00420A82" w:rsidRPr="00AD20B3" w:rsidRDefault="00420A82" w:rsidP="00046C36">
            <w:pPr>
              <w:pStyle w:val="af3"/>
              <w:widowControl w:val="0"/>
              <w:tabs>
                <w:tab w:val="left" w:pos="439"/>
              </w:tabs>
              <w:spacing w:after="120" w:line="240" w:lineRule="auto"/>
              <w:jc w:val="left"/>
              <w:rPr>
                <w:rFonts w:ascii="Sylfaen" w:hAnsi="Sylfaen"/>
                <w:sz w:val="20"/>
              </w:rPr>
            </w:pPr>
            <w:r w:rsidRPr="00AD20B3">
              <w:rPr>
                <w:rFonts w:ascii="Sylfaen" w:hAnsi="Sylfaen"/>
                <w:sz w:val="20"/>
              </w:rPr>
              <w:t>ա)</w:t>
            </w:r>
            <w:r w:rsidR="00046C36" w:rsidRPr="00046C36">
              <w:rPr>
                <w:rFonts w:ascii="Sylfaen" w:hAnsi="Sylfaen"/>
                <w:sz w:val="20"/>
              </w:rPr>
              <w:tab/>
            </w:r>
            <w:r w:rsidRPr="00AD20B3">
              <w:rPr>
                <w:rFonts w:ascii="Sylfaen" w:hAnsi="Sylfaen"/>
                <w:sz w:val="20"/>
              </w:rPr>
              <w:t>Տեղեկատուի (դասակարգչի) նույնականացուցիչը</w:t>
            </w:r>
          </w:p>
          <w:p w14:paraId="48FE4E0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05758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79D0D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4CE4E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33F638E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7F0C3B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A9205B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F3534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03DF5A81" w14:textId="77777777" w:rsidTr="005B24F5">
        <w:tc>
          <w:tcPr>
            <w:tcW w:w="696" w:type="dxa"/>
            <w:gridSpan w:val="4"/>
            <w:tcBorders>
              <w:top w:val="nil"/>
              <w:left w:val="nil"/>
              <w:bottom w:val="nil"/>
              <w:right w:val="single" w:sz="4" w:space="0" w:color="auto"/>
            </w:tcBorders>
            <w:tcMar>
              <w:left w:w="108" w:type="dxa"/>
              <w:right w:w="108" w:type="dxa"/>
            </w:tcMar>
          </w:tcPr>
          <w:p w14:paraId="5334B32F"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CAE745"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*.10.2.</w:t>
            </w:r>
            <w:r w:rsidR="00046C36" w:rsidRPr="0011195B">
              <w:rPr>
                <w:rFonts w:ascii="Sylfaen" w:hAnsi="Sylfaen"/>
                <w:sz w:val="20"/>
              </w:rPr>
              <w:tab/>
            </w:r>
            <w:r w:rsidRPr="00AD20B3">
              <w:rPr>
                <w:rFonts w:ascii="Sylfaen" w:hAnsi="Sylfaen"/>
                <w:sz w:val="20"/>
              </w:rPr>
              <w:t>Անձը հաստատող փաստաթղթի տեսակի ծածկագիրը</w:t>
            </w:r>
          </w:p>
          <w:p w14:paraId="2E1709B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Identity</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DBE46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անձը հաստատող 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D53A9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M.SDE.00136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35E5D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Identity</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(M.SDT.00098)</w:t>
            </w:r>
          </w:p>
          <w:p w14:paraId="73C0006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7DDA88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D96DC7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93CAF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4D167400" w14:textId="77777777" w:rsidTr="005B24F5">
        <w:tc>
          <w:tcPr>
            <w:tcW w:w="979" w:type="dxa"/>
            <w:gridSpan w:val="5"/>
            <w:tcBorders>
              <w:top w:val="nil"/>
              <w:left w:val="nil"/>
              <w:bottom w:val="nil"/>
              <w:right w:val="single" w:sz="4" w:space="0" w:color="auto"/>
            </w:tcBorders>
            <w:tcMar>
              <w:left w:w="108" w:type="dxa"/>
              <w:right w:w="108" w:type="dxa"/>
            </w:tcMar>
          </w:tcPr>
          <w:p w14:paraId="2A9FAD6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CB23A6" w14:textId="77777777" w:rsidR="00420A82" w:rsidRPr="00AD20B3" w:rsidRDefault="00420A82" w:rsidP="00046C36">
            <w:pPr>
              <w:pStyle w:val="af3"/>
              <w:widowControl w:val="0"/>
              <w:tabs>
                <w:tab w:val="left" w:pos="424"/>
              </w:tabs>
              <w:spacing w:after="120" w:line="240" w:lineRule="auto"/>
              <w:jc w:val="left"/>
              <w:rPr>
                <w:rFonts w:ascii="Sylfaen" w:hAnsi="Sylfaen"/>
                <w:sz w:val="20"/>
              </w:rPr>
            </w:pPr>
            <w:r w:rsidRPr="00AD20B3">
              <w:rPr>
                <w:rFonts w:ascii="Sylfaen" w:hAnsi="Sylfaen"/>
                <w:sz w:val="20"/>
              </w:rPr>
              <w:t>ա)</w:t>
            </w:r>
            <w:r w:rsidR="00046C36" w:rsidRPr="00046C36">
              <w:rPr>
                <w:rFonts w:ascii="Sylfaen" w:hAnsi="Sylfaen"/>
                <w:sz w:val="20"/>
              </w:rPr>
              <w:tab/>
            </w:r>
            <w:r w:rsidRPr="00AD20B3">
              <w:rPr>
                <w:rFonts w:ascii="Sylfaen" w:hAnsi="Sylfaen"/>
                <w:sz w:val="20"/>
              </w:rPr>
              <w:t>Տեղեկատուի (դասակարգչի) նույնականացուցիչը</w:t>
            </w:r>
          </w:p>
          <w:p w14:paraId="6E23871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02A43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62E5F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1D049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014679E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7BFC42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2D3C95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E0833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2F38F58C" w14:textId="77777777" w:rsidTr="005B24F5">
        <w:tc>
          <w:tcPr>
            <w:tcW w:w="696" w:type="dxa"/>
            <w:gridSpan w:val="4"/>
            <w:tcBorders>
              <w:top w:val="nil"/>
              <w:left w:val="nil"/>
              <w:bottom w:val="nil"/>
              <w:right w:val="single" w:sz="4" w:space="0" w:color="auto"/>
            </w:tcBorders>
            <w:tcMar>
              <w:left w:w="108" w:type="dxa"/>
              <w:right w:w="108" w:type="dxa"/>
            </w:tcMar>
          </w:tcPr>
          <w:p w14:paraId="716D05A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E7DE553"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*.10.3.</w:t>
            </w:r>
            <w:r w:rsidR="00046C36" w:rsidRPr="0011195B">
              <w:rPr>
                <w:rFonts w:ascii="Sylfaen" w:hAnsi="Sylfaen"/>
                <w:sz w:val="20"/>
              </w:rPr>
              <w:tab/>
            </w:r>
            <w:r w:rsidRPr="00AD20B3">
              <w:rPr>
                <w:rFonts w:ascii="Sylfaen" w:hAnsi="Sylfaen"/>
                <w:sz w:val="20"/>
              </w:rPr>
              <w:t>Փաստաթղթի տեսակի անվանումը</w:t>
            </w:r>
          </w:p>
          <w:p w14:paraId="3ED39A76"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D97DB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տեսակի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B83E4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M.SDE.00095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39119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Name500</w:t>
            </w:r>
            <w:r w:rsidRPr="00AD20B3">
              <w:rPr>
                <w:rFonts w:ascii="Cambria Math" w:hAnsi="Cambria Math" w:cs="Cambria Math"/>
                <w:sz w:val="20"/>
              </w:rPr>
              <w:t>​</w:t>
            </w:r>
            <w:r w:rsidRPr="00AD20B3">
              <w:rPr>
                <w:rFonts w:ascii="Sylfaen" w:hAnsi="Sylfaen"/>
                <w:sz w:val="20"/>
              </w:rPr>
              <w:t>Type (M.SDT.00134)</w:t>
            </w:r>
          </w:p>
          <w:p w14:paraId="1365915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A84D61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51658B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566A4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55C6AF1D" w14:textId="77777777" w:rsidTr="005B24F5">
        <w:tc>
          <w:tcPr>
            <w:tcW w:w="696" w:type="dxa"/>
            <w:gridSpan w:val="4"/>
            <w:tcBorders>
              <w:top w:val="nil"/>
              <w:left w:val="nil"/>
              <w:bottom w:val="nil"/>
              <w:right w:val="single" w:sz="4" w:space="0" w:color="auto"/>
            </w:tcBorders>
            <w:tcMar>
              <w:left w:w="108" w:type="dxa"/>
              <w:right w:w="108" w:type="dxa"/>
            </w:tcMar>
          </w:tcPr>
          <w:p w14:paraId="3730D314"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71E6A39"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*.10.4.</w:t>
            </w:r>
            <w:r w:rsidR="00046C36">
              <w:rPr>
                <w:rFonts w:ascii="Sylfaen" w:hAnsi="Sylfaen"/>
                <w:sz w:val="20"/>
                <w:lang w:val="en-US"/>
              </w:rPr>
              <w:tab/>
            </w:r>
            <w:r w:rsidRPr="00AD20B3">
              <w:rPr>
                <w:rFonts w:ascii="Sylfaen" w:hAnsi="Sylfaen"/>
                <w:sz w:val="20"/>
              </w:rPr>
              <w:t>Փաստաթղթի սերիան</w:t>
            </w:r>
          </w:p>
          <w:p w14:paraId="14DE033F"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Series</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2F490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սերիայի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1058E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M.SDE.00157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3019F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Id20</w:t>
            </w:r>
            <w:r w:rsidRPr="00AD20B3">
              <w:rPr>
                <w:rFonts w:ascii="Cambria Math" w:hAnsi="Cambria Math" w:cs="Cambria Math"/>
                <w:sz w:val="20"/>
              </w:rPr>
              <w:t>​</w:t>
            </w:r>
            <w:r w:rsidRPr="00AD20B3">
              <w:rPr>
                <w:rFonts w:ascii="Sylfaen" w:hAnsi="Sylfaen"/>
                <w:sz w:val="20"/>
              </w:rPr>
              <w:t>Type (M.SDT.00092)</w:t>
            </w:r>
          </w:p>
          <w:p w14:paraId="1362115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43F4DC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B97C71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BD007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765D433C" w14:textId="77777777" w:rsidTr="005B24F5">
        <w:tc>
          <w:tcPr>
            <w:tcW w:w="696" w:type="dxa"/>
            <w:gridSpan w:val="4"/>
            <w:tcBorders>
              <w:top w:val="nil"/>
              <w:left w:val="nil"/>
              <w:bottom w:val="nil"/>
              <w:right w:val="single" w:sz="4" w:space="0" w:color="auto"/>
            </w:tcBorders>
            <w:tcMar>
              <w:left w:w="108" w:type="dxa"/>
              <w:right w:w="108" w:type="dxa"/>
            </w:tcMar>
          </w:tcPr>
          <w:p w14:paraId="4238D0FD"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B65181" w14:textId="77777777" w:rsidR="00420A82" w:rsidRPr="00AD20B3" w:rsidRDefault="00420A82" w:rsidP="005A1DA7">
            <w:pPr>
              <w:pStyle w:val="af3"/>
              <w:widowControl w:val="0"/>
              <w:tabs>
                <w:tab w:val="left" w:pos="580"/>
              </w:tabs>
              <w:spacing w:after="120"/>
              <w:jc w:val="left"/>
              <w:rPr>
                <w:rFonts w:ascii="Sylfaen" w:hAnsi="Sylfaen"/>
                <w:sz w:val="20"/>
              </w:rPr>
            </w:pPr>
            <w:r w:rsidRPr="00AD20B3">
              <w:rPr>
                <w:rFonts w:ascii="Sylfaen" w:hAnsi="Sylfaen"/>
                <w:sz w:val="20"/>
              </w:rPr>
              <w:t>*.10.5.</w:t>
            </w:r>
            <w:r w:rsidR="00046C36" w:rsidRPr="0011195B">
              <w:rPr>
                <w:rFonts w:ascii="Sylfaen" w:hAnsi="Sylfaen"/>
                <w:sz w:val="20"/>
              </w:rPr>
              <w:tab/>
            </w:r>
            <w:r w:rsidRPr="00AD20B3">
              <w:rPr>
                <w:rFonts w:ascii="Sylfaen" w:hAnsi="Sylfaen"/>
                <w:sz w:val="20"/>
              </w:rPr>
              <w:t>Փաստաթղթի համարը</w:t>
            </w:r>
          </w:p>
          <w:p w14:paraId="2561824E" w14:textId="77777777" w:rsidR="00420A82" w:rsidRPr="00AD20B3" w:rsidRDefault="00420A82" w:rsidP="005A1DA7">
            <w:pPr>
              <w:pStyle w:val="af3"/>
              <w:widowControl w:val="0"/>
              <w:tabs>
                <w:tab w:val="left" w:pos="580"/>
              </w:tabs>
              <w:spacing w:after="120"/>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D0A5E8"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797844"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M.SDE.00044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07B161"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Id50</w:t>
            </w:r>
            <w:r w:rsidRPr="00AD20B3">
              <w:rPr>
                <w:rFonts w:ascii="Cambria Math" w:hAnsi="Cambria Math" w:cs="Cambria Math"/>
                <w:sz w:val="20"/>
              </w:rPr>
              <w:t>​</w:t>
            </w:r>
            <w:r w:rsidRPr="00AD20B3">
              <w:rPr>
                <w:rFonts w:ascii="Sylfaen" w:hAnsi="Sylfaen"/>
                <w:sz w:val="20"/>
              </w:rPr>
              <w:t>Type (M.SDT.00093)</w:t>
            </w:r>
          </w:p>
          <w:p w14:paraId="542CA68F"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Պայմանանշանների նորմալացված տողը:</w:t>
            </w:r>
          </w:p>
          <w:p w14:paraId="4FFEB15C"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Նվազ. երկարությունը՝ 1.</w:t>
            </w:r>
          </w:p>
          <w:p w14:paraId="78E70876"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Առավ. երկարությունը՝ 50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3C823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01277F0D" w14:textId="77777777" w:rsidTr="005B24F5">
        <w:tc>
          <w:tcPr>
            <w:tcW w:w="696" w:type="dxa"/>
            <w:gridSpan w:val="4"/>
            <w:tcBorders>
              <w:top w:val="nil"/>
              <w:left w:val="nil"/>
              <w:bottom w:val="nil"/>
              <w:right w:val="single" w:sz="4" w:space="0" w:color="auto"/>
            </w:tcBorders>
            <w:tcMar>
              <w:left w:w="108" w:type="dxa"/>
              <w:right w:w="108" w:type="dxa"/>
            </w:tcMar>
          </w:tcPr>
          <w:p w14:paraId="72E9564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9F9078" w14:textId="77777777" w:rsidR="00420A82" w:rsidRPr="00AD20B3" w:rsidRDefault="00420A82" w:rsidP="005A1DA7">
            <w:pPr>
              <w:pStyle w:val="af3"/>
              <w:widowControl w:val="0"/>
              <w:tabs>
                <w:tab w:val="left" w:pos="580"/>
              </w:tabs>
              <w:spacing w:after="120"/>
              <w:jc w:val="left"/>
              <w:rPr>
                <w:rFonts w:ascii="Sylfaen" w:hAnsi="Sylfaen"/>
                <w:sz w:val="20"/>
              </w:rPr>
            </w:pPr>
            <w:r w:rsidRPr="00AD20B3">
              <w:rPr>
                <w:rFonts w:ascii="Sylfaen" w:hAnsi="Sylfaen"/>
                <w:sz w:val="20"/>
              </w:rPr>
              <w:t>*.10.6.</w:t>
            </w:r>
            <w:r w:rsidR="00046C36">
              <w:rPr>
                <w:rFonts w:ascii="Sylfaen" w:hAnsi="Sylfaen"/>
                <w:sz w:val="20"/>
                <w:lang w:val="en-US"/>
              </w:rPr>
              <w:tab/>
            </w:r>
            <w:r w:rsidRPr="00AD20B3">
              <w:rPr>
                <w:rFonts w:ascii="Sylfaen" w:hAnsi="Sylfaen"/>
                <w:sz w:val="20"/>
              </w:rPr>
              <w:t>Փաստաթղթի ամսաթիվը</w:t>
            </w:r>
          </w:p>
          <w:p w14:paraId="10765218" w14:textId="77777777" w:rsidR="00420A82" w:rsidRPr="00AD20B3" w:rsidRDefault="00420A82" w:rsidP="005A1DA7">
            <w:pPr>
              <w:pStyle w:val="af3"/>
              <w:widowControl w:val="0"/>
              <w:tabs>
                <w:tab w:val="left" w:pos="580"/>
              </w:tabs>
              <w:spacing w:after="120"/>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Creation</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3817FF"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փաստաթղթի տրամադրման, ստորագրման, հաստատման կամ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FD4ABB"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M.SDE.00045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28D183"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58FA3F71"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60BC6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5D5A8C69" w14:textId="77777777" w:rsidTr="005B24F5">
        <w:tc>
          <w:tcPr>
            <w:tcW w:w="696" w:type="dxa"/>
            <w:gridSpan w:val="4"/>
            <w:tcBorders>
              <w:top w:val="nil"/>
              <w:left w:val="nil"/>
              <w:bottom w:val="nil"/>
              <w:right w:val="single" w:sz="4" w:space="0" w:color="auto"/>
            </w:tcBorders>
            <w:tcMar>
              <w:left w:w="108" w:type="dxa"/>
              <w:right w:w="108" w:type="dxa"/>
            </w:tcMar>
          </w:tcPr>
          <w:p w14:paraId="6341D6D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DBA3A9" w14:textId="77777777" w:rsidR="00420A82" w:rsidRPr="00AD20B3" w:rsidRDefault="00420A82" w:rsidP="005A1DA7">
            <w:pPr>
              <w:pStyle w:val="af3"/>
              <w:widowControl w:val="0"/>
              <w:tabs>
                <w:tab w:val="left" w:pos="580"/>
              </w:tabs>
              <w:spacing w:after="120"/>
              <w:jc w:val="left"/>
              <w:rPr>
                <w:rFonts w:ascii="Sylfaen" w:hAnsi="Sylfaen"/>
                <w:sz w:val="20"/>
              </w:rPr>
            </w:pPr>
            <w:r w:rsidRPr="00AD20B3">
              <w:rPr>
                <w:rFonts w:ascii="Sylfaen" w:hAnsi="Sylfaen"/>
                <w:sz w:val="20"/>
              </w:rPr>
              <w:t>*.10.7.</w:t>
            </w:r>
            <w:r w:rsidR="00046C36" w:rsidRPr="0011195B">
              <w:rPr>
                <w:rFonts w:ascii="Sylfaen" w:hAnsi="Sylfaen"/>
                <w:sz w:val="20"/>
              </w:rPr>
              <w:tab/>
            </w:r>
            <w:r w:rsidRPr="00AD20B3">
              <w:rPr>
                <w:rFonts w:ascii="Sylfaen" w:hAnsi="Sylfaen"/>
                <w:sz w:val="20"/>
              </w:rPr>
              <w:t>Փաստաթղթի գործողության ժամկետը լրանալու ամսաթիվը</w:t>
            </w:r>
          </w:p>
          <w:p w14:paraId="5822807B" w14:textId="77777777" w:rsidR="00420A82" w:rsidRPr="00AD20B3" w:rsidRDefault="00420A82" w:rsidP="005A1DA7">
            <w:pPr>
              <w:pStyle w:val="af3"/>
              <w:widowControl w:val="0"/>
              <w:tabs>
                <w:tab w:val="left" w:pos="580"/>
              </w:tabs>
              <w:spacing w:after="120"/>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Validity</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A7D2B7"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այն ժամկետի ավարտի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4B7CC3"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M.SDE.00052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FE2D37"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731971CA" w14:textId="77777777" w:rsidR="00420A82" w:rsidRPr="00AD20B3" w:rsidRDefault="00420A82" w:rsidP="00046C36">
            <w:pPr>
              <w:pStyle w:val="af3"/>
              <w:widowControl w:val="0"/>
              <w:spacing w:after="120"/>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2F584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430C3003" w14:textId="77777777" w:rsidTr="005B24F5">
        <w:tc>
          <w:tcPr>
            <w:tcW w:w="696" w:type="dxa"/>
            <w:gridSpan w:val="4"/>
            <w:tcBorders>
              <w:top w:val="nil"/>
              <w:left w:val="nil"/>
              <w:bottom w:val="nil"/>
              <w:right w:val="single" w:sz="4" w:space="0" w:color="auto"/>
            </w:tcBorders>
            <w:tcMar>
              <w:left w:w="108" w:type="dxa"/>
              <w:right w:w="108" w:type="dxa"/>
            </w:tcMar>
          </w:tcPr>
          <w:p w14:paraId="75C9723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2F41D5"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*.10.8.</w:t>
            </w:r>
            <w:r w:rsidR="00046C36" w:rsidRPr="0011195B">
              <w:rPr>
                <w:rFonts w:ascii="Sylfaen" w:hAnsi="Sylfaen"/>
                <w:sz w:val="20"/>
              </w:rPr>
              <w:tab/>
            </w:r>
            <w:r w:rsidRPr="00AD20B3">
              <w:rPr>
                <w:rFonts w:ascii="Sylfaen" w:hAnsi="Sylfaen"/>
                <w:sz w:val="20"/>
              </w:rPr>
              <w:t>Անդամ պետության լիազորված մարմնի նույնականացուցիչը</w:t>
            </w:r>
          </w:p>
          <w:p w14:paraId="4BFD557B" w14:textId="77777777" w:rsidR="00420A82" w:rsidRPr="00AD20B3" w:rsidRDefault="00420A82" w:rsidP="00046C36">
            <w:pPr>
              <w:pStyle w:val="af3"/>
              <w:widowControl w:val="0"/>
              <w:tabs>
                <w:tab w:val="left" w:pos="722"/>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Authority</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C5260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անդամ պետության պետական իշխանության մարմինը կամ դրա կողմից լիազորված՝ փաստաթուղթը տրամադրած կազմակերպությունը նույնականացնող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4FB16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M.SDE.00068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56A43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Id20</w:t>
            </w:r>
            <w:r w:rsidRPr="00AD20B3">
              <w:rPr>
                <w:rFonts w:ascii="Cambria Math" w:hAnsi="Cambria Math" w:cs="Cambria Math"/>
                <w:sz w:val="20"/>
              </w:rPr>
              <w:t>​</w:t>
            </w:r>
            <w:r w:rsidRPr="00AD20B3">
              <w:rPr>
                <w:rFonts w:ascii="Sylfaen" w:hAnsi="Sylfaen"/>
                <w:sz w:val="20"/>
              </w:rPr>
              <w:t>Type (M.SDT.00092)</w:t>
            </w:r>
          </w:p>
          <w:p w14:paraId="58E701B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13894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2AF857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9FAF1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1D2BFCAA" w14:textId="77777777" w:rsidTr="005B24F5">
        <w:tc>
          <w:tcPr>
            <w:tcW w:w="696" w:type="dxa"/>
            <w:gridSpan w:val="4"/>
            <w:tcBorders>
              <w:top w:val="nil"/>
              <w:left w:val="nil"/>
              <w:bottom w:val="nil"/>
              <w:right w:val="single" w:sz="4" w:space="0" w:color="auto"/>
            </w:tcBorders>
            <w:tcMar>
              <w:left w:w="108" w:type="dxa"/>
              <w:right w:w="108" w:type="dxa"/>
            </w:tcMar>
          </w:tcPr>
          <w:p w14:paraId="459AC134"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CF2B7C3"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*.10.9.</w:t>
            </w:r>
            <w:r w:rsidR="00046C36" w:rsidRPr="0011195B">
              <w:rPr>
                <w:rFonts w:ascii="Sylfaen" w:hAnsi="Sylfaen"/>
                <w:sz w:val="20"/>
              </w:rPr>
              <w:tab/>
            </w:r>
            <w:r w:rsidRPr="00AD20B3">
              <w:rPr>
                <w:rFonts w:ascii="Sylfaen" w:hAnsi="Sylfaen"/>
                <w:sz w:val="20"/>
              </w:rPr>
              <w:t>Անդամ պետության լիազորված մարմնի անվանումը</w:t>
            </w:r>
          </w:p>
          <w:p w14:paraId="6680A5C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Authority</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65B43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անդամ պետության պետական իշխանության մարմնի կամ դրա կողմից լիազորված՝ փաստաթուղթը տրամադրած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C0714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M.SDE.00066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C6D15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Name300</w:t>
            </w:r>
            <w:r w:rsidRPr="00AD20B3">
              <w:rPr>
                <w:rFonts w:ascii="Cambria Math" w:hAnsi="Cambria Math" w:cs="Cambria Math"/>
                <w:sz w:val="20"/>
              </w:rPr>
              <w:t>​</w:t>
            </w:r>
            <w:r w:rsidRPr="00AD20B3">
              <w:rPr>
                <w:rFonts w:ascii="Sylfaen" w:hAnsi="Sylfaen"/>
                <w:sz w:val="20"/>
              </w:rPr>
              <w:t>Type (M.SDT.00056)</w:t>
            </w:r>
          </w:p>
          <w:p w14:paraId="3B5AC07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39578D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84A402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300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8CD74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68B55A73" w14:textId="77777777" w:rsidTr="005B24F5">
        <w:tc>
          <w:tcPr>
            <w:tcW w:w="545" w:type="dxa"/>
            <w:gridSpan w:val="3"/>
            <w:tcBorders>
              <w:top w:val="nil"/>
              <w:left w:val="nil"/>
              <w:bottom w:val="nil"/>
              <w:right w:val="single" w:sz="4" w:space="0" w:color="auto"/>
            </w:tcBorders>
            <w:tcMar>
              <w:left w:w="108" w:type="dxa"/>
              <w:right w:w="108" w:type="dxa"/>
            </w:tcMar>
          </w:tcPr>
          <w:p w14:paraId="3B88C3E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8CF321C" w14:textId="77777777" w:rsidR="00420A82" w:rsidRPr="00AD20B3" w:rsidRDefault="00420A82" w:rsidP="00046C36">
            <w:pPr>
              <w:pStyle w:val="af3"/>
              <w:widowControl w:val="0"/>
              <w:tabs>
                <w:tab w:val="left" w:pos="589"/>
              </w:tabs>
              <w:spacing w:after="120" w:line="240" w:lineRule="auto"/>
              <w:jc w:val="left"/>
              <w:rPr>
                <w:rFonts w:ascii="Sylfaen" w:hAnsi="Sylfaen"/>
                <w:sz w:val="20"/>
              </w:rPr>
            </w:pPr>
            <w:r w:rsidRPr="00AD20B3">
              <w:rPr>
                <w:rFonts w:ascii="Sylfaen" w:hAnsi="Sylfaen"/>
                <w:sz w:val="20"/>
              </w:rPr>
              <w:t>*.11.</w:t>
            </w:r>
            <w:r w:rsidR="00046C36">
              <w:rPr>
                <w:rFonts w:ascii="Sylfaen" w:hAnsi="Sylfaen"/>
                <w:sz w:val="20"/>
                <w:lang w:val="en-US"/>
              </w:rPr>
              <w:tab/>
            </w:r>
            <w:r w:rsidRPr="00AD20B3">
              <w:rPr>
                <w:rFonts w:ascii="Sylfaen" w:hAnsi="Sylfaen"/>
                <w:sz w:val="20"/>
              </w:rPr>
              <w:t>Հասցեն</w:t>
            </w:r>
          </w:p>
          <w:p w14:paraId="0FC2057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Subject</w:t>
            </w:r>
            <w:r w:rsidRPr="00AD20B3">
              <w:rPr>
                <w:rFonts w:ascii="Cambria Math" w:hAnsi="Cambria Math" w:cs="Cambria Math"/>
                <w:sz w:val="20"/>
              </w:rPr>
              <w:t>​</w:t>
            </w:r>
            <w:r w:rsidRPr="00AD20B3">
              <w:rPr>
                <w:rFonts w:ascii="Sylfaen" w:hAnsi="Sylfaen"/>
                <w:sz w:val="20"/>
              </w:rPr>
              <w:t>Address</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58369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սուբյեկտի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32231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M.CDE.00058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789E4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Subject</w:t>
            </w:r>
            <w:r w:rsidRPr="00AD20B3">
              <w:rPr>
                <w:rFonts w:ascii="Cambria Math" w:hAnsi="Cambria Math" w:cs="Cambria Math"/>
                <w:sz w:val="20"/>
              </w:rPr>
              <w:t>​</w:t>
            </w:r>
            <w:r w:rsidRPr="00AD20B3">
              <w:rPr>
                <w:rFonts w:ascii="Sylfaen" w:hAnsi="Sylfaen"/>
                <w:sz w:val="20"/>
              </w:rPr>
              <w:t>Address</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(M.CDT.00064)</w:t>
            </w:r>
          </w:p>
          <w:p w14:paraId="645C750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02CE6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w:t>
            </w:r>
          </w:p>
        </w:tc>
      </w:tr>
      <w:tr w:rsidR="00420A82" w:rsidRPr="00AD20B3" w14:paraId="57BD4EAF" w14:textId="77777777" w:rsidTr="005B24F5">
        <w:tc>
          <w:tcPr>
            <w:tcW w:w="696" w:type="dxa"/>
            <w:gridSpan w:val="4"/>
            <w:tcBorders>
              <w:top w:val="nil"/>
              <w:left w:val="nil"/>
              <w:bottom w:val="nil"/>
              <w:right w:val="single" w:sz="4" w:space="0" w:color="auto"/>
            </w:tcBorders>
            <w:tcMar>
              <w:left w:w="108" w:type="dxa"/>
              <w:right w:w="108" w:type="dxa"/>
            </w:tcMar>
          </w:tcPr>
          <w:p w14:paraId="105BD27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A69752"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*.11.1.</w:t>
            </w:r>
            <w:r w:rsidR="00046C36">
              <w:rPr>
                <w:rFonts w:ascii="Sylfaen" w:hAnsi="Sylfaen"/>
                <w:sz w:val="20"/>
                <w:lang w:val="en-US"/>
              </w:rPr>
              <w:tab/>
            </w:r>
            <w:r w:rsidRPr="00AD20B3">
              <w:rPr>
                <w:rFonts w:ascii="Sylfaen" w:hAnsi="Sylfaen"/>
                <w:sz w:val="20"/>
              </w:rPr>
              <w:t>Հասցեի տեսակի ծածկագիրը</w:t>
            </w:r>
          </w:p>
          <w:p w14:paraId="6B07E813"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Address</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5EFF1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6CD54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M.SDE.00192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3E8F9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Address</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(M.SDT.00162)</w:t>
            </w:r>
          </w:p>
          <w:p w14:paraId="191726F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հասցեների տեսակների տեղեկատուին համապատասխան։</w:t>
            </w:r>
          </w:p>
          <w:p w14:paraId="283E916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35D9ED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A3B0A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2BF5B480" w14:textId="77777777" w:rsidTr="005B24F5">
        <w:tc>
          <w:tcPr>
            <w:tcW w:w="696" w:type="dxa"/>
            <w:gridSpan w:val="4"/>
            <w:tcBorders>
              <w:top w:val="nil"/>
              <w:left w:val="nil"/>
              <w:bottom w:val="nil"/>
              <w:right w:val="single" w:sz="4" w:space="0" w:color="auto"/>
            </w:tcBorders>
            <w:tcMar>
              <w:left w:w="108" w:type="dxa"/>
              <w:right w:w="108" w:type="dxa"/>
            </w:tcMar>
          </w:tcPr>
          <w:p w14:paraId="1480831E"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32CCD3"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*.11.2.</w:t>
            </w:r>
            <w:r w:rsidR="00046C36">
              <w:rPr>
                <w:rFonts w:ascii="Sylfaen" w:hAnsi="Sylfaen"/>
                <w:sz w:val="20"/>
                <w:lang w:val="en-US"/>
              </w:rPr>
              <w:tab/>
            </w:r>
            <w:r w:rsidRPr="00AD20B3">
              <w:rPr>
                <w:rFonts w:ascii="Sylfaen" w:hAnsi="Sylfaen"/>
                <w:sz w:val="20"/>
              </w:rPr>
              <w:t>Երկրի ծածկագիրը</w:t>
            </w:r>
          </w:p>
          <w:p w14:paraId="34E87399"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A7903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5493C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B7090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(M.SDT.00112)</w:t>
            </w:r>
          </w:p>
          <w:p w14:paraId="26E2E89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6A0139B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[A-Z]{2}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1064B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70E2E91E" w14:textId="77777777" w:rsidTr="005B24F5">
        <w:tc>
          <w:tcPr>
            <w:tcW w:w="979" w:type="dxa"/>
            <w:gridSpan w:val="5"/>
            <w:tcBorders>
              <w:top w:val="nil"/>
              <w:left w:val="nil"/>
              <w:bottom w:val="nil"/>
              <w:right w:val="single" w:sz="4" w:space="0" w:color="auto"/>
            </w:tcBorders>
            <w:tcMar>
              <w:left w:w="108" w:type="dxa"/>
              <w:right w:w="108" w:type="dxa"/>
            </w:tcMar>
          </w:tcPr>
          <w:p w14:paraId="0C1A666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D8017E" w14:textId="77777777" w:rsidR="00420A82" w:rsidRPr="00AD20B3" w:rsidRDefault="00420A82" w:rsidP="00046C36">
            <w:pPr>
              <w:pStyle w:val="af3"/>
              <w:widowControl w:val="0"/>
              <w:tabs>
                <w:tab w:val="left" w:pos="461"/>
              </w:tabs>
              <w:spacing w:after="120" w:line="240" w:lineRule="auto"/>
              <w:jc w:val="left"/>
              <w:rPr>
                <w:rFonts w:ascii="Sylfaen" w:hAnsi="Sylfaen"/>
                <w:sz w:val="20"/>
              </w:rPr>
            </w:pPr>
            <w:r w:rsidRPr="00AD20B3">
              <w:rPr>
                <w:rFonts w:ascii="Sylfaen" w:hAnsi="Sylfaen"/>
                <w:sz w:val="20"/>
              </w:rPr>
              <w:t>ա)</w:t>
            </w:r>
            <w:r w:rsidR="00046C36" w:rsidRPr="00046C36">
              <w:rPr>
                <w:rFonts w:ascii="Sylfaen" w:hAnsi="Sylfaen"/>
                <w:sz w:val="20"/>
              </w:rPr>
              <w:tab/>
            </w:r>
            <w:r w:rsidRPr="00AD20B3">
              <w:rPr>
                <w:rFonts w:ascii="Sylfaen" w:hAnsi="Sylfaen"/>
                <w:sz w:val="20"/>
              </w:rPr>
              <w:t>Տեղեկատուի (դասակարգչի) նույնականացուցիչը</w:t>
            </w:r>
          </w:p>
          <w:p w14:paraId="58BE2AD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7D916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410C5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8253B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7AD2A10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D781B3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3B954D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F79A2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3C100FC1" w14:textId="77777777" w:rsidTr="005B24F5">
        <w:tc>
          <w:tcPr>
            <w:tcW w:w="696" w:type="dxa"/>
            <w:gridSpan w:val="4"/>
            <w:tcBorders>
              <w:top w:val="nil"/>
              <w:left w:val="nil"/>
              <w:bottom w:val="nil"/>
              <w:right w:val="single" w:sz="4" w:space="0" w:color="auto"/>
            </w:tcBorders>
            <w:tcMar>
              <w:left w:w="108" w:type="dxa"/>
              <w:right w:w="108" w:type="dxa"/>
            </w:tcMar>
          </w:tcPr>
          <w:p w14:paraId="4C162167"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80C4FDA"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*.11.3.</w:t>
            </w:r>
            <w:r w:rsidR="00046C36">
              <w:rPr>
                <w:rFonts w:ascii="Sylfaen" w:hAnsi="Sylfaen"/>
                <w:sz w:val="20"/>
                <w:lang w:val="en-US"/>
              </w:rPr>
              <w:tab/>
            </w:r>
            <w:r w:rsidRPr="00AD20B3">
              <w:rPr>
                <w:rFonts w:ascii="Sylfaen" w:hAnsi="Sylfaen"/>
                <w:sz w:val="20"/>
              </w:rPr>
              <w:t>Տարածքի ծածկագիրը</w:t>
            </w:r>
          </w:p>
          <w:p w14:paraId="5B601318"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Territory</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C962B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DC44D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M.SDE.00031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49E7D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Territory</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(M.SDT.00031)</w:t>
            </w:r>
          </w:p>
          <w:p w14:paraId="0A4EEC2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10C5987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776C4F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17</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6F8A0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1F8527E1" w14:textId="77777777" w:rsidTr="005B24F5">
        <w:tc>
          <w:tcPr>
            <w:tcW w:w="696" w:type="dxa"/>
            <w:gridSpan w:val="4"/>
            <w:tcBorders>
              <w:top w:val="nil"/>
              <w:left w:val="nil"/>
              <w:bottom w:val="nil"/>
              <w:right w:val="single" w:sz="4" w:space="0" w:color="auto"/>
            </w:tcBorders>
            <w:tcMar>
              <w:left w:w="108" w:type="dxa"/>
              <w:right w:w="108" w:type="dxa"/>
            </w:tcMar>
          </w:tcPr>
          <w:p w14:paraId="4F3942D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C6293D"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*.11.4.</w:t>
            </w:r>
            <w:r w:rsidR="00046C36">
              <w:rPr>
                <w:rFonts w:ascii="Sylfaen" w:hAnsi="Sylfaen"/>
                <w:sz w:val="20"/>
                <w:lang w:val="en-US"/>
              </w:rPr>
              <w:tab/>
            </w:r>
            <w:r w:rsidRPr="00AD20B3">
              <w:rPr>
                <w:rFonts w:ascii="Sylfaen" w:hAnsi="Sylfaen"/>
                <w:sz w:val="20"/>
              </w:rPr>
              <w:t>Տարածաշրջանը</w:t>
            </w:r>
          </w:p>
          <w:p w14:paraId="67290204"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Region</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3F532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65069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BB5E8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6426EC7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444A4F4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1CFF33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B1729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65501F96" w14:textId="77777777" w:rsidTr="005B24F5">
        <w:tc>
          <w:tcPr>
            <w:tcW w:w="696" w:type="dxa"/>
            <w:gridSpan w:val="4"/>
            <w:tcBorders>
              <w:top w:val="nil"/>
              <w:left w:val="nil"/>
              <w:bottom w:val="nil"/>
              <w:right w:val="single" w:sz="4" w:space="0" w:color="auto"/>
            </w:tcBorders>
            <w:tcMar>
              <w:left w:w="108" w:type="dxa"/>
              <w:right w:w="108" w:type="dxa"/>
            </w:tcMar>
          </w:tcPr>
          <w:p w14:paraId="5257983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5782A2A"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*.11.5.</w:t>
            </w:r>
            <w:r w:rsidR="00046C36">
              <w:rPr>
                <w:rFonts w:ascii="Sylfaen" w:hAnsi="Sylfaen"/>
                <w:sz w:val="20"/>
                <w:lang w:val="en-US"/>
              </w:rPr>
              <w:tab/>
            </w:r>
            <w:r w:rsidRPr="00AD20B3">
              <w:rPr>
                <w:rFonts w:ascii="Sylfaen" w:hAnsi="Sylfaen"/>
                <w:sz w:val="20"/>
              </w:rPr>
              <w:t>Շրջանը</w:t>
            </w:r>
          </w:p>
          <w:p w14:paraId="6DF6441A"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District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9F982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9CC9A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F0584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287711A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AEE060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86AB8E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45295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41334DD0" w14:textId="77777777" w:rsidTr="005B24F5">
        <w:tc>
          <w:tcPr>
            <w:tcW w:w="696" w:type="dxa"/>
            <w:gridSpan w:val="4"/>
            <w:tcBorders>
              <w:top w:val="nil"/>
              <w:left w:val="nil"/>
              <w:bottom w:val="nil"/>
              <w:right w:val="single" w:sz="4" w:space="0" w:color="auto"/>
            </w:tcBorders>
            <w:tcMar>
              <w:left w:w="108" w:type="dxa"/>
              <w:right w:w="108" w:type="dxa"/>
            </w:tcMar>
          </w:tcPr>
          <w:p w14:paraId="4DD898AE"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66273A"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*.11.6.</w:t>
            </w:r>
            <w:r w:rsidR="00046C36">
              <w:rPr>
                <w:rFonts w:ascii="Sylfaen" w:hAnsi="Sylfaen"/>
                <w:sz w:val="20"/>
                <w:lang w:val="en-US"/>
              </w:rPr>
              <w:tab/>
            </w:r>
            <w:r w:rsidRPr="00AD20B3">
              <w:rPr>
                <w:rFonts w:ascii="Sylfaen" w:hAnsi="Sylfaen"/>
                <w:sz w:val="20"/>
              </w:rPr>
              <w:t>Քաղաքը</w:t>
            </w:r>
          </w:p>
          <w:p w14:paraId="2EFB91A5"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City</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0F3BE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7A32B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F92F04"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438D6254"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Պայմանանշանների նորմալացված տողը:</w:t>
            </w:r>
          </w:p>
          <w:p w14:paraId="2201FAFF"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Նվազ. երկարությունը՝ 1.</w:t>
            </w:r>
          </w:p>
          <w:p w14:paraId="4106D13E"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9611B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25037583" w14:textId="77777777" w:rsidTr="005B24F5">
        <w:tc>
          <w:tcPr>
            <w:tcW w:w="696" w:type="dxa"/>
            <w:gridSpan w:val="4"/>
            <w:tcBorders>
              <w:top w:val="nil"/>
              <w:left w:val="nil"/>
              <w:bottom w:val="nil"/>
              <w:right w:val="single" w:sz="4" w:space="0" w:color="auto"/>
            </w:tcBorders>
            <w:tcMar>
              <w:left w:w="108" w:type="dxa"/>
              <w:right w:w="108" w:type="dxa"/>
            </w:tcMar>
          </w:tcPr>
          <w:p w14:paraId="683CE95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D0CB6F"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*.11.7.</w:t>
            </w:r>
            <w:r w:rsidR="00046C36">
              <w:rPr>
                <w:rFonts w:ascii="Sylfaen" w:hAnsi="Sylfaen"/>
                <w:sz w:val="20"/>
                <w:lang w:val="en-US"/>
              </w:rPr>
              <w:tab/>
            </w:r>
            <w:r w:rsidRPr="00AD20B3">
              <w:rPr>
                <w:rFonts w:ascii="Sylfaen" w:hAnsi="Sylfaen"/>
                <w:sz w:val="20"/>
              </w:rPr>
              <w:t>Բնակավայրը</w:t>
            </w:r>
          </w:p>
          <w:p w14:paraId="7C191B77"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Settlement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3FA2A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4F0B2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M.SDE.00057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6C8D8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7C7E0EC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B0A55A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2685456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C3864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7278C60D" w14:textId="77777777" w:rsidTr="005B24F5">
        <w:tc>
          <w:tcPr>
            <w:tcW w:w="696" w:type="dxa"/>
            <w:gridSpan w:val="4"/>
            <w:tcBorders>
              <w:top w:val="nil"/>
              <w:left w:val="nil"/>
              <w:bottom w:val="nil"/>
              <w:right w:val="single" w:sz="4" w:space="0" w:color="auto"/>
            </w:tcBorders>
            <w:tcMar>
              <w:left w:w="108" w:type="dxa"/>
              <w:right w:w="108" w:type="dxa"/>
            </w:tcMar>
          </w:tcPr>
          <w:p w14:paraId="10BFF803"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9A4144" w14:textId="77777777" w:rsidR="00420A82" w:rsidRPr="00AD20B3" w:rsidRDefault="00420A82" w:rsidP="005A1DA7">
            <w:pPr>
              <w:pStyle w:val="af3"/>
              <w:widowControl w:val="0"/>
              <w:tabs>
                <w:tab w:val="left" w:pos="580"/>
                <w:tab w:val="left" w:pos="726"/>
              </w:tabs>
              <w:spacing w:after="120" w:line="240" w:lineRule="auto"/>
              <w:jc w:val="left"/>
              <w:rPr>
                <w:rFonts w:ascii="Sylfaen" w:hAnsi="Sylfaen"/>
                <w:sz w:val="20"/>
              </w:rPr>
            </w:pPr>
            <w:r w:rsidRPr="00AD20B3">
              <w:rPr>
                <w:rFonts w:ascii="Sylfaen" w:hAnsi="Sylfaen"/>
                <w:sz w:val="20"/>
              </w:rPr>
              <w:t>*.11.8.</w:t>
            </w:r>
            <w:r w:rsidR="00046C36">
              <w:rPr>
                <w:rFonts w:ascii="Sylfaen" w:hAnsi="Sylfaen"/>
                <w:sz w:val="20"/>
                <w:lang w:val="en-US"/>
              </w:rPr>
              <w:tab/>
            </w:r>
            <w:r w:rsidRPr="00AD20B3">
              <w:rPr>
                <w:rFonts w:ascii="Sylfaen" w:hAnsi="Sylfaen"/>
                <w:sz w:val="20"/>
              </w:rPr>
              <w:t>Փողոցը</w:t>
            </w:r>
          </w:p>
          <w:p w14:paraId="4BC68DB1" w14:textId="77777777" w:rsidR="00420A82" w:rsidRPr="00AD20B3" w:rsidRDefault="00420A82" w:rsidP="005A1DA7">
            <w:pPr>
              <w:pStyle w:val="af3"/>
              <w:widowControl w:val="0"/>
              <w:tabs>
                <w:tab w:val="left" w:pos="580"/>
                <w:tab w:val="left" w:pos="726"/>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Street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369DC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5003B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AC035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3B09C5E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0F8F9F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A9A5F8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4FC65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0E628CB8" w14:textId="77777777" w:rsidTr="005B24F5">
        <w:tc>
          <w:tcPr>
            <w:tcW w:w="696" w:type="dxa"/>
            <w:gridSpan w:val="4"/>
            <w:tcBorders>
              <w:top w:val="nil"/>
              <w:left w:val="nil"/>
              <w:bottom w:val="nil"/>
              <w:right w:val="single" w:sz="4" w:space="0" w:color="auto"/>
            </w:tcBorders>
            <w:tcMar>
              <w:left w:w="108" w:type="dxa"/>
              <w:right w:w="108" w:type="dxa"/>
            </w:tcMar>
          </w:tcPr>
          <w:p w14:paraId="1E52E7BF"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D914A26" w14:textId="77777777" w:rsidR="00420A82" w:rsidRPr="00AD20B3" w:rsidRDefault="00420A82" w:rsidP="005A1DA7">
            <w:pPr>
              <w:pStyle w:val="af3"/>
              <w:widowControl w:val="0"/>
              <w:tabs>
                <w:tab w:val="left" w:pos="580"/>
                <w:tab w:val="left" w:pos="726"/>
              </w:tabs>
              <w:spacing w:after="120" w:line="240" w:lineRule="auto"/>
              <w:jc w:val="left"/>
              <w:rPr>
                <w:rFonts w:ascii="Sylfaen" w:hAnsi="Sylfaen"/>
                <w:sz w:val="20"/>
              </w:rPr>
            </w:pPr>
            <w:r w:rsidRPr="00AD20B3">
              <w:rPr>
                <w:rFonts w:ascii="Sylfaen" w:hAnsi="Sylfaen"/>
                <w:sz w:val="20"/>
              </w:rPr>
              <w:t>*.11.9.</w:t>
            </w:r>
            <w:r w:rsidR="00046C36">
              <w:rPr>
                <w:rFonts w:ascii="Sylfaen" w:hAnsi="Sylfaen"/>
                <w:sz w:val="20"/>
                <w:lang w:val="en-US"/>
              </w:rPr>
              <w:tab/>
            </w:r>
            <w:r w:rsidRPr="00AD20B3">
              <w:rPr>
                <w:rFonts w:ascii="Sylfaen" w:hAnsi="Sylfaen"/>
                <w:sz w:val="20"/>
              </w:rPr>
              <w:t>Շենքի համարը</w:t>
            </w:r>
          </w:p>
          <w:p w14:paraId="79D683BF" w14:textId="77777777" w:rsidR="00420A82" w:rsidRPr="00AD20B3" w:rsidRDefault="00420A82" w:rsidP="005A1DA7">
            <w:pPr>
              <w:pStyle w:val="af3"/>
              <w:widowControl w:val="0"/>
              <w:tabs>
                <w:tab w:val="left" w:pos="580"/>
                <w:tab w:val="left" w:pos="726"/>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Building</w:t>
            </w:r>
            <w:r w:rsidRPr="00AD20B3">
              <w:rPr>
                <w:rFonts w:ascii="Cambria Math" w:hAnsi="Cambria Math" w:cs="Cambria Math"/>
                <w:sz w:val="20"/>
              </w:rPr>
              <w:t>​</w:t>
            </w:r>
            <w:r w:rsidRPr="00AD20B3">
              <w:rPr>
                <w:rFonts w:ascii="Sylfaen" w:hAnsi="Sylfaen"/>
                <w:sz w:val="20"/>
              </w:rPr>
              <w:t>Number</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891E9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6839F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85674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Id50</w:t>
            </w:r>
            <w:r w:rsidRPr="00AD20B3">
              <w:rPr>
                <w:rFonts w:ascii="Cambria Math" w:hAnsi="Cambria Math" w:cs="Cambria Math"/>
                <w:sz w:val="20"/>
              </w:rPr>
              <w:t>​</w:t>
            </w:r>
            <w:r w:rsidRPr="00AD20B3">
              <w:rPr>
                <w:rFonts w:ascii="Sylfaen" w:hAnsi="Sylfaen"/>
                <w:sz w:val="20"/>
              </w:rPr>
              <w:t>Type (M.SDT.00093)</w:t>
            </w:r>
          </w:p>
          <w:p w14:paraId="75D86D8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AEFBB1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29E9A3A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37CA8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52045F52" w14:textId="77777777" w:rsidTr="005B24F5">
        <w:tc>
          <w:tcPr>
            <w:tcW w:w="696" w:type="dxa"/>
            <w:gridSpan w:val="4"/>
            <w:tcBorders>
              <w:top w:val="nil"/>
              <w:left w:val="nil"/>
              <w:bottom w:val="nil"/>
              <w:right w:val="single" w:sz="4" w:space="0" w:color="auto"/>
            </w:tcBorders>
            <w:tcMar>
              <w:left w:w="108" w:type="dxa"/>
              <w:right w:w="108" w:type="dxa"/>
            </w:tcMar>
          </w:tcPr>
          <w:p w14:paraId="75BD2E3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5A397E6" w14:textId="77777777" w:rsidR="00420A82" w:rsidRPr="00AD20B3" w:rsidRDefault="00420A82" w:rsidP="005A1DA7">
            <w:pPr>
              <w:pStyle w:val="af3"/>
              <w:widowControl w:val="0"/>
              <w:tabs>
                <w:tab w:val="left" w:pos="580"/>
                <w:tab w:val="left" w:pos="726"/>
              </w:tabs>
              <w:spacing w:after="120" w:line="240" w:lineRule="auto"/>
              <w:jc w:val="left"/>
              <w:rPr>
                <w:rFonts w:ascii="Sylfaen" w:hAnsi="Sylfaen"/>
                <w:sz w:val="20"/>
              </w:rPr>
            </w:pPr>
            <w:r w:rsidRPr="00AD20B3">
              <w:rPr>
                <w:rFonts w:ascii="Sylfaen" w:hAnsi="Sylfaen"/>
                <w:sz w:val="20"/>
              </w:rPr>
              <w:t>*.11.10.</w:t>
            </w:r>
            <w:r w:rsidR="00046C36">
              <w:rPr>
                <w:rFonts w:ascii="Sylfaen" w:hAnsi="Sylfaen"/>
                <w:sz w:val="20"/>
                <w:lang w:val="en-US"/>
              </w:rPr>
              <w:tab/>
            </w:r>
            <w:r w:rsidRPr="00AD20B3">
              <w:rPr>
                <w:rFonts w:ascii="Sylfaen" w:hAnsi="Sylfaen"/>
                <w:sz w:val="20"/>
              </w:rPr>
              <w:t>Սենքի համարը</w:t>
            </w:r>
          </w:p>
          <w:p w14:paraId="2007462C" w14:textId="77777777" w:rsidR="00420A82" w:rsidRPr="00AD20B3" w:rsidRDefault="00420A82" w:rsidP="005A1DA7">
            <w:pPr>
              <w:pStyle w:val="af3"/>
              <w:widowControl w:val="0"/>
              <w:tabs>
                <w:tab w:val="left" w:pos="580"/>
                <w:tab w:val="left" w:pos="726"/>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Room</w:t>
            </w:r>
            <w:r w:rsidRPr="00AD20B3">
              <w:rPr>
                <w:rFonts w:ascii="Cambria Math" w:hAnsi="Cambria Math" w:cs="Cambria Math"/>
                <w:sz w:val="20"/>
              </w:rPr>
              <w:t>​</w:t>
            </w:r>
            <w:r w:rsidRPr="00AD20B3">
              <w:rPr>
                <w:rFonts w:ascii="Sylfaen" w:hAnsi="Sylfaen"/>
                <w:sz w:val="20"/>
              </w:rPr>
              <w:t>Number</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1BC3F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39237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11313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Id20</w:t>
            </w:r>
            <w:r w:rsidRPr="00AD20B3">
              <w:rPr>
                <w:rFonts w:ascii="Cambria Math" w:hAnsi="Cambria Math" w:cs="Cambria Math"/>
                <w:sz w:val="20"/>
              </w:rPr>
              <w:t>​</w:t>
            </w:r>
            <w:r w:rsidRPr="00AD20B3">
              <w:rPr>
                <w:rFonts w:ascii="Sylfaen" w:hAnsi="Sylfaen"/>
                <w:sz w:val="20"/>
              </w:rPr>
              <w:t>Type (M.SDT.00092)</w:t>
            </w:r>
          </w:p>
          <w:p w14:paraId="4B99E74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6A4AF9B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5959E62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DF1A6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5B98AF64" w14:textId="77777777" w:rsidTr="005B24F5">
        <w:tc>
          <w:tcPr>
            <w:tcW w:w="696" w:type="dxa"/>
            <w:gridSpan w:val="4"/>
            <w:tcBorders>
              <w:top w:val="nil"/>
              <w:left w:val="nil"/>
              <w:bottom w:val="nil"/>
              <w:right w:val="single" w:sz="4" w:space="0" w:color="auto"/>
            </w:tcBorders>
            <w:tcMar>
              <w:left w:w="108" w:type="dxa"/>
              <w:right w:w="108" w:type="dxa"/>
            </w:tcMar>
          </w:tcPr>
          <w:p w14:paraId="0CC9A35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E8BC5DA" w14:textId="77777777" w:rsidR="00420A82" w:rsidRPr="00AD20B3" w:rsidRDefault="00420A82" w:rsidP="005A1DA7">
            <w:pPr>
              <w:pStyle w:val="af3"/>
              <w:widowControl w:val="0"/>
              <w:tabs>
                <w:tab w:val="left" w:pos="580"/>
                <w:tab w:val="left" w:pos="726"/>
              </w:tabs>
              <w:spacing w:after="120" w:line="240" w:lineRule="auto"/>
              <w:jc w:val="left"/>
              <w:rPr>
                <w:rFonts w:ascii="Sylfaen" w:hAnsi="Sylfaen"/>
                <w:sz w:val="20"/>
              </w:rPr>
            </w:pPr>
            <w:r w:rsidRPr="00AD20B3">
              <w:rPr>
                <w:rFonts w:ascii="Sylfaen" w:hAnsi="Sylfaen"/>
                <w:sz w:val="20"/>
              </w:rPr>
              <w:t>*.11.11.</w:t>
            </w:r>
            <w:r w:rsidR="00046C36">
              <w:rPr>
                <w:rFonts w:ascii="Sylfaen" w:hAnsi="Sylfaen"/>
                <w:sz w:val="20"/>
                <w:lang w:val="en-US"/>
              </w:rPr>
              <w:tab/>
            </w:r>
            <w:r w:rsidRPr="00AD20B3">
              <w:rPr>
                <w:rFonts w:ascii="Sylfaen" w:hAnsi="Sylfaen"/>
                <w:sz w:val="20"/>
              </w:rPr>
              <w:t>Փոստային դասիչը</w:t>
            </w:r>
          </w:p>
          <w:p w14:paraId="43320B18" w14:textId="77777777" w:rsidR="00420A82" w:rsidRPr="00AD20B3" w:rsidRDefault="00420A82" w:rsidP="005A1DA7">
            <w:pPr>
              <w:pStyle w:val="af3"/>
              <w:widowControl w:val="0"/>
              <w:tabs>
                <w:tab w:val="left" w:pos="580"/>
                <w:tab w:val="left" w:pos="726"/>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Post</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E07BD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FB1AE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M.SDE.00006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43F43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Post</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(M.SDT.00006)</w:t>
            </w:r>
          </w:p>
          <w:p w14:paraId="78FDF70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41FB390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[A-Z0-9][A-Z0-9 -]{1,8}[A-Z0-9]</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C7F89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3AC3993D" w14:textId="77777777" w:rsidTr="005B24F5">
        <w:tc>
          <w:tcPr>
            <w:tcW w:w="696" w:type="dxa"/>
            <w:gridSpan w:val="4"/>
            <w:tcBorders>
              <w:top w:val="nil"/>
              <w:left w:val="nil"/>
              <w:bottom w:val="nil"/>
              <w:right w:val="single" w:sz="4" w:space="0" w:color="auto"/>
            </w:tcBorders>
            <w:tcMar>
              <w:left w:w="108" w:type="dxa"/>
              <w:right w:w="108" w:type="dxa"/>
            </w:tcMar>
          </w:tcPr>
          <w:p w14:paraId="0B8D76CF"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1390C1" w14:textId="77777777" w:rsidR="00420A82" w:rsidRPr="00AD20B3" w:rsidRDefault="00420A82" w:rsidP="005A1DA7">
            <w:pPr>
              <w:pStyle w:val="af3"/>
              <w:widowControl w:val="0"/>
              <w:tabs>
                <w:tab w:val="left" w:pos="580"/>
                <w:tab w:val="left" w:pos="726"/>
              </w:tabs>
              <w:spacing w:after="120" w:line="240" w:lineRule="auto"/>
              <w:jc w:val="left"/>
              <w:rPr>
                <w:rFonts w:ascii="Sylfaen" w:hAnsi="Sylfaen"/>
                <w:sz w:val="20"/>
              </w:rPr>
            </w:pPr>
            <w:r w:rsidRPr="00AD20B3">
              <w:rPr>
                <w:rFonts w:ascii="Sylfaen" w:hAnsi="Sylfaen"/>
                <w:sz w:val="20"/>
              </w:rPr>
              <w:t>*.11.12.</w:t>
            </w:r>
            <w:r w:rsidR="00046C36" w:rsidRPr="0011195B">
              <w:rPr>
                <w:rFonts w:ascii="Sylfaen" w:hAnsi="Sylfaen"/>
                <w:sz w:val="20"/>
              </w:rPr>
              <w:tab/>
            </w:r>
            <w:r w:rsidRPr="00AD20B3">
              <w:rPr>
                <w:rFonts w:ascii="Sylfaen" w:hAnsi="Sylfaen"/>
                <w:sz w:val="20"/>
              </w:rPr>
              <w:t>Բաժանորդային արկղի համարը</w:t>
            </w:r>
          </w:p>
          <w:p w14:paraId="02A526BE" w14:textId="77777777" w:rsidR="00420A82" w:rsidRPr="00AD20B3" w:rsidRDefault="00420A82" w:rsidP="005A1DA7">
            <w:pPr>
              <w:pStyle w:val="af3"/>
              <w:widowControl w:val="0"/>
              <w:tabs>
                <w:tab w:val="left" w:pos="580"/>
                <w:tab w:val="left" w:pos="726"/>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Post</w:t>
            </w:r>
            <w:r w:rsidRPr="00AD20B3">
              <w:rPr>
                <w:rFonts w:ascii="Cambria Math" w:hAnsi="Cambria Math" w:cs="Cambria Math"/>
                <w:sz w:val="20"/>
              </w:rPr>
              <w:t>​</w:t>
            </w:r>
            <w:r w:rsidRPr="00AD20B3">
              <w:rPr>
                <w:rFonts w:ascii="Sylfaen" w:hAnsi="Sylfaen"/>
                <w:sz w:val="20"/>
              </w:rPr>
              <w:t>Office</w:t>
            </w:r>
            <w:r w:rsidRPr="00AD20B3">
              <w:rPr>
                <w:rFonts w:ascii="Cambria Math" w:hAnsi="Cambria Math" w:cs="Cambria Math"/>
                <w:sz w:val="20"/>
              </w:rPr>
              <w:t>​</w:t>
            </w:r>
            <w:r w:rsidRPr="00AD20B3">
              <w:rPr>
                <w:rFonts w:ascii="Sylfaen" w:hAnsi="Sylfaen"/>
                <w:sz w:val="20"/>
              </w:rPr>
              <w:t>Box</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CBE65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փոստային կապի ձեռնարկությունում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5094F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6F8DC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Id20</w:t>
            </w:r>
            <w:r w:rsidRPr="00AD20B3">
              <w:rPr>
                <w:rFonts w:ascii="Cambria Math" w:hAnsi="Cambria Math" w:cs="Cambria Math"/>
                <w:sz w:val="20"/>
              </w:rPr>
              <w:t>​</w:t>
            </w:r>
            <w:r w:rsidRPr="00AD20B3">
              <w:rPr>
                <w:rFonts w:ascii="Sylfaen" w:hAnsi="Sylfaen"/>
                <w:sz w:val="20"/>
              </w:rPr>
              <w:t>Type (M.SDT.00092)</w:t>
            </w:r>
          </w:p>
          <w:p w14:paraId="1D9F51E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416DF3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C7F27C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272BA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1041C2DA" w14:textId="77777777" w:rsidTr="005B24F5">
        <w:tc>
          <w:tcPr>
            <w:tcW w:w="545" w:type="dxa"/>
            <w:gridSpan w:val="3"/>
            <w:tcBorders>
              <w:top w:val="nil"/>
              <w:left w:val="nil"/>
              <w:bottom w:val="nil"/>
              <w:right w:val="single" w:sz="4" w:space="0" w:color="auto"/>
            </w:tcBorders>
            <w:tcMar>
              <w:left w:w="108" w:type="dxa"/>
              <w:right w:w="108" w:type="dxa"/>
            </w:tcMar>
          </w:tcPr>
          <w:p w14:paraId="7CDA89A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DEE8D6"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*.12.</w:t>
            </w:r>
            <w:r w:rsidR="00046C36">
              <w:rPr>
                <w:rFonts w:ascii="Sylfaen" w:hAnsi="Sylfaen"/>
                <w:sz w:val="20"/>
                <w:lang w:val="en-US"/>
              </w:rPr>
              <w:tab/>
            </w:r>
            <w:r w:rsidRPr="00AD20B3">
              <w:rPr>
                <w:rFonts w:ascii="Sylfaen" w:hAnsi="Sylfaen"/>
                <w:sz w:val="20"/>
              </w:rPr>
              <w:t>Կոնտակտային վավերապայմանը</w:t>
            </w:r>
          </w:p>
          <w:p w14:paraId="1097439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09D12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սուբյեկտի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A8927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07B0E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(M.CDT.00003)</w:t>
            </w:r>
          </w:p>
          <w:p w14:paraId="411A674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FA0FE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w:t>
            </w:r>
          </w:p>
        </w:tc>
      </w:tr>
      <w:tr w:rsidR="00420A82" w:rsidRPr="00AD20B3" w14:paraId="529FDE35" w14:textId="77777777" w:rsidTr="005B24F5">
        <w:tc>
          <w:tcPr>
            <w:tcW w:w="696" w:type="dxa"/>
            <w:gridSpan w:val="4"/>
            <w:tcBorders>
              <w:top w:val="nil"/>
              <w:left w:val="nil"/>
              <w:bottom w:val="nil"/>
              <w:right w:val="single" w:sz="4" w:space="0" w:color="auto"/>
            </w:tcBorders>
            <w:tcMar>
              <w:left w:w="108" w:type="dxa"/>
              <w:right w:w="108" w:type="dxa"/>
            </w:tcMar>
          </w:tcPr>
          <w:p w14:paraId="45DCF12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1D05DE"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*.12.1.</w:t>
            </w:r>
            <w:r w:rsidR="00046C36">
              <w:rPr>
                <w:rFonts w:ascii="Sylfaen" w:hAnsi="Sylfaen"/>
                <w:sz w:val="20"/>
                <w:lang w:val="en-US"/>
              </w:rPr>
              <w:tab/>
            </w:r>
            <w:r w:rsidRPr="00AD20B3">
              <w:rPr>
                <w:rFonts w:ascii="Sylfaen" w:hAnsi="Sylfaen"/>
                <w:sz w:val="20"/>
              </w:rPr>
              <w:t>Կապի տեսակի ծածկագիրը</w:t>
            </w:r>
          </w:p>
          <w:p w14:paraId="1C76EA2C"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02494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C180C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7652A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V2</w:t>
            </w:r>
            <w:r w:rsidRPr="00AD20B3">
              <w:rPr>
                <w:rFonts w:ascii="Cambria Math" w:hAnsi="Cambria Math" w:cs="Cambria Math"/>
                <w:sz w:val="20"/>
              </w:rPr>
              <w:t>​</w:t>
            </w:r>
            <w:r w:rsidRPr="00AD20B3">
              <w:rPr>
                <w:rFonts w:ascii="Sylfaen" w:hAnsi="Sylfaen"/>
                <w:sz w:val="20"/>
              </w:rPr>
              <w:t>Type (M.SDT.00163)</w:t>
            </w:r>
          </w:p>
          <w:p w14:paraId="474D638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կապի տեսակների տեղեկատուին համապատասխան։</w:t>
            </w:r>
          </w:p>
          <w:p w14:paraId="7EF0E95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B35B07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C0704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12609D77" w14:textId="77777777" w:rsidTr="005B24F5">
        <w:tc>
          <w:tcPr>
            <w:tcW w:w="696" w:type="dxa"/>
            <w:gridSpan w:val="4"/>
            <w:tcBorders>
              <w:top w:val="nil"/>
              <w:left w:val="nil"/>
              <w:bottom w:val="nil"/>
              <w:right w:val="single" w:sz="4" w:space="0" w:color="auto"/>
            </w:tcBorders>
            <w:tcMar>
              <w:left w:w="108" w:type="dxa"/>
              <w:right w:w="108" w:type="dxa"/>
            </w:tcMar>
          </w:tcPr>
          <w:p w14:paraId="5A1C7A9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9886F8"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*.12.2.</w:t>
            </w:r>
            <w:r w:rsidR="00046C36">
              <w:rPr>
                <w:rFonts w:ascii="Sylfaen" w:hAnsi="Sylfaen"/>
                <w:sz w:val="20"/>
                <w:lang w:val="en-US"/>
              </w:rPr>
              <w:tab/>
            </w:r>
            <w:r w:rsidRPr="00AD20B3">
              <w:rPr>
                <w:rFonts w:ascii="Sylfaen" w:hAnsi="Sylfaen"/>
                <w:sz w:val="20"/>
              </w:rPr>
              <w:t>Կապի տեսակի անվանումը</w:t>
            </w:r>
          </w:p>
          <w:p w14:paraId="237E98D5"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B9FAD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D8232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C9795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0540E73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5F2A59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8C824D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3A3DC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008C448A" w14:textId="77777777" w:rsidTr="005B24F5">
        <w:tc>
          <w:tcPr>
            <w:tcW w:w="696" w:type="dxa"/>
            <w:gridSpan w:val="4"/>
            <w:tcBorders>
              <w:top w:val="nil"/>
              <w:left w:val="nil"/>
              <w:bottom w:val="nil"/>
              <w:right w:val="single" w:sz="4" w:space="0" w:color="auto"/>
            </w:tcBorders>
            <w:tcMar>
              <w:left w:w="108" w:type="dxa"/>
              <w:right w:w="108" w:type="dxa"/>
            </w:tcMar>
          </w:tcPr>
          <w:p w14:paraId="1F858B1D"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36A9CE" w14:textId="77777777" w:rsidR="00420A82" w:rsidRPr="00AD20B3" w:rsidRDefault="00420A82" w:rsidP="005A1DA7">
            <w:pPr>
              <w:pStyle w:val="af3"/>
              <w:widowControl w:val="0"/>
              <w:tabs>
                <w:tab w:val="left" w:pos="580"/>
              </w:tabs>
              <w:spacing w:after="60" w:line="240" w:lineRule="auto"/>
              <w:jc w:val="left"/>
              <w:rPr>
                <w:rFonts w:ascii="Sylfaen" w:hAnsi="Sylfaen"/>
                <w:sz w:val="20"/>
              </w:rPr>
            </w:pPr>
            <w:r w:rsidRPr="00AD20B3">
              <w:rPr>
                <w:rFonts w:ascii="Sylfaen" w:hAnsi="Sylfaen"/>
                <w:sz w:val="20"/>
              </w:rPr>
              <w:t>*.12.3.</w:t>
            </w:r>
            <w:r w:rsidR="00046C36">
              <w:rPr>
                <w:rFonts w:ascii="Sylfaen" w:hAnsi="Sylfaen"/>
                <w:sz w:val="20"/>
                <w:lang w:val="en-US"/>
              </w:rPr>
              <w:tab/>
            </w:r>
            <w:r w:rsidRPr="00AD20B3">
              <w:rPr>
                <w:rFonts w:ascii="Sylfaen" w:hAnsi="Sylfaen"/>
                <w:sz w:val="20"/>
              </w:rPr>
              <w:t>Կապուղու նույնականացուցիչը</w:t>
            </w:r>
          </w:p>
          <w:p w14:paraId="091D2E9D" w14:textId="77777777" w:rsidR="00420A82" w:rsidRPr="00AD20B3" w:rsidRDefault="00420A82" w:rsidP="005A1DA7">
            <w:pPr>
              <w:pStyle w:val="af3"/>
              <w:widowControl w:val="0"/>
              <w:tabs>
                <w:tab w:val="left" w:pos="580"/>
              </w:tabs>
              <w:spacing w:after="6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91EA4B"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D60DFF"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E3C5CE"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(M.SDT.00015)</w:t>
            </w:r>
          </w:p>
          <w:p w14:paraId="66284554"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Պայմանանշանների նորմալացված տող:</w:t>
            </w:r>
          </w:p>
          <w:p w14:paraId="31F88B06"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Նվազ. երկարությունը՝ 1.</w:t>
            </w:r>
          </w:p>
          <w:p w14:paraId="26FA210D"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Առավ. երկարությունը՝ 1000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D2A83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2D81D28E" w14:textId="77777777" w:rsidTr="005B24F5">
        <w:tc>
          <w:tcPr>
            <w:tcW w:w="545" w:type="dxa"/>
            <w:gridSpan w:val="3"/>
            <w:tcBorders>
              <w:top w:val="nil"/>
              <w:left w:val="nil"/>
              <w:bottom w:val="nil"/>
              <w:right w:val="single" w:sz="4" w:space="0" w:color="auto"/>
            </w:tcBorders>
            <w:tcMar>
              <w:left w:w="108" w:type="dxa"/>
              <w:right w:w="108" w:type="dxa"/>
            </w:tcMar>
          </w:tcPr>
          <w:p w14:paraId="202E0D9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CC412F" w14:textId="77777777" w:rsidR="00420A82" w:rsidRPr="00AD20B3" w:rsidRDefault="00420A82" w:rsidP="005A1DA7">
            <w:pPr>
              <w:pStyle w:val="af3"/>
              <w:widowControl w:val="0"/>
              <w:tabs>
                <w:tab w:val="left" w:pos="448"/>
              </w:tabs>
              <w:spacing w:after="60" w:line="240" w:lineRule="auto"/>
              <w:jc w:val="left"/>
              <w:rPr>
                <w:rFonts w:ascii="Sylfaen" w:hAnsi="Sylfaen"/>
                <w:sz w:val="20"/>
              </w:rPr>
            </w:pPr>
            <w:r w:rsidRPr="00AD20B3">
              <w:rPr>
                <w:rFonts w:ascii="Sylfaen" w:hAnsi="Sylfaen"/>
                <w:sz w:val="20"/>
              </w:rPr>
              <w:t>*.13.</w:t>
            </w:r>
            <w:r w:rsidR="00046C36">
              <w:rPr>
                <w:rFonts w:ascii="Sylfaen" w:hAnsi="Sylfaen"/>
                <w:sz w:val="20"/>
                <w:lang w:val="en-US"/>
              </w:rPr>
              <w:tab/>
            </w:r>
            <w:r w:rsidRPr="00AD20B3">
              <w:rPr>
                <w:rFonts w:ascii="Sylfaen" w:hAnsi="Sylfaen"/>
                <w:sz w:val="20"/>
              </w:rPr>
              <w:t>Կազմակերպության աշխատակիցը</w:t>
            </w:r>
          </w:p>
          <w:p w14:paraId="33ED798F"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Officer</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5D3E1A"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տեղեկատվություն կազմակերպության աշխատակցի մասին՝ նշելով պաշտոնը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2430CA"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M.IP.CDE.00039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70A686"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ccdo:OfficerDetailsType (M.CDT.00031)</w:t>
            </w:r>
          </w:p>
          <w:p w14:paraId="53B1474F" w14:textId="77777777" w:rsidR="00420A82" w:rsidRPr="00AD20B3" w:rsidRDefault="00420A82" w:rsidP="00046C36">
            <w:pPr>
              <w:pStyle w:val="af3"/>
              <w:widowControl w:val="0"/>
              <w:spacing w:after="6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09795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w:t>
            </w:r>
          </w:p>
        </w:tc>
      </w:tr>
      <w:tr w:rsidR="00420A82" w:rsidRPr="00AD20B3" w14:paraId="395DBB91" w14:textId="77777777" w:rsidTr="005B24F5">
        <w:tc>
          <w:tcPr>
            <w:tcW w:w="696" w:type="dxa"/>
            <w:gridSpan w:val="4"/>
            <w:tcBorders>
              <w:top w:val="nil"/>
              <w:left w:val="nil"/>
              <w:bottom w:val="nil"/>
              <w:right w:val="single" w:sz="4" w:space="0" w:color="auto"/>
            </w:tcBorders>
            <w:tcMar>
              <w:left w:w="108" w:type="dxa"/>
              <w:right w:w="108" w:type="dxa"/>
            </w:tcMar>
          </w:tcPr>
          <w:p w14:paraId="68776F6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F95F6A"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*.13.1.</w:t>
            </w:r>
            <w:r w:rsidR="00046C36">
              <w:rPr>
                <w:rFonts w:ascii="Sylfaen" w:hAnsi="Sylfaen"/>
                <w:sz w:val="20"/>
                <w:lang w:val="en-US"/>
              </w:rPr>
              <w:tab/>
            </w:r>
            <w:r w:rsidRPr="00AD20B3">
              <w:rPr>
                <w:rFonts w:ascii="Sylfaen" w:hAnsi="Sylfaen"/>
                <w:sz w:val="20"/>
              </w:rPr>
              <w:t>ԱԱՀ-ն</w:t>
            </w:r>
          </w:p>
          <w:p w14:paraId="21CE4AA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Full</w:t>
            </w:r>
            <w:r w:rsidRPr="00AD20B3">
              <w:rPr>
                <w:rFonts w:ascii="Cambria Math" w:hAnsi="Cambria Math" w:cs="Cambria Math"/>
                <w:sz w:val="20"/>
              </w:rPr>
              <w:t>​</w:t>
            </w:r>
            <w:r w:rsidRPr="00AD20B3">
              <w:rPr>
                <w:rFonts w:ascii="Sylfaen" w:hAnsi="Sylfaen"/>
                <w:sz w:val="20"/>
              </w:rPr>
              <w:t>Name</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13177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78743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M.CDE.00029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104EF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Full</w:t>
            </w:r>
            <w:r w:rsidRPr="00AD20B3">
              <w:rPr>
                <w:rFonts w:ascii="Cambria Math" w:hAnsi="Cambria Math" w:cs="Cambria Math"/>
                <w:sz w:val="20"/>
              </w:rPr>
              <w:t>​</w:t>
            </w:r>
            <w:r w:rsidRPr="00AD20B3">
              <w:rPr>
                <w:rFonts w:ascii="Sylfaen" w:hAnsi="Sylfaen"/>
                <w:sz w:val="20"/>
              </w:rPr>
              <w:t>Name</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(M.CDT.00016)</w:t>
            </w:r>
          </w:p>
          <w:p w14:paraId="0DB1F51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13E5A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4B3E1A6F" w14:textId="77777777" w:rsidTr="005B24F5">
        <w:tc>
          <w:tcPr>
            <w:tcW w:w="979" w:type="dxa"/>
            <w:gridSpan w:val="5"/>
            <w:tcBorders>
              <w:top w:val="nil"/>
              <w:left w:val="nil"/>
              <w:bottom w:val="nil"/>
              <w:right w:val="single" w:sz="4" w:space="0" w:color="auto"/>
            </w:tcBorders>
            <w:tcMar>
              <w:left w:w="108" w:type="dxa"/>
              <w:right w:w="108" w:type="dxa"/>
            </w:tcMar>
          </w:tcPr>
          <w:p w14:paraId="5BF16E3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1ED55A"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*.13.1.1.</w:t>
            </w:r>
            <w:r w:rsidR="00046C36">
              <w:rPr>
                <w:rFonts w:ascii="Sylfaen" w:hAnsi="Sylfaen"/>
                <w:sz w:val="20"/>
                <w:lang w:val="en-US"/>
              </w:rPr>
              <w:tab/>
            </w:r>
            <w:r w:rsidRPr="00AD20B3">
              <w:rPr>
                <w:rFonts w:ascii="Sylfaen" w:hAnsi="Sylfaen"/>
                <w:sz w:val="20"/>
              </w:rPr>
              <w:t>Անունը</w:t>
            </w:r>
          </w:p>
          <w:p w14:paraId="31EBCA91"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First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C6F39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7BDCA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CD6CC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59D2F44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CF1DD2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5BDCBB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3D7F0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5E106C06" w14:textId="77777777" w:rsidTr="005B24F5">
        <w:tc>
          <w:tcPr>
            <w:tcW w:w="979" w:type="dxa"/>
            <w:gridSpan w:val="5"/>
            <w:tcBorders>
              <w:top w:val="nil"/>
              <w:left w:val="nil"/>
              <w:bottom w:val="nil"/>
              <w:right w:val="single" w:sz="4" w:space="0" w:color="auto"/>
            </w:tcBorders>
            <w:tcMar>
              <w:left w:w="108" w:type="dxa"/>
              <w:right w:w="108" w:type="dxa"/>
            </w:tcMar>
          </w:tcPr>
          <w:p w14:paraId="288902B2"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392F7F"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*.13.1.2.</w:t>
            </w:r>
            <w:r w:rsidR="00046C36">
              <w:rPr>
                <w:rFonts w:ascii="Sylfaen" w:hAnsi="Sylfaen"/>
                <w:sz w:val="20"/>
                <w:lang w:val="en-US"/>
              </w:rPr>
              <w:tab/>
            </w:r>
            <w:r w:rsidRPr="00AD20B3">
              <w:rPr>
                <w:rFonts w:ascii="Sylfaen" w:hAnsi="Sylfaen"/>
                <w:sz w:val="20"/>
              </w:rPr>
              <w:t>Հայրանունը</w:t>
            </w:r>
          </w:p>
          <w:p w14:paraId="4BDFE3E4"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Middle</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3689F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58281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06E64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52BC14A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1471C1D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B26D15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38D35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315DB504" w14:textId="77777777" w:rsidTr="005B24F5">
        <w:tc>
          <w:tcPr>
            <w:tcW w:w="979" w:type="dxa"/>
            <w:gridSpan w:val="5"/>
            <w:tcBorders>
              <w:top w:val="nil"/>
              <w:left w:val="nil"/>
              <w:bottom w:val="nil"/>
              <w:right w:val="single" w:sz="4" w:space="0" w:color="auto"/>
            </w:tcBorders>
            <w:tcMar>
              <w:left w:w="108" w:type="dxa"/>
              <w:right w:w="108" w:type="dxa"/>
            </w:tcMar>
          </w:tcPr>
          <w:p w14:paraId="370CFD9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8697AC7"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*.13.1.3.</w:t>
            </w:r>
            <w:r w:rsidR="00046C36">
              <w:rPr>
                <w:rFonts w:ascii="Sylfaen" w:hAnsi="Sylfaen"/>
                <w:sz w:val="20"/>
                <w:lang w:val="en-US"/>
              </w:rPr>
              <w:tab/>
            </w:r>
            <w:r w:rsidRPr="00AD20B3">
              <w:rPr>
                <w:rFonts w:ascii="Sylfaen" w:hAnsi="Sylfaen"/>
                <w:sz w:val="20"/>
              </w:rPr>
              <w:t>Ազգանունը</w:t>
            </w:r>
          </w:p>
          <w:p w14:paraId="5197CD81"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Last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B3A3F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A5BC8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3E6EA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1C2877F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578F943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A35555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17211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6106A99F" w14:textId="77777777" w:rsidTr="005B24F5">
        <w:tc>
          <w:tcPr>
            <w:tcW w:w="696" w:type="dxa"/>
            <w:gridSpan w:val="4"/>
            <w:tcBorders>
              <w:top w:val="nil"/>
              <w:left w:val="nil"/>
              <w:bottom w:val="nil"/>
              <w:right w:val="single" w:sz="4" w:space="0" w:color="auto"/>
            </w:tcBorders>
            <w:tcMar>
              <w:left w:w="108" w:type="dxa"/>
              <w:right w:w="108" w:type="dxa"/>
            </w:tcMar>
          </w:tcPr>
          <w:p w14:paraId="72F63AB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3827CB"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*.13.2.</w:t>
            </w:r>
            <w:r w:rsidR="00046C36">
              <w:rPr>
                <w:rFonts w:ascii="Sylfaen" w:hAnsi="Sylfaen"/>
                <w:sz w:val="20"/>
                <w:lang w:val="en-US"/>
              </w:rPr>
              <w:tab/>
            </w:r>
            <w:r w:rsidRPr="00AD20B3">
              <w:rPr>
                <w:rFonts w:ascii="Sylfaen" w:hAnsi="Sylfaen"/>
                <w:sz w:val="20"/>
              </w:rPr>
              <w:t>Պաշտոնի անվանումը</w:t>
            </w:r>
          </w:p>
          <w:p w14:paraId="645B8D5B" w14:textId="77777777" w:rsidR="00420A82" w:rsidRPr="00AD20B3" w:rsidRDefault="00420A82" w:rsidP="00046C36">
            <w:pPr>
              <w:pStyle w:val="af3"/>
              <w:widowControl w:val="0"/>
              <w:tabs>
                <w:tab w:val="left" w:pos="726"/>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Position</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4ACA94" w14:textId="77777777" w:rsidR="00420A82" w:rsidRPr="00AD20B3" w:rsidRDefault="00420A82" w:rsidP="00046C36">
            <w:pPr>
              <w:pStyle w:val="af3"/>
              <w:widowControl w:val="0"/>
              <w:spacing w:after="120" w:line="240" w:lineRule="auto"/>
              <w:jc w:val="left"/>
              <w:rPr>
                <w:rFonts w:ascii="Sylfaen" w:hAnsi="Sylfaen"/>
                <w:sz w:val="20"/>
              </w:rPr>
            </w:pPr>
            <w:r w:rsidRPr="00AD20B3">
              <w:rPr>
                <w:rFonts w:ascii="Sylfaen" w:hAnsi="Sylfaen"/>
                <w:sz w:val="20"/>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4A6687" w14:textId="77777777" w:rsidR="00420A82" w:rsidRPr="00AD20B3" w:rsidRDefault="00420A82" w:rsidP="00046C36">
            <w:pPr>
              <w:pStyle w:val="af3"/>
              <w:widowControl w:val="0"/>
              <w:spacing w:after="120" w:line="240" w:lineRule="auto"/>
              <w:jc w:val="left"/>
              <w:rPr>
                <w:rFonts w:ascii="Sylfaen" w:hAnsi="Sylfaen"/>
                <w:sz w:val="20"/>
              </w:rPr>
            </w:pPr>
            <w:r w:rsidRPr="00AD20B3">
              <w:rPr>
                <w:rFonts w:ascii="Sylfaen" w:hAnsi="Sylfaen"/>
                <w:sz w:val="20"/>
              </w:rPr>
              <w:t>M.SDE.00127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4C5648" w14:textId="77777777" w:rsidR="00420A82" w:rsidRPr="00AD20B3" w:rsidRDefault="00420A82" w:rsidP="00046C36">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3B96F122" w14:textId="77777777" w:rsidR="00420A82" w:rsidRPr="00AD20B3" w:rsidRDefault="00420A82" w:rsidP="00046C36">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8AD6B43" w14:textId="77777777" w:rsidR="00420A82" w:rsidRPr="00AD20B3" w:rsidRDefault="00420A82" w:rsidP="00046C36">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FF8AEE0" w14:textId="77777777" w:rsidR="00420A82" w:rsidRPr="00AD20B3" w:rsidRDefault="00420A82" w:rsidP="00046C36">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59906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4427BE05" w14:textId="77777777" w:rsidTr="005B24F5">
        <w:tc>
          <w:tcPr>
            <w:tcW w:w="696" w:type="dxa"/>
            <w:gridSpan w:val="4"/>
            <w:tcBorders>
              <w:top w:val="nil"/>
              <w:left w:val="nil"/>
              <w:bottom w:val="nil"/>
              <w:right w:val="single" w:sz="4" w:space="0" w:color="auto"/>
            </w:tcBorders>
            <w:tcMar>
              <w:left w:w="108" w:type="dxa"/>
              <w:right w:w="108" w:type="dxa"/>
            </w:tcMar>
          </w:tcPr>
          <w:p w14:paraId="57A6148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96F2C42"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*.13.3.</w:t>
            </w:r>
            <w:r w:rsidR="00046C36">
              <w:rPr>
                <w:rFonts w:ascii="Sylfaen" w:hAnsi="Sylfaen"/>
                <w:sz w:val="20"/>
                <w:lang w:val="en-US"/>
              </w:rPr>
              <w:tab/>
            </w:r>
            <w:r w:rsidRPr="00AD20B3">
              <w:rPr>
                <w:rFonts w:ascii="Sylfaen" w:hAnsi="Sylfaen"/>
                <w:sz w:val="20"/>
              </w:rPr>
              <w:t>Կոնտակտային վավերապայմանը</w:t>
            </w:r>
          </w:p>
          <w:p w14:paraId="59019AF2"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A20DE2" w14:textId="77777777" w:rsidR="00420A82" w:rsidRPr="00AD20B3" w:rsidRDefault="00420A82" w:rsidP="00046C36">
            <w:pPr>
              <w:pStyle w:val="af3"/>
              <w:widowControl w:val="0"/>
              <w:spacing w:after="120" w:line="240" w:lineRule="auto"/>
              <w:jc w:val="left"/>
              <w:rPr>
                <w:rFonts w:ascii="Sylfaen" w:hAnsi="Sylfaen"/>
                <w:sz w:val="20"/>
              </w:rPr>
            </w:pPr>
            <w:r w:rsidRPr="00AD20B3">
              <w:rPr>
                <w:rFonts w:ascii="Sylfaen" w:hAnsi="Sylfaen"/>
                <w:sz w:val="20"/>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FB5405" w14:textId="77777777" w:rsidR="00420A82" w:rsidRPr="00AD20B3" w:rsidRDefault="00420A82" w:rsidP="00046C36">
            <w:pPr>
              <w:pStyle w:val="af3"/>
              <w:widowControl w:val="0"/>
              <w:spacing w:after="120" w:line="240" w:lineRule="auto"/>
              <w:jc w:val="left"/>
              <w:rPr>
                <w:rFonts w:ascii="Sylfaen" w:hAnsi="Sylfaen"/>
                <w:sz w:val="20"/>
              </w:rPr>
            </w:pPr>
            <w:r w:rsidRPr="00AD20B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D31125"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(M.CDT.00003)</w:t>
            </w:r>
          </w:p>
          <w:p w14:paraId="0C457D4E"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E4CA0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w:t>
            </w:r>
          </w:p>
        </w:tc>
      </w:tr>
      <w:tr w:rsidR="00420A82" w:rsidRPr="00AD20B3" w14:paraId="35FAA3A1" w14:textId="77777777" w:rsidTr="005B24F5">
        <w:tc>
          <w:tcPr>
            <w:tcW w:w="979" w:type="dxa"/>
            <w:gridSpan w:val="5"/>
            <w:tcBorders>
              <w:top w:val="nil"/>
              <w:left w:val="nil"/>
              <w:bottom w:val="nil"/>
              <w:right w:val="single" w:sz="4" w:space="0" w:color="auto"/>
            </w:tcBorders>
            <w:tcMar>
              <w:left w:w="108" w:type="dxa"/>
              <w:right w:w="108" w:type="dxa"/>
            </w:tcMar>
          </w:tcPr>
          <w:p w14:paraId="43B19E3B"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10242A"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*.13.3.1.</w:t>
            </w:r>
            <w:r w:rsidR="00046C36">
              <w:rPr>
                <w:rFonts w:ascii="Sylfaen" w:hAnsi="Sylfaen"/>
                <w:sz w:val="20"/>
                <w:lang w:val="en-US"/>
              </w:rPr>
              <w:tab/>
            </w:r>
            <w:r w:rsidRPr="00AD20B3">
              <w:rPr>
                <w:rFonts w:ascii="Sylfaen" w:hAnsi="Sylfaen"/>
                <w:sz w:val="20"/>
              </w:rPr>
              <w:t>Կապի տեսակի ծածկագիրը</w:t>
            </w:r>
          </w:p>
          <w:p w14:paraId="564813DB"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2EA60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A442D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A52C5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V2</w:t>
            </w:r>
            <w:r w:rsidRPr="00AD20B3">
              <w:rPr>
                <w:rFonts w:ascii="Cambria Math" w:hAnsi="Cambria Math" w:cs="Cambria Math"/>
                <w:sz w:val="20"/>
              </w:rPr>
              <w:t>​</w:t>
            </w:r>
            <w:r w:rsidRPr="00AD20B3">
              <w:rPr>
                <w:rFonts w:ascii="Sylfaen" w:hAnsi="Sylfaen"/>
                <w:sz w:val="20"/>
              </w:rPr>
              <w:t>Type (M.SDT.00163)</w:t>
            </w:r>
          </w:p>
          <w:p w14:paraId="49A1DCB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կապի տեսակների տեղեկատուին համապատասխան։</w:t>
            </w:r>
          </w:p>
          <w:p w14:paraId="619D48A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9F8DEE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8CDCA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3AB84760" w14:textId="77777777" w:rsidTr="005B24F5">
        <w:tc>
          <w:tcPr>
            <w:tcW w:w="979" w:type="dxa"/>
            <w:gridSpan w:val="5"/>
            <w:tcBorders>
              <w:top w:val="nil"/>
              <w:left w:val="nil"/>
              <w:bottom w:val="nil"/>
              <w:right w:val="single" w:sz="4" w:space="0" w:color="auto"/>
            </w:tcBorders>
            <w:tcMar>
              <w:left w:w="108" w:type="dxa"/>
              <w:right w:w="108" w:type="dxa"/>
            </w:tcMar>
          </w:tcPr>
          <w:p w14:paraId="6B64159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99DA509"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*.13.3.2.</w:t>
            </w:r>
            <w:r w:rsidR="00046C36">
              <w:rPr>
                <w:rFonts w:ascii="Sylfaen" w:hAnsi="Sylfaen"/>
                <w:sz w:val="20"/>
                <w:lang w:val="en-US"/>
              </w:rPr>
              <w:tab/>
            </w:r>
            <w:r w:rsidRPr="00AD20B3">
              <w:rPr>
                <w:rFonts w:ascii="Sylfaen" w:hAnsi="Sylfaen"/>
                <w:sz w:val="20"/>
              </w:rPr>
              <w:t>Կապի տեսակի անվանումը</w:t>
            </w:r>
          </w:p>
          <w:p w14:paraId="2FD14048"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9BE74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04F99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E9064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40A2B08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C5A0F1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602E2F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C9FB3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1A5CE430" w14:textId="77777777" w:rsidTr="005B24F5">
        <w:tc>
          <w:tcPr>
            <w:tcW w:w="979" w:type="dxa"/>
            <w:gridSpan w:val="5"/>
            <w:tcBorders>
              <w:top w:val="nil"/>
              <w:left w:val="nil"/>
              <w:bottom w:val="nil"/>
              <w:right w:val="single" w:sz="4" w:space="0" w:color="auto"/>
            </w:tcBorders>
            <w:tcMar>
              <w:left w:w="108" w:type="dxa"/>
              <w:right w:w="108" w:type="dxa"/>
            </w:tcMar>
          </w:tcPr>
          <w:p w14:paraId="4A96FD2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7A7B64"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*.13.3.3.</w:t>
            </w:r>
            <w:r w:rsidR="00046C36">
              <w:rPr>
                <w:rFonts w:ascii="Sylfaen" w:hAnsi="Sylfaen"/>
                <w:sz w:val="20"/>
                <w:lang w:val="en-US"/>
              </w:rPr>
              <w:tab/>
            </w:r>
            <w:r w:rsidRPr="00AD20B3">
              <w:rPr>
                <w:rFonts w:ascii="Sylfaen" w:hAnsi="Sylfaen"/>
                <w:sz w:val="20"/>
              </w:rPr>
              <w:t>Կապուղու նույնականացուցիչը</w:t>
            </w:r>
          </w:p>
          <w:p w14:paraId="7EDC63F8" w14:textId="77777777" w:rsidR="00420A82" w:rsidRPr="00AD20B3" w:rsidRDefault="00420A82" w:rsidP="005A1DA7">
            <w:pPr>
              <w:pStyle w:val="af3"/>
              <w:widowControl w:val="0"/>
              <w:tabs>
                <w:tab w:val="left" w:pos="864"/>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F42D9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859D2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EA837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(M.SDT.00015)</w:t>
            </w:r>
          </w:p>
          <w:p w14:paraId="24C30D3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69DF5A7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89E4C6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1000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E564E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138675BF" w14:textId="77777777" w:rsidTr="005B24F5">
        <w:tc>
          <w:tcPr>
            <w:tcW w:w="545" w:type="dxa"/>
            <w:gridSpan w:val="3"/>
            <w:tcBorders>
              <w:top w:val="nil"/>
              <w:left w:val="nil"/>
              <w:bottom w:val="nil"/>
              <w:right w:val="single" w:sz="4" w:space="0" w:color="auto"/>
            </w:tcBorders>
            <w:tcMar>
              <w:left w:w="108" w:type="dxa"/>
              <w:right w:w="108" w:type="dxa"/>
            </w:tcMar>
          </w:tcPr>
          <w:p w14:paraId="78AAB8F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879A8D"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*.14.</w:t>
            </w:r>
            <w:r w:rsidR="00046C36">
              <w:rPr>
                <w:rFonts w:ascii="Sylfaen" w:hAnsi="Sylfaen"/>
                <w:sz w:val="20"/>
                <w:lang w:val="en-US"/>
              </w:rPr>
              <w:tab/>
            </w:r>
            <w:r w:rsidRPr="00AD20B3">
              <w:rPr>
                <w:rFonts w:ascii="Sylfaen" w:hAnsi="Sylfaen"/>
                <w:sz w:val="20"/>
              </w:rPr>
              <w:t>Լիազորագիրը</w:t>
            </w:r>
          </w:p>
          <w:p w14:paraId="1540E89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Letter</w:t>
            </w:r>
            <w:r w:rsidRPr="00AD20B3">
              <w:rPr>
                <w:rFonts w:ascii="Cambria Math" w:hAnsi="Cambria Math" w:cs="Cambria Math"/>
                <w:sz w:val="20"/>
              </w:rPr>
              <w:t>​</w:t>
            </w:r>
            <w:r w:rsidRPr="00AD20B3">
              <w:rPr>
                <w:rFonts w:ascii="Sylfaen" w:hAnsi="Sylfaen"/>
                <w:sz w:val="20"/>
              </w:rPr>
              <w:t>Of</w:t>
            </w:r>
            <w:r w:rsidRPr="00AD20B3">
              <w:rPr>
                <w:rFonts w:ascii="Cambria Math" w:hAnsi="Cambria Math" w:cs="Cambria Math"/>
                <w:sz w:val="20"/>
              </w:rPr>
              <w:t>​</w:t>
            </w:r>
            <w:r w:rsidRPr="00AD20B3">
              <w:rPr>
                <w:rFonts w:ascii="Sylfaen" w:hAnsi="Sylfaen"/>
                <w:sz w:val="20"/>
              </w:rPr>
              <w:t>Attorney</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26D83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տեղեկատվություն ներկայացուցչի լիազորագրի մասին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42ACF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M.IP.CDE.00024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F390D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ccdo:DocDetailsV3Type (M.CDT.00063)</w:t>
            </w:r>
          </w:p>
          <w:p w14:paraId="3607AE7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BDE85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w:t>
            </w:r>
          </w:p>
        </w:tc>
      </w:tr>
      <w:tr w:rsidR="00420A82" w:rsidRPr="00AD20B3" w14:paraId="4983C787" w14:textId="77777777" w:rsidTr="005B24F5">
        <w:tc>
          <w:tcPr>
            <w:tcW w:w="696" w:type="dxa"/>
            <w:gridSpan w:val="4"/>
            <w:tcBorders>
              <w:top w:val="nil"/>
              <w:left w:val="nil"/>
              <w:bottom w:val="nil"/>
              <w:right w:val="single" w:sz="4" w:space="0" w:color="auto"/>
            </w:tcBorders>
            <w:tcMar>
              <w:left w:w="108" w:type="dxa"/>
              <w:right w:w="108" w:type="dxa"/>
            </w:tcMar>
          </w:tcPr>
          <w:p w14:paraId="285FDFB4"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15C287"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*.14.1.</w:t>
            </w:r>
            <w:r w:rsidR="00046C36">
              <w:rPr>
                <w:rFonts w:ascii="Sylfaen" w:hAnsi="Sylfaen"/>
                <w:sz w:val="20"/>
                <w:lang w:val="en-US"/>
              </w:rPr>
              <w:tab/>
            </w:r>
            <w:r w:rsidRPr="00AD20B3">
              <w:rPr>
                <w:rFonts w:ascii="Sylfaen" w:hAnsi="Sylfaen"/>
                <w:sz w:val="20"/>
              </w:rPr>
              <w:t>Երկրի ծածկագիրը</w:t>
            </w:r>
          </w:p>
          <w:p w14:paraId="3AD4691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D186F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3328E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B47C0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Country</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(M.SDT.00112)</w:t>
            </w:r>
          </w:p>
          <w:p w14:paraId="0607418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Երկրի երկտառ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5F68E2C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[A-Z]{2}</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D0E23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3AEA93A1" w14:textId="77777777" w:rsidTr="005B24F5">
        <w:tc>
          <w:tcPr>
            <w:tcW w:w="979" w:type="dxa"/>
            <w:gridSpan w:val="5"/>
            <w:tcBorders>
              <w:top w:val="nil"/>
              <w:left w:val="nil"/>
              <w:bottom w:val="nil"/>
              <w:right w:val="single" w:sz="4" w:space="0" w:color="auto"/>
            </w:tcBorders>
            <w:tcMar>
              <w:left w:w="108" w:type="dxa"/>
              <w:right w:w="108" w:type="dxa"/>
            </w:tcMar>
          </w:tcPr>
          <w:p w14:paraId="5F8A549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DB264D" w14:textId="77777777" w:rsidR="00420A82" w:rsidRPr="00AD20B3" w:rsidRDefault="00420A82" w:rsidP="00046C36">
            <w:pPr>
              <w:pStyle w:val="af3"/>
              <w:widowControl w:val="0"/>
              <w:tabs>
                <w:tab w:val="left" w:pos="439"/>
              </w:tabs>
              <w:spacing w:after="120" w:line="240" w:lineRule="auto"/>
              <w:jc w:val="left"/>
              <w:rPr>
                <w:rFonts w:ascii="Sylfaen" w:hAnsi="Sylfaen"/>
                <w:sz w:val="20"/>
              </w:rPr>
            </w:pPr>
            <w:r w:rsidRPr="00AD20B3">
              <w:rPr>
                <w:rFonts w:ascii="Sylfaen" w:hAnsi="Sylfaen"/>
                <w:sz w:val="20"/>
              </w:rPr>
              <w:t>ա)</w:t>
            </w:r>
            <w:r w:rsidR="00046C36" w:rsidRPr="00046C36">
              <w:rPr>
                <w:rFonts w:ascii="Sylfaen" w:hAnsi="Sylfaen"/>
                <w:sz w:val="20"/>
              </w:rPr>
              <w:tab/>
            </w:r>
            <w:r w:rsidRPr="00AD20B3">
              <w:rPr>
                <w:rFonts w:ascii="Sylfaen" w:hAnsi="Sylfaen"/>
                <w:sz w:val="20"/>
              </w:rPr>
              <w:t>Տեղեկատուի (դասակարգչի) նույնականացուցիչը</w:t>
            </w:r>
          </w:p>
          <w:p w14:paraId="6A5939D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0C5C6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417B7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2B3A5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3D6AADF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40A1D50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B76024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43038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356E5C54" w14:textId="77777777" w:rsidTr="005B24F5">
        <w:tc>
          <w:tcPr>
            <w:tcW w:w="696" w:type="dxa"/>
            <w:gridSpan w:val="4"/>
            <w:tcBorders>
              <w:top w:val="nil"/>
              <w:left w:val="nil"/>
              <w:bottom w:val="nil"/>
              <w:right w:val="single" w:sz="4" w:space="0" w:color="auto"/>
            </w:tcBorders>
            <w:tcMar>
              <w:left w:w="108" w:type="dxa"/>
              <w:right w:w="108" w:type="dxa"/>
            </w:tcMar>
          </w:tcPr>
          <w:p w14:paraId="542E559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95597F"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*.14.2.</w:t>
            </w:r>
            <w:r w:rsidR="00046C36" w:rsidRPr="0011195B">
              <w:rPr>
                <w:rFonts w:ascii="Sylfaen" w:hAnsi="Sylfaen"/>
                <w:sz w:val="20"/>
              </w:rPr>
              <w:tab/>
            </w:r>
            <w:r w:rsidRPr="00AD20B3">
              <w:rPr>
                <w:rFonts w:ascii="Sylfaen" w:hAnsi="Sylfaen"/>
                <w:sz w:val="20"/>
              </w:rPr>
              <w:t>Փաստաթղթի տեսակի ծածկագիրը</w:t>
            </w:r>
          </w:p>
          <w:p w14:paraId="4C970AF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8D926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367B5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M.SDE.00054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26B77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Unified</w:t>
            </w:r>
            <w:r w:rsidRPr="00AD20B3">
              <w:rPr>
                <w:rFonts w:ascii="Cambria Math" w:hAnsi="Cambria Math" w:cs="Cambria Math"/>
                <w:sz w:val="20"/>
              </w:rPr>
              <w:t>​</w:t>
            </w:r>
            <w:r w:rsidRPr="00AD20B3">
              <w:rPr>
                <w:rFonts w:ascii="Sylfaen" w:hAnsi="Sylfaen"/>
                <w:sz w:val="20"/>
              </w:rPr>
              <w:t>Code20</w:t>
            </w:r>
            <w:r w:rsidRPr="00AD20B3">
              <w:rPr>
                <w:rFonts w:ascii="Cambria Math" w:hAnsi="Cambria Math" w:cs="Cambria Math"/>
                <w:sz w:val="20"/>
              </w:rPr>
              <w:t>​</w:t>
            </w:r>
            <w:r w:rsidRPr="00AD20B3">
              <w:rPr>
                <w:rFonts w:ascii="Sylfaen" w:hAnsi="Sylfaen"/>
                <w:sz w:val="20"/>
              </w:rPr>
              <w:t>Type (M.SDT.00140)</w:t>
            </w:r>
          </w:p>
          <w:p w14:paraId="1858F13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272A085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28FEBF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5D540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5B6326D8" w14:textId="77777777" w:rsidTr="005B24F5">
        <w:tc>
          <w:tcPr>
            <w:tcW w:w="979" w:type="dxa"/>
            <w:gridSpan w:val="5"/>
            <w:tcBorders>
              <w:top w:val="nil"/>
              <w:left w:val="nil"/>
              <w:bottom w:val="nil"/>
              <w:right w:val="single" w:sz="4" w:space="0" w:color="auto"/>
            </w:tcBorders>
            <w:tcMar>
              <w:left w:w="108" w:type="dxa"/>
              <w:right w:w="108" w:type="dxa"/>
            </w:tcMar>
          </w:tcPr>
          <w:p w14:paraId="65D8C1AE"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78B0EC5" w14:textId="77777777" w:rsidR="00420A82" w:rsidRPr="00AD20B3" w:rsidRDefault="00420A82" w:rsidP="00046C36">
            <w:pPr>
              <w:pStyle w:val="af3"/>
              <w:widowControl w:val="0"/>
              <w:tabs>
                <w:tab w:val="left" w:pos="439"/>
              </w:tabs>
              <w:spacing w:after="120" w:line="240" w:lineRule="auto"/>
              <w:jc w:val="left"/>
              <w:rPr>
                <w:rFonts w:ascii="Sylfaen" w:hAnsi="Sylfaen"/>
                <w:sz w:val="20"/>
              </w:rPr>
            </w:pPr>
            <w:r w:rsidRPr="00AD20B3">
              <w:rPr>
                <w:rFonts w:ascii="Sylfaen" w:hAnsi="Sylfaen"/>
                <w:sz w:val="20"/>
              </w:rPr>
              <w:t>ա)</w:t>
            </w:r>
            <w:r w:rsidR="00046C36" w:rsidRPr="00046C36">
              <w:rPr>
                <w:rFonts w:ascii="Sylfaen" w:hAnsi="Sylfaen"/>
                <w:sz w:val="20"/>
              </w:rPr>
              <w:tab/>
            </w:r>
            <w:r w:rsidRPr="00AD20B3">
              <w:rPr>
                <w:rFonts w:ascii="Sylfaen" w:hAnsi="Sylfaen"/>
                <w:sz w:val="20"/>
              </w:rPr>
              <w:t>Տեղեկատուի (դասակարգչի) նույնականացուցիչը</w:t>
            </w:r>
          </w:p>
          <w:p w14:paraId="3CC27E3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List</w:t>
            </w:r>
            <w:r w:rsidRPr="00AD20B3">
              <w:rPr>
                <w:rFonts w:ascii="Cambria Math" w:hAnsi="Cambria Math" w:cs="Cambria Math"/>
                <w:sz w:val="20"/>
              </w:rPr>
              <w:t>​</w:t>
            </w:r>
            <w:r w:rsidRPr="00AD20B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72193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3D52A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97BE8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Reference</w:t>
            </w:r>
            <w:r w:rsidRPr="00AD20B3">
              <w:rPr>
                <w:rFonts w:ascii="Cambria Math" w:hAnsi="Cambria Math" w:cs="Cambria Math"/>
                <w:sz w:val="20"/>
              </w:rPr>
              <w:t>​</w:t>
            </w:r>
            <w:r w:rsidRPr="00AD20B3">
              <w:rPr>
                <w:rFonts w:ascii="Sylfaen" w:hAnsi="Sylfaen"/>
                <w:sz w:val="20"/>
              </w:rPr>
              <w:t>Data</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(M.SDT.00091)</w:t>
            </w:r>
          </w:p>
          <w:p w14:paraId="2776462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F6DDD3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4CD91A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589BF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1</w:t>
            </w:r>
          </w:p>
        </w:tc>
      </w:tr>
      <w:tr w:rsidR="00420A82" w:rsidRPr="00AD20B3" w14:paraId="7A4AC904" w14:textId="77777777" w:rsidTr="005B24F5">
        <w:tc>
          <w:tcPr>
            <w:tcW w:w="696" w:type="dxa"/>
            <w:gridSpan w:val="4"/>
            <w:tcBorders>
              <w:top w:val="nil"/>
              <w:left w:val="nil"/>
              <w:bottom w:val="nil"/>
              <w:right w:val="single" w:sz="4" w:space="0" w:color="auto"/>
            </w:tcBorders>
            <w:tcMar>
              <w:left w:w="108" w:type="dxa"/>
              <w:right w:w="108" w:type="dxa"/>
            </w:tcMar>
          </w:tcPr>
          <w:p w14:paraId="05D61273"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08E816D"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*.14.3.</w:t>
            </w:r>
            <w:r w:rsidR="00046C36" w:rsidRPr="0011195B">
              <w:rPr>
                <w:rFonts w:ascii="Sylfaen" w:hAnsi="Sylfaen"/>
                <w:sz w:val="20"/>
              </w:rPr>
              <w:tab/>
            </w:r>
            <w:r w:rsidRPr="00AD20B3">
              <w:rPr>
                <w:rFonts w:ascii="Sylfaen" w:hAnsi="Sylfaen"/>
                <w:sz w:val="20"/>
              </w:rPr>
              <w:t>Փաստաթղթի տեսակի անվանումը</w:t>
            </w:r>
          </w:p>
          <w:p w14:paraId="7607D63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B0D3F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տեսակի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C1938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M.SDE.00095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44D31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Name500</w:t>
            </w:r>
            <w:r w:rsidRPr="00AD20B3">
              <w:rPr>
                <w:rFonts w:ascii="Cambria Math" w:hAnsi="Cambria Math" w:cs="Cambria Math"/>
                <w:sz w:val="20"/>
              </w:rPr>
              <w:t>​</w:t>
            </w:r>
            <w:r w:rsidRPr="00AD20B3">
              <w:rPr>
                <w:rFonts w:ascii="Sylfaen" w:hAnsi="Sylfaen"/>
                <w:sz w:val="20"/>
              </w:rPr>
              <w:t>Type (M.SDT.00134)</w:t>
            </w:r>
          </w:p>
          <w:p w14:paraId="1762222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AC4BFA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58F95E2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9EF5D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6CE4ECC5" w14:textId="77777777" w:rsidTr="005B24F5">
        <w:tc>
          <w:tcPr>
            <w:tcW w:w="696" w:type="dxa"/>
            <w:gridSpan w:val="4"/>
            <w:tcBorders>
              <w:top w:val="nil"/>
              <w:left w:val="nil"/>
              <w:bottom w:val="nil"/>
              <w:right w:val="single" w:sz="4" w:space="0" w:color="auto"/>
            </w:tcBorders>
            <w:tcMar>
              <w:left w:w="108" w:type="dxa"/>
              <w:right w:w="108" w:type="dxa"/>
            </w:tcMar>
          </w:tcPr>
          <w:p w14:paraId="220EA567"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6EC1924"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*.14.4.</w:t>
            </w:r>
            <w:r w:rsidR="00046C36" w:rsidRPr="0011195B">
              <w:rPr>
                <w:rFonts w:ascii="Sylfaen" w:hAnsi="Sylfaen"/>
                <w:sz w:val="20"/>
              </w:rPr>
              <w:tab/>
            </w:r>
            <w:r w:rsidRPr="00AD20B3">
              <w:rPr>
                <w:rFonts w:ascii="Sylfaen" w:hAnsi="Sylfaen"/>
                <w:sz w:val="20"/>
              </w:rPr>
              <w:t>Փաստաթղթի անվանումը</w:t>
            </w:r>
          </w:p>
          <w:p w14:paraId="4A8D40CF"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FC310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F1754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2C937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Name500</w:t>
            </w:r>
            <w:r w:rsidRPr="00AD20B3">
              <w:rPr>
                <w:rFonts w:ascii="Cambria Math" w:hAnsi="Cambria Math" w:cs="Cambria Math"/>
                <w:sz w:val="20"/>
              </w:rPr>
              <w:t>​</w:t>
            </w:r>
            <w:r w:rsidRPr="00AD20B3">
              <w:rPr>
                <w:rFonts w:ascii="Sylfaen" w:hAnsi="Sylfaen"/>
                <w:sz w:val="20"/>
              </w:rPr>
              <w:t>Type (M.SDT.00134)</w:t>
            </w:r>
          </w:p>
          <w:p w14:paraId="3B22D77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42B0946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B3AC2D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50554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0BF2061A" w14:textId="77777777" w:rsidTr="005B24F5">
        <w:tc>
          <w:tcPr>
            <w:tcW w:w="696" w:type="dxa"/>
            <w:gridSpan w:val="4"/>
            <w:tcBorders>
              <w:top w:val="nil"/>
              <w:left w:val="nil"/>
              <w:bottom w:val="nil"/>
              <w:right w:val="single" w:sz="4" w:space="0" w:color="auto"/>
            </w:tcBorders>
            <w:tcMar>
              <w:left w:w="108" w:type="dxa"/>
              <w:right w:w="108" w:type="dxa"/>
            </w:tcMar>
          </w:tcPr>
          <w:p w14:paraId="255C2932"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A51EBB"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*.14.5.</w:t>
            </w:r>
            <w:r w:rsidR="00046C36">
              <w:rPr>
                <w:rFonts w:ascii="Sylfaen" w:hAnsi="Sylfaen"/>
                <w:sz w:val="20"/>
                <w:lang w:val="en-US"/>
              </w:rPr>
              <w:tab/>
            </w:r>
            <w:r w:rsidRPr="00AD20B3">
              <w:rPr>
                <w:rFonts w:ascii="Sylfaen" w:hAnsi="Sylfaen"/>
                <w:sz w:val="20"/>
              </w:rPr>
              <w:t>Փաստաթղթի սերիան</w:t>
            </w:r>
          </w:p>
          <w:p w14:paraId="6898D548"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Series</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3B13D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սերիայի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74A2B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M.SDE.00157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92A27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Id20</w:t>
            </w:r>
            <w:r w:rsidRPr="00AD20B3">
              <w:rPr>
                <w:rFonts w:ascii="Cambria Math" w:hAnsi="Cambria Math" w:cs="Cambria Math"/>
                <w:sz w:val="20"/>
              </w:rPr>
              <w:t>​</w:t>
            </w:r>
            <w:r w:rsidRPr="00AD20B3">
              <w:rPr>
                <w:rFonts w:ascii="Sylfaen" w:hAnsi="Sylfaen"/>
                <w:sz w:val="20"/>
              </w:rPr>
              <w:t>Type (M.SDT.00092)</w:t>
            </w:r>
          </w:p>
          <w:p w14:paraId="046E94B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14C8EF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114988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2D53B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371C8868" w14:textId="77777777" w:rsidTr="005B24F5">
        <w:tc>
          <w:tcPr>
            <w:tcW w:w="696" w:type="dxa"/>
            <w:gridSpan w:val="4"/>
            <w:tcBorders>
              <w:top w:val="nil"/>
              <w:left w:val="nil"/>
              <w:bottom w:val="nil"/>
              <w:right w:val="single" w:sz="4" w:space="0" w:color="auto"/>
            </w:tcBorders>
            <w:tcMar>
              <w:left w:w="108" w:type="dxa"/>
              <w:right w:w="108" w:type="dxa"/>
            </w:tcMar>
          </w:tcPr>
          <w:p w14:paraId="5EE0CCC4"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1C5351"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*.14.6.</w:t>
            </w:r>
            <w:r w:rsidR="00046C36" w:rsidRPr="0011195B">
              <w:rPr>
                <w:rFonts w:ascii="Sylfaen" w:hAnsi="Sylfaen"/>
                <w:sz w:val="20"/>
              </w:rPr>
              <w:tab/>
            </w:r>
            <w:r w:rsidRPr="00AD20B3">
              <w:rPr>
                <w:rFonts w:ascii="Sylfaen" w:hAnsi="Sylfaen"/>
                <w:sz w:val="20"/>
              </w:rPr>
              <w:t>Փաստաթղթի համարը</w:t>
            </w:r>
          </w:p>
          <w:p w14:paraId="66B53BA4"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BDEE1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64280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M.SDE.00044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603A1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Id50</w:t>
            </w:r>
            <w:r w:rsidRPr="00AD20B3">
              <w:rPr>
                <w:rFonts w:ascii="Cambria Math" w:hAnsi="Cambria Math" w:cs="Cambria Math"/>
                <w:sz w:val="20"/>
              </w:rPr>
              <w:t>​</w:t>
            </w:r>
            <w:r w:rsidRPr="00AD20B3">
              <w:rPr>
                <w:rFonts w:ascii="Sylfaen" w:hAnsi="Sylfaen"/>
                <w:sz w:val="20"/>
              </w:rPr>
              <w:t>Type (M.SDT.00093)</w:t>
            </w:r>
          </w:p>
          <w:p w14:paraId="7DA1119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272DBA0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2045AFE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78F35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1563589E" w14:textId="77777777" w:rsidTr="005B24F5">
        <w:tc>
          <w:tcPr>
            <w:tcW w:w="696" w:type="dxa"/>
            <w:gridSpan w:val="4"/>
            <w:tcBorders>
              <w:top w:val="nil"/>
              <w:left w:val="nil"/>
              <w:bottom w:val="nil"/>
              <w:right w:val="single" w:sz="4" w:space="0" w:color="auto"/>
            </w:tcBorders>
            <w:tcMar>
              <w:left w:w="108" w:type="dxa"/>
              <w:right w:w="108" w:type="dxa"/>
            </w:tcMar>
          </w:tcPr>
          <w:p w14:paraId="5CA9C6E9"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40BD45"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*.14.7.</w:t>
            </w:r>
            <w:r w:rsidR="00046C36">
              <w:rPr>
                <w:rFonts w:ascii="Sylfaen" w:hAnsi="Sylfaen"/>
                <w:sz w:val="20"/>
                <w:lang w:val="en-US"/>
              </w:rPr>
              <w:tab/>
            </w:r>
            <w:r w:rsidRPr="00AD20B3">
              <w:rPr>
                <w:rFonts w:ascii="Sylfaen" w:hAnsi="Sylfaen"/>
                <w:sz w:val="20"/>
              </w:rPr>
              <w:t>Փաստաթղթի ամսաթիվը</w:t>
            </w:r>
          </w:p>
          <w:p w14:paraId="66A9FE18"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Creation</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85CCA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տրամադրման, ստորագրման, հաստատման կամ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0874F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M.SDE.00045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7BE2D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40BA84B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83125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635C692D" w14:textId="77777777" w:rsidTr="005B24F5">
        <w:tc>
          <w:tcPr>
            <w:tcW w:w="696" w:type="dxa"/>
            <w:gridSpan w:val="4"/>
            <w:tcBorders>
              <w:top w:val="nil"/>
              <w:left w:val="nil"/>
              <w:bottom w:val="nil"/>
              <w:right w:val="single" w:sz="4" w:space="0" w:color="auto"/>
            </w:tcBorders>
            <w:tcMar>
              <w:left w:w="108" w:type="dxa"/>
              <w:right w:w="108" w:type="dxa"/>
            </w:tcMar>
          </w:tcPr>
          <w:p w14:paraId="1F4B640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49A7C7"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*.14.8.</w:t>
            </w:r>
            <w:r w:rsidR="00046C36" w:rsidRPr="0011195B">
              <w:rPr>
                <w:rFonts w:ascii="Sylfaen" w:hAnsi="Sylfaen"/>
                <w:sz w:val="20"/>
              </w:rPr>
              <w:tab/>
            </w:r>
            <w:r w:rsidRPr="00AD20B3">
              <w:rPr>
                <w:rFonts w:ascii="Sylfaen" w:hAnsi="Sylfaen"/>
                <w:sz w:val="20"/>
              </w:rPr>
              <w:t>Փաստաթղթի գործողության ժամկետը լրանալու ամսաթիվը</w:t>
            </w:r>
          </w:p>
          <w:p w14:paraId="66B65675"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Validity</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1FA62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ժամկետի ավարտի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37578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M.SDE.00052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26AD7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41D88D2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AB3D5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32459291" w14:textId="77777777" w:rsidTr="005B24F5">
        <w:tc>
          <w:tcPr>
            <w:tcW w:w="696" w:type="dxa"/>
            <w:gridSpan w:val="4"/>
            <w:tcBorders>
              <w:top w:val="nil"/>
              <w:left w:val="nil"/>
              <w:bottom w:val="nil"/>
              <w:right w:val="single" w:sz="4" w:space="0" w:color="auto"/>
            </w:tcBorders>
            <w:tcMar>
              <w:left w:w="108" w:type="dxa"/>
              <w:right w:w="108" w:type="dxa"/>
            </w:tcMar>
          </w:tcPr>
          <w:p w14:paraId="6B3BBCE2"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DCA2CA0"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*.14.9.</w:t>
            </w:r>
            <w:r w:rsidR="00046C36" w:rsidRPr="0011195B">
              <w:rPr>
                <w:rFonts w:ascii="Sylfaen" w:hAnsi="Sylfaen"/>
                <w:sz w:val="20"/>
              </w:rPr>
              <w:tab/>
            </w:r>
            <w:r w:rsidRPr="00AD20B3">
              <w:rPr>
                <w:rFonts w:ascii="Sylfaen" w:hAnsi="Sylfaen"/>
                <w:sz w:val="20"/>
              </w:rPr>
              <w:t>Փաստաթղթի գործողության ժամկետը</w:t>
            </w:r>
          </w:p>
          <w:p w14:paraId="001EE027" w14:textId="77777777" w:rsidR="00420A82" w:rsidRPr="00AD20B3" w:rsidRDefault="00420A82" w:rsidP="005A1DA7">
            <w:pPr>
              <w:pStyle w:val="af3"/>
              <w:widowControl w:val="0"/>
              <w:tabs>
                <w:tab w:val="left" w:pos="58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Validity</w:t>
            </w:r>
            <w:r w:rsidRPr="00AD20B3">
              <w:rPr>
                <w:rFonts w:ascii="Cambria Math" w:hAnsi="Cambria Math" w:cs="Cambria Math"/>
                <w:sz w:val="20"/>
              </w:rPr>
              <w:t>​</w:t>
            </w:r>
            <w:r w:rsidRPr="00AD20B3">
              <w:rPr>
                <w:rFonts w:ascii="Sylfaen" w:hAnsi="Sylfaen"/>
                <w:sz w:val="20"/>
              </w:rPr>
              <w:t>Duration)</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89EC8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այն ժամկետի տևողությունը,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44691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M.SDE.00056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7F678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Duration</w:t>
            </w:r>
            <w:r w:rsidRPr="00AD20B3">
              <w:rPr>
                <w:rFonts w:ascii="Cambria Math" w:hAnsi="Cambria Math" w:cs="Cambria Math"/>
                <w:sz w:val="20"/>
              </w:rPr>
              <w:t>​</w:t>
            </w:r>
            <w:r w:rsidRPr="00AD20B3">
              <w:rPr>
                <w:rFonts w:ascii="Sylfaen" w:hAnsi="Sylfaen"/>
                <w:sz w:val="20"/>
              </w:rPr>
              <w:t>Type (M.BDT.00021)</w:t>
            </w:r>
          </w:p>
          <w:p w14:paraId="5EB2676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Ժամանակահատվածի տեւողության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3696D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0..1</w:t>
            </w:r>
          </w:p>
        </w:tc>
      </w:tr>
      <w:tr w:rsidR="00420A82" w:rsidRPr="00AD20B3" w14:paraId="172E12F3" w14:textId="77777777" w:rsidTr="005B24F5">
        <w:tc>
          <w:tcPr>
            <w:tcW w:w="696" w:type="dxa"/>
            <w:gridSpan w:val="4"/>
            <w:tcBorders>
              <w:top w:val="nil"/>
              <w:left w:val="nil"/>
              <w:bottom w:val="nil"/>
              <w:right w:val="single" w:sz="4" w:space="0" w:color="auto"/>
            </w:tcBorders>
            <w:tcMar>
              <w:left w:w="108" w:type="dxa"/>
              <w:right w:w="108" w:type="dxa"/>
            </w:tcMar>
          </w:tcPr>
          <w:p w14:paraId="3214A43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CEC75CB" w14:textId="77777777" w:rsidR="00420A82" w:rsidRPr="00AD20B3" w:rsidRDefault="00420A82" w:rsidP="005A1DA7">
            <w:pPr>
              <w:pStyle w:val="af3"/>
              <w:widowControl w:val="0"/>
              <w:tabs>
                <w:tab w:val="left" w:pos="722"/>
              </w:tabs>
              <w:spacing w:after="120" w:line="240" w:lineRule="auto"/>
              <w:jc w:val="left"/>
              <w:rPr>
                <w:rFonts w:ascii="Sylfaen" w:hAnsi="Sylfaen"/>
                <w:sz w:val="20"/>
              </w:rPr>
            </w:pPr>
            <w:r w:rsidRPr="00AD20B3">
              <w:rPr>
                <w:rFonts w:ascii="Sylfaen" w:hAnsi="Sylfaen"/>
                <w:sz w:val="20"/>
              </w:rPr>
              <w:t>*.14.10.</w:t>
            </w:r>
            <w:r w:rsidR="00046C36" w:rsidRPr="0011195B">
              <w:rPr>
                <w:rFonts w:ascii="Sylfaen" w:hAnsi="Sylfaen"/>
                <w:sz w:val="20"/>
              </w:rPr>
              <w:tab/>
            </w:r>
            <w:r w:rsidRPr="00AD20B3">
              <w:rPr>
                <w:rFonts w:ascii="Sylfaen" w:hAnsi="Sylfaen"/>
                <w:sz w:val="20"/>
              </w:rPr>
              <w:t>Անդամ պետության լիազորված մարմնի նույնականացուցիչը</w:t>
            </w:r>
          </w:p>
          <w:p w14:paraId="766FE634" w14:textId="77777777" w:rsidR="00420A82" w:rsidRPr="00AD20B3" w:rsidRDefault="00420A82" w:rsidP="005A1DA7">
            <w:pPr>
              <w:pStyle w:val="af3"/>
              <w:widowControl w:val="0"/>
              <w:tabs>
                <w:tab w:val="left" w:pos="722"/>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Authority</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DF439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անդամ պետության՝ փաստաթուղթը տրամադրած կամ հաստատած պետական իշխանության մարմինը կամ դրա կողմից լիազորված կազմակերպությունը նույնականացնող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30C48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M.SDE.00068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EF821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Id20</w:t>
            </w:r>
            <w:r w:rsidRPr="00AD20B3">
              <w:rPr>
                <w:rFonts w:ascii="Cambria Math" w:hAnsi="Cambria Math" w:cs="Cambria Math"/>
                <w:sz w:val="20"/>
              </w:rPr>
              <w:t>​</w:t>
            </w:r>
            <w:r w:rsidRPr="00AD20B3">
              <w:rPr>
                <w:rFonts w:ascii="Sylfaen" w:hAnsi="Sylfaen"/>
                <w:sz w:val="20"/>
              </w:rPr>
              <w:t>Type (M.SDT.00092)</w:t>
            </w:r>
          </w:p>
          <w:p w14:paraId="655ECED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133406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263A0E1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3ACF44"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49997722" w14:textId="77777777" w:rsidTr="005B24F5">
        <w:tc>
          <w:tcPr>
            <w:tcW w:w="696" w:type="dxa"/>
            <w:gridSpan w:val="4"/>
            <w:tcBorders>
              <w:top w:val="nil"/>
              <w:left w:val="nil"/>
              <w:bottom w:val="nil"/>
              <w:right w:val="single" w:sz="4" w:space="0" w:color="auto"/>
            </w:tcBorders>
            <w:tcMar>
              <w:left w:w="108" w:type="dxa"/>
              <w:right w:w="108" w:type="dxa"/>
            </w:tcMar>
          </w:tcPr>
          <w:p w14:paraId="5D99A8B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E9572B" w14:textId="77777777" w:rsidR="00420A82" w:rsidRPr="00AD20B3" w:rsidRDefault="00420A82" w:rsidP="005A1DA7">
            <w:pPr>
              <w:pStyle w:val="af3"/>
              <w:widowControl w:val="0"/>
              <w:tabs>
                <w:tab w:val="left" w:pos="722"/>
              </w:tabs>
              <w:spacing w:after="120" w:line="240" w:lineRule="auto"/>
              <w:jc w:val="left"/>
              <w:rPr>
                <w:rFonts w:ascii="Sylfaen" w:hAnsi="Sylfaen"/>
                <w:sz w:val="20"/>
              </w:rPr>
            </w:pPr>
            <w:r w:rsidRPr="00AD20B3">
              <w:rPr>
                <w:rFonts w:ascii="Sylfaen" w:hAnsi="Sylfaen"/>
                <w:sz w:val="20"/>
              </w:rPr>
              <w:t>*.14.11.</w:t>
            </w:r>
            <w:r w:rsidR="00046C36" w:rsidRPr="0011195B">
              <w:rPr>
                <w:rFonts w:ascii="Sylfaen" w:hAnsi="Sylfaen"/>
                <w:sz w:val="20"/>
              </w:rPr>
              <w:tab/>
            </w:r>
            <w:r w:rsidRPr="00AD20B3">
              <w:rPr>
                <w:rFonts w:ascii="Sylfaen" w:hAnsi="Sylfaen"/>
                <w:sz w:val="20"/>
              </w:rPr>
              <w:t>Անդամ պետության լիազորված մարմնի անվանումը</w:t>
            </w:r>
          </w:p>
          <w:p w14:paraId="14C1EC15" w14:textId="77777777" w:rsidR="00420A82" w:rsidRPr="00AD20B3" w:rsidRDefault="00420A82" w:rsidP="005A1DA7">
            <w:pPr>
              <w:pStyle w:val="af3"/>
              <w:widowControl w:val="0"/>
              <w:tabs>
                <w:tab w:val="left" w:pos="722"/>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Authority</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8AA4F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անդամ պետության պետական իշխանության մարմնի կամ դրա կողմից լիազորված՝ փաստաթուղթը տրամադրած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E8631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M.SDE.00066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2D3F0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Name300</w:t>
            </w:r>
            <w:r w:rsidRPr="00AD20B3">
              <w:rPr>
                <w:rFonts w:ascii="Cambria Math" w:hAnsi="Cambria Math" w:cs="Cambria Math"/>
                <w:sz w:val="20"/>
              </w:rPr>
              <w:t>​</w:t>
            </w:r>
            <w:r w:rsidRPr="00AD20B3">
              <w:rPr>
                <w:rFonts w:ascii="Sylfaen" w:hAnsi="Sylfaen"/>
                <w:sz w:val="20"/>
              </w:rPr>
              <w:t>Type (M.SDT.00056)</w:t>
            </w:r>
          </w:p>
          <w:p w14:paraId="27D867D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41514C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27C9DB9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300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F9575E"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0AEB20D8" w14:textId="77777777" w:rsidTr="005B24F5">
        <w:tc>
          <w:tcPr>
            <w:tcW w:w="696" w:type="dxa"/>
            <w:gridSpan w:val="4"/>
            <w:tcBorders>
              <w:top w:val="nil"/>
              <w:left w:val="nil"/>
              <w:bottom w:val="nil"/>
              <w:right w:val="single" w:sz="4" w:space="0" w:color="auto"/>
            </w:tcBorders>
            <w:tcMar>
              <w:left w:w="108" w:type="dxa"/>
              <w:right w:w="108" w:type="dxa"/>
            </w:tcMar>
          </w:tcPr>
          <w:p w14:paraId="1F7C1FDB"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7DED97D" w14:textId="77777777" w:rsidR="00420A82" w:rsidRPr="00AD20B3" w:rsidRDefault="00420A82" w:rsidP="005A1DA7">
            <w:pPr>
              <w:pStyle w:val="af3"/>
              <w:widowControl w:val="0"/>
              <w:tabs>
                <w:tab w:val="left" w:pos="722"/>
              </w:tabs>
              <w:spacing w:after="120" w:line="240" w:lineRule="auto"/>
              <w:jc w:val="left"/>
              <w:rPr>
                <w:rFonts w:ascii="Sylfaen" w:hAnsi="Sylfaen"/>
                <w:sz w:val="20"/>
              </w:rPr>
            </w:pPr>
            <w:r w:rsidRPr="00AD20B3">
              <w:rPr>
                <w:rFonts w:ascii="Sylfaen" w:hAnsi="Sylfaen"/>
                <w:sz w:val="20"/>
              </w:rPr>
              <w:t>*.14.12.</w:t>
            </w:r>
            <w:r w:rsidR="00046C36">
              <w:rPr>
                <w:rFonts w:ascii="Sylfaen" w:hAnsi="Sylfaen"/>
                <w:sz w:val="20"/>
                <w:lang w:val="en-US"/>
              </w:rPr>
              <w:tab/>
            </w:r>
            <w:r w:rsidRPr="00AD20B3">
              <w:rPr>
                <w:rFonts w:ascii="Sylfaen" w:hAnsi="Sylfaen"/>
                <w:sz w:val="20"/>
              </w:rPr>
              <w:t>Նկարագրությունը</w:t>
            </w:r>
          </w:p>
          <w:p w14:paraId="3B4A94CF" w14:textId="77777777" w:rsidR="00420A82" w:rsidRPr="00AD20B3" w:rsidRDefault="00420A82" w:rsidP="005A1DA7">
            <w:pPr>
              <w:pStyle w:val="af3"/>
              <w:widowControl w:val="0"/>
              <w:tabs>
                <w:tab w:val="left" w:pos="722"/>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Description</w:t>
            </w:r>
            <w:r w:rsidRPr="00AD20B3">
              <w:rPr>
                <w:rFonts w:ascii="Cambria Math" w:hAnsi="Cambria Math" w:cs="Cambria Math"/>
                <w:sz w:val="20"/>
              </w:rPr>
              <w:t>​</w:t>
            </w:r>
            <w:r w:rsidRPr="00AD20B3">
              <w:rPr>
                <w:rFonts w:ascii="Sylfaen" w:hAnsi="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3BA18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B10AE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FBABE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Text4000</w:t>
            </w:r>
            <w:r w:rsidRPr="00AD20B3">
              <w:rPr>
                <w:rFonts w:ascii="Cambria Math" w:hAnsi="Cambria Math" w:cs="Cambria Math"/>
                <w:sz w:val="20"/>
              </w:rPr>
              <w:t>​</w:t>
            </w:r>
            <w:r w:rsidRPr="00AD20B3">
              <w:rPr>
                <w:rFonts w:ascii="Sylfaen" w:hAnsi="Sylfaen"/>
                <w:sz w:val="20"/>
              </w:rPr>
              <w:t>Type (M.SDT.00088)</w:t>
            </w:r>
          </w:p>
          <w:p w14:paraId="18FEF6B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տողըը:</w:t>
            </w:r>
          </w:p>
          <w:p w14:paraId="084C9C7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7E1C032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4000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B11123"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3B3FEBFE" w14:textId="77777777" w:rsidTr="005B24F5">
        <w:tc>
          <w:tcPr>
            <w:tcW w:w="696" w:type="dxa"/>
            <w:gridSpan w:val="4"/>
            <w:tcBorders>
              <w:top w:val="nil"/>
              <w:left w:val="nil"/>
              <w:bottom w:val="nil"/>
              <w:right w:val="single" w:sz="4" w:space="0" w:color="auto"/>
            </w:tcBorders>
            <w:tcMar>
              <w:left w:w="108" w:type="dxa"/>
              <w:right w:w="108" w:type="dxa"/>
            </w:tcMar>
          </w:tcPr>
          <w:p w14:paraId="7957A9A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31350F1" w14:textId="77777777" w:rsidR="00420A82" w:rsidRPr="00AD20B3" w:rsidRDefault="00420A82" w:rsidP="005A1DA7">
            <w:pPr>
              <w:pStyle w:val="af3"/>
              <w:widowControl w:val="0"/>
              <w:tabs>
                <w:tab w:val="left" w:pos="722"/>
              </w:tabs>
              <w:spacing w:after="120" w:line="240" w:lineRule="auto"/>
              <w:jc w:val="left"/>
              <w:rPr>
                <w:rFonts w:ascii="Sylfaen" w:hAnsi="Sylfaen"/>
                <w:sz w:val="20"/>
              </w:rPr>
            </w:pPr>
            <w:r w:rsidRPr="00AD20B3">
              <w:rPr>
                <w:rFonts w:ascii="Sylfaen" w:hAnsi="Sylfaen"/>
                <w:sz w:val="20"/>
              </w:rPr>
              <w:t>*.14.13.</w:t>
            </w:r>
            <w:r w:rsidR="00046C36" w:rsidRPr="0011195B">
              <w:rPr>
                <w:rFonts w:ascii="Sylfaen" w:hAnsi="Sylfaen"/>
                <w:sz w:val="20"/>
              </w:rPr>
              <w:tab/>
            </w:r>
            <w:r w:rsidRPr="00AD20B3">
              <w:rPr>
                <w:rFonts w:ascii="Sylfaen" w:hAnsi="Sylfaen"/>
                <w:sz w:val="20"/>
              </w:rPr>
              <w:t>Թերթերի քանակը</w:t>
            </w:r>
          </w:p>
          <w:p w14:paraId="07150419" w14:textId="77777777" w:rsidR="00420A82" w:rsidRPr="00AD20B3" w:rsidRDefault="00420A82" w:rsidP="005A1DA7">
            <w:pPr>
              <w:pStyle w:val="af3"/>
              <w:widowControl w:val="0"/>
              <w:tabs>
                <w:tab w:val="left" w:pos="722"/>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Page</w:t>
            </w:r>
            <w:r w:rsidRPr="00AD20B3">
              <w:rPr>
                <w:rFonts w:ascii="Cambria Math" w:hAnsi="Cambria Math" w:cs="Cambria Math"/>
                <w:sz w:val="20"/>
              </w:rPr>
              <w:t>​</w:t>
            </w:r>
            <w:r w:rsidRPr="00AD20B3">
              <w:rPr>
                <w:rFonts w:ascii="Sylfaen" w:hAnsi="Sylfaen"/>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4ADEB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թերթերի ընդհանուր քանակը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4DFB3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AAB7A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Quantity4</w:t>
            </w:r>
            <w:r w:rsidRPr="00AD20B3">
              <w:rPr>
                <w:rFonts w:ascii="Cambria Math" w:hAnsi="Cambria Math" w:cs="Cambria Math"/>
                <w:sz w:val="20"/>
              </w:rPr>
              <w:t>​</w:t>
            </w:r>
            <w:r w:rsidRPr="00AD20B3">
              <w:rPr>
                <w:rFonts w:ascii="Sylfaen" w:hAnsi="Sylfaen"/>
                <w:sz w:val="20"/>
              </w:rPr>
              <w:t>Type (M.SDT.00097)</w:t>
            </w:r>
          </w:p>
          <w:p w14:paraId="39538F1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Հաշվարկի տասական համակարգում ոչ բացասական ամբողջ թիվը։</w:t>
            </w:r>
          </w:p>
          <w:p w14:paraId="55A5BCB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Թվերի առավ. քանակը՝ 4</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44FA37"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4A945A00" w14:textId="77777777" w:rsidTr="005B24F5">
        <w:tc>
          <w:tcPr>
            <w:tcW w:w="423" w:type="dxa"/>
            <w:gridSpan w:val="2"/>
            <w:tcBorders>
              <w:top w:val="nil"/>
              <w:left w:val="nil"/>
              <w:bottom w:val="nil"/>
              <w:right w:val="single" w:sz="4" w:space="0" w:color="auto"/>
            </w:tcBorders>
            <w:tcMar>
              <w:left w:w="108" w:type="dxa"/>
              <w:right w:w="108" w:type="dxa"/>
            </w:tcMar>
          </w:tcPr>
          <w:p w14:paraId="1E4D4B3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4B2B97"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2.5.4.</w:t>
            </w:r>
            <w:r w:rsidR="00046C36">
              <w:rPr>
                <w:rFonts w:ascii="Sylfaen" w:hAnsi="Sylfaen"/>
                <w:sz w:val="20"/>
                <w:lang w:val="en-US"/>
              </w:rPr>
              <w:tab/>
            </w:r>
            <w:r w:rsidRPr="00AD20B3">
              <w:rPr>
                <w:rFonts w:ascii="Sylfaen" w:hAnsi="Sylfaen"/>
                <w:sz w:val="20"/>
              </w:rPr>
              <w:t>ԱԱՀ-ն</w:t>
            </w:r>
          </w:p>
          <w:p w14:paraId="5CD3F29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Full</w:t>
            </w:r>
            <w:r w:rsidRPr="00AD20B3">
              <w:rPr>
                <w:rFonts w:ascii="Cambria Math" w:hAnsi="Cambria Math" w:cs="Cambria Math"/>
                <w:sz w:val="20"/>
              </w:rPr>
              <w:t>​</w:t>
            </w:r>
            <w:r w:rsidRPr="00AD20B3">
              <w:rPr>
                <w:rFonts w:ascii="Sylfaen" w:hAnsi="Sylfaen"/>
                <w:sz w:val="20"/>
              </w:rPr>
              <w:t>Name</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0E16D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գրանցման ձևը ստորագրած անձի 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8F38B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M.CDE.00029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7F423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Full</w:t>
            </w:r>
            <w:r w:rsidRPr="00AD20B3">
              <w:rPr>
                <w:rFonts w:ascii="Cambria Math" w:hAnsi="Cambria Math" w:cs="Cambria Math"/>
                <w:sz w:val="20"/>
              </w:rPr>
              <w:t>​</w:t>
            </w:r>
            <w:r w:rsidRPr="00AD20B3">
              <w:rPr>
                <w:rFonts w:ascii="Sylfaen" w:hAnsi="Sylfaen"/>
                <w:sz w:val="20"/>
              </w:rPr>
              <w:t>Name</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(M.CDT.00016)</w:t>
            </w:r>
          </w:p>
          <w:p w14:paraId="7B1CC06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0E09A2"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2831CB2F" w14:textId="77777777" w:rsidTr="005B24F5">
        <w:tc>
          <w:tcPr>
            <w:tcW w:w="545" w:type="dxa"/>
            <w:gridSpan w:val="3"/>
            <w:tcBorders>
              <w:top w:val="nil"/>
              <w:left w:val="nil"/>
              <w:bottom w:val="nil"/>
              <w:right w:val="single" w:sz="4" w:space="0" w:color="auto"/>
            </w:tcBorders>
            <w:tcMar>
              <w:left w:w="108" w:type="dxa"/>
              <w:right w:w="108" w:type="dxa"/>
            </w:tcMar>
          </w:tcPr>
          <w:p w14:paraId="384D9D2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928AE8"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*.1.</w:t>
            </w:r>
            <w:r w:rsidR="00046C36">
              <w:rPr>
                <w:rFonts w:ascii="Sylfaen" w:hAnsi="Sylfaen"/>
                <w:sz w:val="20"/>
                <w:lang w:val="en-US"/>
              </w:rPr>
              <w:tab/>
            </w:r>
            <w:r w:rsidRPr="00AD20B3">
              <w:rPr>
                <w:rFonts w:ascii="Sylfaen" w:hAnsi="Sylfaen"/>
                <w:sz w:val="20"/>
              </w:rPr>
              <w:t>Անունը</w:t>
            </w:r>
          </w:p>
          <w:p w14:paraId="54E7A06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First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024DA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69507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40AE6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3770C3E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C19084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75F79E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D5C6A0"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4A249313" w14:textId="77777777" w:rsidTr="005B24F5">
        <w:tc>
          <w:tcPr>
            <w:tcW w:w="545" w:type="dxa"/>
            <w:gridSpan w:val="3"/>
            <w:tcBorders>
              <w:top w:val="nil"/>
              <w:left w:val="nil"/>
              <w:bottom w:val="nil"/>
              <w:right w:val="single" w:sz="4" w:space="0" w:color="auto"/>
            </w:tcBorders>
            <w:tcMar>
              <w:left w:w="108" w:type="dxa"/>
              <w:right w:w="108" w:type="dxa"/>
            </w:tcMar>
          </w:tcPr>
          <w:p w14:paraId="194C827F"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37135C"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*.2.</w:t>
            </w:r>
            <w:r w:rsidR="00046C36">
              <w:rPr>
                <w:rFonts w:ascii="Sylfaen" w:hAnsi="Sylfaen"/>
                <w:sz w:val="20"/>
                <w:lang w:val="en-US"/>
              </w:rPr>
              <w:tab/>
            </w:r>
            <w:r w:rsidRPr="00AD20B3">
              <w:rPr>
                <w:rFonts w:ascii="Sylfaen" w:hAnsi="Sylfaen"/>
                <w:sz w:val="20"/>
              </w:rPr>
              <w:t>Հայրանունը</w:t>
            </w:r>
          </w:p>
          <w:p w14:paraId="06EE865E"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Middle</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A584B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E2102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92FC5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1BE8653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D7F91E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20CF0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7D11E7"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4AB2C73D" w14:textId="77777777" w:rsidTr="005B24F5">
        <w:tc>
          <w:tcPr>
            <w:tcW w:w="545" w:type="dxa"/>
            <w:gridSpan w:val="3"/>
            <w:tcBorders>
              <w:top w:val="nil"/>
              <w:left w:val="nil"/>
              <w:bottom w:val="nil"/>
              <w:right w:val="single" w:sz="4" w:space="0" w:color="auto"/>
            </w:tcBorders>
            <w:tcMar>
              <w:left w:w="108" w:type="dxa"/>
              <w:right w:w="108" w:type="dxa"/>
            </w:tcMar>
          </w:tcPr>
          <w:p w14:paraId="782B16AB"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118500"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*.3.</w:t>
            </w:r>
            <w:r w:rsidR="00046C36">
              <w:rPr>
                <w:rFonts w:ascii="Sylfaen" w:hAnsi="Sylfaen"/>
                <w:sz w:val="20"/>
                <w:lang w:val="en-US"/>
              </w:rPr>
              <w:tab/>
            </w:r>
            <w:r w:rsidRPr="00AD20B3">
              <w:rPr>
                <w:rFonts w:ascii="Sylfaen" w:hAnsi="Sylfaen"/>
                <w:sz w:val="20"/>
              </w:rPr>
              <w:t>Ազգանունը</w:t>
            </w:r>
          </w:p>
          <w:p w14:paraId="4328139D"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Last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8533D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23B09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39EB0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04F9DCB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094E71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B72474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264F09"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E903C8D" w14:textId="77777777" w:rsidTr="005B24F5">
        <w:tc>
          <w:tcPr>
            <w:tcW w:w="423" w:type="dxa"/>
            <w:gridSpan w:val="2"/>
            <w:tcBorders>
              <w:top w:val="nil"/>
              <w:left w:val="nil"/>
              <w:bottom w:val="nil"/>
              <w:right w:val="single" w:sz="4" w:space="0" w:color="auto"/>
            </w:tcBorders>
            <w:tcMar>
              <w:left w:w="108" w:type="dxa"/>
              <w:right w:w="108" w:type="dxa"/>
            </w:tcMar>
          </w:tcPr>
          <w:p w14:paraId="4792472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BF79E7"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2.5.5.</w:t>
            </w:r>
            <w:r w:rsidR="00046C36">
              <w:rPr>
                <w:rFonts w:ascii="Sylfaen" w:hAnsi="Sylfaen"/>
                <w:sz w:val="20"/>
                <w:lang w:val="en-US"/>
              </w:rPr>
              <w:tab/>
            </w:r>
            <w:r w:rsidRPr="00AD20B3">
              <w:rPr>
                <w:rFonts w:ascii="Sylfaen" w:hAnsi="Sylfaen"/>
                <w:sz w:val="20"/>
              </w:rPr>
              <w:t>Փաստաթղթի ամսաթիվը</w:t>
            </w:r>
          </w:p>
          <w:p w14:paraId="39B4869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Creation</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9CD38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գրանցման ձևը լրացնելու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6BDF7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M.SDE.00045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69015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6C65656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EF4755"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0FAF1FB8" w14:textId="77777777" w:rsidTr="005B24F5">
        <w:tc>
          <w:tcPr>
            <w:tcW w:w="237" w:type="dxa"/>
            <w:tcBorders>
              <w:top w:val="nil"/>
              <w:left w:val="nil"/>
              <w:bottom w:val="nil"/>
              <w:right w:val="single" w:sz="4" w:space="0" w:color="auto"/>
            </w:tcBorders>
            <w:tcMar>
              <w:left w:w="108" w:type="dxa"/>
              <w:right w:w="108" w:type="dxa"/>
            </w:tcMar>
          </w:tcPr>
          <w:p w14:paraId="5E6FE1A9"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530F494" w14:textId="77777777" w:rsidR="00420A82" w:rsidRPr="00AD20B3" w:rsidRDefault="00420A82" w:rsidP="005A1DA7">
            <w:pPr>
              <w:pStyle w:val="af3"/>
              <w:widowControl w:val="0"/>
              <w:tabs>
                <w:tab w:val="left" w:pos="472"/>
              </w:tabs>
              <w:spacing w:after="120" w:line="240" w:lineRule="auto"/>
              <w:jc w:val="left"/>
              <w:rPr>
                <w:rFonts w:ascii="Sylfaen" w:hAnsi="Sylfaen"/>
                <w:sz w:val="20"/>
              </w:rPr>
            </w:pPr>
            <w:r w:rsidRPr="00AD20B3">
              <w:rPr>
                <w:rFonts w:ascii="Sylfaen" w:hAnsi="Sylfaen"/>
                <w:sz w:val="20"/>
              </w:rPr>
              <w:t>2.6.</w:t>
            </w:r>
            <w:r w:rsidR="00046C36" w:rsidRPr="00046C36">
              <w:rPr>
                <w:rFonts w:ascii="Sylfaen" w:hAnsi="Sylfaen"/>
                <w:sz w:val="20"/>
              </w:rPr>
              <w:tab/>
            </w:r>
            <w:r w:rsidRPr="00AD20B3">
              <w:rPr>
                <w:rFonts w:ascii="Sylfaen" w:hAnsi="Sylfaen"/>
                <w:sz w:val="20"/>
              </w:rPr>
              <w:t>Կցվող փաստաթուղթը</w:t>
            </w:r>
          </w:p>
          <w:p w14:paraId="42237F9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Accompanying</w:t>
            </w:r>
            <w:r w:rsidRPr="00AD20B3">
              <w:rPr>
                <w:rFonts w:ascii="Cambria Math" w:hAnsi="Cambria Math" w:cs="Cambria Math"/>
                <w:sz w:val="20"/>
              </w:rPr>
              <w:t>​</w:t>
            </w:r>
            <w:r w:rsidRPr="00AD20B3">
              <w:rPr>
                <w:rFonts w:ascii="Sylfaen" w:hAnsi="Sylfaen"/>
                <w:sz w:val="20"/>
              </w:rPr>
              <w:t>Documents</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E3D6E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տեղեկատվություն կցվող փասատթղթի մասին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B7EA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M.IP.CDE.00004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B5C69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(M.IP.CDT.00003)</w:t>
            </w:r>
          </w:p>
          <w:p w14:paraId="0F90EFA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463D6C"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w:t>
            </w:r>
          </w:p>
        </w:tc>
      </w:tr>
      <w:tr w:rsidR="00420A82" w:rsidRPr="00AD20B3" w14:paraId="64306EDE" w14:textId="77777777" w:rsidTr="005B24F5">
        <w:tc>
          <w:tcPr>
            <w:tcW w:w="423" w:type="dxa"/>
            <w:gridSpan w:val="2"/>
            <w:tcBorders>
              <w:top w:val="nil"/>
              <w:left w:val="nil"/>
              <w:bottom w:val="nil"/>
              <w:right w:val="single" w:sz="4" w:space="0" w:color="auto"/>
            </w:tcBorders>
            <w:tcMar>
              <w:left w:w="108" w:type="dxa"/>
              <w:right w:w="108" w:type="dxa"/>
            </w:tcMar>
          </w:tcPr>
          <w:p w14:paraId="4C609442"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248D95"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2.6.1.</w:t>
            </w:r>
            <w:r w:rsidR="00046C36" w:rsidRPr="0011195B">
              <w:rPr>
                <w:rFonts w:ascii="Sylfaen" w:hAnsi="Sylfaen"/>
                <w:sz w:val="20"/>
              </w:rPr>
              <w:tab/>
            </w:r>
            <w:r w:rsidRPr="00AD20B3">
              <w:rPr>
                <w:rFonts w:ascii="Sylfaen" w:hAnsi="Sylfaen"/>
                <w:sz w:val="20"/>
              </w:rPr>
              <w:t>Մտավոր սեփականության ոլորտում օգտագործվող փաստաթղթի տեսակի ծածկագիրը</w:t>
            </w:r>
          </w:p>
          <w:p w14:paraId="05584C4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73B7C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5F3C8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A1764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(M.IP.SDT.00009)</w:t>
            </w:r>
          </w:p>
          <w:p w14:paraId="7242A7C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փաստաթղթերի տեսակների դասակարգչին համապատասխան</w:t>
            </w:r>
          </w:p>
          <w:p w14:paraId="022C5DE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Ձևանմուշը՝ \d{5}</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1B5FA0"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4F197426" w14:textId="77777777" w:rsidTr="005B24F5">
        <w:tc>
          <w:tcPr>
            <w:tcW w:w="423" w:type="dxa"/>
            <w:gridSpan w:val="2"/>
            <w:tcBorders>
              <w:top w:val="nil"/>
              <w:left w:val="nil"/>
              <w:bottom w:val="nil"/>
              <w:right w:val="single" w:sz="4" w:space="0" w:color="auto"/>
            </w:tcBorders>
            <w:tcMar>
              <w:left w:w="108" w:type="dxa"/>
              <w:right w:w="108" w:type="dxa"/>
            </w:tcMar>
          </w:tcPr>
          <w:p w14:paraId="311A213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797B19" w14:textId="77777777" w:rsidR="00420A82" w:rsidRPr="00AD20B3" w:rsidRDefault="00420A82" w:rsidP="005A1DA7">
            <w:pPr>
              <w:pStyle w:val="af3"/>
              <w:widowControl w:val="0"/>
              <w:tabs>
                <w:tab w:val="left" w:pos="582"/>
              </w:tabs>
              <w:spacing w:after="120" w:line="240" w:lineRule="auto"/>
              <w:jc w:val="left"/>
              <w:rPr>
                <w:rFonts w:ascii="Sylfaen" w:hAnsi="Sylfaen"/>
                <w:sz w:val="20"/>
              </w:rPr>
            </w:pPr>
            <w:r w:rsidRPr="00AD20B3">
              <w:rPr>
                <w:rFonts w:ascii="Sylfaen" w:hAnsi="Sylfaen"/>
                <w:sz w:val="20"/>
              </w:rPr>
              <w:t>2.6.2.</w:t>
            </w:r>
            <w:r w:rsidR="00046C36" w:rsidRPr="0011195B">
              <w:rPr>
                <w:rFonts w:ascii="Sylfaen" w:hAnsi="Sylfaen"/>
                <w:sz w:val="20"/>
              </w:rPr>
              <w:tab/>
            </w:r>
            <w:r w:rsidRPr="00AD20B3">
              <w:rPr>
                <w:rFonts w:ascii="Sylfaen" w:hAnsi="Sylfaen"/>
                <w:sz w:val="20"/>
              </w:rPr>
              <w:t>Մտավոր սեփականության ոլորտում օգտագործվող փաստաթղթի տեսակի անվանումը</w:t>
            </w:r>
          </w:p>
          <w:p w14:paraId="19743D6F" w14:textId="77777777" w:rsidR="00420A82" w:rsidRPr="00AD20B3" w:rsidRDefault="00420A82" w:rsidP="005A1DA7">
            <w:pPr>
              <w:pStyle w:val="af3"/>
              <w:widowControl w:val="0"/>
              <w:spacing w:after="120" w:line="240" w:lineRule="auto"/>
              <w:jc w:val="left"/>
              <w:rPr>
                <w:rFonts w:ascii="Sylfaen" w:hAnsi="Sylfaen"/>
                <w:sz w:val="20"/>
              </w:rPr>
            </w:pPr>
            <w:r w:rsidRPr="00AD20B3">
              <w:rPr>
                <w:rFonts w:ascii="Sylfaen" w:hAnsi="Sylfaen"/>
                <w:sz w:val="20"/>
              </w:rPr>
              <w:t>(ipsdo:</w:t>
            </w:r>
            <w:r w:rsidRPr="00AD20B3">
              <w:rPr>
                <w:rFonts w:ascii="Cambria Math" w:hAnsi="Cambria Math" w:cs="Cambria Math"/>
                <w:sz w:val="20"/>
              </w:rPr>
              <w:t>​</w:t>
            </w:r>
            <w:r w:rsidRPr="00AD20B3">
              <w:rPr>
                <w:rFonts w:ascii="Sylfaen" w:hAnsi="Sylfaen"/>
                <w:sz w:val="20"/>
              </w:rPr>
              <w:t>I</w:t>
            </w:r>
            <w:r w:rsidRPr="00AD20B3">
              <w:rPr>
                <w:rFonts w:ascii="Cambria Math" w:hAnsi="Cambria Math" w:cs="Cambria Math"/>
                <w:sz w:val="20"/>
              </w:rPr>
              <w:t>​</w:t>
            </w:r>
            <w:r w:rsidRPr="00AD20B3">
              <w:rPr>
                <w:rFonts w:ascii="Sylfaen" w:hAnsi="Sylfaen"/>
                <w:sz w:val="20"/>
              </w:rPr>
              <w:t>P</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Kind</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658C8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CC587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M.IP.SDE.00187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6B26D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csdo:Name500Type (M.SDT.00134)</w:t>
            </w:r>
          </w:p>
          <w:p w14:paraId="24BD32B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94F439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0E0B8A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195689"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7E2C341F" w14:textId="77777777" w:rsidTr="005B24F5">
        <w:tc>
          <w:tcPr>
            <w:tcW w:w="423" w:type="dxa"/>
            <w:gridSpan w:val="2"/>
            <w:tcBorders>
              <w:top w:val="nil"/>
              <w:left w:val="nil"/>
              <w:bottom w:val="nil"/>
              <w:right w:val="single" w:sz="4" w:space="0" w:color="auto"/>
            </w:tcBorders>
            <w:tcMar>
              <w:left w:w="108" w:type="dxa"/>
              <w:right w:w="108" w:type="dxa"/>
            </w:tcMar>
          </w:tcPr>
          <w:p w14:paraId="1E89C05B"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5A521C7"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2.6.3.</w:t>
            </w:r>
            <w:r w:rsidR="00046C36" w:rsidRPr="0011195B">
              <w:rPr>
                <w:rFonts w:ascii="Sylfaen" w:hAnsi="Sylfaen"/>
                <w:sz w:val="20"/>
              </w:rPr>
              <w:tab/>
            </w:r>
            <w:r w:rsidRPr="00AD20B3">
              <w:rPr>
                <w:rFonts w:ascii="Sylfaen" w:hAnsi="Sylfaen"/>
                <w:sz w:val="20"/>
              </w:rPr>
              <w:t>Փաստաթղթի անվանումը</w:t>
            </w:r>
          </w:p>
          <w:p w14:paraId="4B0D840B"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8F6F0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A3B2B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0B04E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Name500</w:t>
            </w:r>
            <w:r w:rsidRPr="00AD20B3">
              <w:rPr>
                <w:rFonts w:ascii="Cambria Math" w:hAnsi="Cambria Math" w:cs="Cambria Math"/>
                <w:sz w:val="20"/>
              </w:rPr>
              <w:t>​</w:t>
            </w:r>
            <w:r w:rsidRPr="00AD20B3">
              <w:rPr>
                <w:rFonts w:ascii="Sylfaen" w:hAnsi="Sylfaen"/>
                <w:sz w:val="20"/>
              </w:rPr>
              <w:t>Type (M.SDT.00134)</w:t>
            </w:r>
          </w:p>
          <w:p w14:paraId="79C7A1E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7A9A02A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1650A0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3D7E8A"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64820F30" w14:textId="77777777" w:rsidTr="005B24F5">
        <w:tc>
          <w:tcPr>
            <w:tcW w:w="423" w:type="dxa"/>
            <w:gridSpan w:val="2"/>
            <w:tcBorders>
              <w:top w:val="nil"/>
              <w:left w:val="nil"/>
              <w:bottom w:val="nil"/>
              <w:right w:val="single" w:sz="4" w:space="0" w:color="auto"/>
            </w:tcBorders>
            <w:tcMar>
              <w:left w:w="108" w:type="dxa"/>
              <w:right w:w="108" w:type="dxa"/>
            </w:tcMar>
          </w:tcPr>
          <w:p w14:paraId="00D87341"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CA225D"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2.6.4.</w:t>
            </w:r>
            <w:r w:rsidR="00046C36" w:rsidRPr="0011195B">
              <w:rPr>
                <w:rFonts w:ascii="Sylfaen" w:hAnsi="Sylfaen"/>
                <w:sz w:val="20"/>
              </w:rPr>
              <w:tab/>
            </w:r>
            <w:r w:rsidRPr="00AD20B3">
              <w:rPr>
                <w:rFonts w:ascii="Sylfaen" w:hAnsi="Sylfaen"/>
                <w:sz w:val="20"/>
              </w:rPr>
              <w:t>Փաստաթղթի համարը</w:t>
            </w:r>
          </w:p>
          <w:p w14:paraId="07950189"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68A92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2DAD6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M.SDE.00044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61DFB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Id50</w:t>
            </w:r>
            <w:r w:rsidRPr="00AD20B3">
              <w:rPr>
                <w:rFonts w:ascii="Cambria Math" w:hAnsi="Cambria Math" w:cs="Cambria Math"/>
                <w:sz w:val="20"/>
              </w:rPr>
              <w:t>​</w:t>
            </w:r>
            <w:r w:rsidRPr="00AD20B3">
              <w:rPr>
                <w:rFonts w:ascii="Sylfaen" w:hAnsi="Sylfaen"/>
                <w:sz w:val="20"/>
              </w:rPr>
              <w:t>Type (M.SDT.00093)</w:t>
            </w:r>
          </w:p>
          <w:p w14:paraId="08D0827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422ADDC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18B42D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50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8FC4E9"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0F36445E" w14:textId="77777777" w:rsidTr="005B24F5">
        <w:tc>
          <w:tcPr>
            <w:tcW w:w="423" w:type="dxa"/>
            <w:gridSpan w:val="2"/>
            <w:tcBorders>
              <w:top w:val="nil"/>
              <w:left w:val="nil"/>
              <w:bottom w:val="nil"/>
              <w:right w:val="single" w:sz="4" w:space="0" w:color="auto"/>
            </w:tcBorders>
            <w:tcMar>
              <w:left w:w="108" w:type="dxa"/>
              <w:right w:w="108" w:type="dxa"/>
            </w:tcMar>
          </w:tcPr>
          <w:p w14:paraId="6C8D82FF"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E75352" w14:textId="77777777" w:rsidR="00420A82" w:rsidRPr="00AD20B3" w:rsidRDefault="00420A82" w:rsidP="005A1DA7">
            <w:pPr>
              <w:pStyle w:val="af3"/>
              <w:widowControl w:val="0"/>
              <w:tabs>
                <w:tab w:val="left" w:pos="570"/>
              </w:tabs>
              <w:spacing w:line="240" w:lineRule="auto"/>
              <w:jc w:val="left"/>
              <w:rPr>
                <w:rFonts w:ascii="Sylfaen" w:hAnsi="Sylfaen"/>
                <w:sz w:val="20"/>
              </w:rPr>
            </w:pPr>
            <w:r w:rsidRPr="00AD20B3">
              <w:rPr>
                <w:rFonts w:ascii="Sylfaen" w:hAnsi="Sylfaen"/>
                <w:sz w:val="20"/>
              </w:rPr>
              <w:t>2.6.5.</w:t>
            </w:r>
            <w:r w:rsidR="00046C36">
              <w:rPr>
                <w:rFonts w:ascii="Sylfaen" w:hAnsi="Sylfaen"/>
                <w:sz w:val="20"/>
                <w:lang w:val="en-US"/>
              </w:rPr>
              <w:tab/>
            </w:r>
            <w:r w:rsidRPr="00AD20B3">
              <w:rPr>
                <w:rFonts w:ascii="Sylfaen" w:hAnsi="Sylfaen"/>
                <w:sz w:val="20"/>
              </w:rPr>
              <w:t>Փաստաթղթի ամսաթիվը</w:t>
            </w:r>
          </w:p>
          <w:p w14:paraId="44742CCF" w14:textId="77777777" w:rsidR="00420A82" w:rsidRPr="00AD20B3" w:rsidRDefault="00420A82" w:rsidP="005A1DA7">
            <w:pPr>
              <w:pStyle w:val="af3"/>
              <w:widowControl w:val="0"/>
              <w:tabs>
                <w:tab w:val="left" w:pos="570"/>
              </w:tabs>
              <w:spacing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Creation</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E7C7A2"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փաստաթղթի տրամադրման, ստորագրման, հաստատման կամ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E261CD"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M.SDE.00045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CEC80A"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3BDD2E48"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45435E"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0E5A2172" w14:textId="77777777" w:rsidTr="005B24F5">
        <w:tc>
          <w:tcPr>
            <w:tcW w:w="423" w:type="dxa"/>
            <w:gridSpan w:val="2"/>
            <w:tcBorders>
              <w:top w:val="nil"/>
              <w:left w:val="nil"/>
              <w:bottom w:val="nil"/>
              <w:right w:val="single" w:sz="4" w:space="0" w:color="auto"/>
            </w:tcBorders>
            <w:tcMar>
              <w:left w:w="108" w:type="dxa"/>
              <w:right w:w="108" w:type="dxa"/>
            </w:tcMar>
          </w:tcPr>
          <w:p w14:paraId="2FE98E1C"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FD9859" w14:textId="77777777" w:rsidR="00420A82" w:rsidRPr="00AD20B3" w:rsidRDefault="00420A82" w:rsidP="005A1DA7">
            <w:pPr>
              <w:pStyle w:val="af3"/>
              <w:widowControl w:val="0"/>
              <w:tabs>
                <w:tab w:val="left" w:pos="570"/>
              </w:tabs>
              <w:spacing w:line="240" w:lineRule="auto"/>
              <w:jc w:val="left"/>
              <w:rPr>
                <w:rFonts w:ascii="Sylfaen" w:hAnsi="Sylfaen"/>
                <w:sz w:val="20"/>
              </w:rPr>
            </w:pPr>
            <w:r w:rsidRPr="00AD20B3">
              <w:rPr>
                <w:rFonts w:ascii="Sylfaen" w:hAnsi="Sylfaen"/>
                <w:sz w:val="20"/>
              </w:rPr>
              <w:t>2.6.6.</w:t>
            </w:r>
            <w:r w:rsidR="00046C36" w:rsidRPr="0011195B">
              <w:rPr>
                <w:rFonts w:ascii="Sylfaen" w:hAnsi="Sylfaen"/>
                <w:sz w:val="20"/>
              </w:rPr>
              <w:tab/>
            </w:r>
            <w:r w:rsidRPr="00AD20B3">
              <w:rPr>
                <w:rFonts w:ascii="Sylfaen" w:hAnsi="Sylfaen"/>
                <w:sz w:val="20"/>
              </w:rPr>
              <w:t>Փաստաթղթի գործողության ժամկետը լրանալու ամսաթիվը</w:t>
            </w:r>
          </w:p>
          <w:p w14:paraId="74CA4F71" w14:textId="77777777" w:rsidR="00420A82" w:rsidRPr="00AD20B3" w:rsidRDefault="00420A82" w:rsidP="005A1DA7">
            <w:pPr>
              <w:pStyle w:val="af3"/>
              <w:widowControl w:val="0"/>
              <w:tabs>
                <w:tab w:val="left" w:pos="570"/>
              </w:tabs>
              <w:spacing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Validity</w:t>
            </w:r>
            <w:r w:rsidRPr="00AD20B3">
              <w:rPr>
                <w:rFonts w:ascii="Cambria Math" w:hAnsi="Cambria Math" w:cs="Cambria Math"/>
                <w:sz w:val="20"/>
              </w:rPr>
              <w:t>​</w:t>
            </w:r>
            <w:r w:rsidRPr="00AD20B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569C56"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այն ժամկետի ավարտի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B85380"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M.SDE.00052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68418B"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bdt:</w:t>
            </w:r>
            <w:r w:rsidRPr="00AD20B3">
              <w:rPr>
                <w:rFonts w:ascii="Cambria Math" w:hAnsi="Cambria Math" w:cs="Cambria Math"/>
                <w:sz w:val="20"/>
              </w:rPr>
              <w:t>​</w:t>
            </w:r>
            <w:r w:rsidRPr="00AD20B3">
              <w:rPr>
                <w:rFonts w:ascii="Sylfaen" w:hAnsi="Sylfaen"/>
                <w:sz w:val="20"/>
              </w:rPr>
              <w:t>Date</w:t>
            </w:r>
            <w:r w:rsidRPr="00AD20B3">
              <w:rPr>
                <w:rFonts w:ascii="Cambria Math" w:hAnsi="Cambria Math" w:cs="Cambria Math"/>
                <w:sz w:val="20"/>
              </w:rPr>
              <w:t>​</w:t>
            </w:r>
            <w:r w:rsidRPr="00AD20B3">
              <w:rPr>
                <w:rFonts w:ascii="Sylfaen" w:hAnsi="Sylfaen"/>
                <w:sz w:val="20"/>
              </w:rPr>
              <w:t>Type (M.BDT.00005)</w:t>
            </w:r>
          </w:p>
          <w:p w14:paraId="19A76EDB" w14:textId="77777777" w:rsidR="00420A82" w:rsidRPr="00AD20B3" w:rsidRDefault="00420A82" w:rsidP="00046C36">
            <w:pPr>
              <w:pStyle w:val="af3"/>
              <w:widowControl w:val="0"/>
              <w:spacing w:line="240" w:lineRule="auto"/>
              <w:jc w:val="left"/>
              <w:rPr>
                <w:rFonts w:ascii="Sylfaen" w:hAnsi="Sylfaen"/>
                <w:sz w:val="20"/>
              </w:rPr>
            </w:pPr>
            <w:r w:rsidRPr="00AD20B3">
              <w:rPr>
                <w:rFonts w:ascii="Sylfaen" w:hAnsi="Sylfaen"/>
                <w:sz w:val="20"/>
              </w:rPr>
              <w:t>Ամսաթվի նշագիրը՝ ԳՕՍՏ ԻՍՕ 8601-2001-ին համապատասխան</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5476B0"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0DD2EC52" w14:textId="77777777" w:rsidTr="005B24F5">
        <w:tc>
          <w:tcPr>
            <w:tcW w:w="423" w:type="dxa"/>
            <w:gridSpan w:val="2"/>
            <w:tcBorders>
              <w:top w:val="nil"/>
              <w:left w:val="nil"/>
              <w:bottom w:val="nil"/>
              <w:right w:val="single" w:sz="4" w:space="0" w:color="auto"/>
            </w:tcBorders>
            <w:tcMar>
              <w:left w:w="108" w:type="dxa"/>
              <w:right w:w="108" w:type="dxa"/>
            </w:tcMar>
          </w:tcPr>
          <w:p w14:paraId="32C1CE4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137F04"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2.6.7.</w:t>
            </w:r>
            <w:r w:rsidR="00046C36">
              <w:rPr>
                <w:rFonts w:ascii="Sylfaen" w:hAnsi="Sylfaen"/>
                <w:sz w:val="20"/>
                <w:lang w:val="en-US"/>
              </w:rPr>
              <w:tab/>
            </w:r>
            <w:r w:rsidRPr="00AD20B3">
              <w:rPr>
                <w:rFonts w:ascii="Sylfaen" w:hAnsi="Sylfaen"/>
                <w:sz w:val="20"/>
              </w:rPr>
              <w:t>Նկարագրությունը</w:t>
            </w:r>
          </w:p>
          <w:p w14:paraId="16FC94A6"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Description</w:t>
            </w:r>
            <w:r w:rsidRPr="00AD20B3">
              <w:rPr>
                <w:rFonts w:ascii="Cambria Math" w:hAnsi="Cambria Math" w:cs="Cambria Math"/>
                <w:sz w:val="20"/>
              </w:rPr>
              <w:t>​</w:t>
            </w:r>
            <w:r w:rsidRPr="00AD20B3">
              <w:rPr>
                <w:rFonts w:ascii="Sylfaen" w:hAnsi="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DF4FC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օբյեկտի, երևույթի կամ գործընթացի տեքստային ներկայացումն ազատ ձևով</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03D32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C8DEA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Text4000</w:t>
            </w:r>
            <w:r w:rsidRPr="00AD20B3">
              <w:rPr>
                <w:rFonts w:ascii="Cambria Math" w:hAnsi="Cambria Math" w:cs="Cambria Math"/>
                <w:sz w:val="20"/>
              </w:rPr>
              <w:t>​</w:t>
            </w:r>
            <w:r w:rsidRPr="00AD20B3">
              <w:rPr>
                <w:rFonts w:ascii="Sylfaen" w:hAnsi="Sylfaen"/>
                <w:sz w:val="20"/>
              </w:rPr>
              <w:t>Type (M.SDT.00088)</w:t>
            </w:r>
          </w:p>
          <w:p w14:paraId="6A138C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տողը:</w:t>
            </w:r>
          </w:p>
          <w:p w14:paraId="0B0BB64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5B5BDC4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4000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1DF1D2"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6A156073" w14:textId="77777777" w:rsidTr="005B24F5">
        <w:tc>
          <w:tcPr>
            <w:tcW w:w="423" w:type="dxa"/>
            <w:gridSpan w:val="2"/>
            <w:tcBorders>
              <w:top w:val="nil"/>
              <w:left w:val="nil"/>
              <w:bottom w:val="nil"/>
              <w:right w:val="single" w:sz="4" w:space="0" w:color="auto"/>
            </w:tcBorders>
            <w:tcMar>
              <w:left w:w="108" w:type="dxa"/>
              <w:right w:w="108" w:type="dxa"/>
            </w:tcMar>
          </w:tcPr>
          <w:p w14:paraId="6FC0AFF9"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E2BC769"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2.6.8.</w:t>
            </w:r>
            <w:r w:rsidR="00046C36" w:rsidRPr="0011195B">
              <w:rPr>
                <w:rFonts w:ascii="Sylfaen" w:hAnsi="Sylfaen"/>
                <w:sz w:val="20"/>
              </w:rPr>
              <w:tab/>
            </w:r>
            <w:r w:rsidRPr="00AD20B3">
              <w:rPr>
                <w:rFonts w:ascii="Sylfaen" w:hAnsi="Sylfaen"/>
                <w:sz w:val="20"/>
              </w:rPr>
              <w:t>Թերթերի քանակը</w:t>
            </w:r>
          </w:p>
          <w:p w14:paraId="008DECFA"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Page</w:t>
            </w:r>
            <w:r w:rsidRPr="00AD20B3">
              <w:rPr>
                <w:rFonts w:ascii="Cambria Math" w:hAnsi="Cambria Math" w:cs="Cambria Math"/>
                <w:sz w:val="20"/>
              </w:rPr>
              <w:t>​</w:t>
            </w:r>
            <w:r w:rsidRPr="00AD20B3">
              <w:rPr>
                <w:rFonts w:ascii="Sylfaen" w:hAnsi="Sylfaen"/>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C8E08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փաստաթղթի թերթերի ընդհանուր քանակը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5A6D3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1DAC6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Quantity4</w:t>
            </w:r>
            <w:r w:rsidRPr="00AD20B3">
              <w:rPr>
                <w:rFonts w:ascii="Cambria Math" w:hAnsi="Cambria Math" w:cs="Cambria Math"/>
                <w:sz w:val="20"/>
              </w:rPr>
              <w:t>​</w:t>
            </w:r>
            <w:r w:rsidRPr="00AD20B3">
              <w:rPr>
                <w:rFonts w:ascii="Sylfaen" w:hAnsi="Sylfaen"/>
                <w:sz w:val="20"/>
              </w:rPr>
              <w:t>Type (M.SDT.00097)</w:t>
            </w:r>
          </w:p>
          <w:p w14:paraId="0D6CC7B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Հաշվարկի տասական համակարգում ոչ բացասական ամբողջ թիվը։</w:t>
            </w:r>
          </w:p>
          <w:p w14:paraId="2135689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Թվերի առավ. քանակը՝ 4</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FAD6F6"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2CAF1812" w14:textId="77777777" w:rsidTr="005B24F5">
        <w:tc>
          <w:tcPr>
            <w:tcW w:w="423" w:type="dxa"/>
            <w:gridSpan w:val="2"/>
            <w:tcBorders>
              <w:top w:val="nil"/>
              <w:left w:val="nil"/>
              <w:bottom w:val="nil"/>
              <w:right w:val="single" w:sz="4" w:space="0" w:color="auto"/>
            </w:tcBorders>
            <w:tcMar>
              <w:left w:w="108" w:type="dxa"/>
              <w:right w:w="108" w:type="dxa"/>
            </w:tcMar>
          </w:tcPr>
          <w:p w14:paraId="512207C0"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9020C7"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2.6.9.</w:t>
            </w:r>
            <w:r w:rsidR="00046C36" w:rsidRPr="0011195B">
              <w:rPr>
                <w:rFonts w:ascii="Sylfaen" w:hAnsi="Sylfaen"/>
                <w:sz w:val="20"/>
              </w:rPr>
              <w:tab/>
            </w:r>
            <w:r w:rsidRPr="00AD20B3">
              <w:rPr>
                <w:rFonts w:ascii="Sylfaen" w:hAnsi="Sylfaen"/>
                <w:sz w:val="20"/>
              </w:rPr>
              <w:t>Բինար ձևաչափով փաստաթուղթը</w:t>
            </w:r>
          </w:p>
          <w:p w14:paraId="31462578"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Doc</w:t>
            </w:r>
            <w:r w:rsidRPr="00AD20B3">
              <w:rPr>
                <w:rFonts w:ascii="Cambria Math" w:hAnsi="Cambria Math" w:cs="Cambria Math"/>
                <w:sz w:val="20"/>
              </w:rPr>
              <w:t>​</w:t>
            </w:r>
            <w:r w:rsidRPr="00AD20B3">
              <w:rPr>
                <w:rFonts w:ascii="Sylfaen" w:hAnsi="Sylfaen"/>
                <w:sz w:val="20"/>
              </w:rPr>
              <w:t>Binary</w:t>
            </w:r>
            <w:r w:rsidRPr="00AD20B3">
              <w:rPr>
                <w:rFonts w:ascii="Cambria Math" w:hAnsi="Cambria Math" w:cs="Cambria Math"/>
                <w:sz w:val="20"/>
              </w:rPr>
              <w:t>​</w:t>
            </w:r>
            <w:r w:rsidRPr="00AD20B3">
              <w:rPr>
                <w:rFonts w:ascii="Sylfaen" w:hAnsi="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1848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բինարային տեքստային ձևաչափով փաստաթուղթը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ABFDF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M.SDE.00106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3B9FB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Binary</w:t>
            </w:r>
            <w:r w:rsidRPr="00AD20B3">
              <w:rPr>
                <w:rFonts w:ascii="Cambria Math" w:hAnsi="Cambria Math" w:cs="Cambria Math"/>
                <w:sz w:val="20"/>
              </w:rPr>
              <w:t>​</w:t>
            </w:r>
            <w:r w:rsidRPr="00AD20B3">
              <w:rPr>
                <w:rFonts w:ascii="Sylfaen" w:hAnsi="Sylfaen"/>
                <w:sz w:val="20"/>
              </w:rPr>
              <w:t>Text</w:t>
            </w:r>
            <w:r w:rsidRPr="00AD20B3">
              <w:rPr>
                <w:rFonts w:ascii="Cambria Math" w:hAnsi="Cambria Math" w:cs="Cambria Math"/>
                <w:sz w:val="20"/>
              </w:rPr>
              <w:t>​</w:t>
            </w:r>
            <w:r w:rsidRPr="00AD20B3">
              <w:rPr>
                <w:rFonts w:ascii="Sylfaen" w:hAnsi="Sylfaen"/>
                <w:sz w:val="20"/>
              </w:rPr>
              <w:t>Type (M.SDT.00143)</w:t>
            </w:r>
          </w:p>
          <w:p w14:paraId="0C6AE9E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Երկուական օկտետների (բայթերի) վերջավոր հաջորդականությունը</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9CF6A5"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41794D79" w14:textId="77777777" w:rsidTr="005B24F5">
        <w:tc>
          <w:tcPr>
            <w:tcW w:w="545" w:type="dxa"/>
            <w:gridSpan w:val="3"/>
            <w:tcBorders>
              <w:top w:val="nil"/>
              <w:left w:val="nil"/>
              <w:bottom w:val="nil"/>
              <w:right w:val="single" w:sz="4" w:space="0" w:color="auto"/>
            </w:tcBorders>
            <w:tcMar>
              <w:left w:w="108" w:type="dxa"/>
              <w:right w:w="108" w:type="dxa"/>
            </w:tcMar>
          </w:tcPr>
          <w:p w14:paraId="543B3564"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E7C28C6"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ա)</w:t>
            </w:r>
            <w:r w:rsidR="00046C36" w:rsidRPr="00046C36">
              <w:rPr>
                <w:rFonts w:ascii="Sylfaen" w:hAnsi="Sylfaen"/>
                <w:sz w:val="20"/>
              </w:rPr>
              <w:tab/>
            </w:r>
            <w:r w:rsidRPr="00AD20B3">
              <w:rPr>
                <w:rFonts w:ascii="Sylfaen" w:hAnsi="Sylfaen"/>
                <w:sz w:val="20"/>
              </w:rPr>
              <w:t>Տվյալների ձևաչափի ծածկագիրը</w:t>
            </w:r>
          </w:p>
          <w:p w14:paraId="7C351FE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(media</w:t>
            </w:r>
            <w:r w:rsidRPr="00AD20B3">
              <w:rPr>
                <w:rFonts w:ascii="Cambria Math" w:hAnsi="Cambria Math" w:cs="Cambria Math"/>
                <w:sz w:val="20"/>
              </w:rPr>
              <w:t>​</w:t>
            </w:r>
            <w:r w:rsidRPr="00AD20B3">
              <w:rPr>
                <w:rFonts w:ascii="Sylfaen" w:hAnsi="Sylfaen"/>
                <w:sz w:val="20"/>
              </w:rPr>
              <w:t>Type</w:t>
            </w:r>
            <w:r w:rsidRPr="00AD20B3">
              <w:rPr>
                <w:rFonts w:ascii="Cambria Math" w:hAnsi="Cambria Math" w:cs="Cambria Math"/>
                <w:sz w:val="20"/>
              </w:rPr>
              <w:t>​</w:t>
            </w:r>
            <w:r w:rsidRPr="00AD20B3">
              <w:rPr>
                <w:rFonts w:ascii="Sylfaen" w:hAnsi="Sylfaen"/>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15B10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տվյալների ձևաչափի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34C70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C4834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Media</w:t>
            </w:r>
            <w:r w:rsidRPr="00AD20B3">
              <w:rPr>
                <w:rFonts w:ascii="Cambria Math" w:hAnsi="Cambria Math" w:cs="Cambria Math"/>
                <w:sz w:val="20"/>
              </w:rPr>
              <w:t>​</w:t>
            </w:r>
            <w:r w:rsidRPr="00AD20B3">
              <w:rPr>
                <w:rFonts w:ascii="Sylfaen" w:hAnsi="Sylfaen"/>
                <w:sz w:val="20"/>
              </w:rPr>
              <w:t>Type</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Type (M.SDT.00147)</w:t>
            </w:r>
          </w:p>
          <w:p w14:paraId="28ED20E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տվյալների ձևաչափերի տեղեկատուին համապատասխան։</w:t>
            </w:r>
          </w:p>
          <w:p w14:paraId="2C14C75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42F302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255</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569405"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20C04905" w14:textId="77777777" w:rsidTr="005B24F5">
        <w:tc>
          <w:tcPr>
            <w:tcW w:w="237" w:type="dxa"/>
            <w:tcBorders>
              <w:top w:val="nil"/>
              <w:left w:val="nil"/>
              <w:bottom w:val="nil"/>
              <w:right w:val="single" w:sz="4" w:space="0" w:color="auto"/>
            </w:tcBorders>
            <w:tcMar>
              <w:left w:w="108" w:type="dxa"/>
              <w:right w:w="108" w:type="dxa"/>
            </w:tcMar>
          </w:tcPr>
          <w:p w14:paraId="659DE3A3"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532C565" w14:textId="77777777" w:rsidR="00420A82" w:rsidRPr="00AD20B3" w:rsidRDefault="00420A82" w:rsidP="005A1DA7">
            <w:pPr>
              <w:pStyle w:val="af3"/>
              <w:widowControl w:val="0"/>
              <w:tabs>
                <w:tab w:val="left" w:pos="472"/>
              </w:tabs>
              <w:spacing w:after="120" w:line="240" w:lineRule="auto"/>
              <w:jc w:val="left"/>
              <w:rPr>
                <w:rFonts w:ascii="Sylfaen" w:hAnsi="Sylfaen"/>
                <w:sz w:val="20"/>
              </w:rPr>
            </w:pPr>
            <w:r w:rsidRPr="00AD20B3">
              <w:rPr>
                <w:rFonts w:ascii="Sylfaen" w:hAnsi="Sylfaen"/>
                <w:sz w:val="20"/>
              </w:rPr>
              <w:t>2.7.</w:t>
            </w:r>
            <w:r w:rsidR="00046C36" w:rsidRPr="00046C36">
              <w:rPr>
                <w:rFonts w:ascii="Sylfaen" w:hAnsi="Sylfaen"/>
                <w:sz w:val="20"/>
              </w:rPr>
              <w:tab/>
            </w:r>
            <w:r w:rsidRPr="00AD20B3">
              <w:rPr>
                <w:rFonts w:ascii="Sylfaen" w:hAnsi="Sylfaen"/>
                <w:sz w:val="20"/>
              </w:rPr>
              <w:t>Փաստաթուղթը ստորագրած անձը</w:t>
            </w:r>
          </w:p>
          <w:p w14:paraId="37CBA41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(ipcdo:</w:t>
            </w:r>
            <w:r w:rsidRPr="00AD20B3">
              <w:rPr>
                <w:rFonts w:ascii="Cambria Math" w:hAnsi="Cambria Math" w:cs="Cambria Math"/>
                <w:sz w:val="20"/>
              </w:rPr>
              <w:t>​</w:t>
            </w:r>
            <w:r w:rsidRPr="00AD20B3">
              <w:rPr>
                <w:rFonts w:ascii="Sylfaen" w:hAnsi="Sylfaen"/>
                <w:sz w:val="20"/>
              </w:rPr>
              <w:t>Signatory</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62A52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փաստաթուղթը ստորագրած անձը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6695B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M.IP.CDE.00406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8B8C4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ccdo:OfficerDetailsType (M.CDT.00031)</w:t>
            </w:r>
          </w:p>
          <w:p w14:paraId="1391CCC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6A86C0"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01B7B505" w14:textId="77777777" w:rsidTr="005B24F5">
        <w:tc>
          <w:tcPr>
            <w:tcW w:w="423" w:type="dxa"/>
            <w:gridSpan w:val="2"/>
            <w:tcBorders>
              <w:top w:val="nil"/>
              <w:left w:val="nil"/>
              <w:bottom w:val="nil"/>
              <w:right w:val="single" w:sz="4" w:space="0" w:color="auto"/>
            </w:tcBorders>
            <w:tcMar>
              <w:left w:w="108" w:type="dxa"/>
              <w:right w:w="108" w:type="dxa"/>
            </w:tcMar>
          </w:tcPr>
          <w:p w14:paraId="0BBE136B"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5FBB81B"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2.7.1.</w:t>
            </w:r>
            <w:r w:rsidR="00046C36">
              <w:rPr>
                <w:rFonts w:ascii="Sylfaen" w:hAnsi="Sylfaen"/>
                <w:sz w:val="20"/>
                <w:lang w:val="en-US"/>
              </w:rPr>
              <w:tab/>
            </w:r>
            <w:r w:rsidRPr="00AD20B3">
              <w:rPr>
                <w:rFonts w:ascii="Sylfaen" w:hAnsi="Sylfaen"/>
                <w:sz w:val="20"/>
              </w:rPr>
              <w:t>ԱԱՀ-ն</w:t>
            </w:r>
          </w:p>
          <w:p w14:paraId="74D29B2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Full</w:t>
            </w:r>
            <w:r w:rsidRPr="00AD20B3">
              <w:rPr>
                <w:rFonts w:ascii="Cambria Math" w:hAnsi="Cambria Math" w:cs="Cambria Math"/>
                <w:sz w:val="20"/>
              </w:rPr>
              <w:t>​</w:t>
            </w:r>
            <w:r w:rsidRPr="00AD20B3">
              <w:rPr>
                <w:rFonts w:ascii="Sylfaen" w:hAnsi="Sylfaen"/>
                <w:sz w:val="20"/>
              </w:rPr>
              <w:t>Name</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98167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A2BCA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M.CDE.00029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2C424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Full</w:t>
            </w:r>
            <w:r w:rsidRPr="00AD20B3">
              <w:rPr>
                <w:rFonts w:ascii="Cambria Math" w:hAnsi="Cambria Math" w:cs="Cambria Math"/>
                <w:sz w:val="20"/>
              </w:rPr>
              <w:t>​</w:t>
            </w:r>
            <w:r w:rsidRPr="00AD20B3">
              <w:rPr>
                <w:rFonts w:ascii="Sylfaen" w:hAnsi="Sylfaen"/>
                <w:sz w:val="20"/>
              </w:rPr>
              <w:t>Name</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(M.CDT.00016)</w:t>
            </w:r>
          </w:p>
          <w:p w14:paraId="55F8C34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67D734"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1</w:t>
            </w:r>
          </w:p>
        </w:tc>
      </w:tr>
      <w:tr w:rsidR="00420A82" w:rsidRPr="00AD20B3" w14:paraId="79FF8C07" w14:textId="77777777" w:rsidTr="005B24F5">
        <w:tc>
          <w:tcPr>
            <w:tcW w:w="545" w:type="dxa"/>
            <w:gridSpan w:val="3"/>
            <w:tcBorders>
              <w:top w:val="nil"/>
              <w:left w:val="nil"/>
              <w:bottom w:val="nil"/>
              <w:right w:val="single" w:sz="4" w:space="0" w:color="auto"/>
            </w:tcBorders>
            <w:tcMar>
              <w:left w:w="108" w:type="dxa"/>
              <w:right w:w="108" w:type="dxa"/>
            </w:tcMar>
          </w:tcPr>
          <w:p w14:paraId="7FA82D18"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D6FF55"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*.1.</w:t>
            </w:r>
            <w:r w:rsidR="00046C36">
              <w:rPr>
                <w:rFonts w:ascii="Sylfaen" w:hAnsi="Sylfaen"/>
                <w:sz w:val="20"/>
                <w:lang w:val="en-US"/>
              </w:rPr>
              <w:tab/>
            </w:r>
            <w:r w:rsidRPr="00AD20B3">
              <w:rPr>
                <w:rFonts w:ascii="Sylfaen" w:hAnsi="Sylfaen"/>
                <w:sz w:val="20"/>
              </w:rPr>
              <w:t>Անունը</w:t>
            </w:r>
          </w:p>
          <w:p w14:paraId="600E5C55"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First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F91DD8"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FAAFB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3343C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11BB72A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5F2AFA5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0ED39F6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95D454"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24D3021" w14:textId="77777777" w:rsidTr="005B24F5">
        <w:tc>
          <w:tcPr>
            <w:tcW w:w="545" w:type="dxa"/>
            <w:gridSpan w:val="3"/>
            <w:tcBorders>
              <w:top w:val="nil"/>
              <w:left w:val="nil"/>
              <w:bottom w:val="nil"/>
              <w:right w:val="single" w:sz="4" w:space="0" w:color="auto"/>
            </w:tcBorders>
            <w:tcMar>
              <w:left w:w="108" w:type="dxa"/>
              <w:right w:w="108" w:type="dxa"/>
            </w:tcMar>
          </w:tcPr>
          <w:p w14:paraId="5BABEFDD"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1DCCEC"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*.2.</w:t>
            </w:r>
            <w:r w:rsidR="00046C36">
              <w:rPr>
                <w:rFonts w:ascii="Sylfaen" w:hAnsi="Sylfaen"/>
                <w:sz w:val="20"/>
                <w:lang w:val="en-US"/>
              </w:rPr>
              <w:tab/>
            </w:r>
            <w:r w:rsidRPr="00AD20B3">
              <w:rPr>
                <w:rFonts w:ascii="Sylfaen" w:hAnsi="Sylfaen"/>
                <w:sz w:val="20"/>
              </w:rPr>
              <w:t>Հայրանունը</w:t>
            </w:r>
          </w:p>
          <w:p w14:paraId="084B5932"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Middle</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A9968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0077D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02087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300B67D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409C70C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4C9EBCC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BC491B"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1A2CA205" w14:textId="77777777" w:rsidTr="005B24F5">
        <w:tc>
          <w:tcPr>
            <w:tcW w:w="545" w:type="dxa"/>
            <w:gridSpan w:val="3"/>
            <w:tcBorders>
              <w:top w:val="nil"/>
              <w:left w:val="nil"/>
              <w:bottom w:val="nil"/>
              <w:right w:val="single" w:sz="4" w:space="0" w:color="auto"/>
            </w:tcBorders>
            <w:tcMar>
              <w:left w:w="108" w:type="dxa"/>
              <w:right w:w="108" w:type="dxa"/>
            </w:tcMar>
          </w:tcPr>
          <w:p w14:paraId="763C38FA"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62D610"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*.3.</w:t>
            </w:r>
            <w:r w:rsidR="00046C36">
              <w:rPr>
                <w:rFonts w:ascii="Sylfaen" w:hAnsi="Sylfaen"/>
                <w:sz w:val="20"/>
                <w:lang w:val="en-US"/>
              </w:rPr>
              <w:tab/>
            </w:r>
            <w:r w:rsidRPr="00AD20B3">
              <w:rPr>
                <w:rFonts w:ascii="Sylfaen" w:hAnsi="Sylfaen"/>
                <w:sz w:val="20"/>
              </w:rPr>
              <w:t>Ազգանունը</w:t>
            </w:r>
          </w:p>
          <w:p w14:paraId="0DBB1EC6"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Last</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98484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18B38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AC8B6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376BBE5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B71C8A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72A84B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32D545"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776CEFFF" w14:textId="77777777" w:rsidTr="005B24F5">
        <w:tc>
          <w:tcPr>
            <w:tcW w:w="423" w:type="dxa"/>
            <w:gridSpan w:val="2"/>
            <w:tcBorders>
              <w:top w:val="nil"/>
              <w:left w:val="nil"/>
              <w:bottom w:val="nil"/>
              <w:right w:val="single" w:sz="4" w:space="0" w:color="auto"/>
            </w:tcBorders>
            <w:tcMar>
              <w:left w:w="108" w:type="dxa"/>
              <w:right w:w="108" w:type="dxa"/>
            </w:tcMar>
          </w:tcPr>
          <w:p w14:paraId="3D504726"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C65286"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2.7.2.</w:t>
            </w:r>
            <w:r w:rsidR="00046C36">
              <w:rPr>
                <w:rFonts w:ascii="Sylfaen" w:hAnsi="Sylfaen"/>
                <w:sz w:val="20"/>
                <w:lang w:val="en-US"/>
              </w:rPr>
              <w:tab/>
            </w:r>
            <w:r w:rsidRPr="00AD20B3">
              <w:rPr>
                <w:rFonts w:ascii="Sylfaen" w:hAnsi="Sylfaen"/>
                <w:sz w:val="20"/>
              </w:rPr>
              <w:t>Պաշտոնի անվանումը</w:t>
            </w:r>
          </w:p>
          <w:p w14:paraId="1258B0BB" w14:textId="77777777" w:rsidR="00420A82" w:rsidRPr="00AD20B3" w:rsidRDefault="00420A82" w:rsidP="00046C36">
            <w:pPr>
              <w:pStyle w:val="af3"/>
              <w:widowControl w:val="0"/>
              <w:tabs>
                <w:tab w:val="left" w:pos="699"/>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Position</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80A57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5799AC"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M.SDE.00127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AF292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66CBD7C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3521AFC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68605D5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EAF2AE"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7DB00D6C" w14:textId="77777777" w:rsidTr="005B24F5">
        <w:tc>
          <w:tcPr>
            <w:tcW w:w="423" w:type="dxa"/>
            <w:gridSpan w:val="2"/>
            <w:tcBorders>
              <w:top w:val="nil"/>
              <w:left w:val="nil"/>
              <w:bottom w:val="nil"/>
              <w:right w:val="single" w:sz="4" w:space="0" w:color="auto"/>
            </w:tcBorders>
            <w:tcMar>
              <w:left w:w="108" w:type="dxa"/>
              <w:right w:w="108" w:type="dxa"/>
            </w:tcMar>
          </w:tcPr>
          <w:p w14:paraId="2940145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A58BCC0" w14:textId="77777777" w:rsidR="00420A82" w:rsidRPr="00AD20B3" w:rsidRDefault="00420A82" w:rsidP="005A1DA7">
            <w:pPr>
              <w:pStyle w:val="af3"/>
              <w:widowControl w:val="0"/>
              <w:tabs>
                <w:tab w:val="left" w:pos="570"/>
              </w:tabs>
              <w:spacing w:after="120" w:line="240" w:lineRule="auto"/>
              <w:jc w:val="left"/>
              <w:rPr>
                <w:rFonts w:ascii="Sylfaen" w:hAnsi="Sylfaen"/>
                <w:sz w:val="20"/>
              </w:rPr>
            </w:pPr>
            <w:r w:rsidRPr="00AD20B3">
              <w:rPr>
                <w:rFonts w:ascii="Sylfaen" w:hAnsi="Sylfaen"/>
                <w:sz w:val="20"/>
              </w:rPr>
              <w:t>2.7.3.</w:t>
            </w:r>
            <w:r w:rsidR="00046C36">
              <w:rPr>
                <w:rFonts w:ascii="Sylfaen" w:hAnsi="Sylfaen"/>
                <w:sz w:val="20"/>
                <w:lang w:val="en-US"/>
              </w:rPr>
              <w:tab/>
            </w:r>
            <w:r w:rsidRPr="00AD20B3">
              <w:rPr>
                <w:rFonts w:ascii="Sylfaen" w:hAnsi="Sylfaen"/>
                <w:sz w:val="20"/>
              </w:rPr>
              <w:t>Կոնտակտային վավերապայմանը</w:t>
            </w:r>
          </w:p>
          <w:p w14:paraId="594DCA3F" w14:textId="77777777" w:rsidR="00420A82" w:rsidRPr="00AD20B3" w:rsidRDefault="00420A82" w:rsidP="00046C36">
            <w:pPr>
              <w:pStyle w:val="af3"/>
              <w:widowControl w:val="0"/>
              <w:tabs>
                <w:tab w:val="left" w:pos="699"/>
              </w:tabs>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54AB1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33F01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8E635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ccdo: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Details</w:t>
            </w:r>
            <w:r w:rsidRPr="00AD20B3">
              <w:rPr>
                <w:rFonts w:ascii="Cambria Math" w:hAnsi="Cambria Math" w:cs="Cambria Math"/>
                <w:sz w:val="20"/>
              </w:rPr>
              <w:t>​</w:t>
            </w:r>
            <w:r w:rsidRPr="00AD20B3">
              <w:rPr>
                <w:rFonts w:ascii="Sylfaen" w:hAnsi="Sylfaen"/>
                <w:sz w:val="20"/>
              </w:rPr>
              <w:t>Type (M.CDT.00003)</w:t>
            </w:r>
          </w:p>
          <w:p w14:paraId="438506C6"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Որոշվում է ներդրված տարրերի արժեքների տիրույթներով</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61BD82"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w:t>
            </w:r>
          </w:p>
        </w:tc>
      </w:tr>
      <w:tr w:rsidR="00420A82" w:rsidRPr="00AD20B3" w14:paraId="2FA0C0B2" w14:textId="77777777" w:rsidTr="005B24F5">
        <w:tc>
          <w:tcPr>
            <w:tcW w:w="545" w:type="dxa"/>
            <w:gridSpan w:val="3"/>
            <w:tcBorders>
              <w:top w:val="nil"/>
              <w:left w:val="nil"/>
              <w:bottom w:val="nil"/>
              <w:right w:val="single" w:sz="4" w:space="0" w:color="auto"/>
            </w:tcBorders>
            <w:tcMar>
              <w:left w:w="108" w:type="dxa"/>
              <w:right w:w="108" w:type="dxa"/>
            </w:tcMar>
          </w:tcPr>
          <w:p w14:paraId="65FFE95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5A760E2"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*.1.</w:t>
            </w:r>
            <w:r w:rsidR="00261B6B">
              <w:rPr>
                <w:rFonts w:ascii="Sylfaen" w:hAnsi="Sylfaen"/>
                <w:sz w:val="20"/>
                <w:lang w:val="en-US"/>
              </w:rPr>
              <w:tab/>
            </w:r>
            <w:r w:rsidRPr="00AD20B3">
              <w:rPr>
                <w:rFonts w:ascii="Sylfaen" w:hAnsi="Sylfaen"/>
                <w:sz w:val="20"/>
              </w:rPr>
              <w:t>Կապի տեսակի ծածկագիրը</w:t>
            </w:r>
          </w:p>
          <w:p w14:paraId="213C935F"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EE721D"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9C8AC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845EF1"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Code</w:t>
            </w:r>
            <w:r w:rsidRPr="00AD20B3">
              <w:rPr>
                <w:rFonts w:ascii="Cambria Math" w:hAnsi="Cambria Math" w:cs="Cambria Math"/>
                <w:sz w:val="20"/>
              </w:rPr>
              <w:t>​</w:t>
            </w:r>
            <w:r w:rsidRPr="00AD20B3">
              <w:rPr>
                <w:rFonts w:ascii="Sylfaen" w:hAnsi="Sylfaen"/>
                <w:sz w:val="20"/>
              </w:rPr>
              <w:t>V2</w:t>
            </w:r>
            <w:r w:rsidRPr="00AD20B3">
              <w:rPr>
                <w:rFonts w:ascii="Cambria Math" w:hAnsi="Cambria Math" w:cs="Cambria Math"/>
                <w:sz w:val="20"/>
              </w:rPr>
              <w:t>​</w:t>
            </w:r>
            <w:r w:rsidRPr="00AD20B3">
              <w:rPr>
                <w:rFonts w:ascii="Sylfaen" w:hAnsi="Sylfaen"/>
                <w:sz w:val="20"/>
              </w:rPr>
              <w:t>Type (M.SDT.00163)</w:t>
            </w:r>
          </w:p>
          <w:p w14:paraId="1E3B000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Ծածկագրի արժեքը՝ կապի տեսակների տեղեկատուին համապատասխան։</w:t>
            </w:r>
          </w:p>
          <w:p w14:paraId="587C89B2"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3CBB4F40"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DC1F11"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29290632" w14:textId="77777777" w:rsidTr="005B24F5">
        <w:tc>
          <w:tcPr>
            <w:tcW w:w="545" w:type="dxa"/>
            <w:gridSpan w:val="3"/>
            <w:tcBorders>
              <w:top w:val="nil"/>
              <w:left w:val="nil"/>
              <w:bottom w:val="nil"/>
              <w:right w:val="single" w:sz="4" w:space="0" w:color="auto"/>
            </w:tcBorders>
            <w:tcMar>
              <w:left w:w="108" w:type="dxa"/>
              <w:right w:w="108" w:type="dxa"/>
            </w:tcMar>
          </w:tcPr>
          <w:p w14:paraId="450D2755"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AACA56"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*.2.</w:t>
            </w:r>
            <w:r w:rsidR="00261B6B">
              <w:rPr>
                <w:rFonts w:ascii="Sylfaen" w:hAnsi="Sylfaen"/>
                <w:sz w:val="20"/>
                <w:lang w:val="en-US"/>
              </w:rPr>
              <w:tab/>
            </w:r>
            <w:r w:rsidRPr="00AD20B3">
              <w:rPr>
                <w:rFonts w:ascii="Sylfaen" w:hAnsi="Sylfaen"/>
                <w:sz w:val="20"/>
              </w:rPr>
              <w:t>Կապի տեսակի անվանումը</w:t>
            </w:r>
          </w:p>
          <w:p w14:paraId="472112A5"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D50FC4"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CACB83"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EE3D5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Name120</w:t>
            </w:r>
            <w:r w:rsidRPr="00AD20B3">
              <w:rPr>
                <w:rFonts w:ascii="Cambria Math" w:hAnsi="Cambria Math" w:cs="Cambria Math"/>
                <w:sz w:val="20"/>
              </w:rPr>
              <w:t>​</w:t>
            </w:r>
            <w:r w:rsidRPr="00AD20B3">
              <w:rPr>
                <w:rFonts w:ascii="Sylfaen" w:hAnsi="Sylfaen"/>
                <w:sz w:val="20"/>
              </w:rPr>
              <w:t>Type (M.SDT.00055)</w:t>
            </w:r>
          </w:p>
          <w:p w14:paraId="1EB47A9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տողը:</w:t>
            </w:r>
          </w:p>
          <w:p w14:paraId="0CCFC4FB"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19C487A9"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120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9513E5"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0..1</w:t>
            </w:r>
          </w:p>
        </w:tc>
      </w:tr>
      <w:tr w:rsidR="00420A82" w:rsidRPr="00AD20B3" w14:paraId="51859688" w14:textId="77777777" w:rsidTr="005B24F5">
        <w:tc>
          <w:tcPr>
            <w:tcW w:w="545" w:type="dxa"/>
            <w:gridSpan w:val="3"/>
            <w:tcBorders>
              <w:top w:val="nil"/>
              <w:left w:val="nil"/>
              <w:bottom w:val="nil"/>
              <w:right w:val="single" w:sz="4" w:space="0" w:color="auto"/>
            </w:tcBorders>
            <w:tcMar>
              <w:left w:w="108" w:type="dxa"/>
              <w:right w:w="108" w:type="dxa"/>
            </w:tcMar>
          </w:tcPr>
          <w:p w14:paraId="25DF6303" w14:textId="77777777" w:rsidR="00420A82" w:rsidRPr="00AD20B3" w:rsidRDefault="00420A82" w:rsidP="00AD20B3">
            <w:pPr>
              <w:pStyle w:val="af3"/>
              <w:widowControl w:val="0"/>
              <w:spacing w:after="120" w:line="240" w:lineRule="auto"/>
              <w:jc w:val="left"/>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5E6426F"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*.3.</w:t>
            </w:r>
            <w:r w:rsidR="00261B6B">
              <w:rPr>
                <w:rFonts w:ascii="Sylfaen" w:hAnsi="Sylfaen"/>
                <w:sz w:val="20"/>
                <w:lang w:val="en-US"/>
              </w:rPr>
              <w:tab/>
            </w:r>
            <w:r w:rsidRPr="00AD20B3">
              <w:rPr>
                <w:rFonts w:ascii="Sylfaen" w:hAnsi="Sylfaen"/>
                <w:sz w:val="20"/>
              </w:rPr>
              <w:t>Կապուղու նույնականացուցիչը</w:t>
            </w:r>
          </w:p>
          <w:p w14:paraId="6D8F55B8" w14:textId="77777777" w:rsidR="00420A82" w:rsidRPr="00AD20B3" w:rsidRDefault="00420A82" w:rsidP="005A1DA7">
            <w:pPr>
              <w:pStyle w:val="af3"/>
              <w:widowControl w:val="0"/>
              <w:tabs>
                <w:tab w:val="left" w:pos="448"/>
              </w:tabs>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D852E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F23B45"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D8927E"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csdo:</w:t>
            </w:r>
            <w:r w:rsidRPr="00AD20B3">
              <w:rPr>
                <w:rFonts w:ascii="Cambria Math" w:hAnsi="Cambria Math" w:cs="Cambria Math"/>
                <w:sz w:val="20"/>
              </w:rPr>
              <w:t>​</w:t>
            </w:r>
            <w:r w:rsidRPr="00AD20B3">
              <w:rPr>
                <w:rFonts w:ascii="Sylfaen" w:hAnsi="Sylfaen"/>
                <w:sz w:val="20"/>
              </w:rPr>
              <w:t>Communication</w:t>
            </w:r>
            <w:r w:rsidRPr="00AD20B3">
              <w:rPr>
                <w:rFonts w:ascii="Cambria Math" w:hAnsi="Cambria Math" w:cs="Cambria Math"/>
                <w:sz w:val="20"/>
              </w:rPr>
              <w:t>​</w:t>
            </w:r>
            <w:r w:rsidRPr="00AD20B3">
              <w:rPr>
                <w:rFonts w:ascii="Sylfaen" w:hAnsi="Sylfaen"/>
                <w:sz w:val="20"/>
              </w:rPr>
              <w:t>Channel</w:t>
            </w:r>
            <w:r w:rsidRPr="00AD20B3">
              <w:rPr>
                <w:rFonts w:ascii="Cambria Math" w:hAnsi="Cambria Math" w:cs="Cambria Math"/>
                <w:sz w:val="20"/>
              </w:rPr>
              <w:t>​</w:t>
            </w:r>
            <w:r w:rsidRPr="00AD20B3">
              <w:rPr>
                <w:rFonts w:ascii="Sylfaen" w:hAnsi="Sylfaen"/>
                <w:sz w:val="20"/>
              </w:rPr>
              <w:t>Id</w:t>
            </w:r>
            <w:r w:rsidRPr="00AD20B3">
              <w:rPr>
                <w:rFonts w:ascii="Cambria Math" w:hAnsi="Cambria Math" w:cs="Cambria Math"/>
                <w:sz w:val="20"/>
              </w:rPr>
              <w:t>​</w:t>
            </w:r>
            <w:r w:rsidRPr="00AD20B3">
              <w:rPr>
                <w:rFonts w:ascii="Sylfaen" w:hAnsi="Sylfaen"/>
                <w:sz w:val="20"/>
              </w:rPr>
              <w:t>Type (M.SDT.00015)</w:t>
            </w:r>
          </w:p>
          <w:p w14:paraId="4D78D01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Պայմանանշանների նորմալացված տող:</w:t>
            </w:r>
          </w:p>
          <w:p w14:paraId="2ED4579A"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Նվազ. երկարությունը՝ 1.</w:t>
            </w:r>
          </w:p>
          <w:p w14:paraId="233186D7" w14:textId="77777777" w:rsidR="00420A82" w:rsidRPr="00AD20B3" w:rsidRDefault="00420A82" w:rsidP="00AD20B3">
            <w:pPr>
              <w:pStyle w:val="af3"/>
              <w:widowControl w:val="0"/>
              <w:spacing w:after="120" w:line="240" w:lineRule="auto"/>
              <w:jc w:val="left"/>
              <w:rPr>
                <w:rFonts w:ascii="Sylfaen" w:hAnsi="Sylfaen"/>
                <w:sz w:val="20"/>
              </w:rPr>
            </w:pPr>
            <w:r w:rsidRPr="00AD20B3">
              <w:rPr>
                <w:rFonts w:ascii="Sylfaen" w:hAnsi="Sylfaen"/>
                <w:sz w:val="20"/>
              </w:rPr>
              <w:t>Առավ. երկարությունը՝ 1000</w:t>
            </w:r>
          </w:p>
        </w:tc>
        <w:tc>
          <w:tcPr>
            <w:tcW w:w="887"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0E9C0E" w14:textId="77777777" w:rsidR="00420A82" w:rsidRPr="00AD20B3" w:rsidRDefault="00420A82" w:rsidP="00952585">
            <w:pPr>
              <w:pStyle w:val="af3"/>
              <w:widowControl w:val="0"/>
              <w:spacing w:after="120" w:line="240" w:lineRule="auto"/>
              <w:rPr>
                <w:rFonts w:ascii="Sylfaen" w:hAnsi="Sylfaen"/>
                <w:sz w:val="20"/>
              </w:rPr>
            </w:pPr>
            <w:r w:rsidRPr="00AD20B3">
              <w:rPr>
                <w:rFonts w:ascii="Sylfaen" w:hAnsi="Sylfaen"/>
                <w:sz w:val="20"/>
              </w:rPr>
              <w:t>1..*՝</w:t>
            </w:r>
          </w:p>
        </w:tc>
      </w:tr>
    </w:tbl>
    <w:p w14:paraId="0CECCA42" w14:textId="77777777" w:rsidR="00420A82" w:rsidRPr="00420A82" w:rsidRDefault="00420A82" w:rsidP="00AD20B3">
      <w:pPr>
        <w:widowControl w:val="0"/>
        <w:spacing w:after="160" w:line="360" w:lineRule="auto"/>
        <w:rPr>
          <w:rFonts w:ascii="Sylfaen" w:eastAsia="Times New Roman" w:hAnsi="Sylfaen"/>
          <w:sz w:val="24"/>
          <w:szCs w:val="24"/>
        </w:rPr>
      </w:pPr>
    </w:p>
    <w:p w14:paraId="7317FA33" w14:textId="77777777" w:rsidR="00420A82" w:rsidRPr="00420A82" w:rsidRDefault="00420A82" w:rsidP="00AD20B3">
      <w:pPr>
        <w:widowControl w:val="0"/>
        <w:spacing w:after="160" w:line="360" w:lineRule="auto"/>
        <w:rPr>
          <w:rFonts w:ascii="Sylfaen" w:eastAsia="Times New Roman" w:hAnsi="Sylfaen"/>
          <w:sz w:val="24"/>
          <w:szCs w:val="24"/>
        </w:rPr>
        <w:sectPr w:rsidR="00420A82" w:rsidRPr="00420A82" w:rsidSect="00EF30E7">
          <w:pgSz w:w="16840" w:h="11907" w:code="9"/>
          <w:pgMar w:top="1418" w:right="1418" w:bottom="1418" w:left="1418" w:header="709" w:footer="538" w:gutter="0"/>
          <w:cols w:space="708"/>
          <w:docGrid w:linePitch="408"/>
        </w:sectPr>
      </w:pPr>
    </w:p>
    <w:p w14:paraId="79E66784" w14:textId="77777777" w:rsidR="00420A82" w:rsidRPr="00420A82" w:rsidRDefault="00420A82" w:rsidP="00AD20B3">
      <w:pPr>
        <w:pStyle w:val="a3"/>
        <w:widowControl w:val="0"/>
        <w:tabs>
          <w:tab w:val="left" w:pos="1134"/>
        </w:tabs>
        <w:spacing w:after="160"/>
        <w:ind w:firstLine="567"/>
        <w:rPr>
          <w:rFonts w:ascii="Sylfaen" w:hAnsi="Sylfaen"/>
          <w:noProof/>
          <w:szCs w:val="24"/>
        </w:rPr>
      </w:pPr>
      <w:r w:rsidRPr="00420A82">
        <w:rPr>
          <w:rFonts w:ascii="Sylfaen" w:hAnsi="Sylfaen"/>
          <w:szCs w:val="24"/>
        </w:rPr>
        <w:t>27.</w:t>
      </w:r>
      <w:r w:rsidR="00AD20B3" w:rsidRPr="00AD20B3">
        <w:rPr>
          <w:rFonts w:ascii="Sylfaen" w:hAnsi="Sylfaen"/>
          <w:szCs w:val="24"/>
        </w:rPr>
        <w:tab/>
      </w:r>
      <w:r w:rsidRPr="00420A82">
        <w:rPr>
          <w:rFonts w:ascii="Sylfaen" w:hAnsi="Sylfaen"/>
          <w:szCs w:val="24"/>
        </w:rPr>
        <w:t>«Մտավոր սեփականության օբյեկտների միասնական մաքսային ռեեստրի տեղեկություններ» (R.IP.SP.01.002) էլեկտրոնային փաստաթղթի (տեղեկությունների) կառուցվածքի նկարագրությունը բերված է 14-րդ աղյուսակում։</w:t>
      </w:r>
    </w:p>
    <w:p w14:paraId="171E2FDD" w14:textId="77777777" w:rsidR="00420A82" w:rsidRPr="00420A82" w:rsidRDefault="00420A82" w:rsidP="00AD20B3">
      <w:pPr>
        <w:widowControl w:val="0"/>
        <w:spacing w:after="160" w:line="360" w:lineRule="auto"/>
        <w:ind w:firstLine="709"/>
        <w:rPr>
          <w:rFonts w:ascii="Sylfaen" w:eastAsia="Times New Roman" w:hAnsi="Sylfaen"/>
          <w:bCs/>
          <w:sz w:val="24"/>
          <w:szCs w:val="24"/>
        </w:rPr>
      </w:pPr>
    </w:p>
    <w:p w14:paraId="7C1EDCF7" w14:textId="77777777" w:rsidR="00420A82" w:rsidRPr="00420A82" w:rsidRDefault="00420A82" w:rsidP="00A06554">
      <w:pPr>
        <w:widowControl w:val="0"/>
        <w:spacing w:after="160" w:line="360" w:lineRule="auto"/>
        <w:ind w:firstLine="709"/>
        <w:jc w:val="right"/>
        <w:rPr>
          <w:rFonts w:ascii="Sylfaen" w:eastAsia="Times New Roman" w:hAnsi="Sylfaen"/>
          <w:bCs/>
          <w:sz w:val="24"/>
          <w:szCs w:val="24"/>
        </w:rPr>
      </w:pPr>
      <w:r w:rsidRPr="00420A82">
        <w:rPr>
          <w:rFonts w:ascii="Sylfaen" w:hAnsi="Sylfaen"/>
          <w:sz w:val="24"/>
          <w:szCs w:val="24"/>
        </w:rPr>
        <w:t>Աղյուսակ 14</w:t>
      </w:r>
    </w:p>
    <w:p w14:paraId="470FEBF6"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«Մտավոր սեփականության օբյեկտների միասնական մաքսային ռեեստրի տեղեկություններ» (R.IP.SP.01.002) էլեկտրոնային փաստաթղթի (տեղեկությունների) կառուցվածքի նկարագրությունը</w:t>
      </w:r>
    </w:p>
    <w:tbl>
      <w:tblPr>
        <w:tblStyle w:val="4"/>
        <w:tblW w:w="9353" w:type="dxa"/>
        <w:tblLayout w:type="fixed"/>
        <w:tblLook w:val="0600" w:firstRow="0" w:lastRow="0" w:firstColumn="0" w:lastColumn="0" w:noHBand="1" w:noVBand="1"/>
      </w:tblPr>
      <w:tblGrid>
        <w:gridCol w:w="1093"/>
        <w:gridCol w:w="2205"/>
        <w:gridCol w:w="6055"/>
      </w:tblGrid>
      <w:tr w:rsidR="00420A82" w:rsidRPr="00AD20B3" w14:paraId="128C63AC" w14:textId="77777777" w:rsidTr="00261B6B">
        <w:trPr>
          <w:cantSplit/>
          <w:tblHeader/>
        </w:trPr>
        <w:tc>
          <w:tcPr>
            <w:tcW w:w="1093" w:type="dxa"/>
          </w:tcPr>
          <w:p w14:paraId="48DC1C80"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Համարը՝ ը/կ</w:t>
            </w:r>
          </w:p>
        </w:tc>
        <w:tc>
          <w:tcPr>
            <w:tcW w:w="2205" w:type="dxa"/>
          </w:tcPr>
          <w:p w14:paraId="3F3E3610"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Տարրի նշագիրը</w:t>
            </w:r>
          </w:p>
        </w:tc>
        <w:tc>
          <w:tcPr>
            <w:tcW w:w="6055" w:type="dxa"/>
          </w:tcPr>
          <w:p w14:paraId="50ACDC4D"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Նկարագրությունը</w:t>
            </w:r>
          </w:p>
        </w:tc>
      </w:tr>
      <w:tr w:rsidR="00420A82" w:rsidRPr="00AD20B3" w14:paraId="777D184B" w14:textId="77777777" w:rsidTr="00261B6B">
        <w:trPr>
          <w:cantSplit/>
          <w:tblHeader/>
        </w:trPr>
        <w:tc>
          <w:tcPr>
            <w:tcW w:w="1093" w:type="dxa"/>
          </w:tcPr>
          <w:p w14:paraId="2ED86DF7"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1</w:t>
            </w:r>
          </w:p>
        </w:tc>
        <w:tc>
          <w:tcPr>
            <w:tcW w:w="2205" w:type="dxa"/>
          </w:tcPr>
          <w:p w14:paraId="3FFF6436"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2</w:t>
            </w:r>
          </w:p>
        </w:tc>
        <w:tc>
          <w:tcPr>
            <w:tcW w:w="6055" w:type="dxa"/>
          </w:tcPr>
          <w:p w14:paraId="43B45065"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3</w:t>
            </w:r>
          </w:p>
        </w:tc>
      </w:tr>
      <w:tr w:rsidR="00420A82" w:rsidRPr="00AD20B3" w14:paraId="1160C08E" w14:textId="77777777" w:rsidTr="00261B6B">
        <w:trPr>
          <w:cantSplit/>
        </w:trPr>
        <w:tc>
          <w:tcPr>
            <w:tcW w:w="1093" w:type="dxa"/>
            <w:vAlign w:val="top"/>
          </w:tcPr>
          <w:p w14:paraId="1519DAC7"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1</w:t>
            </w:r>
          </w:p>
        </w:tc>
        <w:tc>
          <w:tcPr>
            <w:tcW w:w="2205" w:type="dxa"/>
            <w:vAlign w:val="top"/>
          </w:tcPr>
          <w:p w14:paraId="1BEABC91"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Անունը</w:t>
            </w:r>
          </w:p>
        </w:tc>
        <w:tc>
          <w:tcPr>
            <w:tcW w:w="6055" w:type="dxa"/>
            <w:vAlign w:val="top"/>
          </w:tcPr>
          <w:p w14:paraId="1750C9F7"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մտավոր սեփականության օբյեկտների միասնական մաքսային ռեեստրի տեղեկություններ</w:t>
            </w:r>
          </w:p>
        </w:tc>
      </w:tr>
      <w:tr w:rsidR="00420A82" w:rsidRPr="00AD20B3" w14:paraId="5598145E" w14:textId="77777777" w:rsidTr="00261B6B">
        <w:trPr>
          <w:cantSplit/>
        </w:trPr>
        <w:tc>
          <w:tcPr>
            <w:tcW w:w="1093" w:type="dxa"/>
            <w:vAlign w:val="top"/>
          </w:tcPr>
          <w:p w14:paraId="47C7C76D"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2</w:t>
            </w:r>
          </w:p>
        </w:tc>
        <w:tc>
          <w:tcPr>
            <w:tcW w:w="2205" w:type="dxa"/>
            <w:vAlign w:val="top"/>
          </w:tcPr>
          <w:p w14:paraId="563A7125"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Նույնականացուցիչը</w:t>
            </w:r>
          </w:p>
        </w:tc>
        <w:tc>
          <w:tcPr>
            <w:tcW w:w="6055" w:type="dxa"/>
            <w:vAlign w:val="top"/>
          </w:tcPr>
          <w:p w14:paraId="1B137C66"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R.IP.SP.01.002</w:t>
            </w:r>
          </w:p>
        </w:tc>
      </w:tr>
      <w:tr w:rsidR="00420A82" w:rsidRPr="00AD20B3" w14:paraId="5926EA07" w14:textId="77777777" w:rsidTr="00261B6B">
        <w:trPr>
          <w:cantSplit/>
        </w:trPr>
        <w:tc>
          <w:tcPr>
            <w:tcW w:w="1093" w:type="dxa"/>
            <w:vAlign w:val="top"/>
          </w:tcPr>
          <w:p w14:paraId="465246A5"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3</w:t>
            </w:r>
          </w:p>
        </w:tc>
        <w:tc>
          <w:tcPr>
            <w:tcW w:w="2205" w:type="dxa"/>
            <w:vAlign w:val="top"/>
          </w:tcPr>
          <w:p w14:paraId="5D6D0261"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Տարբերակը</w:t>
            </w:r>
          </w:p>
        </w:tc>
        <w:tc>
          <w:tcPr>
            <w:tcW w:w="6055" w:type="dxa"/>
            <w:vAlign w:val="top"/>
          </w:tcPr>
          <w:p w14:paraId="3A01264B"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1.0.0</w:t>
            </w:r>
          </w:p>
        </w:tc>
      </w:tr>
      <w:tr w:rsidR="00420A82" w:rsidRPr="00AD20B3" w14:paraId="0278B604" w14:textId="77777777" w:rsidTr="00261B6B">
        <w:trPr>
          <w:cantSplit/>
        </w:trPr>
        <w:tc>
          <w:tcPr>
            <w:tcW w:w="1093" w:type="dxa"/>
            <w:vAlign w:val="top"/>
          </w:tcPr>
          <w:p w14:paraId="44ED0621"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4</w:t>
            </w:r>
          </w:p>
        </w:tc>
        <w:tc>
          <w:tcPr>
            <w:tcW w:w="2205" w:type="dxa"/>
            <w:vAlign w:val="top"/>
          </w:tcPr>
          <w:p w14:paraId="5410F5EE"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Սահմանումը</w:t>
            </w:r>
          </w:p>
        </w:tc>
        <w:tc>
          <w:tcPr>
            <w:tcW w:w="6055" w:type="dxa"/>
            <w:vAlign w:val="top"/>
          </w:tcPr>
          <w:p w14:paraId="29B7926A"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մտավոր սեփականության օբյեկտների միասնական մաքսային ռեեստրի տեղեկություններ</w:t>
            </w:r>
          </w:p>
        </w:tc>
      </w:tr>
      <w:tr w:rsidR="00420A82" w:rsidRPr="00AD20B3" w14:paraId="6AD71E36" w14:textId="77777777" w:rsidTr="00261B6B">
        <w:trPr>
          <w:cantSplit/>
        </w:trPr>
        <w:tc>
          <w:tcPr>
            <w:tcW w:w="1093" w:type="dxa"/>
            <w:vAlign w:val="top"/>
          </w:tcPr>
          <w:p w14:paraId="6BEB7232"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5</w:t>
            </w:r>
          </w:p>
        </w:tc>
        <w:tc>
          <w:tcPr>
            <w:tcW w:w="2205" w:type="dxa"/>
            <w:vAlign w:val="top"/>
          </w:tcPr>
          <w:p w14:paraId="4288D197"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Օգտագործումը</w:t>
            </w:r>
          </w:p>
        </w:tc>
        <w:tc>
          <w:tcPr>
            <w:tcW w:w="6055" w:type="dxa"/>
            <w:vAlign w:val="top"/>
          </w:tcPr>
          <w:p w14:paraId="15DD6E24"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w:t>
            </w:r>
          </w:p>
        </w:tc>
      </w:tr>
      <w:tr w:rsidR="00420A82" w:rsidRPr="00AD20B3" w14:paraId="211890A4" w14:textId="77777777" w:rsidTr="00261B6B">
        <w:trPr>
          <w:cantSplit/>
        </w:trPr>
        <w:tc>
          <w:tcPr>
            <w:tcW w:w="1093" w:type="dxa"/>
            <w:vAlign w:val="top"/>
          </w:tcPr>
          <w:p w14:paraId="59AEF43A"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6</w:t>
            </w:r>
          </w:p>
        </w:tc>
        <w:tc>
          <w:tcPr>
            <w:tcW w:w="2205" w:type="dxa"/>
            <w:vAlign w:val="top"/>
          </w:tcPr>
          <w:p w14:paraId="27DC4397"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Անվանումների տարածության նույնականացուցիչը</w:t>
            </w:r>
          </w:p>
        </w:tc>
        <w:tc>
          <w:tcPr>
            <w:tcW w:w="6055" w:type="dxa"/>
            <w:vAlign w:val="top"/>
          </w:tcPr>
          <w:p w14:paraId="4819CE9F"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urn:EEC:R:IP:SP:01:IPObjectRegister:v1.0.0</w:t>
            </w:r>
          </w:p>
        </w:tc>
      </w:tr>
      <w:tr w:rsidR="00420A82" w:rsidRPr="00AD20B3" w14:paraId="33DD17A1" w14:textId="77777777" w:rsidTr="00261B6B">
        <w:trPr>
          <w:cantSplit/>
        </w:trPr>
        <w:tc>
          <w:tcPr>
            <w:tcW w:w="1093" w:type="dxa"/>
            <w:vAlign w:val="top"/>
          </w:tcPr>
          <w:p w14:paraId="4671A61D"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7</w:t>
            </w:r>
          </w:p>
        </w:tc>
        <w:tc>
          <w:tcPr>
            <w:tcW w:w="2205" w:type="dxa"/>
            <w:vAlign w:val="top"/>
          </w:tcPr>
          <w:p w14:paraId="10FE8BC4"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XML-փաստաթղթի հիմնական տարրը</w:t>
            </w:r>
          </w:p>
        </w:tc>
        <w:tc>
          <w:tcPr>
            <w:tcW w:w="6055" w:type="dxa"/>
            <w:vAlign w:val="top"/>
          </w:tcPr>
          <w:p w14:paraId="1044A0E4"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IPObjectRegisterDetails</w:t>
            </w:r>
          </w:p>
        </w:tc>
      </w:tr>
      <w:tr w:rsidR="00420A82" w:rsidRPr="00AD20B3" w14:paraId="632DA919" w14:textId="77777777" w:rsidTr="00261B6B">
        <w:trPr>
          <w:cantSplit/>
        </w:trPr>
        <w:tc>
          <w:tcPr>
            <w:tcW w:w="1093" w:type="dxa"/>
            <w:vAlign w:val="top"/>
          </w:tcPr>
          <w:p w14:paraId="43E05C4C"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8</w:t>
            </w:r>
          </w:p>
        </w:tc>
        <w:tc>
          <w:tcPr>
            <w:tcW w:w="2205" w:type="dxa"/>
            <w:vAlign w:val="top"/>
          </w:tcPr>
          <w:p w14:paraId="11419D2A"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XML-սխեմայի ֆայլի անունը</w:t>
            </w:r>
          </w:p>
        </w:tc>
        <w:tc>
          <w:tcPr>
            <w:tcW w:w="6055" w:type="dxa"/>
            <w:vAlign w:val="top"/>
          </w:tcPr>
          <w:p w14:paraId="1D3707A9"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EEC_R_IP_SP_01_IPObjectRegister_v1.0.0.xsd</w:t>
            </w:r>
          </w:p>
        </w:tc>
      </w:tr>
    </w:tbl>
    <w:p w14:paraId="69BD0197" w14:textId="77777777" w:rsidR="00420A82" w:rsidRPr="00420A82" w:rsidRDefault="00420A82" w:rsidP="00A06554">
      <w:pPr>
        <w:pStyle w:val="a3"/>
        <w:widowControl w:val="0"/>
        <w:spacing w:after="160"/>
        <w:ind w:firstLine="567"/>
        <w:rPr>
          <w:rFonts w:ascii="Sylfaen" w:hAnsi="Sylfaen"/>
          <w:szCs w:val="24"/>
        </w:rPr>
      </w:pPr>
    </w:p>
    <w:p w14:paraId="12F2F213"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28.</w:t>
      </w:r>
      <w:r w:rsidR="00AD20B3" w:rsidRPr="00AD20B3">
        <w:rPr>
          <w:rFonts w:ascii="Sylfaen" w:hAnsi="Sylfaen"/>
          <w:szCs w:val="24"/>
        </w:rPr>
        <w:tab/>
      </w:r>
      <w:r w:rsidRPr="00420A82">
        <w:rPr>
          <w:rFonts w:ascii="Sylfaen" w:hAnsi="Sylfaen"/>
          <w:szCs w:val="24"/>
        </w:rPr>
        <w:t>Ներմուծվող անվանումների տարածությունները բերված են 15-րդ աղյուսակում:</w:t>
      </w:r>
    </w:p>
    <w:p w14:paraId="0D3D6BD1" w14:textId="77777777" w:rsidR="00420A82" w:rsidRPr="00420A82" w:rsidRDefault="00420A82" w:rsidP="00A06554">
      <w:pPr>
        <w:widowControl w:val="0"/>
        <w:spacing w:after="160" w:line="360" w:lineRule="auto"/>
        <w:jc w:val="right"/>
        <w:rPr>
          <w:rFonts w:ascii="Sylfaen" w:eastAsia="Times New Roman" w:hAnsi="Sylfaen"/>
          <w:bCs/>
          <w:sz w:val="24"/>
          <w:szCs w:val="24"/>
        </w:rPr>
      </w:pPr>
      <w:r w:rsidRPr="00420A82">
        <w:rPr>
          <w:rFonts w:ascii="Sylfaen" w:hAnsi="Sylfaen"/>
          <w:sz w:val="24"/>
          <w:szCs w:val="24"/>
        </w:rPr>
        <w:t>Աղյուսակ 15</w:t>
      </w:r>
    </w:p>
    <w:p w14:paraId="085DEB26"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Ներմուծվող անվանումների տարածությունները</w:t>
      </w:r>
    </w:p>
    <w:tbl>
      <w:tblPr>
        <w:tblStyle w:val="4"/>
        <w:tblW w:w="9356" w:type="dxa"/>
        <w:tblLayout w:type="fixed"/>
        <w:tblLook w:val="0600" w:firstRow="0" w:lastRow="0" w:firstColumn="0" w:lastColumn="0" w:noHBand="1" w:noVBand="1"/>
      </w:tblPr>
      <w:tblGrid>
        <w:gridCol w:w="1095"/>
        <w:gridCol w:w="6048"/>
        <w:gridCol w:w="2213"/>
      </w:tblGrid>
      <w:tr w:rsidR="00420A82" w:rsidRPr="00AD20B3" w14:paraId="78CCEEFE" w14:textId="77777777" w:rsidTr="00261B6B">
        <w:trPr>
          <w:cantSplit/>
          <w:tblHeader/>
        </w:trPr>
        <w:tc>
          <w:tcPr>
            <w:tcW w:w="1095" w:type="dxa"/>
            <w:tcBorders>
              <w:bottom w:val="single" w:sz="4" w:space="0" w:color="auto"/>
            </w:tcBorders>
          </w:tcPr>
          <w:p w14:paraId="1612C974"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Համարը՝ ը/կ</w:t>
            </w:r>
          </w:p>
        </w:tc>
        <w:tc>
          <w:tcPr>
            <w:tcW w:w="6048" w:type="dxa"/>
            <w:tcBorders>
              <w:bottom w:val="single" w:sz="4" w:space="0" w:color="auto"/>
            </w:tcBorders>
          </w:tcPr>
          <w:p w14:paraId="69C726E7"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Անվանումների տարածության նույնականացուցիչը</w:t>
            </w:r>
          </w:p>
        </w:tc>
        <w:tc>
          <w:tcPr>
            <w:tcW w:w="2213" w:type="dxa"/>
            <w:tcBorders>
              <w:bottom w:val="single" w:sz="4" w:space="0" w:color="auto"/>
            </w:tcBorders>
          </w:tcPr>
          <w:p w14:paraId="182C5BDD"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Նախածանցը</w:t>
            </w:r>
          </w:p>
        </w:tc>
      </w:tr>
      <w:tr w:rsidR="00420A82" w:rsidRPr="00AD20B3" w14:paraId="5B461B01" w14:textId="77777777" w:rsidTr="00261B6B">
        <w:trPr>
          <w:cantSplit/>
          <w:tblHeader/>
        </w:trPr>
        <w:tc>
          <w:tcPr>
            <w:tcW w:w="1095" w:type="dxa"/>
            <w:tcBorders>
              <w:bottom w:val="single" w:sz="4" w:space="0" w:color="auto"/>
            </w:tcBorders>
          </w:tcPr>
          <w:p w14:paraId="68F991F0"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1</w:t>
            </w:r>
          </w:p>
        </w:tc>
        <w:tc>
          <w:tcPr>
            <w:tcW w:w="6048" w:type="dxa"/>
            <w:tcBorders>
              <w:bottom w:val="single" w:sz="4" w:space="0" w:color="auto"/>
            </w:tcBorders>
          </w:tcPr>
          <w:p w14:paraId="49609434"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2</w:t>
            </w:r>
          </w:p>
        </w:tc>
        <w:tc>
          <w:tcPr>
            <w:tcW w:w="2213" w:type="dxa"/>
            <w:tcBorders>
              <w:bottom w:val="single" w:sz="4" w:space="0" w:color="auto"/>
            </w:tcBorders>
          </w:tcPr>
          <w:p w14:paraId="19227DF0"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3</w:t>
            </w:r>
          </w:p>
        </w:tc>
      </w:tr>
      <w:tr w:rsidR="00420A82" w:rsidRPr="00AD20B3" w14:paraId="1A4634CD" w14:textId="77777777" w:rsidTr="00261B6B">
        <w:trPr>
          <w:cantSplit/>
        </w:trPr>
        <w:tc>
          <w:tcPr>
            <w:tcW w:w="1095" w:type="dxa"/>
            <w:tcBorders>
              <w:top w:val="single" w:sz="4" w:space="0" w:color="auto"/>
              <w:bottom w:val="single" w:sz="4" w:space="0" w:color="auto"/>
            </w:tcBorders>
            <w:vAlign w:val="top"/>
          </w:tcPr>
          <w:p w14:paraId="2B86E5C2"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1</w:t>
            </w:r>
          </w:p>
        </w:tc>
        <w:tc>
          <w:tcPr>
            <w:tcW w:w="6048" w:type="dxa"/>
            <w:tcBorders>
              <w:top w:val="single" w:sz="4" w:space="0" w:color="auto"/>
              <w:bottom w:val="single" w:sz="4" w:space="0" w:color="auto"/>
            </w:tcBorders>
            <w:vAlign w:val="top"/>
          </w:tcPr>
          <w:p w14:paraId="712908A2"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urn:EEC:M:ComplexDataObjects:vX.X.X</w:t>
            </w:r>
          </w:p>
        </w:tc>
        <w:tc>
          <w:tcPr>
            <w:tcW w:w="2213" w:type="dxa"/>
            <w:tcBorders>
              <w:top w:val="single" w:sz="4" w:space="0" w:color="auto"/>
              <w:bottom w:val="single" w:sz="4" w:space="0" w:color="auto"/>
            </w:tcBorders>
            <w:vAlign w:val="top"/>
          </w:tcPr>
          <w:p w14:paraId="4E3D21CB"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ccdo</w:t>
            </w:r>
          </w:p>
        </w:tc>
      </w:tr>
      <w:tr w:rsidR="00420A82" w:rsidRPr="00AD20B3" w14:paraId="42A03944" w14:textId="77777777" w:rsidTr="00261B6B">
        <w:trPr>
          <w:cantSplit/>
        </w:trPr>
        <w:tc>
          <w:tcPr>
            <w:tcW w:w="1095" w:type="dxa"/>
            <w:tcBorders>
              <w:top w:val="single" w:sz="4" w:space="0" w:color="auto"/>
              <w:bottom w:val="single" w:sz="4" w:space="0" w:color="auto"/>
            </w:tcBorders>
            <w:vAlign w:val="top"/>
          </w:tcPr>
          <w:p w14:paraId="12645DF7"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2</w:t>
            </w:r>
          </w:p>
        </w:tc>
        <w:tc>
          <w:tcPr>
            <w:tcW w:w="6048" w:type="dxa"/>
            <w:tcBorders>
              <w:top w:val="single" w:sz="4" w:space="0" w:color="auto"/>
              <w:bottom w:val="single" w:sz="4" w:space="0" w:color="auto"/>
            </w:tcBorders>
            <w:vAlign w:val="top"/>
          </w:tcPr>
          <w:p w14:paraId="2F7576C4"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urn:EEC:M:IP:ComplexDataObjects:vZ.Z.Z</w:t>
            </w:r>
          </w:p>
        </w:tc>
        <w:tc>
          <w:tcPr>
            <w:tcW w:w="2213" w:type="dxa"/>
            <w:tcBorders>
              <w:top w:val="single" w:sz="4" w:space="0" w:color="auto"/>
              <w:bottom w:val="single" w:sz="4" w:space="0" w:color="auto"/>
            </w:tcBorders>
            <w:vAlign w:val="top"/>
          </w:tcPr>
          <w:p w14:paraId="485A1338"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ipcdo</w:t>
            </w:r>
          </w:p>
        </w:tc>
      </w:tr>
    </w:tbl>
    <w:p w14:paraId="17C1AB17" w14:textId="77777777" w:rsidR="00420A82" w:rsidRPr="00420A82" w:rsidRDefault="00420A82" w:rsidP="00AD20B3">
      <w:pPr>
        <w:pStyle w:val="a3"/>
        <w:widowControl w:val="0"/>
        <w:tabs>
          <w:tab w:val="left" w:pos="1134"/>
        </w:tabs>
        <w:spacing w:after="160"/>
        <w:ind w:firstLine="567"/>
        <w:rPr>
          <w:rFonts w:ascii="Sylfaen" w:hAnsi="Sylfaen"/>
          <w:szCs w:val="24"/>
        </w:rPr>
      </w:pPr>
    </w:p>
    <w:p w14:paraId="7BCD4C78"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29.</w:t>
      </w:r>
      <w:r w:rsidR="00AD20B3" w:rsidRPr="00AD20B3">
        <w:rPr>
          <w:rFonts w:ascii="Sylfaen" w:hAnsi="Sylfaen"/>
          <w:szCs w:val="24"/>
        </w:rPr>
        <w:tab/>
      </w:r>
      <w:r w:rsidRPr="00420A82">
        <w:rPr>
          <w:rFonts w:ascii="Sylfaen" w:hAnsi="Sylfaen"/>
          <w:szCs w:val="24"/>
        </w:rPr>
        <w:t>Ներմուծվող անվանումների տարածություններում «X.X.X» և «Z.Z.Z»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և</w:t>
      </w:r>
      <w:r>
        <w:rPr>
          <w:rFonts w:ascii="Sylfaen" w:hAnsi="Sylfaen"/>
          <w:szCs w:val="24"/>
        </w:rPr>
        <w:t xml:space="preserve"> </w:t>
      </w:r>
      <w:r w:rsidRPr="00420A82">
        <w:rPr>
          <w:rFonts w:ascii="Sylfaen" w:hAnsi="Sylfaen"/>
          <w:szCs w:val="24"/>
        </w:rPr>
        <w:t>առարկայական ոլորտի տվյալների մոդելի տարբերակի համարին:</w:t>
      </w:r>
    </w:p>
    <w:p w14:paraId="0DFBA3DD" w14:textId="77777777" w:rsidR="00420A82" w:rsidRPr="0011195B"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30.</w:t>
      </w:r>
      <w:r w:rsidR="00AD20B3" w:rsidRPr="00AD20B3">
        <w:rPr>
          <w:rFonts w:ascii="Sylfaen" w:hAnsi="Sylfaen"/>
          <w:szCs w:val="24"/>
        </w:rPr>
        <w:tab/>
      </w:r>
      <w:r w:rsidRPr="00420A82">
        <w:rPr>
          <w:rFonts w:ascii="Sylfaen" w:hAnsi="Sylfaen"/>
          <w:szCs w:val="24"/>
        </w:rPr>
        <w:t>«Մտավոր սեփականության օբյեկտների միասնական մաքսային ռեեստրի տեղեկություններ» (R.IP.SP.01.002) էլեկտրոնային փաստաթղթի (տեղեկությունների) կառուցվածքի վավերապայմանների կազմը բերված է 16-րդ աղյուսակում։</w:t>
      </w:r>
    </w:p>
    <w:p w14:paraId="09CA09F7" w14:textId="77777777" w:rsidR="00261B6B" w:rsidRPr="0011195B" w:rsidRDefault="00261B6B" w:rsidP="00AD20B3">
      <w:pPr>
        <w:pStyle w:val="a3"/>
        <w:widowControl w:val="0"/>
        <w:tabs>
          <w:tab w:val="left" w:pos="1134"/>
        </w:tabs>
        <w:spacing w:after="160"/>
        <w:ind w:firstLine="567"/>
        <w:rPr>
          <w:rFonts w:ascii="Sylfaen" w:hAnsi="Sylfaen"/>
          <w:szCs w:val="24"/>
        </w:rPr>
      </w:pPr>
    </w:p>
    <w:p w14:paraId="26ECF072" w14:textId="77777777" w:rsidR="00420A82" w:rsidRPr="00420A82" w:rsidRDefault="00420A82" w:rsidP="00A06554">
      <w:pPr>
        <w:widowControl w:val="0"/>
        <w:spacing w:after="160" w:line="360" w:lineRule="auto"/>
        <w:jc w:val="both"/>
        <w:rPr>
          <w:rFonts w:ascii="Sylfaen" w:eastAsia="Times New Roman" w:hAnsi="Sylfaen"/>
          <w:sz w:val="24"/>
          <w:szCs w:val="24"/>
        </w:rPr>
        <w:sectPr w:rsidR="00420A82" w:rsidRPr="00420A82" w:rsidSect="00EF30E7">
          <w:pgSz w:w="11907" w:h="16840" w:code="9"/>
          <w:pgMar w:top="1418" w:right="1418" w:bottom="1418" w:left="1418" w:header="709" w:footer="514" w:gutter="0"/>
          <w:cols w:space="708"/>
          <w:docGrid w:linePitch="408"/>
        </w:sectPr>
      </w:pPr>
    </w:p>
    <w:p w14:paraId="6AD1033A" w14:textId="77777777" w:rsidR="00420A82" w:rsidRPr="00420A82" w:rsidRDefault="00420A82" w:rsidP="00A06554">
      <w:pPr>
        <w:widowControl w:val="0"/>
        <w:spacing w:after="160" w:line="360" w:lineRule="auto"/>
        <w:jc w:val="right"/>
        <w:rPr>
          <w:rFonts w:ascii="Sylfaen" w:eastAsia="Times New Roman" w:hAnsi="Sylfaen"/>
          <w:bCs/>
          <w:sz w:val="24"/>
          <w:szCs w:val="24"/>
        </w:rPr>
      </w:pPr>
      <w:r w:rsidRPr="00420A82">
        <w:rPr>
          <w:rFonts w:ascii="Sylfaen" w:hAnsi="Sylfaen"/>
          <w:sz w:val="24"/>
          <w:szCs w:val="24"/>
        </w:rPr>
        <w:t>Աղյուսակ 16</w:t>
      </w:r>
    </w:p>
    <w:p w14:paraId="6F75C2A7"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«Մտավոր սեփականության օբյեկտների միասնական մաքսային ռեեստրի տեղեկություններ» (R.IP.SP.01.002) էլեկտրոնային փաստաթղթի (տեղեկությունների) կառուցվածքի վավերապայմանների կազմը</w:t>
      </w:r>
    </w:p>
    <w:tbl>
      <w:tblPr>
        <w:tblStyle w:val="TableGrid"/>
        <w:tblW w:w="14801" w:type="dxa"/>
        <w:tblLayout w:type="fixed"/>
        <w:tblLook w:val="0600" w:firstRow="0" w:lastRow="0" w:firstColumn="0" w:lastColumn="0" w:noHBand="1" w:noVBand="1"/>
      </w:tblPr>
      <w:tblGrid>
        <w:gridCol w:w="237"/>
        <w:gridCol w:w="186"/>
        <w:gridCol w:w="122"/>
        <w:gridCol w:w="151"/>
        <w:gridCol w:w="3405"/>
        <w:gridCol w:w="3583"/>
        <w:gridCol w:w="2181"/>
        <w:gridCol w:w="4062"/>
        <w:gridCol w:w="874"/>
      </w:tblGrid>
      <w:tr w:rsidR="00420A82" w:rsidRPr="00261B6B" w14:paraId="0CF702DF" w14:textId="77777777" w:rsidTr="00261B6B">
        <w:trPr>
          <w:tblHeader/>
        </w:trPr>
        <w:tc>
          <w:tcPr>
            <w:tcW w:w="4101" w:type="dxa"/>
            <w:gridSpan w:val="5"/>
            <w:tcBorders>
              <w:top w:val="single" w:sz="4" w:space="0" w:color="auto"/>
              <w:left w:val="single" w:sz="4" w:space="0" w:color="auto"/>
              <w:bottom w:val="single" w:sz="4" w:space="0" w:color="auto"/>
              <w:right w:val="single" w:sz="4" w:space="0" w:color="auto"/>
            </w:tcBorders>
            <w:tcMar>
              <w:left w:w="108" w:type="dxa"/>
              <w:right w:w="108" w:type="dxa"/>
            </w:tcMar>
            <w:hideMark/>
          </w:tcPr>
          <w:p w14:paraId="13B960CE" w14:textId="77777777" w:rsidR="00420A82" w:rsidRPr="00261B6B" w:rsidRDefault="00420A82" w:rsidP="00261B6B">
            <w:pPr>
              <w:pStyle w:val="a7"/>
              <w:keepNext w:val="0"/>
              <w:keepLines w:val="0"/>
              <w:widowControl w:val="0"/>
              <w:spacing w:after="120"/>
              <w:rPr>
                <w:rFonts w:ascii="Sylfaen" w:hAnsi="Sylfaen"/>
                <w:sz w:val="20"/>
                <w:szCs w:val="20"/>
              </w:rPr>
            </w:pPr>
            <w:r w:rsidRPr="00261B6B">
              <w:rPr>
                <w:rFonts w:ascii="Sylfaen" w:hAnsi="Sylfaen"/>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C3741C" w14:textId="77777777" w:rsidR="00420A82" w:rsidRPr="00261B6B" w:rsidRDefault="00420A82" w:rsidP="00261B6B">
            <w:pPr>
              <w:pStyle w:val="a7"/>
              <w:keepNext w:val="0"/>
              <w:keepLines w:val="0"/>
              <w:widowControl w:val="0"/>
              <w:spacing w:after="120"/>
              <w:rPr>
                <w:rFonts w:ascii="Sylfaen" w:hAnsi="Sylfaen"/>
                <w:sz w:val="20"/>
                <w:szCs w:val="20"/>
              </w:rPr>
            </w:pPr>
            <w:r w:rsidRPr="00261B6B">
              <w:rPr>
                <w:rFonts w:ascii="Sylfaen" w:hAnsi="Sylfaen"/>
                <w:sz w:val="20"/>
                <w:szCs w:val="20"/>
              </w:rPr>
              <w:t>Վավերապայմանի նկարագրությունը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4A35A1" w14:textId="77777777" w:rsidR="00420A82" w:rsidRPr="00261B6B" w:rsidRDefault="00420A82" w:rsidP="00261B6B">
            <w:pPr>
              <w:pStyle w:val="a7"/>
              <w:keepNext w:val="0"/>
              <w:keepLines w:val="0"/>
              <w:widowControl w:val="0"/>
              <w:spacing w:after="120"/>
              <w:rPr>
                <w:rFonts w:ascii="Sylfaen" w:hAnsi="Sylfaen"/>
                <w:sz w:val="20"/>
                <w:szCs w:val="20"/>
              </w:rPr>
            </w:pPr>
            <w:r w:rsidRPr="00261B6B">
              <w:rPr>
                <w:rFonts w:ascii="Sylfaen" w:hAnsi="Sylfaen"/>
                <w:sz w:val="20"/>
                <w:szCs w:val="20"/>
              </w:rPr>
              <w:t>Նույնականացուցիչը</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F84B10" w14:textId="77777777" w:rsidR="00420A82" w:rsidRPr="00261B6B" w:rsidRDefault="00420A82" w:rsidP="00261B6B">
            <w:pPr>
              <w:pStyle w:val="a7"/>
              <w:keepNext w:val="0"/>
              <w:keepLines w:val="0"/>
              <w:widowControl w:val="0"/>
              <w:spacing w:after="120"/>
              <w:rPr>
                <w:rFonts w:ascii="Sylfaen" w:hAnsi="Sylfaen"/>
                <w:sz w:val="20"/>
                <w:szCs w:val="20"/>
              </w:rPr>
            </w:pPr>
            <w:r w:rsidRPr="00261B6B">
              <w:rPr>
                <w:rFonts w:ascii="Sylfaen" w:hAnsi="Sylfaen"/>
                <w:sz w:val="20"/>
                <w:szCs w:val="20"/>
              </w:rPr>
              <w:t>Տվյալների տիպը</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647C08" w14:textId="77777777" w:rsidR="00420A82" w:rsidRPr="00261B6B" w:rsidRDefault="00420A82" w:rsidP="00261B6B">
            <w:pPr>
              <w:pStyle w:val="a7"/>
              <w:keepNext w:val="0"/>
              <w:keepLines w:val="0"/>
              <w:widowControl w:val="0"/>
              <w:spacing w:after="120"/>
              <w:rPr>
                <w:rFonts w:ascii="Sylfaen" w:hAnsi="Sylfaen"/>
                <w:sz w:val="20"/>
                <w:szCs w:val="20"/>
              </w:rPr>
            </w:pPr>
            <w:r w:rsidRPr="00261B6B">
              <w:rPr>
                <w:rFonts w:ascii="Sylfaen" w:hAnsi="Sylfaen"/>
                <w:sz w:val="20"/>
                <w:szCs w:val="20"/>
              </w:rPr>
              <w:t>Բազմ.</w:t>
            </w:r>
          </w:p>
        </w:tc>
      </w:tr>
      <w:tr w:rsidR="00420A82" w:rsidRPr="00261B6B" w14:paraId="3A72EC3F" w14:textId="77777777" w:rsidTr="00261B6B">
        <w:tc>
          <w:tcPr>
            <w:tcW w:w="4101"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35CED2" w14:textId="77777777" w:rsidR="00420A82" w:rsidRPr="00261B6B" w:rsidRDefault="00420A82" w:rsidP="00261B6B">
            <w:pPr>
              <w:pStyle w:val="af3"/>
              <w:widowControl w:val="0"/>
              <w:tabs>
                <w:tab w:val="left" w:pos="580"/>
              </w:tabs>
              <w:spacing w:after="120" w:line="240" w:lineRule="auto"/>
              <w:jc w:val="left"/>
              <w:rPr>
                <w:rFonts w:ascii="Sylfaen" w:hAnsi="Sylfaen"/>
                <w:sz w:val="20"/>
              </w:rPr>
            </w:pPr>
            <w:r w:rsidRPr="00261B6B">
              <w:rPr>
                <w:rFonts w:ascii="Sylfaen" w:hAnsi="Sylfaen"/>
                <w:sz w:val="20"/>
              </w:rPr>
              <w:t>1.</w:t>
            </w:r>
            <w:r w:rsidR="00261B6B" w:rsidRPr="00261B6B">
              <w:rPr>
                <w:rFonts w:ascii="Sylfaen" w:hAnsi="Sylfaen"/>
                <w:sz w:val="20"/>
              </w:rPr>
              <w:tab/>
            </w:r>
            <w:r w:rsidRPr="00261B6B">
              <w:rPr>
                <w:rFonts w:ascii="Sylfaen" w:hAnsi="Sylfaen"/>
                <w:sz w:val="20"/>
              </w:rPr>
              <w:t>Էլեկտրոնային փաստաթղթի (տեղեկությունների) վերնագիրը</w:t>
            </w:r>
          </w:p>
          <w:p w14:paraId="5A4C35C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E</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B7743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էլեկտրոնային փաստաթղթի (տեղեկությունների) տեխնոլոգիական վավերապայմանների ամբողջությունը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F193C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M.CDE.90001</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BE3B0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E</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Header</w:t>
            </w:r>
            <w:r w:rsidRPr="00261B6B">
              <w:rPr>
                <w:rFonts w:ascii="Cambria Math" w:hAnsi="Cambria Math" w:cs="Cambria Math"/>
                <w:sz w:val="20"/>
              </w:rPr>
              <w:t>​</w:t>
            </w:r>
            <w:r w:rsidRPr="00261B6B">
              <w:rPr>
                <w:rFonts w:ascii="Sylfaen" w:hAnsi="Sylfaen"/>
                <w:sz w:val="20"/>
              </w:rPr>
              <w:t>Type (M.CDT.90001)</w:t>
            </w:r>
          </w:p>
          <w:p w14:paraId="62EBC61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1A9FD9"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62EF8761" w14:textId="77777777" w:rsidTr="00261B6B">
        <w:tc>
          <w:tcPr>
            <w:tcW w:w="237" w:type="dxa"/>
            <w:tcBorders>
              <w:top w:val="nil"/>
              <w:left w:val="nil"/>
              <w:bottom w:val="nil"/>
              <w:right w:val="single" w:sz="4" w:space="0" w:color="auto"/>
            </w:tcBorders>
            <w:tcMar>
              <w:left w:w="108" w:type="dxa"/>
              <w:right w:w="108" w:type="dxa"/>
            </w:tcMar>
          </w:tcPr>
          <w:p w14:paraId="65DE115D"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4D0CE2" w14:textId="77777777" w:rsidR="00420A82" w:rsidRPr="00261B6B" w:rsidRDefault="00420A82" w:rsidP="00261B6B">
            <w:pPr>
              <w:pStyle w:val="af3"/>
              <w:widowControl w:val="0"/>
              <w:tabs>
                <w:tab w:val="left" w:pos="605"/>
              </w:tabs>
              <w:spacing w:after="120" w:line="240" w:lineRule="auto"/>
              <w:jc w:val="left"/>
              <w:rPr>
                <w:rFonts w:ascii="Sylfaen" w:hAnsi="Sylfaen"/>
                <w:sz w:val="20"/>
              </w:rPr>
            </w:pPr>
            <w:r w:rsidRPr="00261B6B">
              <w:rPr>
                <w:rFonts w:ascii="Sylfaen" w:hAnsi="Sylfaen"/>
                <w:sz w:val="20"/>
              </w:rPr>
              <w:t>1.1.</w:t>
            </w:r>
            <w:r w:rsidR="00261B6B" w:rsidRPr="00261B6B">
              <w:rPr>
                <w:rFonts w:ascii="Sylfaen" w:hAnsi="Sylfaen"/>
                <w:sz w:val="20"/>
              </w:rPr>
              <w:tab/>
            </w:r>
            <w:r w:rsidRPr="00261B6B">
              <w:rPr>
                <w:rFonts w:ascii="Sylfaen" w:hAnsi="Sylfaen"/>
                <w:sz w:val="20"/>
              </w:rPr>
              <w:t>Ընդհանուր գործընթացի հաղորդագրության ծածկագիրը</w:t>
            </w:r>
          </w:p>
          <w:p w14:paraId="0DF3E364" w14:textId="77777777" w:rsidR="00420A82" w:rsidRPr="00261B6B" w:rsidRDefault="00420A82" w:rsidP="00261B6B">
            <w:pPr>
              <w:pStyle w:val="af3"/>
              <w:widowControl w:val="0"/>
              <w:tabs>
                <w:tab w:val="left" w:pos="60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Inf</w:t>
            </w:r>
            <w:r w:rsidRPr="00261B6B">
              <w:rPr>
                <w:rFonts w:ascii="Cambria Math" w:hAnsi="Cambria Math" w:cs="Cambria Math"/>
                <w:sz w:val="20"/>
              </w:rPr>
              <w:t>​</w:t>
            </w:r>
            <w:r w:rsidRPr="00261B6B">
              <w:rPr>
                <w:rFonts w:ascii="Sylfaen" w:hAnsi="Sylfaen"/>
                <w:sz w:val="20"/>
              </w:rPr>
              <w:t>Envelope</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672A0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ընդհանուր գործընթացի հաղորդագրության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C418F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M.SDE.90010</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FDE3E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Inf</w:t>
            </w:r>
            <w:r w:rsidRPr="00261B6B">
              <w:rPr>
                <w:rFonts w:ascii="Cambria Math" w:hAnsi="Cambria Math" w:cs="Cambria Math"/>
                <w:sz w:val="20"/>
              </w:rPr>
              <w:t>​</w:t>
            </w:r>
            <w:r w:rsidRPr="00261B6B">
              <w:rPr>
                <w:rFonts w:ascii="Sylfaen" w:hAnsi="Sylfaen"/>
                <w:sz w:val="20"/>
              </w:rPr>
              <w:t>Envelope</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(M.SDT.90004)</w:t>
            </w:r>
          </w:p>
          <w:p w14:paraId="001D665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Ծածկագրի արժեքը՝ Տեղեկատվական փոխգործակցության կանոնակարգին համապատասխան:</w:t>
            </w:r>
          </w:p>
          <w:p w14:paraId="02EC0BC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P\.[A-Z]{2}\.[0-9]{2}\.MSG\.[0-9]{3}</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8B66B2"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4D891A21" w14:textId="77777777" w:rsidTr="00261B6B">
        <w:tc>
          <w:tcPr>
            <w:tcW w:w="237" w:type="dxa"/>
            <w:tcBorders>
              <w:top w:val="nil"/>
              <w:left w:val="nil"/>
              <w:bottom w:val="nil"/>
              <w:right w:val="single" w:sz="4" w:space="0" w:color="auto"/>
            </w:tcBorders>
            <w:tcMar>
              <w:left w:w="108" w:type="dxa"/>
              <w:right w:w="108" w:type="dxa"/>
            </w:tcMar>
          </w:tcPr>
          <w:p w14:paraId="1A296E31"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7516C8" w14:textId="77777777" w:rsidR="00420A82" w:rsidRPr="00261B6B" w:rsidRDefault="00420A82" w:rsidP="00261B6B">
            <w:pPr>
              <w:pStyle w:val="af3"/>
              <w:widowControl w:val="0"/>
              <w:tabs>
                <w:tab w:val="left" w:pos="605"/>
              </w:tabs>
              <w:spacing w:after="120" w:line="240" w:lineRule="auto"/>
              <w:jc w:val="left"/>
              <w:rPr>
                <w:rFonts w:ascii="Sylfaen" w:hAnsi="Sylfaen"/>
                <w:sz w:val="20"/>
              </w:rPr>
            </w:pPr>
            <w:r w:rsidRPr="00261B6B">
              <w:rPr>
                <w:rFonts w:ascii="Sylfaen" w:hAnsi="Sylfaen"/>
                <w:sz w:val="20"/>
              </w:rPr>
              <w:t>1.2.</w:t>
            </w:r>
            <w:r w:rsidR="00261B6B" w:rsidRPr="00261B6B">
              <w:rPr>
                <w:rFonts w:ascii="Sylfaen" w:hAnsi="Sylfaen"/>
                <w:sz w:val="20"/>
              </w:rPr>
              <w:tab/>
            </w:r>
            <w:r w:rsidRPr="00261B6B">
              <w:rPr>
                <w:rFonts w:ascii="Sylfaen" w:hAnsi="Sylfaen"/>
                <w:sz w:val="20"/>
              </w:rPr>
              <w:t>Էլեկտրոնային փաստաթղթի (տեղեկությունների) ծածկագիրը</w:t>
            </w:r>
          </w:p>
          <w:p w14:paraId="20F7CD5A" w14:textId="77777777" w:rsidR="00420A82" w:rsidRPr="00261B6B" w:rsidRDefault="00420A82" w:rsidP="00261B6B">
            <w:pPr>
              <w:pStyle w:val="af3"/>
              <w:widowControl w:val="0"/>
              <w:tabs>
                <w:tab w:val="left" w:pos="60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E</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8DAF3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88A42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M.SDE.90001</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0F5D9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E</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(M.SDT.90001)</w:t>
            </w:r>
          </w:p>
          <w:p w14:paraId="608549E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Ծածկագրի արժեքը՝ էլեկտրոնային փաստաթղթերի և տեղեկությունների կառուցվածքների ռեեստրին համապատասխան:</w:t>
            </w:r>
          </w:p>
          <w:p w14:paraId="7470448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R(\.[A-Z]{2}\.[A-Z]{2}\.[0-9]{2})?\.[0-9]{3}</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010E2A"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6AB191A8" w14:textId="77777777" w:rsidTr="00261B6B">
        <w:tc>
          <w:tcPr>
            <w:tcW w:w="237" w:type="dxa"/>
            <w:tcBorders>
              <w:top w:val="nil"/>
              <w:left w:val="nil"/>
              <w:bottom w:val="nil"/>
              <w:right w:val="single" w:sz="4" w:space="0" w:color="auto"/>
            </w:tcBorders>
            <w:tcMar>
              <w:left w:w="108" w:type="dxa"/>
              <w:right w:w="108" w:type="dxa"/>
            </w:tcMar>
          </w:tcPr>
          <w:p w14:paraId="1FBC38A9"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D6689D" w14:textId="77777777" w:rsidR="00420A82" w:rsidRPr="00261B6B" w:rsidRDefault="00420A82" w:rsidP="00261B6B">
            <w:pPr>
              <w:pStyle w:val="af3"/>
              <w:widowControl w:val="0"/>
              <w:tabs>
                <w:tab w:val="left" w:pos="605"/>
              </w:tabs>
              <w:spacing w:after="120" w:line="240" w:lineRule="auto"/>
              <w:jc w:val="left"/>
              <w:rPr>
                <w:rFonts w:ascii="Sylfaen" w:hAnsi="Sylfaen"/>
                <w:sz w:val="20"/>
              </w:rPr>
            </w:pPr>
            <w:r w:rsidRPr="00261B6B">
              <w:rPr>
                <w:rFonts w:ascii="Sylfaen" w:hAnsi="Sylfaen"/>
                <w:sz w:val="20"/>
              </w:rPr>
              <w:t>1.3.</w:t>
            </w:r>
            <w:r w:rsidR="00261B6B" w:rsidRPr="00261B6B">
              <w:rPr>
                <w:rFonts w:ascii="Sylfaen" w:hAnsi="Sylfaen"/>
                <w:sz w:val="20"/>
              </w:rPr>
              <w:tab/>
            </w:r>
            <w:r w:rsidRPr="00261B6B">
              <w:rPr>
                <w:rFonts w:ascii="Sylfaen" w:hAnsi="Sylfaen"/>
                <w:sz w:val="20"/>
              </w:rPr>
              <w:t>Էլեկտրոնային փաստաթղթի (տեղեկությունների) նույնականացուցիչը</w:t>
            </w:r>
          </w:p>
          <w:p w14:paraId="467811DF" w14:textId="77777777" w:rsidR="00420A82" w:rsidRPr="00261B6B" w:rsidRDefault="00420A82" w:rsidP="00261B6B">
            <w:pPr>
              <w:pStyle w:val="af3"/>
              <w:widowControl w:val="0"/>
              <w:tabs>
                <w:tab w:val="left" w:pos="60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E</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5272C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էլեկտրոնային փաստաթուղթը (տեղեկությունները) միանշանակ նույնականացնող պայմանանշանների տողը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09085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M.SDE.90007</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90D9B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Universally</w:t>
            </w:r>
            <w:r w:rsidRPr="00261B6B">
              <w:rPr>
                <w:rFonts w:ascii="Cambria Math" w:hAnsi="Cambria Math" w:cs="Cambria Math"/>
                <w:sz w:val="20"/>
              </w:rPr>
              <w:t>​</w:t>
            </w:r>
            <w:r w:rsidRPr="00261B6B">
              <w:rPr>
                <w:rFonts w:ascii="Sylfaen" w:hAnsi="Sylfaen"/>
                <w:sz w:val="20"/>
              </w:rPr>
              <w:t>Unique</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(M.SDT.90003)</w:t>
            </w:r>
          </w:p>
          <w:p w14:paraId="19FD874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Նույնականացուցչի արժեքը՝ ISO/IEC 9834-8-ին համապատասխան։</w:t>
            </w:r>
          </w:p>
          <w:p w14:paraId="2E3C1B9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[0-9a-fA-F]{8}-[0-9a-fA-F]{4}-[0-9a-fA-F]{4}-[0-9a-fA-F]{4}-[0-9a-fA-F]{12}</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FA62EA"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43AB67DB" w14:textId="77777777" w:rsidTr="00261B6B">
        <w:tc>
          <w:tcPr>
            <w:tcW w:w="237" w:type="dxa"/>
            <w:tcBorders>
              <w:top w:val="nil"/>
              <w:left w:val="nil"/>
              <w:bottom w:val="nil"/>
              <w:right w:val="single" w:sz="4" w:space="0" w:color="auto"/>
            </w:tcBorders>
            <w:tcMar>
              <w:left w:w="108" w:type="dxa"/>
              <w:right w:w="108" w:type="dxa"/>
            </w:tcMar>
          </w:tcPr>
          <w:p w14:paraId="392DD464"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E39CB8F" w14:textId="77777777" w:rsidR="00420A82" w:rsidRPr="00261B6B" w:rsidRDefault="00420A82" w:rsidP="00261B6B">
            <w:pPr>
              <w:pStyle w:val="af3"/>
              <w:widowControl w:val="0"/>
              <w:tabs>
                <w:tab w:val="left" w:pos="614"/>
              </w:tabs>
              <w:spacing w:after="120" w:line="240" w:lineRule="auto"/>
              <w:jc w:val="left"/>
              <w:rPr>
                <w:rFonts w:ascii="Sylfaen" w:hAnsi="Sylfaen"/>
                <w:sz w:val="20"/>
              </w:rPr>
            </w:pPr>
            <w:r w:rsidRPr="00261B6B">
              <w:rPr>
                <w:rFonts w:ascii="Sylfaen" w:hAnsi="Sylfaen"/>
                <w:sz w:val="20"/>
              </w:rPr>
              <w:t>1.4.</w:t>
            </w:r>
            <w:r w:rsidR="00261B6B" w:rsidRPr="00261B6B">
              <w:rPr>
                <w:rFonts w:ascii="Sylfaen" w:hAnsi="Sylfaen"/>
                <w:sz w:val="20"/>
              </w:rPr>
              <w:tab/>
            </w:r>
            <w:r w:rsidRPr="00261B6B">
              <w:rPr>
                <w:rFonts w:ascii="Sylfaen" w:hAnsi="Sylfaen"/>
                <w:sz w:val="20"/>
              </w:rPr>
              <w:t>Սկզբնական էլեկտրոնային փաստաթղթի (տեղեկությունների) նույնականացուցիչը</w:t>
            </w:r>
          </w:p>
          <w:p w14:paraId="7A42EE82" w14:textId="77777777" w:rsidR="00420A82" w:rsidRPr="00261B6B" w:rsidRDefault="00420A82" w:rsidP="00261B6B">
            <w:pPr>
              <w:pStyle w:val="af3"/>
              <w:widowControl w:val="0"/>
              <w:tabs>
                <w:tab w:val="left" w:pos="614"/>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E</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Ref</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C4EEF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0FFF0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M.SDE.90008</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B86BA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Universally</w:t>
            </w:r>
            <w:r w:rsidRPr="00261B6B">
              <w:rPr>
                <w:rFonts w:ascii="Cambria Math" w:hAnsi="Cambria Math" w:cs="Cambria Math"/>
                <w:sz w:val="20"/>
              </w:rPr>
              <w:t>​</w:t>
            </w:r>
            <w:r w:rsidRPr="00261B6B">
              <w:rPr>
                <w:rFonts w:ascii="Sylfaen" w:hAnsi="Sylfaen"/>
                <w:sz w:val="20"/>
              </w:rPr>
              <w:t>Unique</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(M.SDT.90003)</w:t>
            </w:r>
          </w:p>
          <w:p w14:paraId="10073FB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Նույնականացուցչի արժեքը՝ ISO/IEC 9834-8-ին համապատասխան։</w:t>
            </w:r>
          </w:p>
          <w:p w14:paraId="0123F2C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[0-9a-fA-F]{8}-[0-9a-fA-F]{4}-[0-9a-fA-F]{4}-[0-9a-fA-F]{4}-[0-9a-fA-F]{12}</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255E9C"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79F12A80" w14:textId="77777777" w:rsidTr="00261B6B">
        <w:tc>
          <w:tcPr>
            <w:tcW w:w="237" w:type="dxa"/>
            <w:tcBorders>
              <w:top w:val="nil"/>
              <w:left w:val="nil"/>
              <w:bottom w:val="nil"/>
              <w:right w:val="single" w:sz="4" w:space="0" w:color="auto"/>
            </w:tcBorders>
            <w:tcMar>
              <w:left w:w="108" w:type="dxa"/>
              <w:right w:w="108" w:type="dxa"/>
            </w:tcMar>
          </w:tcPr>
          <w:p w14:paraId="21BC120E"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70D603A" w14:textId="77777777" w:rsidR="00420A82" w:rsidRPr="00261B6B" w:rsidRDefault="00420A82" w:rsidP="00261B6B">
            <w:pPr>
              <w:pStyle w:val="af3"/>
              <w:widowControl w:val="0"/>
              <w:tabs>
                <w:tab w:val="left" w:pos="614"/>
              </w:tabs>
              <w:spacing w:after="120" w:line="240" w:lineRule="auto"/>
              <w:jc w:val="left"/>
              <w:rPr>
                <w:rFonts w:ascii="Sylfaen" w:hAnsi="Sylfaen"/>
                <w:sz w:val="20"/>
              </w:rPr>
            </w:pPr>
            <w:r w:rsidRPr="00261B6B">
              <w:rPr>
                <w:rFonts w:ascii="Sylfaen" w:hAnsi="Sylfaen"/>
                <w:sz w:val="20"/>
              </w:rPr>
              <w:t>1.5.</w:t>
            </w:r>
            <w:r w:rsidR="00261B6B" w:rsidRPr="00261B6B">
              <w:rPr>
                <w:rFonts w:ascii="Sylfaen" w:hAnsi="Sylfaen"/>
                <w:sz w:val="20"/>
              </w:rPr>
              <w:tab/>
            </w:r>
            <w:r w:rsidRPr="00261B6B">
              <w:rPr>
                <w:rFonts w:ascii="Sylfaen" w:hAnsi="Sylfaen"/>
                <w:sz w:val="20"/>
              </w:rPr>
              <w:t>Էլեկտրոնային փաստաթղթի (տեղեկությունների) ամսաթիվը և ժամը</w:t>
            </w:r>
          </w:p>
          <w:p w14:paraId="6731734D" w14:textId="77777777" w:rsidR="00420A82" w:rsidRPr="00261B6B" w:rsidRDefault="00420A82" w:rsidP="00261B6B">
            <w:pPr>
              <w:pStyle w:val="af3"/>
              <w:widowControl w:val="0"/>
              <w:tabs>
                <w:tab w:val="left" w:pos="614"/>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E</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212FD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էլեկտրոնային փաստաթղթի (տեղեկությունների) ստեղծման ամսաթիվը և ժամը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34D69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M.SDE.90002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1870E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Time</w:t>
            </w:r>
            <w:r w:rsidRPr="00261B6B">
              <w:rPr>
                <w:rFonts w:ascii="Cambria Math" w:hAnsi="Cambria Math" w:cs="Cambria Math"/>
                <w:sz w:val="20"/>
              </w:rPr>
              <w:t>​</w:t>
            </w:r>
            <w:r w:rsidRPr="00261B6B">
              <w:rPr>
                <w:rFonts w:ascii="Sylfaen" w:hAnsi="Sylfaen"/>
                <w:sz w:val="20"/>
              </w:rPr>
              <w:t>Type (M.BDT.00006)</w:t>
            </w:r>
          </w:p>
          <w:p w14:paraId="51B16F1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և ժամի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00BA20"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6B26AE67" w14:textId="77777777" w:rsidTr="00261B6B">
        <w:tc>
          <w:tcPr>
            <w:tcW w:w="237" w:type="dxa"/>
            <w:tcBorders>
              <w:top w:val="nil"/>
              <w:left w:val="nil"/>
              <w:bottom w:val="nil"/>
              <w:right w:val="single" w:sz="4" w:space="0" w:color="auto"/>
            </w:tcBorders>
            <w:tcMar>
              <w:left w:w="108" w:type="dxa"/>
              <w:right w:w="108" w:type="dxa"/>
            </w:tcMar>
          </w:tcPr>
          <w:p w14:paraId="33F85847"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5F654C" w14:textId="77777777" w:rsidR="00420A82" w:rsidRPr="00261B6B" w:rsidRDefault="00420A82" w:rsidP="00261B6B">
            <w:pPr>
              <w:pStyle w:val="af3"/>
              <w:widowControl w:val="0"/>
              <w:tabs>
                <w:tab w:val="left" w:pos="614"/>
              </w:tabs>
              <w:spacing w:after="120" w:line="240" w:lineRule="auto"/>
              <w:jc w:val="left"/>
              <w:rPr>
                <w:rFonts w:ascii="Sylfaen" w:hAnsi="Sylfaen"/>
                <w:sz w:val="20"/>
              </w:rPr>
            </w:pPr>
            <w:r w:rsidRPr="00261B6B">
              <w:rPr>
                <w:rFonts w:ascii="Sylfaen" w:hAnsi="Sylfaen"/>
                <w:sz w:val="20"/>
              </w:rPr>
              <w:t>1.6.</w:t>
            </w:r>
            <w:r w:rsidR="00261B6B" w:rsidRPr="00261B6B">
              <w:rPr>
                <w:rFonts w:ascii="Sylfaen" w:hAnsi="Sylfaen"/>
                <w:sz w:val="20"/>
              </w:rPr>
              <w:tab/>
            </w:r>
            <w:r w:rsidRPr="00261B6B">
              <w:rPr>
                <w:rFonts w:ascii="Sylfaen" w:hAnsi="Sylfaen"/>
                <w:sz w:val="20"/>
              </w:rPr>
              <w:t>Լեզվի ծածկագիրը</w:t>
            </w:r>
          </w:p>
          <w:p w14:paraId="3BBDF5B8" w14:textId="77777777" w:rsidR="00420A82" w:rsidRPr="00261B6B" w:rsidRDefault="00420A82" w:rsidP="00261B6B">
            <w:pPr>
              <w:pStyle w:val="af3"/>
              <w:widowControl w:val="0"/>
              <w:tabs>
                <w:tab w:val="left" w:pos="614"/>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Language</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8856E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լեզվի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7ACB8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M.SDE.00051</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E01F8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Language</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(M.SDT.00051)</w:t>
            </w:r>
          </w:p>
          <w:p w14:paraId="2425E5D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Լեզվի երկտառ ծածկագիրը՝ ISO 639-1-ին համապատասխան:</w:t>
            </w:r>
          </w:p>
          <w:p w14:paraId="5CEF4F9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[a-z]{2}</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CDD9BA"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0D88CC39" w14:textId="77777777" w:rsidTr="00261B6B">
        <w:tc>
          <w:tcPr>
            <w:tcW w:w="4101"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5FD8C98" w14:textId="77777777" w:rsidR="00420A82" w:rsidRPr="00261B6B" w:rsidRDefault="00420A82" w:rsidP="00261B6B">
            <w:pPr>
              <w:pStyle w:val="af3"/>
              <w:widowControl w:val="0"/>
              <w:tabs>
                <w:tab w:val="left" w:pos="561"/>
              </w:tabs>
              <w:spacing w:after="120" w:line="240" w:lineRule="auto"/>
              <w:jc w:val="left"/>
              <w:rPr>
                <w:rFonts w:ascii="Sylfaen" w:hAnsi="Sylfaen"/>
                <w:sz w:val="20"/>
              </w:rPr>
            </w:pPr>
            <w:r w:rsidRPr="00261B6B">
              <w:rPr>
                <w:rFonts w:ascii="Sylfaen" w:hAnsi="Sylfaen"/>
                <w:sz w:val="20"/>
              </w:rPr>
              <w:t>2.</w:t>
            </w:r>
            <w:r w:rsidR="00261B6B" w:rsidRPr="00261B6B">
              <w:rPr>
                <w:rFonts w:ascii="Sylfaen" w:hAnsi="Sylfaen"/>
                <w:sz w:val="20"/>
              </w:rPr>
              <w:tab/>
            </w:r>
            <w:r w:rsidRPr="00261B6B">
              <w:rPr>
                <w:rFonts w:ascii="Sylfaen" w:hAnsi="Sylfaen"/>
                <w:sz w:val="20"/>
              </w:rPr>
              <w:t>Մտավոր սեփականության օբյեկտների միասնական մաքսային ռեեստրի տեղեկությունները</w:t>
            </w:r>
          </w:p>
          <w:p w14:paraId="2B0781B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(ipcdo:</w:t>
            </w:r>
            <w:r w:rsidRPr="00261B6B">
              <w:rPr>
                <w:rFonts w:ascii="Cambria Math" w:hAnsi="Cambria Math" w:cs="Cambria Math"/>
                <w:sz w:val="20"/>
              </w:rPr>
              <w:t>​</w:t>
            </w:r>
            <w:r w:rsidRPr="00261B6B">
              <w:rPr>
                <w:rFonts w:ascii="Sylfaen" w:hAnsi="Sylfaen"/>
                <w:sz w:val="20"/>
              </w:rPr>
              <w:t>Customs</w:t>
            </w:r>
            <w:r w:rsidRPr="00261B6B">
              <w:rPr>
                <w:rFonts w:ascii="Cambria Math" w:hAnsi="Cambria Math" w:cs="Cambria Math"/>
                <w:sz w:val="20"/>
              </w:rPr>
              <w:t>​</w:t>
            </w:r>
            <w:r w:rsidRPr="00261B6B">
              <w:rPr>
                <w:rFonts w:ascii="Sylfaen" w:hAnsi="Sylfaen"/>
                <w:sz w:val="20"/>
              </w:rPr>
              <w:t>Register</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Object</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07B21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մտավոր սեփականության օբյեկտների միասնական մաքսային ռեեստրի տեղեկություններ</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4875D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M.IP.CDE.00021</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DED17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ipcdo:</w:t>
            </w:r>
            <w:r w:rsidRPr="00261B6B">
              <w:rPr>
                <w:rFonts w:ascii="Cambria Math" w:hAnsi="Cambria Math" w:cs="Cambria Math"/>
                <w:sz w:val="20"/>
              </w:rPr>
              <w:t>​</w:t>
            </w:r>
            <w:r w:rsidRPr="00261B6B">
              <w:rPr>
                <w:rFonts w:ascii="Sylfaen" w:hAnsi="Sylfaen"/>
                <w:sz w:val="20"/>
              </w:rPr>
              <w:t>Customs</w:t>
            </w:r>
            <w:r w:rsidRPr="00261B6B">
              <w:rPr>
                <w:rFonts w:ascii="Cambria Math" w:hAnsi="Cambria Math" w:cs="Cambria Math"/>
                <w:sz w:val="20"/>
              </w:rPr>
              <w:t>​</w:t>
            </w:r>
            <w:r w:rsidRPr="00261B6B">
              <w:rPr>
                <w:rFonts w:ascii="Sylfaen" w:hAnsi="Sylfaen"/>
                <w:sz w:val="20"/>
              </w:rPr>
              <w:t>Register</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Object</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(M.IP.CDT.00015)</w:t>
            </w:r>
          </w:p>
          <w:p w14:paraId="711699F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1DB3D6"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72342363" w14:textId="77777777" w:rsidTr="00261B6B">
        <w:tc>
          <w:tcPr>
            <w:tcW w:w="237" w:type="dxa"/>
            <w:tcBorders>
              <w:top w:val="nil"/>
              <w:left w:val="nil"/>
              <w:bottom w:val="nil"/>
              <w:right w:val="single" w:sz="4" w:space="0" w:color="auto"/>
            </w:tcBorders>
            <w:tcMar>
              <w:left w:w="108" w:type="dxa"/>
              <w:right w:w="108" w:type="dxa"/>
            </w:tcMar>
          </w:tcPr>
          <w:p w14:paraId="540F5204"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CA3CD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2.1.</w:t>
            </w:r>
            <w:r w:rsidR="00261B6B" w:rsidRPr="00261B6B">
              <w:rPr>
                <w:rFonts w:ascii="Sylfaen" w:hAnsi="Sylfaen"/>
                <w:sz w:val="20"/>
              </w:rPr>
              <w:tab/>
            </w:r>
            <w:r w:rsidRPr="00261B6B">
              <w:rPr>
                <w:rFonts w:ascii="Sylfaen" w:hAnsi="Sylfaen"/>
                <w:sz w:val="20"/>
              </w:rPr>
              <w:t>Մտավոր սեփականության օբյեկտի տեսակի ծածկագիրը</w:t>
            </w:r>
          </w:p>
          <w:p w14:paraId="6B8CF8B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Object</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2D906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մտավոր սեփականության օբյեկտի տեսակի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0A24E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M.IP.SDE.00032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37599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Object</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(M.IP.SDT.00002)</w:t>
            </w:r>
          </w:p>
          <w:p w14:paraId="2F749FE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Ծածկագրի արժեքը՝ մտավոր սեփականության օբյեկտների տեսակների ցանկին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26C3D9"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11B73D3B" w14:textId="77777777" w:rsidTr="00261B6B">
        <w:tc>
          <w:tcPr>
            <w:tcW w:w="237" w:type="dxa"/>
            <w:tcBorders>
              <w:top w:val="nil"/>
              <w:left w:val="nil"/>
              <w:bottom w:val="nil"/>
              <w:right w:val="single" w:sz="4" w:space="0" w:color="auto"/>
            </w:tcBorders>
            <w:tcMar>
              <w:left w:w="108" w:type="dxa"/>
              <w:right w:w="108" w:type="dxa"/>
            </w:tcMar>
          </w:tcPr>
          <w:p w14:paraId="553E78B6"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A9BFBF" w14:textId="77777777" w:rsidR="00420A82" w:rsidRPr="00261B6B" w:rsidRDefault="00420A82" w:rsidP="00261B6B">
            <w:pPr>
              <w:pStyle w:val="af3"/>
              <w:widowControl w:val="0"/>
              <w:tabs>
                <w:tab w:val="left" w:pos="614"/>
              </w:tabs>
              <w:spacing w:line="240" w:lineRule="auto"/>
              <w:jc w:val="left"/>
              <w:rPr>
                <w:rFonts w:ascii="Sylfaen" w:hAnsi="Sylfaen"/>
                <w:sz w:val="20"/>
              </w:rPr>
            </w:pPr>
            <w:r w:rsidRPr="00261B6B">
              <w:rPr>
                <w:rFonts w:ascii="Sylfaen" w:hAnsi="Sylfaen"/>
                <w:sz w:val="20"/>
              </w:rPr>
              <w:t>2.2.</w:t>
            </w:r>
            <w:r w:rsidR="00261B6B" w:rsidRPr="00261B6B">
              <w:rPr>
                <w:rFonts w:ascii="Sylfaen" w:hAnsi="Sylfaen"/>
                <w:sz w:val="20"/>
              </w:rPr>
              <w:tab/>
            </w:r>
            <w:r w:rsidRPr="00261B6B">
              <w:rPr>
                <w:rFonts w:ascii="Sylfaen" w:hAnsi="Sylfaen"/>
                <w:sz w:val="20"/>
              </w:rPr>
              <w:t>Մտավոր սեփականության օբյեկտի անվանումը</w:t>
            </w:r>
          </w:p>
          <w:p w14:paraId="032DF63B" w14:textId="77777777" w:rsidR="00420A82" w:rsidRPr="00261B6B" w:rsidRDefault="00420A82" w:rsidP="00261B6B">
            <w:pPr>
              <w:pStyle w:val="af3"/>
              <w:widowControl w:val="0"/>
              <w:tabs>
                <w:tab w:val="left" w:pos="614"/>
              </w:tabs>
              <w:spacing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Object</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4BE1DE"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մտավոր սեփականության օբյեկտի բառային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24D07A"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M.IP.SDE.00033</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5EA61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csdo:Name500Type (M.SDT.00134)</w:t>
            </w:r>
          </w:p>
          <w:p w14:paraId="4016D56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47051BB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2A062DA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1138A7"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2C646657" w14:textId="77777777" w:rsidTr="00261B6B">
        <w:tc>
          <w:tcPr>
            <w:tcW w:w="237" w:type="dxa"/>
            <w:tcBorders>
              <w:top w:val="nil"/>
              <w:left w:val="nil"/>
              <w:bottom w:val="nil"/>
              <w:right w:val="single" w:sz="4" w:space="0" w:color="auto"/>
            </w:tcBorders>
            <w:tcMar>
              <w:left w:w="108" w:type="dxa"/>
              <w:right w:w="108" w:type="dxa"/>
            </w:tcMar>
          </w:tcPr>
          <w:p w14:paraId="3DB4BCC0"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B9F40E" w14:textId="77777777" w:rsidR="00420A82" w:rsidRPr="00261B6B" w:rsidRDefault="00420A82" w:rsidP="00261B6B">
            <w:pPr>
              <w:pStyle w:val="af3"/>
              <w:widowControl w:val="0"/>
              <w:tabs>
                <w:tab w:val="left" w:pos="614"/>
              </w:tabs>
              <w:spacing w:line="240" w:lineRule="auto"/>
              <w:jc w:val="left"/>
              <w:rPr>
                <w:rFonts w:ascii="Sylfaen" w:hAnsi="Sylfaen"/>
                <w:sz w:val="20"/>
              </w:rPr>
            </w:pPr>
            <w:r w:rsidRPr="00261B6B">
              <w:rPr>
                <w:rFonts w:ascii="Sylfaen" w:hAnsi="Sylfaen"/>
                <w:sz w:val="20"/>
              </w:rPr>
              <w:t>2.3.</w:t>
            </w:r>
            <w:r w:rsidR="00261B6B" w:rsidRPr="00261B6B">
              <w:rPr>
                <w:rFonts w:ascii="Sylfaen" w:hAnsi="Sylfaen"/>
                <w:sz w:val="20"/>
              </w:rPr>
              <w:tab/>
            </w:r>
            <w:r w:rsidRPr="00261B6B">
              <w:rPr>
                <w:rFonts w:ascii="Sylfaen" w:hAnsi="Sylfaen"/>
                <w:sz w:val="20"/>
              </w:rPr>
              <w:t>Մտավոր սեփականության օբյեկտի պատկերը</w:t>
            </w:r>
          </w:p>
          <w:p w14:paraId="4DD4A2EA" w14:textId="77777777" w:rsidR="00420A82" w:rsidRPr="00261B6B" w:rsidRDefault="00420A82" w:rsidP="00261B6B">
            <w:pPr>
              <w:pStyle w:val="af3"/>
              <w:widowControl w:val="0"/>
              <w:tabs>
                <w:tab w:val="left" w:pos="614"/>
              </w:tabs>
              <w:spacing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Object</w:t>
            </w:r>
            <w:r w:rsidRPr="00261B6B">
              <w:rPr>
                <w:rFonts w:ascii="Cambria Math" w:hAnsi="Cambria Math" w:cs="Cambria Math"/>
                <w:sz w:val="20"/>
              </w:rPr>
              <w:t>​</w:t>
            </w:r>
            <w:r w:rsidRPr="00261B6B">
              <w:rPr>
                <w:rFonts w:ascii="Sylfaen" w:hAnsi="Sylfaen"/>
                <w:sz w:val="20"/>
              </w:rPr>
              <w:t>Picture)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7ABF13"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մտավոր սեփականության օբյեկտի պատկերը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013477"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M.IP.SDE.00200</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4676C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Object</w:t>
            </w:r>
            <w:r w:rsidRPr="00261B6B">
              <w:rPr>
                <w:rFonts w:ascii="Cambria Math" w:hAnsi="Cambria Math" w:cs="Cambria Math"/>
                <w:sz w:val="20"/>
              </w:rPr>
              <w:t>​</w:t>
            </w:r>
            <w:r w:rsidRPr="00261B6B">
              <w:rPr>
                <w:rFonts w:ascii="Sylfaen" w:hAnsi="Sylfaen"/>
                <w:sz w:val="20"/>
              </w:rPr>
              <w:t>Picture</w:t>
            </w:r>
            <w:r w:rsidRPr="00261B6B">
              <w:rPr>
                <w:rFonts w:ascii="Cambria Math" w:hAnsi="Cambria Math" w:cs="Cambria Math"/>
                <w:sz w:val="20"/>
              </w:rPr>
              <w:t>​</w:t>
            </w:r>
            <w:r w:rsidRPr="00261B6B">
              <w:rPr>
                <w:rFonts w:ascii="Sylfaen" w:hAnsi="Sylfaen"/>
                <w:sz w:val="20"/>
              </w:rPr>
              <w:t>Type (M.IP.SDT.00200)</w:t>
            </w:r>
          </w:p>
          <w:p w14:paraId="64465C1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Երկուական թվանշանների (բիթերի) հաջորդականությունը` 5 Մբ-ից ոչ երկար։</w:t>
            </w:r>
          </w:p>
          <w:p w14:paraId="7A47F55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359BD54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6990507</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531549"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w:t>
            </w:r>
          </w:p>
        </w:tc>
      </w:tr>
      <w:tr w:rsidR="00420A82" w:rsidRPr="00261B6B" w14:paraId="1A87B399" w14:textId="77777777" w:rsidTr="00261B6B">
        <w:tc>
          <w:tcPr>
            <w:tcW w:w="423" w:type="dxa"/>
            <w:gridSpan w:val="2"/>
            <w:tcBorders>
              <w:top w:val="nil"/>
              <w:left w:val="nil"/>
              <w:bottom w:val="nil"/>
              <w:right w:val="single" w:sz="4" w:space="0" w:color="auto"/>
            </w:tcBorders>
            <w:tcMar>
              <w:left w:w="108" w:type="dxa"/>
              <w:right w:w="108" w:type="dxa"/>
            </w:tcMar>
          </w:tcPr>
          <w:p w14:paraId="22B6E2C3" w14:textId="77777777" w:rsidR="00420A82" w:rsidRPr="00261B6B" w:rsidRDefault="00420A82" w:rsidP="00261B6B">
            <w:pPr>
              <w:pStyle w:val="af3"/>
              <w:widowControl w:val="0"/>
              <w:spacing w:line="240" w:lineRule="auto"/>
              <w:jc w:val="left"/>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260D6F" w14:textId="77777777" w:rsidR="00420A82" w:rsidRPr="00261B6B" w:rsidRDefault="00420A82" w:rsidP="00261B6B">
            <w:pPr>
              <w:pStyle w:val="af3"/>
              <w:widowControl w:val="0"/>
              <w:tabs>
                <w:tab w:val="left" w:pos="428"/>
              </w:tabs>
              <w:spacing w:line="240" w:lineRule="auto"/>
              <w:jc w:val="left"/>
              <w:rPr>
                <w:rFonts w:ascii="Sylfaen" w:hAnsi="Sylfaen"/>
                <w:sz w:val="20"/>
              </w:rPr>
            </w:pPr>
            <w:r w:rsidRPr="00261B6B">
              <w:rPr>
                <w:rFonts w:ascii="Sylfaen" w:hAnsi="Sylfaen"/>
                <w:sz w:val="20"/>
              </w:rPr>
              <w:t>ա)</w:t>
            </w:r>
            <w:r w:rsidR="00261B6B" w:rsidRPr="00261B6B">
              <w:rPr>
                <w:rFonts w:ascii="Sylfaen" w:hAnsi="Sylfaen"/>
                <w:sz w:val="20"/>
              </w:rPr>
              <w:tab/>
            </w:r>
            <w:r w:rsidRPr="00261B6B">
              <w:rPr>
                <w:rFonts w:ascii="Sylfaen" w:hAnsi="Sylfaen"/>
                <w:sz w:val="20"/>
              </w:rPr>
              <w:t>Տվյալների ձևաչափի ծածկագիրը</w:t>
            </w:r>
          </w:p>
          <w:p w14:paraId="17DE36D0"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(media</w:t>
            </w:r>
            <w:r w:rsidRPr="00261B6B">
              <w:rPr>
                <w:rFonts w:ascii="Cambria Math" w:hAnsi="Cambria Math" w:cs="Cambria Math"/>
                <w:sz w:val="20"/>
              </w:rPr>
              <w:t>​</w:t>
            </w:r>
            <w:r w:rsidRPr="00261B6B">
              <w:rPr>
                <w:rFonts w:ascii="Sylfaen" w:hAnsi="Sylfaen"/>
                <w:sz w:val="20"/>
              </w:rPr>
              <w:t>Type</w:t>
            </w:r>
            <w:r w:rsidRPr="00261B6B">
              <w:rPr>
                <w:rFonts w:ascii="Cambria Math" w:hAnsi="Cambria Math" w:cs="Cambria Math"/>
                <w:sz w:val="20"/>
              </w:rPr>
              <w:t>​</w:t>
            </w:r>
            <w:r w:rsidRPr="00261B6B">
              <w:rPr>
                <w:rFonts w:ascii="Sylfaen" w:hAnsi="Sylfaen"/>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E99B16" w14:textId="77777777" w:rsidR="00420A82" w:rsidRPr="00261B6B" w:rsidRDefault="00420A82" w:rsidP="00261B6B">
            <w:pPr>
              <w:pStyle w:val="af3"/>
              <w:widowControl w:val="0"/>
              <w:spacing w:line="240" w:lineRule="auto"/>
              <w:ind w:left="-55"/>
              <w:jc w:val="left"/>
              <w:rPr>
                <w:rFonts w:ascii="Sylfaen" w:hAnsi="Sylfaen"/>
                <w:sz w:val="20"/>
              </w:rPr>
            </w:pPr>
            <w:r w:rsidRPr="00261B6B">
              <w:rPr>
                <w:rFonts w:ascii="Sylfaen" w:hAnsi="Sylfaen"/>
                <w:sz w:val="20"/>
              </w:rPr>
              <w:t>տվյալների ձևաչափի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EF6673"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39F9E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Media</w:t>
            </w:r>
            <w:r w:rsidRPr="00261B6B">
              <w:rPr>
                <w:rFonts w:ascii="Cambria Math" w:hAnsi="Cambria Math" w:cs="Cambria Math"/>
                <w:sz w:val="20"/>
              </w:rPr>
              <w:t>​</w:t>
            </w:r>
            <w:r w:rsidRPr="00261B6B">
              <w:rPr>
                <w:rFonts w:ascii="Sylfaen" w:hAnsi="Sylfaen"/>
                <w:sz w:val="20"/>
              </w:rPr>
              <w:t>Type</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(M.SDT.00147)</w:t>
            </w:r>
          </w:p>
          <w:p w14:paraId="40341E1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Ծածկագրի արժեքը՝ տվյալների ձևաչափերի տեղեկատուին համապատասխան։</w:t>
            </w:r>
          </w:p>
          <w:p w14:paraId="2A73C4E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3655BC9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255</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31C60E"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1E4662D2" w14:textId="77777777" w:rsidTr="00261B6B">
        <w:tc>
          <w:tcPr>
            <w:tcW w:w="237" w:type="dxa"/>
            <w:tcBorders>
              <w:top w:val="nil"/>
              <w:left w:val="nil"/>
              <w:bottom w:val="nil"/>
              <w:right w:val="single" w:sz="4" w:space="0" w:color="auto"/>
            </w:tcBorders>
            <w:tcMar>
              <w:left w:w="108" w:type="dxa"/>
              <w:right w:w="108" w:type="dxa"/>
            </w:tcMar>
          </w:tcPr>
          <w:p w14:paraId="6301A403"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FDE01B" w14:textId="77777777" w:rsidR="00420A82" w:rsidRPr="00261B6B" w:rsidRDefault="00420A82" w:rsidP="00261B6B">
            <w:pPr>
              <w:pStyle w:val="af3"/>
              <w:widowControl w:val="0"/>
              <w:tabs>
                <w:tab w:val="left" w:pos="624"/>
              </w:tabs>
              <w:spacing w:line="240" w:lineRule="auto"/>
              <w:jc w:val="left"/>
              <w:rPr>
                <w:rFonts w:ascii="Sylfaen" w:hAnsi="Sylfaen"/>
                <w:sz w:val="20"/>
              </w:rPr>
            </w:pPr>
            <w:r w:rsidRPr="00261B6B">
              <w:rPr>
                <w:rFonts w:ascii="Sylfaen" w:hAnsi="Sylfaen"/>
                <w:sz w:val="20"/>
              </w:rPr>
              <w:t>2.4.</w:t>
            </w:r>
            <w:r w:rsidR="00261B6B" w:rsidRPr="00261B6B">
              <w:rPr>
                <w:rFonts w:ascii="Sylfaen" w:hAnsi="Sylfaen"/>
                <w:sz w:val="20"/>
              </w:rPr>
              <w:tab/>
            </w:r>
            <w:r w:rsidRPr="00261B6B">
              <w:rPr>
                <w:rFonts w:ascii="Sylfaen" w:hAnsi="Sylfaen"/>
                <w:sz w:val="20"/>
              </w:rPr>
              <w:t>Նկարագրությունը</w:t>
            </w:r>
          </w:p>
          <w:p w14:paraId="368B3D8E" w14:textId="77777777" w:rsidR="00420A82" w:rsidRPr="00261B6B" w:rsidRDefault="00420A82" w:rsidP="00261B6B">
            <w:pPr>
              <w:pStyle w:val="af3"/>
              <w:widowControl w:val="0"/>
              <w:tabs>
                <w:tab w:val="left" w:pos="624"/>
              </w:tabs>
              <w:spacing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Description</w:t>
            </w:r>
            <w:r w:rsidRPr="00261B6B">
              <w:rPr>
                <w:rFonts w:ascii="Cambria Math" w:hAnsi="Cambria Math" w:cs="Cambria Math"/>
                <w:sz w:val="20"/>
              </w:rPr>
              <w:t>​</w:t>
            </w:r>
            <w:r w:rsidRPr="00261B6B">
              <w:rPr>
                <w:rFonts w:ascii="Sylfaen" w:hAnsi="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C550F2" w14:textId="77777777" w:rsidR="00420A82" w:rsidRPr="00261B6B" w:rsidRDefault="00420A82" w:rsidP="00261B6B">
            <w:pPr>
              <w:pStyle w:val="af3"/>
              <w:widowControl w:val="0"/>
              <w:spacing w:line="240" w:lineRule="auto"/>
              <w:ind w:left="-55"/>
              <w:jc w:val="left"/>
              <w:rPr>
                <w:rFonts w:ascii="Sylfaen" w:hAnsi="Sylfaen"/>
                <w:sz w:val="20"/>
              </w:rPr>
            </w:pPr>
            <w:r w:rsidRPr="00261B6B">
              <w:rPr>
                <w:rFonts w:ascii="Sylfaen" w:hAnsi="Sylfaen"/>
                <w:sz w:val="20"/>
              </w:rPr>
              <w:t>մտավոր սեփականության օբյեկտի նկարագրությունը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BF1E05"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M.SDE.00002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EF71F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Text4000</w:t>
            </w:r>
            <w:r w:rsidRPr="00261B6B">
              <w:rPr>
                <w:rFonts w:ascii="Cambria Math" w:hAnsi="Cambria Math" w:cs="Cambria Math"/>
                <w:sz w:val="20"/>
              </w:rPr>
              <w:t>​</w:t>
            </w:r>
            <w:r w:rsidRPr="00261B6B">
              <w:rPr>
                <w:rFonts w:ascii="Sylfaen" w:hAnsi="Sylfaen"/>
                <w:sz w:val="20"/>
              </w:rPr>
              <w:t>Type (M.SDT.00088)</w:t>
            </w:r>
          </w:p>
          <w:p w14:paraId="7CF3195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տողը:</w:t>
            </w:r>
          </w:p>
          <w:p w14:paraId="15211DC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3280B05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4000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F8D66A"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4F10B52" w14:textId="77777777" w:rsidTr="00261B6B">
        <w:tc>
          <w:tcPr>
            <w:tcW w:w="237" w:type="dxa"/>
            <w:tcBorders>
              <w:top w:val="nil"/>
              <w:left w:val="nil"/>
              <w:bottom w:val="nil"/>
              <w:right w:val="single" w:sz="4" w:space="0" w:color="auto"/>
            </w:tcBorders>
            <w:tcMar>
              <w:left w:w="108" w:type="dxa"/>
              <w:right w:w="108" w:type="dxa"/>
            </w:tcMar>
          </w:tcPr>
          <w:p w14:paraId="0D49E29E"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877015" w14:textId="77777777" w:rsidR="00420A82" w:rsidRPr="00261B6B" w:rsidRDefault="00420A82" w:rsidP="00261B6B">
            <w:pPr>
              <w:pStyle w:val="af3"/>
              <w:widowControl w:val="0"/>
              <w:tabs>
                <w:tab w:val="left" w:pos="624"/>
              </w:tabs>
              <w:spacing w:line="240" w:lineRule="auto"/>
              <w:jc w:val="left"/>
              <w:rPr>
                <w:rFonts w:ascii="Sylfaen" w:hAnsi="Sylfaen"/>
                <w:sz w:val="20"/>
              </w:rPr>
            </w:pPr>
            <w:r w:rsidRPr="00261B6B">
              <w:rPr>
                <w:rFonts w:ascii="Sylfaen" w:hAnsi="Sylfaen"/>
                <w:sz w:val="20"/>
              </w:rPr>
              <w:t>2.5.</w:t>
            </w:r>
            <w:r w:rsidR="00261B6B" w:rsidRPr="00261B6B">
              <w:rPr>
                <w:rFonts w:ascii="Sylfaen" w:hAnsi="Sylfaen"/>
                <w:sz w:val="20"/>
              </w:rPr>
              <w:tab/>
            </w:r>
            <w:r w:rsidRPr="00261B6B">
              <w:rPr>
                <w:rFonts w:ascii="Sylfaen" w:hAnsi="Sylfaen"/>
                <w:sz w:val="20"/>
              </w:rPr>
              <w:t>Իրավատերերի թիվը</w:t>
            </w:r>
          </w:p>
          <w:p w14:paraId="74E3C7AB" w14:textId="77777777" w:rsidR="00420A82" w:rsidRPr="00261B6B" w:rsidRDefault="00420A82" w:rsidP="00261B6B">
            <w:pPr>
              <w:pStyle w:val="af3"/>
              <w:widowControl w:val="0"/>
              <w:tabs>
                <w:tab w:val="left" w:pos="624"/>
              </w:tabs>
              <w:spacing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Rightholder</w:t>
            </w:r>
            <w:r w:rsidRPr="00261B6B">
              <w:rPr>
                <w:rFonts w:ascii="Cambria Math" w:hAnsi="Cambria Math" w:cs="Cambria Math"/>
                <w:sz w:val="20"/>
              </w:rPr>
              <w:t>​</w:t>
            </w:r>
            <w:r w:rsidRPr="00261B6B">
              <w:rPr>
                <w:rFonts w:ascii="Sylfaen" w:hAnsi="Sylfaen"/>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6FD67E" w14:textId="77777777" w:rsidR="00420A82" w:rsidRPr="00261B6B" w:rsidRDefault="00420A82" w:rsidP="00261B6B">
            <w:pPr>
              <w:pStyle w:val="af3"/>
              <w:widowControl w:val="0"/>
              <w:spacing w:line="240" w:lineRule="auto"/>
              <w:ind w:left="-55"/>
              <w:jc w:val="left"/>
              <w:rPr>
                <w:rFonts w:ascii="Sylfaen" w:hAnsi="Sylfaen"/>
                <w:spacing w:val="-6"/>
                <w:sz w:val="20"/>
              </w:rPr>
            </w:pPr>
            <w:r w:rsidRPr="00261B6B">
              <w:rPr>
                <w:rFonts w:ascii="Sylfaen" w:hAnsi="Sylfaen"/>
                <w:spacing w:val="-6"/>
                <w:sz w:val="20"/>
              </w:rPr>
              <w:t>մտավոր սեփականության օբյեկտների միասնական մաքսային ռեեստրում մտավոր սեփականության օբյեկտն ընդգրկելու մասին հայտում նշվող՝ իրավատերերի թիվը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8484DB" w14:textId="77777777" w:rsidR="00420A82" w:rsidRPr="00261B6B" w:rsidRDefault="00420A82" w:rsidP="00261B6B">
            <w:pPr>
              <w:pStyle w:val="af3"/>
              <w:widowControl w:val="0"/>
              <w:spacing w:line="240" w:lineRule="auto"/>
              <w:jc w:val="left"/>
              <w:rPr>
                <w:rFonts w:ascii="Sylfaen" w:hAnsi="Sylfaen"/>
                <w:spacing w:val="-6"/>
                <w:sz w:val="20"/>
              </w:rPr>
            </w:pPr>
            <w:r w:rsidRPr="00261B6B">
              <w:rPr>
                <w:rFonts w:ascii="Sylfaen" w:hAnsi="Sylfaen"/>
                <w:spacing w:val="-6"/>
                <w:sz w:val="20"/>
              </w:rPr>
              <w:t>M.IP.SDE.00104</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E97A4E"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csdo:Quantity4Type (M.SDT.00097)</w:t>
            </w:r>
          </w:p>
          <w:p w14:paraId="6005FDBE"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Հաշվարկի տասական համակարգում ոչ բացասական ամբողջ թիվը։</w:t>
            </w:r>
          </w:p>
          <w:p w14:paraId="60E44214"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Թվերի առավ. քանակը՝ 4</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C7F439"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76AB2E9F" w14:textId="77777777" w:rsidTr="00261B6B">
        <w:tc>
          <w:tcPr>
            <w:tcW w:w="237" w:type="dxa"/>
            <w:tcBorders>
              <w:top w:val="nil"/>
              <w:left w:val="nil"/>
              <w:bottom w:val="nil"/>
              <w:right w:val="single" w:sz="4" w:space="0" w:color="auto"/>
            </w:tcBorders>
            <w:tcMar>
              <w:left w:w="108" w:type="dxa"/>
              <w:right w:w="108" w:type="dxa"/>
            </w:tcMar>
          </w:tcPr>
          <w:p w14:paraId="4E4C0FBF"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04ECC0" w14:textId="77777777" w:rsidR="00420A82" w:rsidRPr="00261B6B" w:rsidRDefault="00420A82" w:rsidP="00261B6B">
            <w:pPr>
              <w:pStyle w:val="af3"/>
              <w:widowControl w:val="0"/>
              <w:tabs>
                <w:tab w:val="left" w:pos="605"/>
              </w:tabs>
              <w:spacing w:after="120" w:line="240" w:lineRule="auto"/>
              <w:jc w:val="left"/>
              <w:rPr>
                <w:rFonts w:ascii="Sylfaen" w:hAnsi="Sylfaen"/>
                <w:sz w:val="20"/>
              </w:rPr>
            </w:pPr>
            <w:r w:rsidRPr="00261B6B">
              <w:rPr>
                <w:rFonts w:ascii="Sylfaen" w:hAnsi="Sylfaen"/>
                <w:sz w:val="20"/>
              </w:rPr>
              <w:t>2.6.</w:t>
            </w:r>
            <w:r w:rsidR="00261B6B" w:rsidRPr="00261B6B">
              <w:rPr>
                <w:rFonts w:ascii="Sylfaen" w:hAnsi="Sylfaen"/>
                <w:sz w:val="20"/>
              </w:rPr>
              <w:tab/>
            </w:r>
            <w:r w:rsidRPr="00261B6B">
              <w:rPr>
                <w:rFonts w:ascii="Sylfaen" w:hAnsi="Sylfaen"/>
                <w:sz w:val="20"/>
              </w:rPr>
              <w:t>Իրավատերը</w:t>
            </w:r>
          </w:p>
          <w:p w14:paraId="72FB5DD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(ipcdo:</w:t>
            </w:r>
            <w:r w:rsidRPr="00261B6B">
              <w:rPr>
                <w:rFonts w:ascii="Cambria Math" w:hAnsi="Cambria Math" w:cs="Cambria Math"/>
                <w:sz w:val="20"/>
              </w:rPr>
              <w:t>​</w:t>
            </w:r>
            <w:r w:rsidRPr="00261B6B">
              <w:rPr>
                <w:rFonts w:ascii="Sylfaen" w:hAnsi="Sylfaen"/>
                <w:sz w:val="20"/>
              </w:rPr>
              <w:t>Rightholder</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4BBDA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իրավատիրոջ մասին տեղեկատվությունը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B75A2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M.IP.CDE.00113</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0A63A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ipcdo: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Subject</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(M.IP.CDT.00114)</w:t>
            </w:r>
          </w:p>
          <w:p w14:paraId="4E9D130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F07AFD"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7A4BB12C" w14:textId="77777777" w:rsidTr="00261B6B">
        <w:tc>
          <w:tcPr>
            <w:tcW w:w="423" w:type="dxa"/>
            <w:gridSpan w:val="2"/>
            <w:tcBorders>
              <w:top w:val="nil"/>
              <w:left w:val="nil"/>
              <w:bottom w:val="nil"/>
              <w:right w:val="single" w:sz="4" w:space="0" w:color="auto"/>
            </w:tcBorders>
            <w:tcMar>
              <w:left w:w="108" w:type="dxa"/>
              <w:right w:w="108" w:type="dxa"/>
            </w:tcMar>
          </w:tcPr>
          <w:p w14:paraId="20288D90"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ECB9445" w14:textId="77777777" w:rsidR="00420A82" w:rsidRPr="00261B6B" w:rsidRDefault="00420A82" w:rsidP="00261B6B">
            <w:pPr>
              <w:pStyle w:val="af3"/>
              <w:widowControl w:val="0"/>
              <w:tabs>
                <w:tab w:val="left" w:pos="681"/>
              </w:tabs>
              <w:spacing w:after="120" w:line="240" w:lineRule="auto"/>
              <w:jc w:val="left"/>
              <w:rPr>
                <w:rFonts w:ascii="Sylfaen" w:hAnsi="Sylfaen"/>
                <w:sz w:val="20"/>
              </w:rPr>
            </w:pPr>
            <w:r w:rsidRPr="00261B6B">
              <w:rPr>
                <w:rFonts w:ascii="Sylfaen" w:hAnsi="Sylfaen"/>
                <w:sz w:val="20"/>
              </w:rPr>
              <w:t>2.6.1.</w:t>
            </w:r>
            <w:r w:rsidR="00261B6B">
              <w:rPr>
                <w:rFonts w:ascii="Sylfaen" w:hAnsi="Sylfaen"/>
                <w:sz w:val="20"/>
                <w:lang w:val="en-US"/>
              </w:rPr>
              <w:tab/>
            </w:r>
            <w:r w:rsidRPr="00261B6B">
              <w:rPr>
                <w:rFonts w:ascii="Sylfaen" w:hAnsi="Sylfaen"/>
                <w:sz w:val="20"/>
              </w:rPr>
              <w:t>Երկրի ծածկագիրը</w:t>
            </w:r>
          </w:p>
          <w:p w14:paraId="7303F56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Unified</w:t>
            </w:r>
            <w:r w:rsidRPr="00261B6B">
              <w:rPr>
                <w:rFonts w:ascii="Cambria Math" w:hAnsi="Cambria Math" w:cs="Cambria Math"/>
                <w:sz w:val="20"/>
              </w:rPr>
              <w:t>​</w:t>
            </w:r>
            <w:r w:rsidRPr="00261B6B">
              <w:rPr>
                <w:rFonts w:ascii="Sylfaen" w:hAnsi="Sylfaen"/>
                <w:sz w:val="20"/>
              </w:rPr>
              <w:t>Country</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EB590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սուբյեկտի գրանցման երկրի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C4045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M.SDE.00162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E7557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Unified</w:t>
            </w:r>
            <w:r w:rsidRPr="00261B6B">
              <w:rPr>
                <w:rFonts w:ascii="Cambria Math" w:hAnsi="Cambria Math" w:cs="Cambria Math"/>
                <w:sz w:val="20"/>
              </w:rPr>
              <w:t>​</w:t>
            </w:r>
            <w:r w:rsidRPr="00261B6B">
              <w:rPr>
                <w:rFonts w:ascii="Sylfaen" w:hAnsi="Sylfaen"/>
                <w:sz w:val="20"/>
              </w:rPr>
              <w:t>Country</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(M.SDT.00112)</w:t>
            </w:r>
          </w:p>
          <w:p w14:paraId="0BC7C57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9EE9E3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[A-Z]{2}</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38DB8F"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1FDCD3C2" w14:textId="77777777" w:rsidTr="00261B6B">
        <w:tc>
          <w:tcPr>
            <w:tcW w:w="545" w:type="dxa"/>
            <w:gridSpan w:val="3"/>
            <w:tcBorders>
              <w:top w:val="nil"/>
              <w:left w:val="nil"/>
              <w:bottom w:val="nil"/>
              <w:right w:val="single" w:sz="4" w:space="0" w:color="auto"/>
            </w:tcBorders>
            <w:tcMar>
              <w:left w:w="108" w:type="dxa"/>
              <w:right w:w="108" w:type="dxa"/>
            </w:tcMar>
          </w:tcPr>
          <w:p w14:paraId="44D8D5FA"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95AE5D" w14:textId="77777777" w:rsidR="00420A82" w:rsidRPr="00261B6B" w:rsidRDefault="00420A82" w:rsidP="00261B6B">
            <w:pPr>
              <w:pStyle w:val="af3"/>
              <w:widowControl w:val="0"/>
              <w:tabs>
                <w:tab w:val="left" w:pos="559"/>
              </w:tabs>
              <w:spacing w:after="120" w:line="240" w:lineRule="auto"/>
              <w:jc w:val="left"/>
              <w:rPr>
                <w:rFonts w:ascii="Sylfaen" w:hAnsi="Sylfaen"/>
                <w:sz w:val="20"/>
              </w:rPr>
            </w:pPr>
            <w:r w:rsidRPr="00261B6B">
              <w:rPr>
                <w:rFonts w:ascii="Sylfaen" w:hAnsi="Sylfaen"/>
                <w:sz w:val="20"/>
              </w:rPr>
              <w:t>ա)</w:t>
            </w:r>
            <w:r w:rsidR="00261B6B" w:rsidRPr="00261B6B">
              <w:rPr>
                <w:rFonts w:ascii="Sylfaen" w:hAnsi="Sylfaen"/>
                <w:sz w:val="20"/>
              </w:rPr>
              <w:tab/>
            </w:r>
            <w:r w:rsidRPr="00261B6B">
              <w:rPr>
                <w:rFonts w:ascii="Sylfaen" w:hAnsi="Sylfaen"/>
                <w:sz w:val="20"/>
              </w:rPr>
              <w:t>Տեղեկատուի (դասակարգչի) նույնականացուցիչը</w:t>
            </w:r>
          </w:p>
          <w:p w14:paraId="024EF7C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List</w:t>
            </w:r>
            <w:r w:rsidRPr="00261B6B">
              <w:rPr>
                <w:rFonts w:ascii="Cambria Math" w:hAnsi="Cambria Math" w:cs="Cambria Math"/>
                <w:sz w:val="20"/>
              </w:rPr>
              <w:t>​</w:t>
            </w:r>
            <w:r w:rsidRPr="00261B6B">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839C6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տեղեկատուի (դասակարգչի) նշագիրը, որին համապատասխան նշվել է ծածկագիրը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12F2F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006B6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Reference</w:t>
            </w:r>
            <w:r w:rsidRPr="00261B6B">
              <w:rPr>
                <w:rFonts w:ascii="Cambria Math" w:hAnsi="Cambria Math" w:cs="Cambria Math"/>
                <w:sz w:val="20"/>
              </w:rPr>
              <w:t>​</w:t>
            </w:r>
            <w:r w:rsidRPr="00261B6B">
              <w:rPr>
                <w:rFonts w:ascii="Sylfaen" w:hAnsi="Sylfaen"/>
                <w:sz w:val="20"/>
              </w:rPr>
              <w:t>Data</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(M.SDT.00091)</w:t>
            </w:r>
          </w:p>
          <w:p w14:paraId="5B2682E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6F77A77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5C603CC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0848C6"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6B528949" w14:textId="77777777" w:rsidTr="00261B6B">
        <w:tc>
          <w:tcPr>
            <w:tcW w:w="423" w:type="dxa"/>
            <w:gridSpan w:val="2"/>
            <w:tcBorders>
              <w:top w:val="nil"/>
              <w:left w:val="nil"/>
              <w:bottom w:val="nil"/>
              <w:right w:val="single" w:sz="4" w:space="0" w:color="auto"/>
            </w:tcBorders>
            <w:tcMar>
              <w:left w:w="108" w:type="dxa"/>
              <w:right w:w="108" w:type="dxa"/>
            </w:tcMar>
          </w:tcPr>
          <w:p w14:paraId="75B48ED1"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D7E3DC" w14:textId="77777777" w:rsidR="00420A82" w:rsidRPr="00261B6B" w:rsidRDefault="00420A82" w:rsidP="00261B6B">
            <w:pPr>
              <w:pStyle w:val="af3"/>
              <w:widowControl w:val="0"/>
              <w:tabs>
                <w:tab w:val="left" w:pos="711"/>
              </w:tabs>
              <w:spacing w:after="120" w:line="240" w:lineRule="auto"/>
              <w:jc w:val="left"/>
              <w:rPr>
                <w:rFonts w:ascii="Sylfaen" w:hAnsi="Sylfaen"/>
                <w:sz w:val="20"/>
              </w:rPr>
            </w:pPr>
            <w:r w:rsidRPr="00261B6B">
              <w:rPr>
                <w:rFonts w:ascii="Sylfaen" w:hAnsi="Sylfaen"/>
                <w:sz w:val="20"/>
              </w:rPr>
              <w:t>2.6.2.</w:t>
            </w:r>
            <w:r w:rsidR="00261B6B">
              <w:rPr>
                <w:rFonts w:ascii="Sylfaen" w:hAnsi="Sylfaen"/>
                <w:sz w:val="20"/>
                <w:lang w:val="en-US"/>
              </w:rPr>
              <w:tab/>
            </w:r>
            <w:r w:rsidRPr="00261B6B">
              <w:rPr>
                <w:rFonts w:ascii="Sylfaen" w:hAnsi="Sylfaen"/>
                <w:sz w:val="20"/>
              </w:rPr>
              <w:t>Սուբյեկտի անվանումը</w:t>
            </w:r>
          </w:p>
          <w:p w14:paraId="374D332F" w14:textId="77777777" w:rsidR="00420A82" w:rsidRPr="00261B6B" w:rsidRDefault="00420A82" w:rsidP="00261B6B">
            <w:pPr>
              <w:pStyle w:val="af3"/>
              <w:widowControl w:val="0"/>
              <w:tabs>
                <w:tab w:val="left" w:pos="711"/>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Subject</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B157C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տնտեսավարող սուբյեկտի լրիվ անվանումը կամ ֆիզիկական անձի ազգանունը, անունը և հայրանունը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80847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M.SDE.00224</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66C50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Name300</w:t>
            </w:r>
            <w:r w:rsidRPr="00261B6B">
              <w:rPr>
                <w:rFonts w:ascii="Cambria Math" w:hAnsi="Cambria Math" w:cs="Cambria Math"/>
                <w:sz w:val="20"/>
              </w:rPr>
              <w:t>​</w:t>
            </w:r>
            <w:r w:rsidRPr="00261B6B">
              <w:rPr>
                <w:rFonts w:ascii="Sylfaen" w:hAnsi="Sylfaen"/>
                <w:sz w:val="20"/>
              </w:rPr>
              <w:t>Type (M.SDT.00056)</w:t>
            </w:r>
          </w:p>
          <w:p w14:paraId="2BA0E0A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55D6407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177466C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300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98C88C"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E50FE3C" w14:textId="77777777" w:rsidTr="00261B6B">
        <w:tc>
          <w:tcPr>
            <w:tcW w:w="423" w:type="dxa"/>
            <w:gridSpan w:val="2"/>
            <w:tcBorders>
              <w:top w:val="nil"/>
              <w:left w:val="nil"/>
              <w:bottom w:val="nil"/>
              <w:right w:val="single" w:sz="4" w:space="0" w:color="auto"/>
            </w:tcBorders>
            <w:tcMar>
              <w:left w:w="108" w:type="dxa"/>
              <w:right w:w="108" w:type="dxa"/>
            </w:tcMar>
          </w:tcPr>
          <w:p w14:paraId="58699AF9"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6B1A32" w14:textId="77777777" w:rsidR="00420A82" w:rsidRPr="00261B6B" w:rsidRDefault="00420A82" w:rsidP="00261B6B">
            <w:pPr>
              <w:pStyle w:val="af3"/>
              <w:widowControl w:val="0"/>
              <w:tabs>
                <w:tab w:val="left" w:pos="711"/>
              </w:tabs>
              <w:spacing w:after="120" w:line="240" w:lineRule="auto"/>
              <w:jc w:val="left"/>
              <w:rPr>
                <w:rFonts w:ascii="Sylfaen" w:hAnsi="Sylfaen"/>
                <w:sz w:val="20"/>
              </w:rPr>
            </w:pPr>
            <w:r w:rsidRPr="00261B6B">
              <w:rPr>
                <w:rFonts w:ascii="Sylfaen" w:hAnsi="Sylfaen"/>
                <w:sz w:val="20"/>
              </w:rPr>
              <w:t>2.6.3.</w:t>
            </w:r>
            <w:r w:rsidR="00261B6B">
              <w:rPr>
                <w:rFonts w:ascii="Sylfaen" w:hAnsi="Sylfaen"/>
                <w:sz w:val="20"/>
                <w:lang w:val="en-US"/>
              </w:rPr>
              <w:tab/>
            </w:r>
            <w:r w:rsidRPr="00261B6B">
              <w:rPr>
                <w:rFonts w:ascii="Sylfaen" w:hAnsi="Sylfaen"/>
                <w:sz w:val="20"/>
              </w:rPr>
              <w:t>Սուբյեկտի կրճատ անվանումը</w:t>
            </w:r>
          </w:p>
          <w:p w14:paraId="35D8E4E7" w14:textId="77777777" w:rsidR="00420A82" w:rsidRPr="00261B6B" w:rsidRDefault="00420A82" w:rsidP="00261B6B">
            <w:pPr>
              <w:pStyle w:val="af3"/>
              <w:widowControl w:val="0"/>
              <w:tabs>
                <w:tab w:val="left" w:pos="711"/>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Subject</w:t>
            </w:r>
            <w:r w:rsidRPr="00261B6B">
              <w:rPr>
                <w:rFonts w:ascii="Cambria Math" w:hAnsi="Cambria Math" w:cs="Cambria Math"/>
                <w:sz w:val="20"/>
              </w:rPr>
              <w:t>​</w:t>
            </w:r>
            <w:r w:rsidRPr="00261B6B">
              <w:rPr>
                <w:rFonts w:ascii="Sylfaen" w:hAnsi="Sylfaen"/>
                <w:sz w:val="20"/>
              </w:rPr>
              <w:t>Brief</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D24B9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տնտեսավարող սուբյեկտի կրճատված անվանումը կամ ֆիզիկական անձի ազգանունը, անունը և հայրանունը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AB636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M.SDE.00225</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116E69"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73C5A5FB"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Պայմանանշանների նորմալացված տողը:</w:t>
            </w:r>
          </w:p>
          <w:p w14:paraId="007D877F" w14:textId="77777777" w:rsidR="00420A82" w:rsidRPr="00261B6B" w:rsidRDefault="00420A82" w:rsidP="00261B6B">
            <w:pPr>
              <w:pStyle w:val="af3"/>
              <w:widowControl w:val="0"/>
              <w:spacing w:line="240" w:lineRule="auto"/>
              <w:jc w:val="left"/>
              <w:rPr>
                <w:rFonts w:ascii="Sylfaen" w:hAnsi="Sylfaen"/>
                <w:sz w:val="20"/>
              </w:rPr>
            </w:pPr>
            <w:r w:rsidRPr="00261B6B">
              <w:rPr>
                <w:rFonts w:ascii="Sylfaen" w:hAnsi="Sylfaen"/>
                <w:sz w:val="20"/>
              </w:rPr>
              <w:t>Նվազ. երկարությունը՝ 1.</w:t>
            </w:r>
          </w:p>
          <w:p w14:paraId="6AC3C99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1A4188"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7999B238" w14:textId="77777777" w:rsidTr="00261B6B">
        <w:tc>
          <w:tcPr>
            <w:tcW w:w="423" w:type="dxa"/>
            <w:gridSpan w:val="2"/>
            <w:tcBorders>
              <w:top w:val="nil"/>
              <w:left w:val="nil"/>
              <w:bottom w:val="nil"/>
              <w:right w:val="single" w:sz="4" w:space="0" w:color="auto"/>
            </w:tcBorders>
            <w:tcMar>
              <w:left w:w="108" w:type="dxa"/>
              <w:right w:w="108" w:type="dxa"/>
            </w:tcMar>
          </w:tcPr>
          <w:p w14:paraId="74361923"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A6F4FA5" w14:textId="77777777" w:rsidR="00420A82" w:rsidRPr="00261B6B" w:rsidRDefault="00420A82" w:rsidP="00261B6B">
            <w:pPr>
              <w:pStyle w:val="af3"/>
              <w:widowControl w:val="0"/>
              <w:tabs>
                <w:tab w:val="left" w:pos="718"/>
              </w:tabs>
              <w:spacing w:after="120" w:line="240" w:lineRule="auto"/>
              <w:jc w:val="left"/>
              <w:rPr>
                <w:rFonts w:ascii="Sylfaen" w:hAnsi="Sylfaen"/>
                <w:sz w:val="20"/>
              </w:rPr>
            </w:pPr>
            <w:r w:rsidRPr="00261B6B">
              <w:rPr>
                <w:rFonts w:ascii="Sylfaen" w:hAnsi="Sylfaen"/>
                <w:sz w:val="20"/>
              </w:rPr>
              <w:t>2.6.4.</w:t>
            </w:r>
            <w:r w:rsidR="00261B6B" w:rsidRPr="0011195B">
              <w:rPr>
                <w:rFonts w:ascii="Sylfaen" w:hAnsi="Sylfaen"/>
                <w:sz w:val="20"/>
              </w:rPr>
              <w:tab/>
            </w:r>
            <w:r w:rsidRPr="00261B6B">
              <w:rPr>
                <w:rFonts w:ascii="Sylfaen" w:hAnsi="Sylfaen"/>
                <w:sz w:val="20"/>
              </w:rPr>
              <w:t>Կազմակերպաիրավական ձևի ծածկագիրը</w:t>
            </w:r>
          </w:p>
          <w:p w14:paraId="7B4F579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Business</w:t>
            </w:r>
            <w:r w:rsidRPr="00261B6B">
              <w:rPr>
                <w:rFonts w:ascii="Cambria Math" w:hAnsi="Cambria Math" w:cs="Cambria Math"/>
                <w:sz w:val="20"/>
              </w:rPr>
              <w:t>​</w:t>
            </w:r>
            <w:r w:rsidRPr="00261B6B">
              <w:rPr>
                <w:rFonts w:ascii="Sylfaen" w:hAnsi="Sylfaen"/>
                <w:sz w:val="20"/>
              </w:rPr>
              <w:t>Entity</w:t>
            </w:r>
            <w:r w:rsidRPr="00261B6B">
              <w:rPr>
                <w:rFonts w:ascii="Cambria Math" w:hAnsi="Cambria Math" w:cs="Cambria Math"/>
                <w:sz w:val="20"/>
              </w:rPr>
              <w:t>​</w:t>
            </w:r>
            <w:r w:rsidRPr="00261B6B">
              <w:rPr>
                <w:rFonts w:ascii="Sylfaen" w:hAnsi="Sylfaen"/>
                <w:sz w:val="20"/>
              </w:rPr>
              <w:t>Type</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DF1B5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կազմակերպաիրավական ձևի ծածկագրային նշագիրը, որով գրանցված է տնտեսավարող սուբյեկտը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296F9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M.SDE.00023</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A9CAA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Unified</w:t>
            </w:r>
            <w:r w:rsidRPr="00261B6B">
              <w:rPr>
                <w:rFonts w:ascii="Cambria Math" w:hAnsi="Cambria Math" w:cs="Cambria Math"/>
                <w:sz w:val="20"/>
              </w:rPr>
              <w:t>​</w:t>
            </w:r>
            <w:r w:rsidRPr="00261B6B">
              <w:rPr>
                <w:rFonts w:ascii="Sylfaen" w:hAnsi="Sylfaen"/>
                <w:sz w:val="20"/>
              </w:rPr>
              <w:t>Code20</w:t>
            </w:r>
            <w:r w:rsidRPr="00261B6B">
              <w:rPr>
                <w:rFonts w:ascii="Cambria Math" w:hAnsi="Cambria Math" w:cs="Cambria Math"/>
                <w:sz w:val="20"/>
              </w:rPr>
              <w:t>​</w:t>
            </w:r>
            <w:r w:rsidRPr="00261B6B">
              <w:rPr>
                <w:rFonts w:ascii="Sylfaen" w:hAnsi="Sylfaen"/>
                <w:sz w:val="20"/>
              </w:rPr>
              <w:t>Type (M.SDT.00140)</w:t>
            </w:r>
          </w:p>
          <w:p w14:paraId="57D0D66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1BE879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0565431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CC8868"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7E223849" w14:textId="77777777" w:rsidTr="00261B6B">
        <w:tc>
          <w:tcPr>
            <w:tcW w:w="545" w:type="dxa"/>
            <w:gridSpan w:val="3"/>
            <w:tcBorders>
              <w:top w:val="nil"/>
              <w:left w:val="nil"/>
              <w:bottom w:val="nil"/>
              <w:right w:val="single" w:sz="4" w:space="0" w:color="auto"/>
            </w:tcBorders>
            <w:tcMar>
              <w:left w:w="108" w:type="dxa"/>
              <w:right w:w="108" w:type="dxa"/>
            </w:tcMar>
          </w:tcPr>
          <w:p w14:paraId="185704FF"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67630E" w14:textId="77777777" w:rsidR="00420A82" w:rsidRPr="00261B6B" w:rsidRDefault="00420A82" w:rsidP="00261B6B">
            <w:pPr>
              <w:pStyle w:val="af3"/>
              <w:widowControl w:val="0"/>
              <w:tabs>
                <w:tab w:val="left" w:pos="577"/>
              </w:tabs>
              <w:spacing w:after="120" w:line="240" w:lineRule="auto"/>
              <w:jc w:val="left"/>
              <w:rPr>
                <w:rFonts w:ascii="Sylfaen" w:hAnsi="Sylfaen"/>
                <w:sz w:val="20"/>
              </w:rPr>
            </w:pPr>
            <w:r w:rsidRPr="00261B6B">
              <w:rPr>
                <w:rFonts w:ascii="Sylfaen" w:hAnsi="Sylfaen"/>
                <w:sz w:val="20"/>
              </w:rPr>
              <w:t>ա)</w:t>
            </w:r>
            <w:r w:rsidR="00261B6B" w:rsidRPr="00261B6B">
              <w:rPr>
                <w:rFonts w:ascii="Sylfaen" w:hAnsi="Sylfaen"/>
                <w:sz w:val="20"/>
              </w:rPr>
              <w:tab/>
            </w:r>
            <w:r w:rsidRPr="00261B6B">
              <w:rPr>
                <w:rFonts w:ascii="Sylfaen" w:hAnsi="Sylfaen"/>
                <w:sz w:val="20"/>
              </w:rPr>
              <w:t>Տեղեկատուի (դասակարգչի) նույնականացուցիչը</w:t>
            </w:r>
          </w:p>
          <w:p w14:paraId="625007A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List</w:t>
            </w:r>
            <w:r w:rsidRPr="00261B6B">
              <w:rPr>
                <w:rFonts w:ascii="Cambria Math" w:hAnsi="Cambria Math" w:cs="Cambria Math"/>
                <w:sz w:val="20"/>
              </w:rPr>
              <w:t>​</w:t>
            </w:r>
            <w:r w:rsidRPr="00261B6B">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43276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տեղեկատուի (դասակարգչի) նշագիրը, որին համապատասխան նշվել է ծածկագիրը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4C678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2D55B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Reference</w:t>
            </w:r>
            <w:r w:rsidRPr="00261B6B">
              <w:rPr>
                <w:rFonts w:ascii="Cambria Math" w:hAnsi="Cambria Math" w:cs="Cambria Math"/>
                <w:sz w:val="20"/>
              </w:rPr>
              <w:t>​</w:t>
            </w:r>
            <w:r w:rsidRPr="00261B6B">
              <w:rPr>
                <w:rFonts w:ascii="Sylfaen" w:hAnsi="Sylfaen"/>
                <w:sz w:val="20"/>
              </w:rPr>
              <w:t>Data</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(M.SDT.00091)</w:t>
            </w:r>
          </w:p>
          <w:p w14:paraId="3E3EA1A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03CD534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77006DB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7DAB51"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1CC60FF8" w14:textId="77777777" w:rsidTr="00261B6B">
        <w:tc>
          <w:tcPr>
            <w:tcW w:w="423" w:type="dxa"/>
            <w:gridSpan w:val="2"/>
            <w:tcBorders>
              <w:top w:val="nil"/>
              <w:left w:val="nil"/>
              <w:bottom w:val="nil"/>
              <w:right w:val="single" w:sz="4" w:space="0" w:color="auto"/>
            </w:tcBorders>
            <w:tcMar>
              <w:left w:w="108" w:type="dxa"/>
              <w:right w:w="108" w:type="dxa"/>
            </w:tcMar>
          </w:tcPr>
          <w:p w14:paraId="01D63E03"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15A560" w14:textId="77777777" w:rsidR="00420A82" w:rsidRPr="00261B6B" w:rsidRDefault="00420A82" w:rsidP="00261B6B">
            <w:pPr>
              <w:pStyle w:val="af3"/>
              <w:widowControl w:val="0"/>
              <w:tabs>
                <w:tab w:val="left" w:pos="699"/>
              </w:tabs>
              <w:spacing w:after="120" w:line="240" w:lineRule="auto"/>
              <w:jc w:val="left"/>
              <w:rPr>
                <w:rFonts w:ascii="Sylfaen" w:hAnsi="Sylfaen"/>
                <w:sz w:val="20"/>
              </w:rPr>
            </w:pPr>
            <w:r w:rsidRPr="00261B6B">
              <w:rPr>
                <w:rFonts w:ascii="Sylfaen" w:hAnsi="Sylfaen"/>
                <w:sz w:val="20"/>
              </w:rPr>
              <w:t>2.6.5.</w:t>
            </w:r>
            <w:r w:rsidR="00261B6B" w:rsidRPr="0011195B">
              <w:rPr>
                <w:rFonts w:ascii="Sylfaen" w:hAnsi="Sylfaen"/>
                <w:sz w:val="20"/>
              </w:rPr>
              <w:tab/>
            </w:r>
            <w:r w:rsidRPr="00261B6B">
              <w:rPr>
                <w:rFonts w:ascii="Sylfaen" w:hAnsi="Sylfaen"/>
                <w:sz w:val="20"/>
              </w:rPr>
              <w:t>Կազմակերպաիրավական ձևի անվանումը</w:t>
            </w:r>
          </w:p>
          <w:p w14:paraId="407614C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Business</w:t>
            </w:r>
            <w:r w:rsidRPr="00261B6B">
              <w:rPr>
                <w:rFonts w:ascii="Cambria Math" w:hAnsi="Cambria Math" w:cs="Cambria Math"/>
                <w:sz w:val="20"/>
              </w:rPr>
              <w:t>​</w:t>
            </w:r>
            <w:r w:rsidRPr="00261B6B">
              <w:rPr>
                <w:rFonts w:ascii="Sylfaen" w:hAnsi="Sylfaen"/>
                <w:sz w:val="20"/>
              </w:rPr>
              <w:t>Entity</w:t>
            </w:r>
            <w:r w:rsidRPr="00261B6B">
              <w:rPr>
                <w:rFonts w:ascii="Cambria Math" w:hAnsi="Cambria Math" w:cs="Cambria Math"/>
                <w:sz w:val="20"/>
              </w:rPr>
              <w:t>​</w:t>
            </w:r>
            <w:r w:rsidRPr="00261B6B">
              <w:rPr>
                <w:rFonts w:ascii="Sylfaen" w:hAnsi="Sylfaen"/>
                <w:sz w:val="20"/>
              </w:rPr>
              <w:t>Type</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07793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կազմակերպաիրավական ձևի անվանումը, որով գրանցված է տնտեսավարող սուբյեկտը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C2474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M.SDE.00090</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34C11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Name300</w:t>
            </w:r>
            <w:r w:rsidRPr="00261B6B">
              <w:rPr>
                <w:rFonts w:ascii="Cambria Math" w:hAnsi="Cambria Math" w:cs="Cambria Math"/>
                <w:sz w:val="20"/>
              </w:rPr>
              <w:t>​</w:t>
            </w:r>
            <w:r w:rsidRPr="00261B6B">
              <w:rPr>
                <w:rFonts w:ascii="Sylfaen" w:hAnsi="Sylfaen"/>
                <w:sz w:val="20"/>
              </w:rPr>
              <w:t>Type (M.SDT.00056)</w:t>
            </w:r>
          </w:p>
          <w:p w14:paraId="5CE04A9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w:t>
            </w:r>
          </w:p>
          <w:p w14:paraId="239BA99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25C64BB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300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5486D9"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8B0CEE0" w14:textId="77777777" w:rsidTr="00261B6B">
        <w:tc>
          <w:tcPr>
            <w:tcW w:w="423" w:type="dxa"/>
            <w:gridSpan w:val="2"/>
            <w:tcBorders>
              <w:top w:val="nil"/>
              <w:left w:val="nil"/>
              <w:bottom w:val="nil"/>
              <w:right w:val="single" w:sz="4" w:space="0" w:color="auto"/>
            </w:tcBorders>
            <w:tcMar>
              <w:left w:w="108" w:type="dxa"/>
              <w:right w:w="108" w:type="dxa"/>
            </w:tcMar>
          </w:tcPr>
          <w:p w14:paraId="755F6E77"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1DAF1C" w14:textId="77777777" w:rsidR="00420A82" w:rsidRPr="00261B6B" w:rsidRDefault="00420A82" w:rsidP="00261B6B">
            <w:pPr>
              <w:pStyle w:val="af3"/>
              <w:widowControl w:val="0"/>
              <w:tabs>
                <w:tab w:val="left" w:pos="737"/>
              </w:tabs>
              <w:spacing w:after="120" w:line="240" w:lineRule="auto"/>
              <w:jc w:val="left"/>
              <w:rPr>
                <w:rFonts w:ascii="Sylfaen" w:hAnsi="Sylfaen"/>
                <w:sz w:val="20"/>
              </w:rPr>
            </w:pPr>
            <w:r w:rsidRPr="00261B6B">
              <w:rPr>
                <w:rFonts w:ascii="Sylfaen" w:hAnsi="Sylfaen"/>
                <w:sz w:val="20"/>
              </w:rPr>
              <w:t>2.6.6.</w:t>
            </w:r>
            <w:r w:rsidR="00261B6B" w:rsidRPr="0011195B">
              <w:rPr>
                <w:rFonts w:ascii="Sylfaen" w:hAnsi="Sylfaen"/>
                <w:sz w:val="20"/>
              </w:rPr>
              <w:tab/>
            </w:r>
            <w:r w:rsidRPr="00261B6B">
              <w:rPr>
                <w:rFonts w:ascii="Sylfaen" w:hAnsi="Sylfaen"/>
                <w:sz w:val="20"/>
              </w:rPr>
              <w:t>Տնտեսավարող սուբյեկտի նույնականացուցիչը</w:t>
            </w:r>
          </w:p>
          <w:p w14:paraId="32D3A3F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Business</w:t>
            </w:r>
            <w:r w:rsidRPr="00261B6B">
              <w:rPr>
                <w:rFonts w:ascii="Cambria Math" w:hAnsi="Cambria Math" w:cs="Cambria Math"/>
                <w:sz w:val="20"/>
              </w:rPr>
              <w:t>​</w:t>
            </w:r>
            <w:r w:rsidRPr="00261B6B">
              <w:rPr>
                <w:rFonts w:ascii="Sylfaen" w:hAnsi="Sylfaen"/>
                <w:sz w:val="20"/>
              </w:rPr>
              <w:t>Entity</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45BF3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պետական գրանցման ժամանակ տրամադրված գրառման համարը (ծածկագիրը)՝ ըստ ռեեստրի (ռեգիստրի)</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C5EA0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M.SDE.00189</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AF5C1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Business</w:t>
            </w:r>
            <w:r w:rsidRPr="00261B6B">
              <w:rPr>
                <w:rFonts w:ascii="Cambria Math" w:hAnsi="Cambria Math" w:cs="Cambria Math"/>
                <w:sz w:val="20"/>
              </w:rPr>
              <w:t>​</w:t>
            </w:r>
            <w:r w:rsidRPr="00261B6B">
              <w:rPr>
                <w:rFonts w:ascii="Sylfaen" w:hAnsi="Sylfaen"/>
                <w:sz w:val="20"/>
              </w:rPr>
              <w:t>Entity</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(M.SDT.00157)</w:t>
            </w:r>
          </w:p>
          <w:p w14:paraId="236DBB6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43BA087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52E4D9E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8991F2"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47349CB2" w14:textId="77777777" w:rsidTr="00261B6B">
        <w:tc>
          <w:tcPr>
            <w:tcW w:w="545" w:type="dxa"/>
            <w:gridSpan w:val="3"/>
            <w:tcBorders>
              <w:top w:val="nil"/>
              <w:left w:val="nil"/>
              <w:bottom w:val="nil"/>
              <w:right w:val="single" w:sz="4" w:space="0" w:color="auto"/>
            </w:tcBorders>
            <w:tcMar>
              <w:left w:w="108" w:type="dxa"/>
              <w:right w:w="108" w:type="dxa"/>
            </w:tcMar>
          </w:tcPr>
          <w:p w14:paraId="21FD38AD"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73FB66" w14:textId="77777777" w:rsidR="00420A82" w:rsidRPr="00261B6B" w:rsidRDefault="00420A82" w:rsidP="00261B6B">
            <w:pPr>
              <w:pStyle w:val="af3"/>
              <w:widowControl w:val="0"/>
              <w:tabs>
                <w:tab w:val="left" w:pos="577"/>
              </w:tabs>
              <w:spacing w:after="120" w:line="240" w:lineRule="auto"/>
              <w:jc w:val="left"/>
              <w:rPr>
                <w:rFonts w:ascii="Sylfaen" w:hAnsi="Sylfaen"/>
                <w:sz w:val="20"/>
              </w:rPr>
            </w:pPr>
            <w:r w:rsidRPr="00261B6B">
              <w:rPr>
                <w:rFonts w:ascii="Sylfaen" w:hAnsi="Sylfaen"/>
                <w:sz w:val="20"/>
              </w:rPr>
              <w:t>ա)</w:t>
            </w:r>
            <w:r w:rsidR="00261B6B" w:rsidRPr="00261B6B">
              <w:rPr>
                <w:rFonts w:ascii="Sylfaen" w:hAnsi="Sylfaen"/>
                <w:sz w:val="20"/>
              </w:rPr>
              <w:tab/>
            </w:r>
            <w:r w:rsidRPr="00261B6B">
              <w:rPr>
                <w:rFonts w:ascii="Sylfaen" w:hAnsi="Sylfaen"/>
                <w:sz w:val="20"/>
              </w:rPr>
              <w:t>Նույնականացման մեթոդը</w:t>
            </w:r>
          </w:p>
          <w:p w14:paraId="1E80348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6BC28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տնտեսավարող սուբյեկտների նույնականացման մեթոդը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13C58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8DED9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Business</w:t>
            </w:r>
            <w:r w:rsidRPr="00261B6B">
              <w:rPr>
                <w:rFonts w:ascii="Cambria Math" w:hAnsi="Cambria Math" w:cs="Cambria Math"/>
                <w:sz w:val="20"/>
              </w:rPr>
              <w:t>​</w:t>
            </w:r>
            <w:r w:rsidRPr="00261B6B">
              <w:rPr>
                <w:rFonts w:ascii="Sylfaen" w:hAnsi="Sylfaen"/>
                <w:sz w:val="20"/>
              </w:rPr>
              <w:t>Entity</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(M.SDT.00158)</w:t>
            </w:r>
          </w:p>
          <w:p w14:paraId="28E0850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Տնտեսավարող սուբյեկտների նույնականացման մեթոդների տեղեկատուից նույնականացուցչի արժեքը։</w:t>
            </w:r>
          </w:p>
          <w:p w14:paraId="485B7EA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7917DB0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3BC656"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1485CF79" w14:textId="77777777" w:rsidTr="00261B6B">
        <w:tc>
          <w:tcPr>
            <w:tcW w:w="423" w:type="dxa"/>
            <w:gridSpan w:val="2"/>
            <w:tcBorders>
              <w:top w:val="nil"/>
              <w:left w:val="nil"/>
              <w:bottom w:val="nil"/>
              <w:right w:val="single" w:sz="4" w:space="0" w:color="auto"/>
            </w:tcBorders>
            <w:tcMar>
              <w:left w:w="108" w:type="dxa"/>
              <w:right w:w="108" w:type="dxa"/>
            </w:tcMar>
          </w:tcPr>
          <w:p w14:paraId="486C2F22"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958F65A" w14:textId="77777777" w:rsidR="00420A82" w:rsidRPr="00261B6B" w:rsidRDefault="00420A82" w:rsidP="00261B6B">
            <w:pPr>
              <w:pStyle w:val="af3"/>
              <w:widowControl w:val="0"/>
              <w:tabs>
                <w:tab w:val="left" w:pos="718"/>
              </w:tabs>
              <w:spacing w:after="120" w:line="240" w:lineRule="auto"/>
              <w:jc w:val="left"/>
              <w:rPr>
                <w:rFonts w:ascii="Sylfaen" w:hAnsi="Sylfaen"/>
                <w:sz w:val="20"/>
              </w:rPr>
            </w:pPr>
            <w:r w:rsidRPr="00261B6B">
              <w:rPr>
                <w:rFonts w:ascii="Sylfaen" w:hAnsi="Sylfaen"/>
                <w:sz w:val="20"/>
              </w:rPr>
              <w:t>2.6.7.</w:t>
            </w:r>
            <w:r w:rsidR="00261B6B" w:rsidRPr="0011195B">
              <w:rPr>
                <w:rFonts w:ascii="Sylfaen" w:hAnsi="Sylfaen"/>
                <w:sz w:val="20"/>
              </w:rPr>
              <w:tab/>
            </w:r>
            <w:r w:rsidRPr="00261B6B">
              <w:rPr>
                <w:rFonts w:ascii="Sylfaen" w:hAnsi="Sylfaen"/>
                <w:sz w:val="20"/>
              </w:rPr>
              <w:t>Նույնականացման եզակի մաքսային համարը</w:t>
            </w:r>
          </w:p>
          <w:p w14:paraId="64EFD414" w14:textId="77777777" w:rsidR="00420A82" w:rsidRPr="00261B6B" w:rsidRDefault="00420A82" w:rsidP="00261B6B">
            <w:pPr>
              <w:pStyle w:val="af3"/>
              <w:widowControl w:val="0"/>
              <w:tabs>
                <w:tab w:val="left" w:pos="718"/>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Unique</w:t>
            </w:r>
            <w:r w:rsidRPr="00261B6B">
              <w:rPr>
                <w:rFonts w:ascii="Cambria Math" w:hAnsi="Cambria Math" w:cs="Cambria Math"/>
                <w:sz w:val="20"/>
              </w:rPr>
              <w:t>​</w:t>
            </w:r>
            <w:r w:rsidRPr="00261B6B">
              <w:rPr>
                <w:rFonts w:ascii="Sylfaen" w:hAnsi="Sylfaen"/>
                <w:sz w:val="20"/>
              </w:rPr>
              <w:t>Customs</w:t>
            </w:r>
            <w:r w:rsidRPr="00261B6B">
              <w:rPr>
                <w:rFonts w:ascii="Cambria Math" w:hAnsi="Cambria Math" w:cs="Cambria Math"/>
                <w:sz w:val="20"/>
              </w:rPr>
              <w:t>​</w:t>
            </w:r>
            <w:r w:rsidRPr="00261B6B">
              <w:rPr>
                <w:rFonts w:ascii="Sylfaen" w:hAnsi="Sylfaen"/>
                <w:sz w:val="20"/>
              </w:rPr>
              <w:t>Number</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A7E6F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մաքսային հսկողության նպատակների համար նախատեսված՝ սուբյեկտի նույնականացման եզակի համարը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55956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M.SDE.00135</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51AFA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Unique</w:t>
            </w:r>
            <w:r w:rsidRPr="00261B6B">
              <w:rPr>
                <w:rFonts w:ascii="Cambria Math" w:hAnsi="Cambria Math" w:cs="Cambria Math"/>
                <w:sz w:val="20"/>
              </w:rPr>
              <w:t>​</w:t>
            </w:r>
            <w:r w:rsidRPr="00261B6B">
              <w:rPr>
                <w:rFonts w:ascii="Sylfaen" w:hAnsi="Sylfaen"/>
                <w:sz w:val="20"/>
              </w:rPr>
              <w:t>Customs</w:t>
            </w:r>
            <w:r w:rsidRPr="00261B6B">
              <w:rPr>
                <w:rFonts w:ascii="Cambria Math" w:hAnsi="Cambria Math" w:cs="Cambria Math"/>
                <w:sz w:val="20"/>
              </w:rPr>
              <w:t>​</w:t>
            </w:r>
            <w:r w:rsidRPr="00261B6B">
              <w:rPr>
                <w:rFonts w:ascii="Sylfaen" w:hAnsi="Sylfaen"/>
                <w:sz w:val="20"/>
              </w:rPr>
              <w:t>Number</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(M.SDT.00089)</w:t>
            </w:r>
          </w:p>
          <w:p w14:paraId="0DCBFFE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6624BB7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2A37FAA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17</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97A445"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3831D637" w14:textId="77777777" w:rsidTr="00261B6B">
        <w:tc>
          <w:tcPr>
            <w:tcW w:w="423" w:type="dxa"/>
            <w:gridSpan w:val="2"/>
            <w:tcBorders>
              <w:top w:val="nil"/>
              <w:left w:val="nil"/>
              <w:bottom w:val="nil"/>
              <w:right w:val="single" w:sz="4" w:space="0" w:color="auto"/>
            </w:tcBorders>
            <w:tcMar>
              <w:left w:w="108" w:type="dxa"/>
              <w:right w:w="108" w:type="dxa"/>
            </w:tcMar>
          </w:tcPr>
          <w:p w14:paraId="6C7517B7"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1BC19D" w14:textId="77777777" w:rsidR="00420A82" w:rsidRPr="00261B6B" w:rsidRDefault="00420A82" w:rsidP="00261B6B">
            <w:pPr>
              <w:pStyle w:val="af3"/>
              <w:widowControl w:val="0"/>
              <w:tabs>
                <w:tab w:val="left" w:pos="718"/>
              </w:tabs>
              <w:spacing w:after="120" w:line="240" w:lineRule="auto"/>
              <w:jc w:val="left"/>
              <w:rPr>
                <w:rFonts w:ascii="Sylfaen" w:hAnsi="Sylfaen"/>
                <w:sz w:val="20"/>
              </w:rPr>
            </w:pPr>
            <w:r w:rsidRPr="00261B6B">
              <w:rPr>
                <w:rFonts w:ascii="Sylfaen" w:hAnsi="Sylfaen"/>
                <w:sz w:val="20"/>
              </w:rPr>
              <w:t>2.6.8.</w:t>
            </w:r>
            <w:r w:rsidR="00261B6B" w:rsidRPr="0011195B">
              <w:rPr>
                <w:rFonts w:ascii="Sylfaen" w:hAnsi="Sylfaen"/>
                <w:sz w:val="20"/>
              </w:rPr>
              <w:tab/>
            </w:r>
            <w:r w:rsidRPr="00261B6B">
              <w:rPr>
                <w:rFonts w:ascii="Sylfaen" w:hAnsi="Sylfaen"/>
                <w:sz w:val="20"/>
              </w:rPr>
              <w:t>Հարկ վճարողի նույնականացուցիչը</w:t>
            </w:r>
          </w:p>
          <w:p w14:paraId="3ADF80DF" w14:textId="77777777" w:rsidR="00420A82" w:rsidRPr="00261B6B" w:rsidRDefault="00420A82" w:rsidP="00261B6B">
            <w:pPr>
              <w:pStyle w:val="af3"/>
              <w:widowControl w:val="0"/>
              <w:tabs>
                <w:tab w:val="left" w:pos="718"/>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Taxpayer</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5FC6E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սուբյեկտի նույնականացուցիչը՝ հարկ վճարողի գրանցման երկրի հարկ վճարողների ռեեստրում</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5D4D6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M.SDE.00025</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6E391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Taxpayer</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(M.SDT.00025)</w:t>
            </w:r>
          </w:p>
          <w:p w14:paraId="5190D95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Նույնականացուցչի արժեքը՝ հարկ վճարողի գրանցման երկրում ընդունված կանոններին համապատասխան։</w:t>
            </w:r>
          </w:p>
          <w:p w14:paraId="3CEE71A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228A594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90A5B5"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4FD25053" w14:textId="77777777" w:rsidTr="00261B6B">
        <w:tc>
          <w:tcPr>
            <w:tcW w:w="423" w:type="dxa"/>
            <w:gridSpan w:val="2"/>
            <w:tcBorders>
              <w:top w:val="nil"/>
              <w:left w:val="nil"/>
              <w:bottom w:val="nil"/>
              <w:right w:val="single" w:sz="4" w:space="0" w:color="auto"/>
            </w:tcBorders>
            <w:tcMar>
              <w:left w:w="108" w:type="dxa"/>
              <w:right w:w="108" w:type="dxa"/>
            </w:tcMar>
          </w:tcPr>
          <w:p w14:paraId="6AF3BE11"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CF73F6" w14:textId="77777777" w:rsidR="00420A82" w:rsidRPr="00261B6B" w:rsidRDefault="00420A82" w:rsidP="00261B6B">
            <w:pPr>
              <w:pStyle w:val="af3"/>
              <w:widowControl w:val="0"/>
              <w:tabs>
                <w:tab w:val="left" w:pos="718"/>
              </w:tabs>
              <w:spacing w:after="120" w:line="240" w:lineRule="auto"/>
              <w:jc w:val="left"/>
              <w:rPr>
                <w:rFonts w:ascii="Sylfaen" w:hAnsi="Sylfaen"/>
                <w:sz w:val="20"/>
              </w:rPr>
            </w:pPr>
            <w:r w:rsidRPr="00261B6B">
              <w:rPr>
                <w:rFonts w:ascii="Sylfaen" w:hAnsi="Sylfaen"/>
                <w:sz w:val="20"/>
              </w:rPr>
              <w:t>2.6.9.</w:t>
            </w:r>
            <w:r w:rsidR="00261B6B" w:rsidRPr="0011195B">
              <w:rPr>
                <w:rFonts w:ascii="Sylfaen" w:hAnsi="Sylfaen"/>
                <w:sz w:val="20"/>
              </w:rPr>
              <w:tab/>
            </w:r>
            <w:r w:rsidRPr="00261B6B">
              <w:rPr>
                <w:rFonts w:ascii="Sylfaen" w:hAnsi="Sylfaen"/>
                <w:sz w:val="20"/>
              </w:rPr>
              <w:t>Հաշվառման կանգնեցնելու պատճառի ծածկագիրը</w:t>
            </w:r>
          </w:p>
          <w:p w14:paraId="68A0597D" w14:textId="77777777" w:rsidR="00420A82" w:rsidRPr="00261B6B" w:rsidRDefault="00420A82" w:rsidP="00261B6B">
            <w:pPr>
              <w:pStyle w:val="af3"/>
              <w:widowControl w:val="0"/>
              <w:tabs>
                <w:tab w:val="left" w:pos="718"/>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Tax</w:t>
            </w:r>
            <w:r w:rsidRPr="00261B6B">
              <w:rPr>
                <w:rFonts w:ascii="Cambria Math" w:hAnsi="Cambria Math" w:cs="Cambria Math"/>
                <w:sz w:val="20"/>
              </w:rPr>
              <w:t>​</w:t>
            </w:r>
            <w:r w:rsidRPr="00261B6B">
              <w:rPr>
                <w:rFonts w:ascii="Sylfaen" w:hAnsi="Sylfaen"/>
                <w:sz w:val="20"/>
              </w:rPr>
              <w:t>Registration</w:t>
            </w:r>
            <w:r w:rsidRPr="00261B6B">
              <w:rPr>
                <w:rFonts w:ascii="Cambria Math" w:hAnsi="Cambria Math" w:cs="Cambria Math"/>
                <w:sz w:val="20"/>
              </w:rPr>
              <w:t>​</w:t>
            </w:r>
            <w:r w:rsidRPr="00261B6B">
              <w:rPr>
                <w:rFonts w:ascii="Sylfaen" w:hAnsi="Sylfaen"/>
                <w:sz w:val="20"/>
              </w:rPr>
              <w:t>Reason</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96084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Ռուսաստանի Դաշնությունում սուբյեկտին հարկային հաշվառման կանգնեցնելու պատճառը նույնականացնող ծածկագիրը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C9171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M.SDE.00030</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86974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Tax</w:t>
            </w:r>
            <w:r w:rsidRPr="00261B6B">
              <w:rPr>
                <w:rFonts w:ascii="Cambria Math" w:hAnsi="Cambria Math" w:cs="Cambria Math"/>
                <w:sz w:val="20"/>
              </w:rPr>
              <w:t>​</w:t>
            </w:r>
            <w:r w:rsidRPr="00261B6B">
              <w:rPr>
                <w:rFonts w:ascii="Sylfaen" w:hAnsi="Sylfaen"/>
                <w:sz w:val="20"/>
              </w:rPr>
              <w:t>Registration</w:t>
            </w:r>
            <w:r w:rsidRPr="00261B6B">
              <w:rPr>
                <w:rFonts w:ascii="Cambria Math" w:hAnsi="Cambria Math" w:cs="Cambria Math"/>
                <w:sz w:val="20"/>
              </w:rPr>
              <w:t>​</w:t>
            </w:r>
            <w:r w:rsidRPr="00261B6B">
              <w:rPr>
                <w:rFonts w:ascii="Sylfaen" w:hAnsi="Sylfaen"/>
                <w:sz w:val="20"/>
              </w:rPr>
              <w:t>Reason</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(M.SDT.00030)</w:t>
            </w:r>
          </w:p>
          <w:p w14:paraId="4766702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3FE9A7F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\d{9}</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DE7F9D"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3DEC915D" w14:textId="77777777" w:rsidTr="00261B6B">
        <w:tc>
          <w:tcPr>
            <w:tcW w:w="423" w:type="dxa"/>
            <w:gridSpan w:val="2"/>
            <w:tcBorders>
              <w:top w:val="nil"/>
              <w:left w:val="nil"/>
              <w:bottom w:val="nil"/>
              <w:right w:val="single" w:sz="4" w:space="0" w:color="auto"/>
            </w:tcBorders>
            <w:tcMar>
              <w:left w:w="108" w:type="dxa"/>
              <w:right w:w="108" w:type="dxa"/>
            </w:tcMar>
          </w:tcPr>
          <w:p w14:paraId="52605306"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45DF9FA" w14:textId="77777777" w:rsidR="00420A82" w:rsidRPr="00261B6B" w:rsidRDefault="00420A82" w:rsidP="00261B6B">
            <w:pPr>
              <w:pStyle w:val="af3"/>
              <w:widowControl w:val="0"/>
              <w:tabs>
                <w:tab w:val="left" w:pos="718"/>
              </w:tabs>
              <w:spacing w:after="120" w:line="240" w:lineRule="auto"/>
              <w:jc w:val="left"/>
              <w:rPr>
                <w:rFonts w:ascii="Sylfaen" w:hAnsi="Sylfaen"/>
                <w:sz w:val="20"/>
              </w:rPr>
            </w:pPr>
            <w:r w:rsidRPr="00261B6B">
              <w:rPr>
                <w:rFonts w:ascii="Sylfaen" w:hAnsi="Sylfaen"/>
                <w:sz w:val="20"/>
              </w:rPr>
              <w:t>2.6.10.</w:t>
            </w:r>
            <w:r w:rsidR="00261B6B" w:rsidRPr="0011195B">
              <w:rPr>
                <w:rFonts w:ascii="Sylfaen" w:hAnsi="Sylfaen"/>
                <w:sz w:val="20"/>
              </w:rPr>
              <w:tab/>
            </w:r>
            <w:r w:rsidRPr="00261B6B">
              <w:rPr>
                <w:rFonts w:ascii="Sylfaen" w:hAnsi="Sylfaen"/>
                <w:sz w:val="20"/>
              </w:rPr>
              <w:t>Անձը հաստատող վկայականը</w:t>
            </w:r>
          </w:p>
          <w:p w14:paraId="344BBBC5" w14:textId="77777777" w:rsidR="00420A82" w:rsidRPr="00261B6B" w:rsidRDefault="00420A82" w:rsidP="00261B6B">
            <w:pPr>
              <w:pStyle w:val="af3"/>
              <w:widowControl w:val="0"/>
              <w:tabs>
                <w:tab w:val="left" w:pos="718"/>
              </w:tabs>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Identity</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V3</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6F472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ֆիզիկական անձի անձը հաստատող փաստաթղթի մասին տեղեկությունները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08E9F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M.CDE.00056</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05C52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Identity</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V3</w:t>
            </w:r>
            <w:r w:rsidRPr="00261B6B">
              <w:rPr>
                <w:rFonts w:ascii="Cambria Math" w:hAnsi="Cambria Math" w:cs="Cambria Math"/>
                <w:sz w:val="20"/>
              </w:rPr>
              <w:t>​</w:t>
            </w:r>
            <w:r w:rsidRPr="00261B6B">
              <w:rPr>
                <w:rFonts w:ascii="Sylfaen" w:hAnsi="Sylfaen"/>
                <w:sz w:val="20"/>
              </w:rPr>
              <w:t>Type (M.CDT.00062)</w:t>
            </w:r>
          </w:p>
          <w:p w14:paraId="45689FF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CD8ECF"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3B793643" w14:textId="77777777" w:rsidTr="00261B6B">
        <w:tc>
          <w:tcPr>
            <w:tcW w:w="545" w:type="dxa"/>
            <w:gridSpan w:val="3"/>
            <w:tcBorders>
              <w:top w:val="nil"/>
              <w:left w:val="nil"/>
              <w:bottom w:val="nil"/>
              <w:right w:val="single" w:sz="4" w:space="0" w:color="auto"/>
            </w:tcBorders>
            <w:tcMar>
              <w:left w:w="108" w:type="dxa"/>
              <w:right w:w="108" w:type="dxa"/>
            </w:tcMar>
          </w:tcPr>
          <w:p w14:paraId="3791616C"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F532E65" w14:textId="77777777" w:rsidR="00420A82" w:rsidRPr="00261B6B" w:rsidRDefault="00420A82" w:rsidP="00261B6B">
            <w:pPr>
              <w:pStyle w:val="af3"/>
              <w:widowControl w:val="0"/>
              <w:tabs>
                <w:tab w:val="left" w:pos="559"/>
              </w:tabs>
              <w:spacing w:after="120" w:line="240" w:lineRule="auto"/>
              <w:jc w:val="left"/>
              <w:rPr>
                <w:rFonts w:ascii="Sylfaen" w:hAnsi="Sylfaen"/>
                <w:sz w:val="20"/>
              </w:rPr>
            </w:pPr>
            <w:r w:rsidRPr="00261B6B">
              <w:rPr>
                <w:rFonts w:ascii="Sylfaen" w:hAnsi="Sylfaen"/>
                <w:sz w:val="20"/>
              </w:rPr>
              <w:t>*.1.</w:t>
            </w:r>
            <w:r w:rsidR="00261B6B">
              <w:rPr>
                <w:rFonts w:ascii="Sylfaen" w:hAnsi="Sylfaen"/>
                <w:sz w:val="20"/>
                <w:lang w:val="en-US"/>
              </w:rPr>
              <w:tab/>
            </w:r>
            <w:r w:rsidRPr="00261B6B">
              <w:rPr>
                <w:rFonts w:ascii="Sylfaen" w:hAnsi="Sylfaen"/>
                <w:sz w:val="20"/>
              </w:rPr>
              <w:t>Երկրի ծածկագիրը</w:t>
            </w:r>
          </w:p>
          <w:p w14:paraId="1527C17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Unified</w:t>
            </w:r>
            <w:r w:rsidRPr="00261B6B">
              <w:rPr>
                <w:rFonts w:ascii="Cambria Math" w:hAnsi="Cambria Math" w:cs="Cambria Math"/>
                <w:sz w:val="20"/>
              </w:rPr>
              <w:t>​</w:t>
            </w:r>
            <w:r w:rsidRPr="00261B6B">
              <w:rPr>
                <w:rFonts w:ascii="Sylfaen" w:hAnsi="Sylfaen"/>
                <w:sz w:val="20"/>
              </w:rPr>
              <w:t>Country</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34E35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երկրի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0271E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M.SDE.00162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D8509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Unified</w:t>
            </w:r>
            <w:r w:rsidRPr="00261B6B">
              <w:rPr>
                <w:rFonts w:ascii="Cambria Math" w:hAnsi="Cambria Math" w:cs="Cambria Math"/>
                <w:sz w:val="20"/>
              </w:rPr>
              <w:t>​</w:t>
            </w:r>
            <w:r w:rsidRPr="00261B6B">
              <w:rPr>
                <w:rFonts w:ascii="Sylfaen" w:hAnsi="Sylfaen"/>
                <w:sz w:val="20"/>
              </w:rPr>
              <w:t>Country</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(M.SDT.00112)</w:t>
            </w:r>
          </w:p>
          <w:p w14:paraId="5A99322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42261F4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[A-Z]{2}</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8B5643"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53592EC4" w14:textId="77777777" w:rsidTr="00261B6B">
        <w:trPr>
          <w:trHeight w:val="1704"/>
        </w:trPr>
        <w:tc>
          <w:tcPr>
            <w:tcW w:w="696" w:type="dxa"/>
            <w:gridSpan w:val="4"/>
            <w:tcBorders>
              <w:top w:val="nil"/>
              <w:left w:val="nil"/>
              <w:bottom w:val="nil"/>
              <w:right w:val="single" w:sz="4" w:space="0" w:color="auto"/>
            </w:tcBorders>
            <w:tcMar>
              <w:left w:w="108" w:type="dxa"/>
              <w:right w:w="108" w:type="dxa"/>
            </w:tcMar>
          </w:tcPr>
          <w:p w14:paraId="34236DB9"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E3533B0" w14:textId="77777777" w:rsidR="00420A82" w:rsidRPr="00261B6B" w:rsidRDefault="00420A82" w:rsidP="00261B6B">
            <w:pPr>
              <w:pStyle w:val="af3"/>
              <w:widowControl w:val="0"/>
              <w:tabs>
                <w:tab w:val="left" w:pos="445"/>
              </w:tabs>
              <w:spacing w:after="120"/>
              <w:jc w:val="left"/>
              <w:rPr>
                <w:rFonts w:ascii="Sylfaen" w:hAnsi="Sylfaen"/>
                <w:sz w:val="20"/>
              </w:rPr>
            </w:pPr>
            <w:r w:rsidRPr="00261B6B">
              <w:rPr>
                <w:rFonts w:ascii="Sylfaen" w:hAnsi="Sylfaen"/>
                <w:sz w:val="20"/>
              </w:rPr>
              <w:t>ա)</w:t>
            </w:r>
            <w:r w:rsidR="00261B6B" w:rsidRPr="00261B6B">
              <w:rPr>
                <w:rFonts w:ascii="Sylfaen" w:hAnsi="Sylfaen"/>
                <w:sz w:val="20"/>
              </w:rPr>
              <w:tab/>
            </w:r>
            <w:r w:rsidRPr="00261B6B">
              <w:rPr>
                <w:rFonts w:ascii="Sylfaen" w:hAnsi="Sylfaen"/>
                <w:sz w:val="20"/>
              </w:rPr>
              <w:t>Տեղեկատուի (դասակարգչի) նույնականացուցիչը</w:t>
            </w:r>
          </w:p>
          <w:p w14:paraId="6A0CCCD6"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List</w:t>
            </w:r>
            <w:r w:rsidRPr="00261B6B">
              <w:rPr>
                <w:rFonts w:ascii="Cambria Math" w:hAnsi="Cambria Math" w:cs="Cambria Math"/>
                <w:sz w:val="20"/>
              </w:rPr>
              <w:t>​</w:t>
            </w:r>
            <w:r w:rsidRPr="00261B6B">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1B2F26"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այն տեղեկատուի (դասակարգչի) նշագիրը, որին համապատասխան նշվել է ծածկագիրը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EC6C85"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0BE822"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Reference</w:t>
            </w:r>
            <w:r w:rsidRPr="00261B6B">
              <w:rPr>
                <w:rFonts w:ascii="Cambria Math" w:hAnsi="Cambria Math" w:cs="Cambria Math"/>
                <w:sz w:val="20"/>
              </w:rPr>
              <w:t>​</w:t>
            </w:r>
            <w:r w:rsidRPr="00261B6B">
              <w:rPr>
                <w:rFonts w:ascii="Sylfaen" w:hAnsi="Sylfaen"/>
                <w:sz w:val="20"/>
              </w:rPr>
              <w:t>Data</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(M.SDT.00091)</w:t>
            </w:r>
          </w:p>
          <w:p w14:paraId="25D53493"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Պայմանանշանների նորմալացված տողը:</w:t>
            </w:r>
          </w:p>
          <w:p w14:paraId="7F4EA52B"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Նվազ. երկարությունը՝ 1.</w:t>
            </w:r>
          </w:p>
          <w:p w14:paraId="0723648D"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D5277F"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21125596" w14:textId="77777777" w:rsidTr="00261B6B">
        <w:tc>
          <w:tcPr>
            <w:tcW w:w="545" w:type="dxa"/>
            <w:gridSpan w:val="3"/>
            <w:tcBorders>
              <w:top w:val="nil"/>
              <w:left w:val="nil"/>
              <w:bottom w:val="nil"/>
              <w:right w:val="single" w:sz="4" w:space="0" w:color="auto"/>
            </w:tcBorders>
            <w:tcMar>
              <w:left w:w="108" w:type="dxa"/>
              <w:right w:w="108" w:type="dxa"/>
            </w:tcMar>
          </w:tcPr>
          <w:p w14:paraId="1F640A51"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EC9B98" w14:textId="77777777" w:rsidR="00420A82" w:rsidRPr="00261B6B" w:rsidRDefault="00420A82" w:rsidP="00261B6B">
            <w:pPr>
              <w:pStyle w:val="af3"/>
              <w:widowControl w:val="0"/>
              <w:tabs>
                <w:tab w:val="left" w:pos="596"/>
              </w:tabs>
              <w:spacing w:after="120"/>
              <w:jc w:val="left"/>
              <w:rPr>
                <w:rFonts w:ascii="Sylfaen" w:hAnsi="Sylfaen"/>
                <w:sz w:val="20"/>
              </w:rPr>
            </w:pPr>
            <w:r w:rsidRPr="00261B6B">
              <w:rPr>
                <w:rFonts w:ascii="Sylfaen" w:hAnsi="Sylfaen"/>
                <w:sz w:val="20"/>
              </w:rPr>
              <w:t>*.2.</w:t>
            </w:r>
            <w:r w:rsidR="00261B6B" w:rsidRPr="0011195B">
              <w:rPr>
                <w:rFonts w:ascii="Sylfaen" w:hAnsi="Sylfaen"/>
                <w:sz w:val="20"/>
              </w:rPr>
              <w:tab/>
            </w:r>
            <w:r w:rsidRPr="00261B6B">
              <w:rPr>
                <w:rFonts w:ascii="Sylfaen" w:hAnsi="Sylfaen"/>
                <w:sz w:val="20"/>
              </w:rPr>
              <w:t>Անձը հաստատող փաստաթղթի տեսակի ծածկագիրը</w:t>
            </w:r>
          </w:p>
          <w:p w14:paraId="1F19EBB7"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Identity</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74889F"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անձը հաստատող փաստաթղթի տեսակի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AA1DFE"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M.SDE.00136</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4D7823"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Identity</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(M.SDT.00098)</w:t>
            </w:r>
          </w:p>
          <w:p w14:paraId="6506888A"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Պայմանանշանների նորմալացված տողը:</w:t>
            </w:r>
          </w:p>
          <w:p w14:paraId="46B10E51"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Նվազ. երկարությունը՝ 1.</w:t>
            </w:r>
          </w:p>
          <w:p w14:paraId="117F20C1"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185218"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3C54D8FD" w14:textId="77777777" w:rsidTr="00261B6B">
        <w:tc>
          <w:tcPr>
            <w:tcW w:w="696" w:type="dxa"/>
            <w:gridSpan w:val="4"/>
            <w:tcBorders>
              <w:top w:val="nil"/>
              <w:left w:val="nil"/>
              <w:bottom w:val="nil"/>
              <w:right w:val="single" w:sz="4" w:space="0" w:color="auto"/>
            </w:tcBorders>
            <w:tcMar>
              <w:left w:w="108" w:type="dxa"/>
              <w:right w:w="108" w:type="dxa"/>
            </w:tcMar>
          </w:tcPr>
          <w:p w14:paraId="576A206D" w14:textId="77777777" w:rsidR="00420A82" w:rsidRPr="00261B6B" w:rsidRDefault="00420A82" w:rsidP="00261B6B">
            <w:pPr>
              <w:pStyle w:val="af3"/>
              <w:widowControl w:val="0"/>
              <w:spacing w:after="120"/>
              <w:jc w:val="left"/>
              <w:rPr>
                <w:rFonts w:ascii="Sylfaen" w:hAnsi="Sylfaen"/>
                <w:noProof/>
                <w:sz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6AD3A3" w14:textId="77777777" w:rsidR="00420A82" w:rsidRPr="00261B6B" w:rsidRDefault="00420A82" w:rsidP="00261B6B">
            <w:pPr>
              <w:pStyle w:val="af3"/>
              <w:widowControl w:val="0"/>
              <w:tabs>
                <w:tab w:val="left" w:pos="438"/>
              </w:tabs>
              <w:spacing w:after="120"/>
              <w:jc w:val="left"/>
              <w:rPr>
                <w:rFonts w:ascii="Sylfaen" w:hAnsi="Sylfaen"/>
                <w:sz w:val="20"/>
              </w:rPr>
            </w:pPr>
            <w:r w:rsidRPr="00261B6B">
              <w:rPr>
                <w:rFonts w:ascii="Sylfaen" w:hAnsi="Sylfaen"/>
                <w:sz w:val="20"/>
              </w:rPr>
              <w:t>ա)</w:t>
            </w:r>
            <w:r w:rsidR="00261B6B" w:rsidRPr="00261B6B">
              <w:rPr>
                <w:rFonts w:ascii="Sylfaen" w:hAnsi="Sylfaen"/>
                <w:sz w:val="20"/>
              </w:rPr>
              <w:tab/>
            </w:r>
            <w:r w:rsidRPr="00261B6B">
              <w:rPr>
                <w:rFonts w:ascii="Sylfaen" w:hAnsi="Sylfaen"/>
                <w:sz w:val="20"/>
              </w:rPr>
              <w:t>Տեղեկատուի (դասակարգչի) նույնականացուցիչը</w:t>
            </w:r>
          </w:p>
          <w:p w14:paraId="2645C61E"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List</w:t>
            </w:r>
            <w:r w:rsidRPr="00261B6B">
              <w:rPr>
                <w:rFonts w:ascii="Cambria Math" w:hAnsi="Cambria Math" w:cs="Cambria Math"/>
                <w:sz w:val="20"/>
              </w:rPr>
              <w:t>​</w:t>
            </w:r>
            <w:r w:rsidRPr="00261B6B">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CE45B0"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այն տեղեկատուի (դասակարգչի) նշագիրը, որին համապատասխան նշվել է ծածկագիրը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545424"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2CD5CD"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Reference</w:t>
            </w:r>
            <w:r w:rsidRPr="00261B6B">
              <w:rPr>
                <w:rFonts w:ascii="Cambria Math" w:hAnsi="Cambria Math" w:cs="Cambria Math"/>
                <w:sz w:val="20"/>
              </w:rPr>
              <w:t>​</w:t>
            </w:r>
            <w:r w:rsidRPr="00261B6B">
              <w:rPr>
                <w:rFonts w:ascii="Sylfaen" w:hAnsi="Sylfaen"/>
                <w:sz w:val="20"/>
              </w:rPr>
              <w:t>Data</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(M.SDT.00091)</w:t>
            </w:r>
          </w:p>
          <w:p w14:paraId="4E12E274"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Պայմանանշանների նորմալացված տողը:</w:t>
            </w:r>
          </w:p>
          <w:p w14:paraId="458652D5"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Նվազ. երկարությունը՝ 1.</w:t>
            </w:r>
          </w:p>
          <w:p w14:paraId="4D249549" w14:textId="77777777" w:rsidR="00420A82" w:rsidRPr="00261B6B" w:rsidRDefault="00420A82" w:rsidP="00261B6B">
            <w:pPr>
              <w:pStyle w:val="af3"/>
              <w:widowControl w:val="0"/>
              <w:spacing w:after="120"/>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7FFE8B"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530FC8C2" w14:textId="77777777" w:rsidTr="00261B6B">
        <w:tc>
          <w:tcPr>
            <w:tcW w:w="545" w:type="dxa"/>
            <w:gridSpan w:val="3"/>
            <w:tcBorders>
              <w:top w:val="nil"/>
              <w:left w:val="nil"/>
              <w:bottom w:val="nil"/>
              <w:right w:val="single" w:sz="4" w:space="0" w:color="auto"/>
            </w:tcBorders>
            <w:tcMar>
              <w:left w:w="108" w:type="dxa"/>
              <w:right w:w="108" w:type="dxa"/>
            </w:tcMar>
          </w:tcPr>
          <w:p w14:paraId="1E15281F"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B0E84F"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*.3.</w:t>
            </w:r>
            <w:r w:rsidR="00261B6B" w:rsidRPr="0011195B">
              <w:rPr>
                <w:rFonts w:ascii="Sylfaen" w:hAnsi="Sylfaen"/>
                <w:sz w:val="20"/>
              </w:rPr>
              <w:tab/>
            </w:r>
            <w:r w:rsidRPr="00261B6B">
              <w:rPr>
                <w:rFonts w:ascii="Sylfaen" w:hAnsi="Sylfaen"/>
                <w:sz w:val="20"/>
              </w:rPr>
              <w:t>Փաստաթղթի տեսակի անվանումը</w:t>
            </w:r>
          </w:p>
          <w:p w14:paraId="19CCD746"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6B513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փաստաթղթի տեսակի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17EBC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M.SDE.00095</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BCCC4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Name500</w:t>
            </w:r>
            <w:r w:rsidRPr="00261B6B">
              <w:rPr>
                <w:rFonts w:ascii="Cambria Math" w:hAnsi="Cambria Math" w:cs="Cambria Math"/>
                <w:sz w:val="20"/>
              </w:rPr>
              <w:t>​</w:t>
            </w:r>
            <w:r w:rsidRPr="00261B6B">
              <w:rPr>
                <w:rFonts w:ascii="Sylfaen" w:hAnsi="Sylfaen"/>
                <w:sz w:val="20"/>
              </w:rPr>
              <w:t>Type (M.SDT.00134)</w:t>
            </w:r>
          </w:p>
          <w:p w14:paraId="6FF5358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2D135A4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5A7C294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48FC9C"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2C4A8BD" w14:textId="77777777" w:rsidTr="00261B6B">
        <w:tc>
          <w:tcPr>
            <w:tcW w:w="545" w:type="dxa"/>
            <w:gridSpan w:val="3"/>
            <w:tcBorders>
              <w:top w:val="nil"/>
              <w:left w:val="nil"/>
              <w:bottom w:val="nil"/>
              <w:right w:val="single" w:sz="4" w:space="0" w:color="auto"/>
            </w:tcBorders>
            <w:tcMar>
              <w:left w:w="108" w:type="dxa"/>
              <w:right w:w="108" w:type="dxa"/>
            </w:tcMar>
          </w:tcPr>
          <w:p w14:paraId="1F959D62"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C38973"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*.4.</w:t>
            </w:r>
            <w:r w:rsidR="00261B6B">
              <w:rPr>
                <w:rFonts w:ascii="Sylfaen" w:hAnsi="Sylfaen"/>
                <w:sz w:val="20"/>
                <w:lang w:val="en-US"/>
              </w:rPr>
              <w:tab/>
            </w:r>
            <w:r w:rsidRPr="00261B6B">
              <w:rPr>
                <w:rFonts w:ascii="Sylfaen" w:hAnsi="Sylfaen"/>
                <w:sz w:val="20"/>
              </w:rPr>
              <w:t>Փաստաթղթի սերիան</w:t>
            </w:r>
          </w:p>
          <w:p w14:paraId="6D7CDA3D"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Series</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CD51B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փաստաթղթի սերիայի թվային կամ տառաթվային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C4C78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M.SDE.00157</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283F8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Id20</w:t>
            </w:r>
            <w:r w:rsidRPr="00261B6B">
              <w:rPr>
                <w:rFonts w:ascii="Cambria Math" w:hAnsi="Cambria Math" w:cs="Cambria Math"/>
                <w:sz w:val="20"/>
              </w:rPr>
              <w:t>​</w:t>
            </w:r>
            <w:r w:rsidRPr="00261B6B">
              <w:rPr>
                <w:rFonts w:ascii="Sylfaen" w:hAnsi="Sylfaen"/>
                <w:sz w:val="20"/>
              </w:rPr>
              <w:t>Type (M.SDT.00092)</w:t>
            </w:r>
          </w:p>
          <w:p w14:paraId="7F1A90B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392F62F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69F3D86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C28066"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014E7CFB" w14:textId="77777777" w:rsidTr="00261B6B">
        <w:tc>
          <w:tcPr>
            <w:tcW w:w="545" w:type="dxa"/>
            <w:gridSpan w:val="3"/>
            <w:tcBorders>
              <w:top w:val="nil"/>
              <w:left w:val="nil"/>
              <w:bottom w:val="nil"/>
              <w:right w:val="single" w:sz="4" w:space="0" w:color="auto"/>
            </w:tcBorders>
            <w:tcMar>
              <w:left w:w="108" w:type="dxa"/>
              <w:right w:w="108" w:type="dxa"/>
            </w:tcMar>
          </w:tcPr>
          <w:p w14:paraId="6D8A32C6"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CAC725"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*.5.</w:t>
            </w:r>
            <w:r w:rsidR="00261B6B" w:rsidRPr="0011195B">
              <w:rPr>
                <w:rFonts w:ascii="Sylfaen" w:hAnsi="Sylfaen"/>
                <w:sz w:val="20"/>
              </w:rPr>
              <w:tab/>
            </w:r>
            <w:r w:rsidRPr="00261B6B">
              <w:rPr>
                <w:rFonts w:ascii="Sylfaen" w:hAnsi="Sylfaen"/>
                <w:sz w:val="20"/>
              </w:rPr>
              <w:t>Փաստաթղթի համարը</w:t>
            </w:r>
          </w:p>
          <w:p w14:paraId="2346C1F7"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8BED4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փաստաթղթի գրանցման ժամանակ դրան տրված թվային կամ տառաթվային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1BBB9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M.SDE.00044</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F8DCE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Id50</w:t>
            </w:r>
            <w:r w:rsidRPr="00261B6B">
              <w:rPr>
                <w:rFonts w:ascii="Cambria Math" w:hAnsi="Cambria Math" w:cs="Cambria Math"/>
                <w:sz w:val="20"/>
              </w:rPr>
              <w:t>​</w:t>
            </w:r>
            <w:r w:rsidRPr="00261B6B">
              <w:rPr>
                <w:rFonts w:ascii="Sylfaen" w:hAnsi="Sylfaen"/>
                <w:sz w:val="20"/>
              </w:rPr>
              <w:t>Type (M.SDT.00093)</w:t>
            </w:r>
          </w:p>
          <w:p w14:paraId="67409C6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34BE1F7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7CCA33E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371C88"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0B6A85BD" w14:textId="77777777" w:rsidTr="00261B6B">
        <w:tc>
          <w:tcPr>
            <w:tcW w:w="545" w:type="dxa"/>
            <w:gridSpan w:val="3"/>
            <w:tcBorders>
              <w:top w:val="nil"/>
              <w:left w:val="nil"/>
              <w:bottom w:val="nil"/>
              <w:right w:val="single" w:sz="4" w:space="0" w:color="auto"/>
            </w:tcBorders>
            <w:tcMar>
              <w:left w:w="108" w:type="dxa"/>
              <w:right w:w="108" w:type="dxa"/>
            </w:tcMar>
          </w:tcPr>
          <w:p w14:paraId="3B1D4821"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D64F480"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*.6.</w:t>
            </w:r>
            <w:r w:rsidR="00261B6B">
              <w:rPr>
                <w:rFonts w:ascii="Sylfaen" w:hAnsi="Sylfaen"/>
                <w:sz w:val="20"/>
                <w:lang w:val="en-US"/>
              </w:rPr>
              <w:tab/>
            </w:r>
            <w:r w:rsidRPr="00261B6B">
              <w:rPr>
                <w:rFonts w:ascii="Sylfaen" w:hAnsi="Sylfaen"/>
                <w:sz w:val="20"/>
              </w:rPr>
              <w:t>Փաստաթղթի ամսաթիվը</w:t>
            </w:r>
          </w:p>
          <w:p w14:paraId="5504C7FD"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Creation</w:t>
            </w:r>
            <w:r w:rsidRPr="00261B6B">
              <w:rPr>
                <w:rFonts w:ascii="Cambria Math" w:hAnsi="Cambria Math" w:cs="Cambria Math"/>
                <w:sz w:val="20"/>
              </w:rPr>
              <w:t>​</w:t>
            </w:r>
            <w:r w:rsidRPr="00261B6B">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79078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փաստաթղթի տրամադրման, ստորագրման, հաստատման կամ գրանցման ամսաթիվը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23B9D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M.SDE.00045</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9D2C2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Type (M.BDT.00005)</w:t>
            </w:r>
          </w:p>
          <w:p w14:paraId="56B271E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C7D607"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74571A15" w14:textId="77777777" w:rsidTr="00261B6B">
        <w:tc>
          <w:tcPr>
            <w:tcW w:w="545" w:type="dxa"/>
            <w:gridSpan w:val="3"/>
            <w:tcBorders>
              <w:top w:val="nil"/>
              <w:left w:val="nil"/>
              <w:bottom w:val="nil"/>
              <w:right w:val="single" w:sz="4" w:space="0" w:color="auto"/>
            </w:tcBorders>
            <w:tcMar>
              <w:left w:w="108" w:type="dxa"/>
              <w:right w:w="108" w:type="dxa"/>
            </w:tcMar>
          </w:tcPr>
          <w:p w14:paraId="10996A2C"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88ACA89"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*.7.</w:t>
            </w:r>
            <w:r w:rsidR="00261B6B" w:rsidRPr="0011195B">
              <w:rPr>
                <w:rFonts w:ascii="Sylfaen" w:hAnsi="Sylfaen"/>
                <w:sz w:val="20"/>
              </w:rPr>
              <w:tab/>
            </w:r>
            <w:r w:rsidRPr="00261B6B">
              <w:rPr>
                <w:rFonts w:ascii="Sylfaen" w:hAnsi="Sylfaen"/>
                <w:sz w:val="20"/>
              </w:rPr>
              <w:t>Փաստաթղթի գործողության ժամկետը լրանալու ամսաթիվը</w:t>
            </w:r>
          </w:p>
          <w:p w14:paraId="2F88DE96"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Validity</w:t>
            </w:r>
            <w:r w:rsidRPr="00261B6B">
              <w:rPr>
                <w:rFonts w:ascii="Cambria Math" w:hAnsi="Cambria Math" w:cs="Cambria Math"/>
                <w:sz w:val="20"/>
              </w:rPr>
              <w:t>​</w:t>
            </w:r>
            <w:r w:rsidRPr="00261B6B">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CFDAC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ժամկետի ավարտի ամսաթիվը, որի ընթացքում փաստաթուղթն ուժի մեջ է</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09370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M.SDE.00052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8FB6A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Type (M.BDT.00005)</w:t>
            </w:r>
          </w:p>
          <w:p w14:paraId="295EA1E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75B2BF"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E39581A" w14:textId="77777777" w:rsidTr="00261B6B">
        <w:tc>
          <w:tcPr>
            <w:tcW w:w="545" w:type="dxa"/>
            <w:gridSpan w:val="3"/>
            <w:tcBorders>
              <w:top w:val="nil"/>
              <w:left w:val="nil"/>
              <w:bottom w:val="nil"/>
              <w:right w:val="single" w:sz="4" w:space="0" w:color="auto"/>
            </w:tcBorders>
            <w:tcMar>
              <w:left w:w="108" w:type="dxa"/>
              <w:right w:w="108" w:type="dxa"/>
            </w:tcMar>
          </w:tcPr>
          <w:p w14:paraId="4C908985"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FF890C0"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*.8.</w:t>
            </w:r>
            <w:r w:rsidR="00261B6B" w:rsidRPr="0011195B">
              <w:rPr>
                <w:rFonts w:ascii="Sylfaen" w:hAnsi="Sylfaen"/>
                <w:sz w:val="20"/>
              </w:rPr>
              <w:tab/>
            </w:r>
            <w:r w:rsidRPr="00261B6B">
              <w:rPr>
                <w:rFonts w:ascii="Sylfaen" w:hAnsi="Sylfaen"/>
                <w:sz w:val="20"/>
              </w:rPr>
              <w:t>Անդամ պետության լիազորված մարմնի նույնականացուցիչը</w:t>
            </w:r>
          </w:p>
          <w:p w14:paraId="5DD602FE"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Authority</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3DC40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անդամ պետության պետական իշխանության մարմինը կամ դրա կողմից լիազորված՝ փաստաթուղթը տրամադրած կազմակերպությունը նույնականացնող տողը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96471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M.SDE.00068</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33061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Id20</w:t>
            </w:r>
            <w:r w:rsidRPr="00261B6B">
              <w:rPr>
                <w:rFonts w:ascii="Cambria Math" w:hAnsi="Cambria Math" w:cs="Cambria Math"/>
                <w:sz w:val="20"/>
              </w:rPr>
              <w:t>​</w:t>
            </w:r>
            <w:r w:rsidRPr="00261B6B">
              <w:rPr>
                <w:rFonts w:ascii="Sylfaen" w:hAnsi="Sylfaen"/>
                <w:sz w:val="20"/>
              </w:rPr>
              <w:t>Type (M.SDT.00092)</w:t>
            </w:r>
          </w:p>
          <w:p w14:paraId="6A7C8E8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4775589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7BD385F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C860DF"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935019E" w14:textId="77777777" w:rsidTr="00261B6B">
        <w:tc>
          <w:tcPr>
            <w:tcW w:w="545" w:type="dxa"/>
            <w:gridSpan w:val="3"/>
            <w:tcBorders>
              <w:top w:val="nil"/>
              <w:left w:val="nil"/>
              <w:bottom w:val="nil"/>
              <w:right w:val="single" w:sz="4" w:space="0" w:color="auto"/>
            </w:tcBorders>
            <w:tcMar>
              <w:left w:w="108" w:type="dxa"/>
              <w:right w:w="108" w:type="dxa"/>
            </w:tcMar>
          </w:tcPr>
          <w:p w14:paraId="68F5B87B"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B33B20" w14:textId="77777777" w:rsidR="00420A82" w:rsidRPr="00261B6B" w:rsidRDefault="00420A82" w:rsidP="00261B6B">
            <w:pPr>
              <w:pStyle w:val="af3"/>
              <w:widowControl w:val="0"/>
              <w:tabs>
                <w:tab w:val="left" w:pos="596"/>
              </w:tabs>
              <w:spacing w:after="120" w:line="240" w:lineRule="auto"/>
              <w:jc w:val="left"/>
              <w:rPr>
                <w:rFonts w:ascii="Sylfaen" w:hAnsi="Sylfaen"/>
                <w:sz w:val="20"/>
              </w:rPr>
            </w:pPr>
            <w:r w:rsidRPr="00261B6B">
              <w:rPr>
                <w:rFonts w:ascii="Sylfaen" w:hAnsi="Sylfaen"/>
                <w:sz w:val="20"/>
              </w:rPr>
              <w:t>*.9.</w:t>
            </w:r>
            <w:r w:rsidR="00261B6B" w:rsidRPr="0011195B">
              <w:rPr>
                <w:rFonts w:ascii="Sylfaen" w:hAnsi="Sylfaen"/>
                <w:sz w:val="20"/>
              </w:rPr>
              <w:tab/>
            </w:r>
            <w:r w:rsidRPr="00261B6B">
              <w:rPr>
                <w:rFonts w:ascii="Sylfaen" w:hAnsi="Sylfaen"/>
                <w:sz w:val="20"/>
              </w:rPr>
              <w:t>Անդամ պետության լիազորված մարմնի անվանումը</w:t>
            </w:r>
          </w:p>
          <w:p w14:paraId="37EFF87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Authority</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1ADB4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անդամ պետության պետական իշխանության մարմնի կամ դրա կողմից լիազորված՝ փաստաթուղթը տրամադրած կազմակերպության լրիվ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5AC63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M.SDE.00066</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726E1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Name300</w:t>
            </w:r>
            <w:r w:rsidRPr="00261B6B">
              <w:rPr>
                <w:rFonts w:ascii="Cambria Math" w:hAnsi="Cambria Math" w:cs="Cambria Math"/>
                <w:sz w:val="20"/>
              </w:rPr>
              <w:t>​</w:t>
            </w:r>
            <w:r w:rsidRPr="00261B6B">
              <w:rPr>
                <w:rFonts w:ascii="Sylfaen" w:hAnsi="Sylfaen"/>
                <w:sz w:val="20"/>
              </w:rPr>
              <w:t>Type (M.SDT.00056)</w:t>
            </w:r>
          </w:p>
          <w:p w14:paraId="26F640F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50284BE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34F4D1E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300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249355"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3045C066" w14:textId="77777777" w:rsidTr="00261B6B">
        <w:tc>
          <w:tcPr>
            <w:tcW w:w="423" w:type="dxa"/>
            <w:gridSpan w:val="2"/>
            <w:tcBorders>
              <w:top w:val="nil"/>
              <w:left w:val="nil"/>
              <w:bottom w:val="nil"/>
              <w:right w:val="single" w:sz="4" w:space="0" w:color="auto"/>
            </w:tcBorders>
            <w:tcMar>
              <w:left w:w="108" w:type="dxa"/>
              <w:right w:w="108" w:type="dxa"/>
            </w:tcMar>
          </w:tcPr>
          <w:p w14:paraId="718BC6CA"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A561CA9" w14:textId="77777777" w:rsidR="00420A82" w:rsidRPr="00261B6B" w:rsidRDefault="00261B6B" w:rsidP="00261B6B">
            <w:pPr>
              <w:pStyle w:val="af3"/>
              <w:widowControl w:val="0"/>
              <w:tabs>
                <w:tab w:val="left" w:pos="995"/>
              </w:tabs>
              <w:spacing w:after="120" w:line="240" w:lineRule="auto"/>
              <w:jc w:val="left"/>
              <w:rPr>
                <w:rFonts w:ascii="Sylfaen" w:hAnsi="Sylfaen"/>
                <w:sz w:val="20"/>
              </w:rPr>
            </w:pPr>
            <w:r>
              <w:rPr>
                <w:rFonts w:ascii="Sylfaen" w:hAnsi="Sylfaen"/>
                <w:sz w:val="20"/>
              </w:rPr>
              <w:t>2.</w:t>
            </w:r>
            <w:r w:rsidR="00420A82" w:rsidRPr="00261B6B">
              <w:rPr>
                <w:rFonts w:ascii="Sylfaen" w:hAnsi="Sylfaen"/>
                <w:sz w:val="20"/>
              </w:rPr>
              <w:t>6.11.</w:t>
            </w:r>
            <w:r>
              <w:rPr>
                <w:rFonts w:ascii="Sylfaen" w:hAnsi="Sylfaen"/>
                <w:sz w:val="20"/>
                <w:lang w:val="en-US"/>
              </w:rPr>
              <w:tab/>
            </w:r>
            <w:r w:rsidR="00420A82" w:rsidRPr="00261B6B">
              <w:rPr>
                <w:rFonts w:ascii="Sylfaen" w:hAnsi="Sylfaen"/>
                <w:sz w:val="20"/>
              </w:rPr>
              <w:t>Հասցեն</w:t>
            </w:r>
          </w:p>
          <w:p w14:paraId="74963AC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Subject</w:t>
            </w:r>
            <w:r w:rsidRPr="00261B6B">
              <w:rPr>
                <w:rFonts w:ascii="Cambria Math" w:hAnsi="Cambria Math" w:cs="Cambria Math"/>
                <w:sz w:val="20"/>
              </w:rPr>
              <w:t>​</w:t>
            </w:r>
            <w:r w:rsidRPr="00261B6B">
              <w:rPr>
                <w:rFonts w:ascii="Sylfaen" w:hAnsi="Sylfaen"/>
                <w:sz w:val="20"/>
              </w:rPr>
              <w:t>Address</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5B18F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սուբյեկտի հասցեն</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D9F96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M.CDE.00058</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40A77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Subject</w:t>
            </w:r>
            <w:r w:rsidRPr="00261B6B">
              <w:rPr>
                <w:rFonts w:ascii="Cambria Math" w:hAnsi="Cambria Math" w:cs="Cambria Math"/>
                <w:sz w:val="20"/>
              </w:rPr>
              <w:t>​</w:t>
            </w:r>
            <w:r w:rsidRPr="00261B6B">
              <w:rPr>
                <w:rFonts w:ascii="Sylfaen" w:hAnsi="Sylfaen"/>
                <w:sz w:val="20"/>
              </w:rPr>
              <w:t>Address</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(M.CDT.00064)</w:t>
            </w:r>
          </w:p>
          <w:p w14:paraId="2F64BCD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AE8589"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w:t>
            </w:r>
          </w:p>
        </w:tc>
      </w:tr>
      <w:tr w:rsidR="00420A82" w:rsidRPr="00261B6B" w14:paraId="7ABAD012" w14:textId="77777777" w:rsidTr="00261B6B">
        <w:tc>
          <w:tcPr>
            <w:tcW w:w="545" w:type="dxa"/>
            <w:gridSpan w:val="3"/>
            <w:tcBorders>
              <w:top w:val="nil"/>
              <w:left w:val="nil"/>
              <w:bottom w:val="nil"/>
              <w:right w:val="single" w:sz="4" w:space="0" w:color="auto"/>
            </w:tcBorders>
            <w:tcMar>
              <w:left w:w="108" w:type="dxa"/>
              <w:right w:w="108" w:type="dxa"/>
            </w:tcMar>
          </w:tcPr>
          <w:p w14:paraId="7EF2C48B"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6B113E"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*.1.</w:t>
            </w:r>
            <w:r w:rsidR="00261B6B">
              <w:rPr>
                <w:rFonts w:ascii="Sylfaen" w:hAnsi="Sylfaen"/>
                <w:sz w:val="20"/>
                <w:lang w:val="en-US"/>
              </w:rPr>
              <w:tab/>
            </w:r>
            <w:r w:rsidRPr="00261B6B">
              <w:rPr>
                <w:rFonts w:ascii="Sylfaen" w:hAnsi="Sylfaen"/>
                <w:sz w:val="20"/>
              </w:rPr>
              <w:t>Հասցեի տեսակի ծածկագիրը</w:t>
            </w:r>
          </w:p>
          <w:p w14:paraId="20813E09"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Address</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358FD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հասցեի տեսակի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DB601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M.SDE.00192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02A61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Address</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(M.SDT.00162)</w:t>
            </w:r>
          </w:p>
          <w:p w14:paraId="15AB196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Ծածկագրի արժեքը՝ հասցեների տեսակների տեղեկատուին համապատասխան։</w:t>
            </w:r>
          </w:p>
          <w:p w14:paraId="5FFB263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40F6E27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5B46DF"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776CA5C7" w14:textId="77777777" w:rsidTr="00261B6B">
        <w:tc>
          <w:tcPr>
            <w:tcW w:w="545" w:type="dxa"/>
            <w:gridSpan w:val="3"/>
            <w:tcBorders>
              <w:top w:val="nil"/>
              <w:left w:val="nil"/>
              <w:bottom w:val="nil"/>
              <w:right w:val="single" w:sz="4" w:space="0" w:color="auto"/>
            </w:tcBorders>
            <w:tcMar>
              <w:left w:w="108" w:type="dxa"/>
              <w:right w:w="108" w:type="dxa"/>
            </w:tcMar>
          </w:tcPr>
          <w:p w14:paraId="6BCD346D"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613D66"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*.2.</w:t>
            </w:r>
            <w:r w:rsidR="00261B6B">
              <w:rPr>
                <w:rFonts w:ascii="Sylfaen" w:hAnsi="Sylfaen"/>
                <w:sz w:val="20"/>
                <w:lang w:val="en-US"/>
              </w:rPr>
              <w:tab/>
            </w:r>
            <w:r w:rsidRPr="00261B6B">
              <w:rPr>
                <w:rFonts w:ascii="Sylfaen" w:hAnsi="Sylfaen"/>
                <w:sz w:val="20"/>
              </w:rPr>
              <w:t>Երկրի ծածկագիրը</w:t>
            </w:r>
          </w:p>
          <w:p w14:paraId="3F7D3903"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Unified</w:t>
            </w:r>
            <w:r w:rsidRPr="00261B6B">
              <w:rPr>
                <w:rFonts w:ascii="Cambria Math" w:hAnsi="Cambria Math" w:cs="Cambria Math"/>
                <w:sz w:val="20"/>
              </w:rPr>
              <w:t>​</w:t>
            </w:r>
            <w:r w:rsidRPr="00261B6B">
              <w:rPr>
                <w:rFonts w:ascii="Sylfaen" w:hAnsi="Sylfaen"/>
                <w:sz w:val="20"/>
              </w:rPr>
              <w:t>Country</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01027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երկրի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C7F83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M.SDE.00162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8AABF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Unified</w:t>
            </w:r>
            <w:r w:rsidRPr="00261B6B">
              <w:rPr>
                <w:rFonts w:ascii="Cambria Math" w:hAnsi="Cambria Math" w:cs="Cambria Math"/>
                <w:sz w:val="20"/>
              </w:rPr>
              <w:t>​</w:t>
            </w:r>
            <w:r w:rsidRPr="00261B6B">
              <w:rPr>
                <w:rFonts w:ascii="Sylfaen" w:hAnsi="Sylfaen"/>
                <w:sz w:val="20"/>
              </w:rPr>
              <w:t>Country</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(M.SDT.00112)</w:t>
            </w:r>
          </w:p>
          <w:p w14:paraId="3FF466A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1E13879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[A-Z]{2}</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456626"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3AC597E4" w14:textId="77777777" w:rsidTr="00261B6B">
        <w:tc>
          <w:tcPr>
            <w:tcW w:w="696" w:type="dxa"/>
            <w:gridSpan w:val="4"/>
            <w:tcBorders>
              <w:top w:val="nil"/>
              <w:left w:val="nil"/>
              <w:bottom w:val="nil"/>
              <w:right w:val="single" w:sz="4" w:space="0" w:color="auto"/>
            </w:tcBorders>
            <w:tcMar>
              <w:left w:w="108" w:type="dxa"/>
              <w:right w:w="108" w:type="dxa"/>
            </w:tcMar>
          </w:tcPr>
          <w:p w14:paraId="1E20CBBD"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34E2A8" w14:textId="77777777" w:rsidR="00420A82" w:rsidRPr="00261B6B" w:rsidRDefault="00420A82" w:rsidP="00261B6B">
            <w:pPr>
              <w:pStyle w:val="af3"/>
              <w:widowControl w:val="0"/>
              <w:tabs>
                <w:tab w:val="left" w:pos="426"/>
              </w:tabs>
              <w:spacing w:after="120" w:line="240" w:lineRule="auto"/>
              <w:jc w:val="left"/>
              <w:rPr>
                <w:rFonts w:ascii="Sylfaen" w:hAnsi="Sylfaen"/>
                <w:sz w:val="20"/>
              </w:rPr>
            </w:pPr>
            <w:r w:rsidRPr="00261B6B">
              <w:rPr>
                <w:rFonts w:ascii="Sylfaen" w:hAnsi="Sylfaen"/>
                <w:sz w:val="20"/>
              </w:rPr>
              <w:t>ա)</w:t>
            </w:r>
            <w:r w:rsidR="00261B6B" w:rsidRPr="00261B6B">
              <w:rPr>
                <w:rFonts w:ascii="Sylfaen" w:hAnsi="Sylfaen"/>
                <w:sz w:val="20"/>
              </w:rPr>
              <w:tab/>
            </w:r>
            <w:r w:rsidRPr="00261B6B">
              <w:rPr>
                <w:rFonts w:ascii="Sylfaen" w:hAnsi="Sylfaen"/>
                <w:sz w:val="20"/>
              </w:rPr>
              <w:t>Տեղեկատուի (դասակարգչի) նույնականացուցիչը</w:t>
            </w:r>
          </w:p>
          <w:p w14:paraId="66E82E6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List</w:t>
            </w:r>
            <w:r w:rsidRPr="00261B6B">
              <w:rPr>
                <w:rFonts w:ascii="Cambria Math" w:hAnsi="Cambria Math" w:cs="Cambria Math"/>
                <w:sz w:val="20"/>
              </w:rPr>
              <w:t>​</w:t>
            </w:r>
            <w:r w:rsidRPr="00261B6B">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4A254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տեղեկատուի (դասակարգչի) նշագիրը, որին համապատասխան նշվել է ծածկագիրը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84DD2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25CCC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Reference</w:t>
            </w:r>
            <w:r w:rsidRPr="00261B6B">
              <w:rPr>
                <w:rFonts w:ascii="Cambria Math" w:hAnsi="Cambria Math" w:cs="Cambria Math"/>
                <w:sz w:val="20"/>
              </w:rPr>
              <w:t>​</w:t>
            </w:r>
            <w:r w:rsidRPr="00261B6B">
              <w:rPr>
                <w:rFonts w:ascii="Sylfaen" w:hAnsi="Sylfaen"/>
                <w:sz w:val="20"/>
              </w:rPr>
              <w:t>Data</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(M.SDT.00091)</w:t>
            </w:r>
          </w:p>
          <w:p w14:paraId="2C2EE34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1DD2494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2752EA6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F6A285"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28BBCA73" w14:textId="77777777" w:rsidTr="00261B6B">
        <w:tc>
          <w:tcPr>
            <w:tcW w:w="545" w:type="dxa"/>
            <w:gridSpan w:val="3"/>
            <w:tcBorders>
              <w:top w:val="nil"/>
              <w:left w:val="nil"/>
              <w:bottom w:val="nil"/>
              <w:right w:val="single" w:sz="4" w:space="0" w:color="auto"/>
            </w:tcBorders>
            <w:tcMar>
              <w:left w:w="108" w:type="dxa"/>
              <w:right w:w="108" w:type="dxa"/>
            </w:tcMar>
          </w:tcPr>
          <w:p w14:paraId="4960DBEC"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E1BB43"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*.3.</w:t>
            </w:r>
            <w:r w:rsidR="00261B6B">
              <w:rPr>
                <w:rFonts w:ascii="Sylfaen" w:hAnsi="Sylfaen"/>
                <w:sz w:val="20"/>
                <w:lang w:val="en-US"/>
              </w:rPr>
              <w:tab/>
            </w:r>
            <w:r w:rsidRPr="00261B6B">
              <w:rPr>
                <w:rFonts w:ascii="Sylfaen" w:hAnsi="Sylfaen"/>
                <w:sz w:val="20"/>
              </w:rPr>
              <w:t>Տարածքի ծածկագիրը</w:t>
            </w:r>
          </w:p>
          <w:p w14:paraId="25D9BA9B"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Territory</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D887C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վարչատարածքային բաժանման միավորի ծածկագիրը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DEA5D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M.SDE.00031</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8D88F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Territory</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(M.SDT.00031)</w:t>
            </w:r>
          </w:p>
          <w:p w14:paraId="79CD483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5358854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05FDD53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17</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E9E324"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44CED133" w14:textId="77777777" w:rsidTr="00261B6B">
        <w:tc>
          <w:tcPr>
            <w:tcW w:w="545" w:type="dxa"/>
            <w:gridSpan w:val="3"/>
            <w:tcBorders>
              <w:top w:val="nil"/>
              <w:left w:val="nil"/>
              <w:bottom w:val="nil"/>
              <w:right w:val="single" w:sz="4" w:space="0" w:color="auto"/>
            </w:tcBorders>
            <w:tcMar>
              <w:left w:w="108" w:type="dxa"/>
              <w:right w:w="108" w:type="dxa"/>
            </w:tcMar>
          </w:tcPr>
          <w:p w14:paraId="475266AF"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3A174C"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*.4.</w:t>
            </w:r>
            <w:r w:rsidR="00261B6B">
              <w:rPr>
                <w:rFonts w:ascii="Sylfaen" w:hAnsi="Sylfaen"/>
                <w:sz w:val="20"/>
                <w:lang w:val="en-US"/>
              </w:rPr>
              <w:tab/>
            </w:r>
            <w:r w:rsidRPr="00261B6B">
              <w:rPr>
                <w:rFonts w:ascii="Sylfaen" w:hAnsi="Sylfaen"/>
                <w:sz w:val="20"/>
              </w:rPr>
              <w:t>Տարածաշրջանը</w:t>
            </w:r>
          </w:p>
          <w:p w14:paraId="329CA2A4"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Region</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1833D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առաջին մակարդակի վարչատարածքային բաժանման միավորի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8A674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M.SDE.00007</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A9A96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08D573C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7FC716D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13C3505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EE736C"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0E00A2DC" w14:textId="77777777" w:rsidTr="00261B6B">
        <w:tc>
          <w:tcPr>
            <w:tcW w:w="545" w:type="dxa"/>
            <w:gridSpan w:val="3"/>
            <w:tcBorders>
              <w:top w:val="nil"/>
              <w:left w:val="nil"/>
              <w:bottom w:val="nil"/>
              <w:right w:val="single" w:sz="4" w:space="0" w:color="auto"/>
            </w:tcBorders>
            <w:tcMar>
              <w:left w:w="108" w:type="dxa"/>
              <w:right w:w="108" w:type="dxa"/>
            </w:tcMar>
          </w:tcPr>
          <w:p w14:paraId="4D3C58A2"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212727"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*.5.</w:t>
            </w:r>
            <w:r w:rsidR="00261B6B">
              <w:rPr>
                <w:rFonts w:ascii="Sylfaen" w:hAnsi="Sylfaen"/>
                <w:sz w:val="20"/>
                <w:lang w:val="en-US"/>
              </w:rPr>
              <w:tab/>
            </w:r>
            <w:r w:rsidRPr="00261B6B">
              <w:rPr>
                <w:rFonts w:ascii="Sylfaen" w:hAnsi="Sylfaen"/>
                <w:sz w:val="20"/>
              </w:rPr>
              <w:t>Շրջանը</w:t>
            </w:r>
          </w:p>
          <w:p w14:paraId="55E7D703"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District</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3071B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երկրորդ մակարդակի վարչատարածքային բաժանման միավորի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88763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M.SDE.00008</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2B0C6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4B883DD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44B81F5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6697311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42E2B9"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4C4386AD" w14:textId="77777777" w:rsidTr="00261B6B">
        <w:tc>
          <w:tcPr>
            <w:tcW w:w="545" w:type="dxa"/>
            <w:gridSpan w:val="3"/>
            <w:tcBorders>
              <w:top w:val="nil"/>
              <w:left w:val="nil"/>
              <w:bottom w:val="nil"/>
              <w:right w:val="single" w:sz="4" w:space="0" w:color="auto"/>
            </w:tcBorders>
            <w:tcMar>
              <w:left w:w="108" w:type="dxa"/>
              <w:right w:w="108" w:type="dxa"/>
            </w:tcMar>
          </w:tcPr>
          <w:p w14:paraId="4974889F"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AA062B"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*.6.</w:t>
            </w:r>
            <w:r w:rsidR="00261B6B">
              <w:rPr>
                <w:rFonts w:ascii="Sylfaen" w:hAnsi="Sylfaen"/>
                <w:sz w:val="20"/>
                <w:lang w:val="en-US"/>
              </w:rPr>
              <w:tab/>
            </w:r>
            <w:r w:rsidRPr="00261B6B">
              <w:rPr>
                <w:rFonts w:ascii="Sylfaen" w:hAnsi="Sylfaen"/>
                <w:sz w:val="20"/>
              </w:rPr>
              <w:t>Քաղաքը</w:t>
            </w:r>
          </w:p>
          <w:p w14:paraId="13BB6143"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City</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8EFF5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քաղաքի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E56DD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M.SDE.00009</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B3996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471135D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7A4BA47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42F152E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056013"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0097118C" w14:textId="77777777" w:rsidTr="00261B6B">
        <w:tc>
          <w:tcPr>
            <w:tcW w:w="545" w:type="dxa"/>
            <w:gridSpan w:val="3"/>
            <w:tcBorders>
              <w:top w:val="nil"/>
              <w:left w:val="nil"/>
              <w:bottom w:val="nil"/>
              <w:right w:val="single" w:sz="4" w:space="0" w:color="auto"/>
            </w:tcBorders>
            <w:tcMar>
              <w:left w:w="108" w:type="dxa"/>
              <w:right w:w="108" w:type="dxa"/>
            </w:tcMar>
          </w:tcPr>
          <w:p w14:paraId="55928984"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B271A7"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*.7.</w:t>
            </w:r>
            <w:r w:rsidR="00261B6B">
              <w:rPr>
                <w:rFonts w:ascii="Sylfaen" w:hAnsi="Sylfaen"/>
                <w:sz w:val="20"/>
                <w:lang w:val="en-US"/>
              </w:rPr>
              <w:tab/>
            </w:r>
            <w:r w:rsidRPr="00261B6B">
              <w:rPr>
                <w:rFonts w:ascii="Sylfaen" w:hAnsi="Sylfaen"/>
                <w:sz w:val="20"/>
              </w:rPr>
              <w:t>Բնակավայրը</w:t>
            </w:r>
          </w:p>
          <w:p w14:paraId="65BF18AA"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Settlement</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221B7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բնակավայրի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8522D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M.SDE.00057</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964DF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113A285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7F29839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76AB163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049AC"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B80B81F" w14:textId="77777777" w:rsidTr="00261B6B">
        <w:tc>
          <w:tcPr>
            <w:tcW w:w="545" w:type="dxa"/>
            <w:gridSpan w:val="3"/>
            <w:tcBorders>
              <w:top w:val="nil"/>
              <w:left w:val="nil"/>
              <w:bottom w:val="nil"/>
              <w:right w:val="single" w:sz="4" w:space="0" w:color="auto"/>
            </w:tcBorders>
            <w:tcMar>
              <w:left w:w="108" w:type="dxa"/>
              <w:right w:w="108" w:type="dxa"/>
            </w:tcMar>
          </w:tcPr>
          <w:p w14:paraId="3E88D4F7"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5EEEE9"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*.8.</w:t>
            </w:r>
            <w:r w:rsidR="00261B6B">
              <w:rPr>
                <w:rFonts w:ascii="Sylfaen" w:hAnsi="Sylfaen"/>
                <w:sz w:val="20"/>
                <w:lang w:val="en-US"/>
              </w:rPr>
              <w:tab/>
            </w:r>
            <w:r w:rsidRPr="00261B6B">
              <w:rPr>
                <w:rFonts w:ascii="Sylfaen" w:hAnsi="Sylfaen"/>
                <w:sz w:val="20"/>
              </w:rPr>
              <w:t>Փողոցը</w:t>
            </w:r>
          </w:p>
          <w:p w14:paraId="2F002428"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Street</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77DF4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քաղաքային ենթակառուցվածքի փողոցաճանապարհային ցանցի տարրի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BCC0D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M.SDE.00010</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3DE39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0D513DF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00C347B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5EA1D05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C1F280"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11700E2D" w14:textId="77777777" w:rsidTr="00261B6B">
        <w:tc>
          <w:tcPr>
            <w:tcW w:w="545" w:type="dxa"/>
            <w:gridSpan w:val="3"/>
            <w:tcBorders>
              <w:top w:val="nil"/>
              <w:left w:val="nil"/>
              <w:bottom w:val="nil"/>
              <w:right w:val="single" w:sz="4" w:space="0" w:color="auto"/>
            </w:tcBorders>
            <w:tcMar>
              <w:left w:w="108" w:type="dxa"/>
              <w:right w:w="108" w:type="dxa"/>
            </w:tcMar>
          </w:tcPr>
          <w:p w14:paraId="042449C5"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2EB4A3"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*.9.</w:t>
            </w:r>
            <w:r w:rsidR="00261B6B">
              <w:rPr>
                <w:rFonts w:ascii="Sylfaen" w:hAnsi="Sylfaen"/>
                <w:sz w:val="20"/>
                <w:lang w:val="en-US"/>
              </w:rPr>
              <w:tab/>
            </w:r>
            <w:r w:rsidRPr="00261B6B">
              <w:rPr>
                <w:rFonts w:ascii="Sylfaen" w:hAnsi="Sylfaen"/>
                <w:sz w:val="20"/>
              </w:rPr>
              <w:t>Շենքի համարը</w:t>
            </w:r>
          </w:p>
          <w:p w14:paraId="3DD4BDE6"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Building</w:t>
            </w:r>
            <w:r w:rsidRPr="00261B6B">
              <w:rPr>
                <w:rFonts w:ascii="Cambria Math" w:hAnsi="Cambria Math" w:cs="Cambria Math"/>
                <w:sz w:val="20"/>
              </w:rPr>
              <w:t>​</w:t>
            </w:r>
            <w:r w:rsidRPr="00261B6B">
              <w:rPr>
                <w:rFonts w:ascii="Sylfaen" w:hAnsi="Sylfaen"/>
                <w:sz w:val="20"/>
              </w:rPr>
              <w:t>Number</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85F95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շենքի, մասնաշենքի, շինության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BB882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M.SDE.00011</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63ECB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Id50</w:t>
            </w:r>
            <w:r w:rsidRPr="00261B6B">
              <w:rPr>
                <w:rFonts w:ascii="Cambria Math" w:hAnsi="Cambria Math" w:cs="Cambria Math"/>
                <w:sz w:val="20"/>
              </w:rPr>
              <w:t>​</w:t>
            </w:r>
            <w:r w:rsidRPr="00261B6B">
              <w:rPr>
                <w:rFonts w:ascii="Sylfaen" w:hAnsi="Sylfaen"/>
                <w:sz w:val="20"/>
              </w:rPr>
              <w:t>Type (M.SDT.00093)</w:t>
            </w:r>
          </w:p>
          <w:p w14:paraId="2C7CA4B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44C8972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5E5B078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3DDDBA"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58D83513" w14:textId="77777777" w:rsidTr="00261B6B">
        <w:tc>
          <w:tcPr>
            <w:tcW w:w="545" w:type="dxa"/>
            <w:gridSpan w:val="3"/>
            <w:tcBorders>
              <w:top w:val="nil"/>
              <w:left w:val="nil"/>
              <w:bottom w:val="nil"/>
              <w:right w:val="single" w:sz="4" w:space="0" w:color="auto"/>
            </w:tcBorders>
            <w:tcMar>
              <w:left w:w="108" w:type="dxa"/>
              <w:right w:w="108" w:type="dxa"/>
            </w:tcMar>
          </w:tcPr>
          <w:p w14:paraId="12DC9384"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313E727"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*.10.</w:t>
            </w:r>
            <w:r w:rsidR="00261B6B">
              <w:rPr>
                <w:rFonts w:ascii="Sylfaen" w:hAnsi="Sylfaen"/>
                <w:sz w:val="20"/>
                <w:lang w:val="en-US"/>
              </w:rPr>
              <w:tab/>
            </w:r>
            <w:r w:rsidRPr="00261B6B">
              <w:rPr>
                <w:rFonts w:ascii="Sylfaen" w:hAnsi="Sylfaen"/>
                <w:sz w:val="20"/>
              </w:rPr>
              <w:t>Սենքի համարը</w:t>
            </w:r>
          </w:p>
          <w:p w14:paraId="1D977F7D"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Room</w:t>
            </w:r>
            <w:r w:rsidRPr="00261B6B">
              <w:rPr>
                <w:rFonts w:ascii="Cambria Math" w:hAnsi="Cambria Math" w:cs="Cambria Math"/>
                <w:sz w:val="20"/>
              </w:rPr>
              <w:t>​</w:t>
            </w:r>
            <w:r w:rsidRPr="00261B6B">
              <w:rPr>
                <w:rFonts w:ascii="Sylfaen" w:hAnsi="Sylfaen"/>
                <w:sz w:val="20"/>
              </w:rPr>
              <w:t>Number</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029A5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գրասենյակի կամ բնակարանի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E8548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M.SDE.00012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FF6CC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Id20</w:t>
            </w:r>
            <w:r w:rsidRPr="00261B6B">
              <w:rPr>
                <w:rFonts w:ascii="Cambria Math" w:hAnsi="Cambria Math" w:cs="Cambria Math"/>
                <w:sz w:val="20"/>
              </w:rPr>
              <w:t>​</w:t>
            </w:r>
            <w:r w:rsidRPr="00261B6B">
              <w:rPr>
                <w:rFonts w:ascii="Sylfaen" w:hAnsi="Sylfaen"/>
                <w:sz w:val="20"/>
              </w:rPr>
              <w:t>Type (M.SDT.00092)</w:t>
            </w:r>
          </w:p>
          <w:p w14:paraId="66FBD41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66048E7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57DA145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4C2945"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424FCE79" w14:textId="77777777" w:rsidTr="00261B6B">
        <w:tc>
          <w:tcPr>
            <w:tcW w:w="545" w:type="dxa"/>
            <w:gridSpan w:val="3"/>
            <w:tcBorders>
              <w:top w:val="nil"/>
              <w:left w:val="nil"/>
              <w:bottom w:val="nil"/>
              <w:right w:val="single" w:sz="4" w:space="0" w:color="auto"/>
            </w:tcBorders>
            <w:tcMar>
              <w:left w:w="108" w:type="dxa"/>
              <w:right w:w="108" w:type="dxa"/>
            </w:tcMar>
          </w:tcPr>
          <w:p w14:paraId="79790126"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2E1A8C"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*.11.</w:t>
            </w:r>
            <w:r w:rsidR="00261B6B">
              <w:rPr>
                <w:rFonts w:ascii="Sylfaen" w:hAnsi="Sylfaen"/>
                <w:sz w:val="20"/>
                <w:lang w:val="en-US"/>
              </w:rPr>
              <w:tab/>
            </w:r>
            <w:r w:rsidRPr="00261B6B">
              <w:rPr>
                <w:rFonts w:ascii="Sylfaen" w:hAnsi="Sylfaen"/>
                <w:sz w:val="20"/>
              </w:rPr>
              <w:t>Փոստային դասիչը</w:t>
            </w:r>
          </w:p>
          <w:p w14:paraId="2DBD3D8F"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Post</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EF627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փոստային կապի ձեռնարկության փոստային դասիչը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A1BFC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M.SDE.00006</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463C5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Post</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(M.SDT.00006)</w:t>
            </w:r>
          </w:p>
          <w:p w14:paraId="6E8668D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356FFA2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[A-Z0-9][A-Z0-9 -]{1,8}[A-Z0-9]</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DBCCE2"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6CE3D805" w14:textId="77777777" w:rsidTr="00261B6B">
        <w:tc>
          <w:tcPr>
            <w:tcW w:w="545" w:type="dxa"/>
            <w:gridSpan w:val="3"/>
            <w:tcBorders>
              <w:top w:val="nil"/>
              <w:left w:val="nil"/>
              <w:bottom w:val="nil"/>
              <w:right w:val="single" w:sz="4" w:space="0" w:color="auto"/>
            </w:tcBorders>
            <w:tcMar>
              <w:left w:w="108" w:type="dxa"/>
              <w:right w:w="108" w:type="dxa"/>
            </w:tcMar>
          </w:tcPr>
          <w:p w14:paraId="0AB0BFAB"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9B5B014"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*.12.</w:t>
            </w:r>
            <w:r w:rsidR="00261B6B" w:rsidRPr="0011195B">
              <w:rPr>
                <w:rFonts w:ascii="Sylfaen" w:hAnsi="Sylfaen"/>
                <w:sz w:val="20"/>
              </w:rPr>
              <w:tab/>
            </w:r>
            <w:r w:rsidRPr="00261B6B">
              <w:rPr>
                <w:rFonts w:ascii="Sylfaen" w:hAnsi="Sylfaen"/>
                <w:sz w:val="20"/>
              </w:rPr>
              <w:t>Բաժանորդային արկղի համարը</w:t>
            </w:r>
          </w:p>
          <w:p w14:paraId="0A30C882" w14:textId="77777777" w:rsidR="00420A82" w:rsidRPr="00261B6B" w:rsidRDefault="00420A82" w:rsidP="00261B6B">
            <w:pPr>
              <w:pStyle w:val="af3"/>
              <w:widowControl w:val="0"/>
              <w:tabs>
                <w:tab w:val="left" w:pos="615"/>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Post</w:t>
            </w:r>
            <w:r w:rsidRPr="00261B6B">
              <w:rPr>
                <w:rFonts w:ascii="Cambria Math" w:hAnsi="Cambria Math" w:cs="Cambria Math"/>
                <w:sz w:val="20"/>
              </w:rPr>
              <w:t>​</w:t>
            </w:r>
            <w:r w:rsidRPr="00261B6B">
              <w:rPr>
                <w:rFonts w:ascii="Sylfaen" w:hAnsi="Sylfaen"/>
                <w:sz w:val="20"/>
              </w:rPr>
              <w:t>Office</w:t>
            </w:r>
            <w:r w:rsidRPr="00261B6B">
              <w:rPr>
                <w:rFonts w:ascii="Cambria Math" w:hAnsi="Cambria Math" w:cs="Cambria Math"/>
                <w:sz w:val="20"/>
              </w:rPr>
              <w:t>​</w:t>
            </w:r>
            <w:r w:rsidRPr="00261B6B">
              <w:rPr>
                <w:rFonts w:ascii="Sylfaen" w:hAnsi="Sylfaen"/>
                <w:sz w:val="20"/>
              </w:rPr>
              <w:t>Box</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88E38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փոստային կապի ձեռնարկությունում բաժանորդային արկղի համարը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8D12F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M.SDE.00013</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1CBF8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Id20</w:t>
            </w:r>
            <w:r w:rsidRPr="00261B6B">
              <w:rPr>
                <w:rFonts w:ascii="Cambria Math" w:hAnsi="Cambria Math" w:cs="Cambria Math"/>
                <w:sz w:val="20"/>
              </w:rPr>
              <w:t>​</w:t>
            </w:r>
            <w:r w:rsidRPr="00261B6B">
              <w:rPr>
                <w:rFonts w:ascii="Sylfaen" w:hAnsi="Sylfaen"/>
                <w:sz w:val="20"/>
              </w:rPr>
              <w:t>Type (M.SDT.00092)</w:t>
            </w:r>
          </w:p>
          <w:p w14:paraId="16EB9FC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685DDFB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745D9AA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029A3C"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3E5F068C" w14:textId="77777777" w:rsidTr="00261B6B">
        <w:tc>
          <w:tcPr>
            <w:tcW w:w="423" w:type="dxa"/>
            <w:gridSpan w:val="2"/>
            <w:tcBorders>
              <w:top w:val="nil"/>
              <w:left w:val="nil"/>
              <w:bottom w:val="nil"/>
              <w:right w:val="single" w:sz="4" w:space="0" w:color="auto"/>
            </w:tcBorders>
            <w:tcMar>
              <w:left w:w="108" w:type="dxa"/>
              <w:right w:w="108" w:type="dxa"/>
            </w:tcMar>
          </w:tcPr>
          <w:p w14:paraId="7BE32B0E"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4F7A003" w14:textId="77777777" w:rsidR="00420A82" w:rsidRPr="00261B6B" w:rsidRDefault="00261B6B" w:rsidP="00261B6B">
            <w:pPr>
              <w:pStyle w:val="af3"/>
              <w:widowControl w:val="0"/>
              <w:tabs>
                <w:tab w:val="left" w:pos="1017"/>
              </w:tabs>
              <w:spacing w:after="120" w:line="240" w:lineRule="auto"/>
              <w:jc w:val="left"/>
              <w:rPr>
                <w:rFonts w:ascii="Sylfaen" w:hAnsi="Sylfaen"/>
                <w:sz w:val="20"/>
              </w:rPr>
            </w:pPr>
            <w:r>
              <w:rPr>
                <w:rFonts w:ascii="Sylfaen" w:hAnsi="Sylfaen"/>
                <w:sz w:val="20"/>
              </w:rPr>
              <w:t>2.</w:t>
            </w:r>
            <w:r w:rsidR="00420A82" w:rsidRPr="00261B6B">
              <w:rPr>
                <w:rFonts w:ascii="Sylfaen" w:hAnsi="Sylfaen"/>
                <w:sz w:val="20"/>
              </w:rPr>
              <w:t>6.12.</w:t>
            </w:r>
            <w:r>
              <w:rPr>
                <w:rFonts w:ascii="Sylfaen" w:hAnsi="Sylfaen"/>
                <w:sz w:val="20"/>
                <w:lang w:val="en-US"/>
              </w:rPr>
              <w:tab/>
            </w:r>
            <w:r w:rsidR="00420A82" w:rsidRPr="00261B6B">
              <w:rPr>
                <w:rFonts w:ascii="Sylfaen" w:hAnsi="Sylfaen"/>
                <w:sz w:val="20"/>
              </w:rPr>
              <w:t>Կոնտակտային վավերապայմանը</w:t>
            </w:r>
          </w:p>
          <w:p w14:paraId="3AC26A8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7DBC4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սուբյեկտի կոնտակտային վավերապայմանը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AC8D3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M.CDE.00003</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B345C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(M.CDT.00003)</w:t>
            </w:r>
          </w:p>
          <w:p w14:paraId="6388133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553855"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w:t>
            </w:r>
          </w:p>
        </w:tc>
      </w:tr>
      <w:tr w:rsidR="00420A82" w:rsidRPr="00261B6B" w14:paraId="36C39AD3" w14:textId="77777777" w:rsidTr="00261B6B">
        <w:tc>
          <w:tcPr>
            <w:tcW w:w="545" w:type="dxa"/>
            <w:gridSpan w:val="3"/>
            <w:tcBorders>
              <w:top w:val="nil"/>
              <w:left w:val="nil"/>
              <w:bottom w:val="nil"/>
              <w:right w:val="single" w:sz="4" w:space="0" w:color="auto"/>
            </w:tcBorders>
            <w:tcMar>
              <w:left w:w="108" w:type="dxa"/>
              <w:right w:w="108" w:type="dxa"/>
            </w:tcMar>
          </w:tcPr>
          <w:p w14:paraId="5E8AF177"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5E3C72" w14:textId="77777777" w:rsidR="00420A82" w:rsidRPr="00261B6B" w:rsidRDefault="00420A82" w:rsidP="00261B6B">
            <w:pPr>
              <w:pStyle w:val="af3"/>
              <w:widowControl w:val="0"/>
              <w:tabs>
                <w:tab w:val="left" w:pos="589"/>
              </w:tabs>
              <w:spacing w:after="120" w:line="240" w:lineRule="auto"/>
              <w:jc w:val="left"/>
              <w:rPr>
                <w:rFonts w:ascii="Sylfaen" w:hAnsi="Sylfaen"/>
                <w:sz w:val="20"/>
              </w:rPr>
            </w:pPr>
            <w:r w:rsidRPr="00261B6B">
              <w:rPr>
                <w:rFonts w:ascii="Sylfaen" w:hAnsi="Sylfaen"/>
                <w:sz w:val="20"/>
              </w:rPr>
              <w:t>*.1.</w:t>
            </w:r>
            <w:r w:rsidR="00261B6B">
              <w:rPr>
                <w:rFonts w:ascii="Sylfaen" w:hAnsi="Sylfaen"/>
                <w:sz w:val="20"/>
                <w:lang w:val="en-US"/>
              </w:rPr>
              <w:tab/>
            </w:r>
            <w:r w:rsidRPr="00261B6B">
              <w:rPr>
                <w:rFonts w:ascii="Sylfaen" w:hAnsi="Sylfaen"/>
                <w:sz w:val="20"/>
              </w:rPr>
              <w:t>Կապի տեսակի ծածկագիրը</w:t>
            </w:r>
          </w:p>
          <w:p w14:paraId="2141AF91" w14:textId="77777777" w:rsidR="00420A82" w:rsidRPr="00261B6B" w:rsidRDefault="00420A82" w:rsidP="00261B6B">
            <w:pPr>
              <w:pStyle w:val="af3"/>
              <w:widowControl w:val="0"/>
              <w:tabs>
                <w:tab w:val="left" w:pos="589"/>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Channel</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F9127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կապի միջոցի (կապուղու) տեսակի (հեռախոս, ֆաքս, էլեկտրոնային փոստ և այլն)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4608F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M.SDE.00014</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D2CC5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Channel</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V2</w:t>
            </w:r>
            <w:r w:rsidRPr="00261B6B">
              <w:rPr>
                <w:rFonts w:ascii="Cambria Math" w:hAnsi="Cambria Math" w:cs="Cambria Math"/>
                <w:sz w:val="20"/>
              </w:rPr>
              <w:t>​</w:t>
            </w:r>
            <w:r w:rsidRPr="00261B6B">
              <w:rPr>
                <w:rFonts w:ascii="Sylfaen" w:hAnsi="Sylfaen"/>
                <w:sz w:val="20"/>
              </w:rPr>
              <w:t>Type (M.SDT.00163)</w:t>
            </w:r>
          </w:p>
          <w:p w14:paraId="4FF4F81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Ծածկագրի արժեքը՝ կապի տեսակների տեղեկատուին համապատասխան։</w:t>
            </w:r>
          </w:p>
          <w:p w14:paraId="03DDB0A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6ACF59B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B1101B"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4877CED6" w14:textId="77777777" w:rsidTr="00261B6B">
        <w:trPr>
          <w:trHeight w:val="1642"/>
        </w:trPr>
        <w:tc>
          <w:tcPr>
            <w:tcW w:w="545" w:type="dxa"/>
            <w:gridSpan w:val="3"/>
            <w:tcBorders>
              <w:top w:val="nil"/>
              <w:left w:val="nil"/>
              <w:bottom w:val="nil"/>
              <w:right w:val="single" w:sz="4" w:space="0" w:color="auto"/>
            </w:tcBorders>
            <w:tcMar>
              <w:left w:w="108" w:type="dxa"/>
              <w:right w:w="108" w:type="dxa"/>
            </w:tcMar>
          </w:tcPr>
          <w:p w14:paraId="09176147"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FBA55A" w14:textId="77777777" w:rsidR="00420A82" w:rsidRPr="00261B6B" w:rsidRDefault="00420A82" w:rsidP="00261B6B">
            <w:pPr>
              <w:pStyle w:val="af3"/>
              <w:widowControl w:val="0"/>
              <w:tabs>
                <w:tab w:val="left" w:pos="589"/>
              </w:tabs>
              <w:spacing w:after="120" w:line="240" w:lineRule="auto"/>
              <w:jc w:val="left"/>
              <w:rPr>
                <w:rFonts w:ascii="Sylfaen" w:hAnsi="Sylfaen"/>
                <w:sz w:val="20"/>
              </w:rPr>
            </w:pPr>
            <w:r w:rsidRPr="00261B6B">
              <w:rPr>
                <w:rFonts w:ascii="Sylfaen" w:hAnsi="Sylfaen"/>
                <w:sz w:val="20"/>
              </w:rPr>
              <w:t>*.2.</w:t>
            </w:r>
            <w:r w:rsidR="00261B6B">
              <w:rPr>
                <w:rFonts w:ascii="Sylfaen" w:hAnsi="Sylfaen"/>
                <w:sz w:val="20"/>
                <w:lang w:val="en-US"/>
              </w:rPr>
              <w:tab/>
            </w:r>
            <w:r w:rsidRPr="00261B6B">
              <w:rPr>
                <w:rFonts w:ascii="Sylfaen" w:hAnsi="Sylfaen"/>
                <w:sz w:val="20"/>
              </w:rPr>
              <w:t>Կապի տեսակի անվանումը</w:t>
            </w:r>
          </w:p>
          <w:p w14:paraId="31034F41" w14:textId="77777777" w:rsidR="00420A82" w:rsidRPr="00261B6B" w:rsidRDefault="00420A82" w:rsidP="00261B6B">
            <w:pPr>
              <w:pStyle w:val="af3"/>
              <w:widowControl w:val="0"/>
              <w:tabs>
                <w:tab w:val="left" w:pos="589"/>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Channel</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04371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կապի միջոցի (կապուղու) տեսակի (հեռախոս, ֆաքս, էլեկտրոնային փոստ և այլն)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C3772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M.SDE.00093</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BFEE2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2E207B8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2F30B63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7ACAA48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16E5B9"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3BB0E224" w14:textId="77777777" w:rsidTr="00261B6B">
        <w:trPr>
          <w:trHeight w:val="1950"/>
        </w:trPr>
        <w:tc>
          <w:tcPr>
            <w:tcW w:w="545" w:type="dxa"/>
            <w:gridSpan w:val="3"/>
            <w:tcBorders>
              <w:top w:val="nil"/>
              <w:left w:val="nil"/>
              <w:bottom w:val="nil"/>
              <w:right w:val="single" w:sz="4" w:space="0" w:color="auto"/>
            </w:tcBorders>
            <w:tcMar>
              <w:left w:w="108" w:type="dxa"/>
              <w:right w:w="108" w:type="dxa"/>
            </w:tcMar>
          </w:tcPr>
          <w:p w14:paraId="3746BF69"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029E68D" w14:textId="77777777" w:rsidR="00420A82" w:rsidRPr="00261B6B" w:rsidRDefault="00420A82" w:rsidP="00261B6B">
            <w:pPr>
              <w:pStyle w:val="af3"/>
              <w:widowControl w:val="0"/>
              <w:tabs>
                <w:tab w:val="left" w:pos="589"/>
              </w:tabs>
              <w:spacing w:after="120" w:line="240" w:lineRule="auto"/>
              <w:jc w:val="left"/>
              <w:rPr>
                <w:rFonts w:ascii="Sylfaen" w:hAnsi="Sylfaen"/>
                <w:sz w:val="20"/>
              </w:rPr>
            </w:pPr>
            <w:r w:rsidRPr="00261B6B">
              <w:rPr>
                <w:rFonts w:ascii="Sylfaen" w:hAnsi="Sylfaen"/>
                <w:sz w:val="20"/>
              </w:rPr>
              <w:t>*.3.</w:t>
            </w:r>
            <w:r w:rsidR="00261B6B">
              <w:rPr>
                <w:rFonts w:ascii="Sylfaen" w:hAnsi="Sylfaen"/>
                <w:sz w:val="20"/>
                <w:lang w:val="en-US"/>
              </w:rPr>
              <w:tab/>
            </w:r>
            <w:r w:rsidRPr="00261B6B">
              <w:rPr>
                <w:rFonts w:ascii="Sylfaen" w:hAnsi="Sylfaen"/>
                <w:sz w:val="20"/>
              </w:rPr>
              <w:t>Կապուղու նույնականացուցիչը</w:t>
            </w:r>
          </w:p>
          <w:p w14:paraId="527E8D08" w14:textId="77777777" w:rsidR="00420A82" w:rsidRPr="00261B6B" w:rsidRDefault="00420A82" w:rsidP="00261B6B">
            <w:pPr>
              <w:pStyle w:val="af3"/>
              <w:widowControl w:val="0"/>
              <w:tabs>
                <w:tab w:val="left" w:pos="589"/>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Channel</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F555A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E2E6A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M.SDE.00015</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B703A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Channel</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(M.SDT.00015)</w:t>
            </w:r>
          </w:p>
          <w:p w14:paraId="6C143B6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5F3752B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686D9CE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1000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2878D8"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5966764A" w14:textId="77777777" w:rsidTr="00261B6B">
        <w:tc>
          <w:tcPr>
            <w:tcW w:w="423" w:type="dxa"/>
            <w:gridSpan w:val="2"/>
            <w:tcBorders>
              <w:top w:val="nil"/>
              <w:left w:val="nil"/>
              <w:bottom w:val="nil"/>
              <w:right w:val="single" w:sz="4" w:space="0" w:color="auto"/>
            </w:tcBorders>
            <w:tcMar>
              <w:left w:w="108" w:type="dxa"/>
              <w:right w:w="108" w:type="dxa"/>
            </w:tcMar>
          </w:tcPr>
          <w:p w14:paraId="0BE05998"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8D9DFE1" w14:textId="77777777" w:rsidR="00420A82" w:rsidRPr="00261B6B" w:rsidRDefault="00420A82" w:rsidP="00261B6B">
            <w:pPr>
              <w:pStyle w:val="af3"/>
              <w:widowControl w:val="0"/>
              <w:tabs>
                <w:tab w:val="left" w:pos="995"/>
              </w:tabs>
              <w:spacing w:after="120" w:line="240" w:lineRule="auto"/>
              <w:jc w:val="left"/>
              <w:rPr>
                <w:rFonts w:ascii="Sylfaen" w:hAnsi="Sylfaen"/>
                <w:sz w:val="20"/>
              </w:rPr>
            </w:pPr>
            <w:r w:rsidRPr="00261B6B">
              <w:rPr>
                <w:rFonts w:ascii="Sylfaen" w:hAnsi="Sylfaen"/>
                <w:sz w:val="20"/>
              </w:rPr>
              <w:t>2.6.13.</w:t>
            </w:r>
            <w:r w:rsidR="00261B6B">
              <w:rPr>
                <w:rFonts w:ascii="Sylfaen" w:hAnsi="Sylfaen"/>
                <w:sz w:val="20"/>
                <w:lang w:val="en-US"/>
              </w:rPr>
              <w:tab/>
            </w:r>
            <w:r w:rsidRPr="00261B6B">
              <w:rPr>
                <w:rFonts w:ascii="Sylfaen" w:hAnsi="Sylfaen"/>
                <w:sz w:val="20"/>
              </w:rPr>
              <w:t>Կազմակերպության աշխատակիցը</w:t>
            </w:r>
          </w:p>
          <w:p w14:paraId="196E956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(ipcdo:</w:t>
            </w:r>
            <w:r w:rsidRPr="00261B6B">
              <w:rPr>
                <w:rFonts w:ascii="Cambria Math" w:hAnsi="Cambria Math" w:cs="Cambria Math"/>
                <w:sz w:val="20"/>
              </w:rPr>
              <w:t>​</w:t>
            </w:r>
            <w:r w:rsidRPr="00261B6B">
              <w:rPr>
                <w:rFonts w:ascii="Sylfaen" w:hAnsi="Sylfaen"/>
                <w:sz w:val="20"/>
              </w:rPr>
              <w:t>Officer</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66620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տեղեկատվություն կազմակերպության աշխատակցի մասին՝ նշելով պաշտոնը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CB05D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M.IP.CDE.00039</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AD34B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ccdo:OfficerDetailsType (M.CDT.00031)</w:t>
            </w:r>
          </w:p>
          <w:p w14:paraId="66CC68A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D7F1DD"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w:t>
            </w:r>
          </w:p>
        </w:tc>
      </w:tr>
      <w:tr w:rsidR="00420A82" w:rsidRPr="00261B6B" w14:paraId="28982F3F" w14:textId="77777777" w:rsidTr="00261B6B">
        <w:tc>
          <w:tcPr>
            <w:tcW w:w="545" w:type="dxa"/>
            <w:gridSpan w:val="3"/>
            <w:tcBorders>
              <w:top w:val="nil"/>
              <w:left w:val="nil"/>
              <w:bottom w:val="nil"/>
              <w:right w:val="single" w:sz="4" w:space="0" w:color="auto"/>
            </w:tcBorders>
            <w:tcMar>
              <w:left w:w="108" w:type="dxa"/>
              <w:right w:w="108" w:type="dxa"/>
            </w:tcMar>
          </w:tcPr>
          <w:p w14:paraId="4AD4C7E7"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05CCA5" w14:textId="77777777" w:rsidR="00420A82" w:rsidRPr="00261B6B" w:rsidRDefault="00420A82" w:rsidP="00261B6B">
            <w:pPr>
              <w:pStyle w:val="af3"/>
              <w:widowControl w:val="0"/>
              <w:tabs>
                <w:tab w:val="left" w:pos="589"/>
              </w:tabs>
              <w:spacing w:after="120" w:line="240" w:lineRule="auto"/>
              <w:jc w:val="left"/>
              <w:rPr>
                <w:rFonts w:ascii="Sylfaen" w:hAnsi="Sylfaen"/>
                <w:sz w:val="20"/>
              </w:rPr>
            </w:pPr>
            <w:r w:rsidRPr="00261B6B">
              <w:rPr>
                <w:rFonts w:ascii="Sylfaen" w:hAnsi="Sylfaen"/>
                <w:sz w:val="20"/>
              </w:rPr>
              <w:t>*.1.</w:t>
            </w:r>
            <w:r w:rsidR="00261B6B">
              <w:rPr>
                <w:rFonts w:ascii="Sylfaen" w:hAnsi="Sylfaen"/>
                <w:sz w:val="20"/>
                <w:lang w:val="en-US"/>
              </w:rPr>
              <w:tab/>
            </w:r>
            <w:r w:rsidRPr="00261B6B">
              <w:rPr>
                <w:rFonts w:ascii="Sylfaen" w:hAnsi="Sylfaen"/>
                <w:sz w:val="20"/>
              </w:rPr>
              <w:t>ԱԱՀ-ն</w:t>
            </w:r>
          </w:p>
          <w:p w14:paraId="5988CD1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Full</w:t>
            </w:r>
            <w:r w:rsidRPr="00261B6B">
              <w:rPr>
                <w:rFonts w:ascii="Cambria Math" w:hAnsi="Cambria Math" w:cs="Cambria Math"/>
                <w:sz w:val="20"/>
              </w:rPr>
              <w:t>​</w:t>
            </w:r>
            <w:r w:rsidRPr="00261B6B">
              <w:rPr>
                <w:rFonts w:ascii="Sylfaen" w:hAnsi="Sylfaen"/>
                <w:sz w:val="20"/>
              </w:rPr>
              <w:t>Name</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304AC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ազգանունը, անունը, հայրանունը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B0F42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M.CDE.00029</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9369C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Full</w:t>
            </w:r>
            <w:r w:rsidRPr="00261B6B">
              <w:rPr>
                <w:rFonts w:ascii="Cambria Math" w:hAnsi="Cambria Math" w:cs="Cambria Math"/>
                <w:sz w:val="20"/>
              </w:rPr>
              <w:t>​</w:t>
            </w:r>
            <w:r w:rsidRPr="00261B6B">
              <w:rPr>
                <w:rFonts w:ascii="Sylfaen" w:hAnsi="Sylfaen"/>
                <w:sz w:val="20"/>
              </w:rPr>
              <w:t>Name</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(M.CDT.00016)</w:t>
            </w:r>
          </w:p>
          <w:p w14:paraId="744E3A4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1DC193"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05C5E2D1" w14:textId="77777777" w:rsidTr="00261B6B">
        <w:tc>
          <w:tcPr>
            <w:tcW w:w="696" w:type="dxa"/>
            <w:gridSpan w:val="4"/>
            <w:tcBorders>
              <w:top w:val="nil"/>
              <w:left w:val="nil"/>
              <w:bottom w:val="nil"/>
              <w:right w:val="single" w:sz="4" w:space="0" w:color="auto"/>
            </w:tcBorders>
            <w:tcMar>
              <w:left w:w="108" w:type="dxa"/>
              <w:right w:w="108" w:type="dxa"/>
            </w:tcMar>
          </w:tcPr>
          <w:p w14:paraId="71594DB0"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0655EC" w14:textId="77777777" w:rsidR="00420A82" w:rsidRPr="00261B6B" w:rsidRDefault="00420A82" w:rsidP="00261B6B">
            <w:pPr>
              <w:pStyle w:val="af3"/>
              <w:widowControl w:val="0"/>
              <w:tabs>
                <w:tab w:val="left" w:pos="722"/>
              </w:tabs>
              <w:spacing w:after="120" w:line="240" w:lineRule="auto"/>
              <w:jc w:val="left"/>
              <w:rPr>
                <w:rFonts w:ascii="Sylfaen" w:hAnsi="Sylfaen"/>
                <w:sz w:val="20"/>
              </w:rPr>
            </w:pPr>
            <w:r w:rsidRPr="00261B6B">
              <w:rPr>
                <w:rFonts w:ascii="Sylfaen" w:hAnsi="Sylfaen"/>
                <w:sz w:val="20"/>
              </w:rPr>
              <w:t>*.1.1.</w:t>
            </w:r>
            <w:r w:rsidR="00261B6B">
              <w:rPr>
                <w:rFonts w:ascii="Sylfaen" w:hAnsi="Sylfaen"/>
                <w:sz w:val="20"/>
                <w:lang w:val="en-US"/>
              </w:rPr>
              <w:tab/>
            </w:r>
            <w:r w:rsidRPr="00261B6B">
              <w:rPr>
                <w:rFonts w:ascii="Sylfaen" w:hAnsi="Sylfaen"/>
                <w:sz w:val="20"/>
              </w:rPr>
              <w:t>Անունը</w:t>
            </w:r>
          </w:p>
          <w:p w14:paraId="301AF150" w14:textId="77777777" w:rsidR="00420A82" w:rsidRPr="00261B6B" w:rsidRDefault="00420A82" w:rsidP="00261B6B">
            <w:pPr>
              <w:pStyle w:val="af3"/>
              <w:widowControl w:val="0"/>
              <w:tabs>
                <w:tab w:val="left" w:pos="722"/>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First</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A854D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ֆիզիկական անձի անունը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CBA09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M.SDE.00109</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DC643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5FFDAE5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2216B61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5C558DA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289AC2"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44EEF718" w14:textId="77777777" w:rsidTr="00261B6B">
        <w:tc>
          <w:tcPr>
            <w:tcW w:w="696" w:type="dxa"/>
            <w:gridSpan w:val="4"/>
            <w:tcBorders>
              <w:top w:val="nil"/>
              <w:left w:val="nil"/>
              <w:bottom w:val="nil"/>
              <w:right w:val="single" w:sz="4" w:space="0" w:color="auto"/>
            </w:tcBorders>
            <w:tcMar>
              <w:left w:w="108" w:type="dxa"/>
              <w:right w:w="108" w:type="dxa"/>
            </w:tcMar>
          </w:tcPr>
          <w:p w14:paraId="139B1357" w14:textId="77777777" w:rsidR="00420A82" w:rsidRPr="00261B6B" w:rsidRDefault="00420A82" w:rsidP="00261B6B">
            <w:pPr>
              <w:pStyle w:val="af3"/>
              <w:widowControl w:val="0"/>
              <w:spacing w:after="120" w:line="240" w:lineRule="auto"/>
              <w:rPr>
                <w:rFonts w:ascii="Sylfaen" w:hAnsi="Sylfaen"/>
                <w:noProof/>
                <w:sz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41B8E9" w14:textId="77777777" w:rsidR="00420A82" w:rsidRPr="00261B6B" w:rsidRDefault="00420A82" w:rsidP="00261B6B">
            <w:pPr>
              <w:pStyle w:val="af3"/>
              <w:widowControl w:val="0"/>
              <w:tabs>
                <w:tab w:val="left" w:pos="722"/>
              </w:tabs>
              <w:spacing w:after="120" w:line="240" w:lineRule="auto"/>
              <w:jc w:val="left"/>
              <w:rPr>
                <w:rFonts w:ascii="Sylfaen" w:hAnsi="Sylfaen"/>
                <w:sz w:val="20"/>
              </w:rPr>
            </w:pPr>
            <w:r w:rsidRPr="00261B6B">
              <w:rPr>
                <w:rFonts w:ascii="Sylfaen" w:hAnsi="Sylfaen"/>
                <w:sz w:val="20"/>
              </w:rPr>
              <w:t>*.1.2.</w:t>
            </w:r>
            <w:r w:rsidR="00261B6B">
              <w:rPr>
                <w:rFonts w:ascii="Sylfaen" w:hAnsi="Sylfaen"/>
                <w:sz w:val="20"/>
                <w:lang w:val="en-US"/>
              </w:rPr>
              <w:tab/>
            </w:r>
            <w:r w:rsidRPr="00261B6B">
              <w:rPr>
                <w:rFonts w:ascii="Sylfaen" w:hAnsi="Sylfaen"/>
                <w:sz w:val="20"/>
              </w:rPr>
              <w:t>Հայրանունը</w:t>
            </w:r>
          </w:p>
          <w:p w14:paraId="575FA759" w14:textId="77777777" w:rsidR="00420A82" w:rsidRPr="00261B6B" w:rsidRDefault="00420A82" w:rsidP="00261B6B">
            <w:pPr>
              <w:pStyle w:val="af3"/>
              <w:widowControl w:val="0"/>
              <w:tabs>
                <w:tab w:val="left" w:pos="722"/>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Middle</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A3DFF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ֆիզիկական անձի հայրանունը (երկրորդ կամ միջին անունը)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D3F06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M.SDE.00111</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B9976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1BF2F07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51FEC93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367AE6C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F3396E"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0C117F8B" w14:textId="77777777" w:rsidTr="00261B6B">
        <w:tc>
          <w:tcPr>
            <w:tcW w:w="696" w:type="dxa"/>
            <w:gridSpan w:val="4"/>
            <w:tcBorders>
              <w:top w:val="nil"/>
              <w:left w:val="nil"/>
              <w:bottom w:val="nil"/>
              <w:right w:val="single" w:sz="4" w:space="0" w:color="auto"/>
            </w:tcBorders>
            <w:tcMar>
              <w:left w:w="108" w:type="dxa"/>
              <w:right w:w="108" w:type="dxa"/>
            </w:tcMar>
          </w:tcPr>
          <w:p w14:paraId="1E8A2E29" w14:textId="77777777" w:rsidR="00420A82" w:rsidRPr="00261B6B" w:rsidRDefault="00420A82" w:rsidP="00261B6B">
            <w:pPr>
              <w:pStyle w:val="af3"/>
              <w:widowControl w:val="0"/>
              <w:spacing w:after="120" w:line="240" w:lineRule="auto"/>
              <w:rPr>
                <w:rFonts w:ascii="Sylfaen" w:hAnsi="Sylfaen"/>
                <w:noProof/>
                <w:sz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199796" w14:textId="77777777" w:rsidR="00420A82" w:rsidRPr="00261B6B" w:rsidRDefault="00420A82" w:rsidP="00261B6B">
            <w:pPr>
              <w:pStyle w:val="af3"/>
              <w:widowControl w:val="0"/>
              <w:tabs>
                <w:tab w:val="left" w:pos="722"/>
              </w:tabs>
              <w:spacing w:after="120" w:line="240" w:lineRule="auto"/>
              <w:jc w:val="left"/>
              <w:rPr>
                <w:rFonts w:ascii="Sylfaen" w:hAnsi="Sylfaen"/>
                <w:sz w:val="20"/>
              </w:rPr>
            </w:pPr>
            <w:r w:rsidRPr="00261B6B">
              <w:rPr>
                <w:rFonts w:ascii="Sylfaen" w:hAnsi="Sylfaen"/>
                <w:sz w:val="20"/>
              </w:rPr>
              <w:t>*.1.3.</w:t>
            </w:r>
            <w:r w:rsidR="00261B6B">
              <w:rPr>
                <w:rFonts w:ascii="Sylfaen" w:hAnsi="Sylfaen"/>
                <w:sz w:val="20"/>
                <w:lang w:val="en-US"/>
              </w:rPr>
              <w:tab/>
            </w:r>
            <w:r w:rsidRPr="00261B6B">
              <w:rPr>
                <w:rFonts w:ascii="Sylfaen" w:hAnsi="Sylfaen"/>
                <w:sz w:val="20"/>
              </w:rPr>
              <w:t>Ազգանունը</w:t>
            </w:r>
          </w:p>
          <w:p w14:paraId="0ED93448" w14:textId="77777777" w:rsidR="00420A82" w:rsidRPr="00261B6B" w:rsidRDefault="00420A82" w:rsidP="00261B6B">
            <w:pPr>
              <w:pStyle w:val="af3"/>
              <w:widowControl w:val="0"/>
              <w:tabs>
                <w:tab w:val="left" w:pos="722"/>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Last</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B7590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ֆիզիկական անձի ազգանունը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DEC46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M.SDE.00110</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213DA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6446AC7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0652728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240041B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E6DF4E"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04707231" w14:textId="77777777" w:rsidTr="00261B6B">
        <w:tc>
          <w:tcPr>
            <w:tcW w:w="545" w:type="dxa"/>
            <w:gridSpan w:val="3"/>
            <w:tcBorders>
              <w:top w:val="nil"/>
              <w:left w:val="nil"/>
              <w:bottom w:val="nil"/>
              <w:right w:val="single" w:sz="4" w:space="0" w:color="auto"/>
            </w:tcBorders>
            <w:tcMar>
              <w:left w:w="108" w:type="dxa"/>
              <w:right w:w="108" w:type="dxa"/>
            </w:tcMar>
          </w:tcPr>
          <w:p w14:paraId="1656A08F"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5A561C" w14:textId="77777777" w:rsidR="00420A82" w:rsidRPr="00261B6B" w:rsidRDefault="00420A82" w:rsidP="00261B6B">
            <w:pPr>
              <w:pStyle w:val="af3"/>
              <w:widowControl w:val="0"/>
              <w:tabs>
                <w:tab w:val="left" w:pos="577"/>
              </w:tabs>
              <w:spacing w:after="120" w:line="240" w:lineRule="auto"/>
              <w:jc w:val="left"/>
              <w:rPr>
                <w:rFonts w:ascii="Sylfaen" w:hAnsi="Sylfaen"/>
                <w:sz w:val="20"/>
              </w:rPr>
            </w:pPr>
            <w:r w:rsidRPr="00261B6B">
              <w:rPr>
                <w:rFonts w:ascii="Sylfaen" w:hAnsi="Sylfaen"/>
                <w:sz w:val="20"/>
              </w:rPr>
              <w:t>*.2.</w:t>
            </w:r>
            <w:r w:rsidR="00261B6B">
              <w:rPr>
                <w:rFonts w:ascii="Sylfaen" w:hAnsi="Sylfaen"/>
                <w:sz w:val="20"/>
                <w:lang w:val="en-US"/>
              </w:rPr>
              <w:tab/>
            </w:r>
            <w:r w:rsidRPr="00261B6B">
              <w:rPr>
                <w:rFonts w:ascii="Sylfaen" w:hAnsi="Sylfaen"/>
                <w:sz w:val="20"/>
              </w:rPr>
              <w:t>Պաշտոնի անվանումը</w:t>
            </w:r>
          </w:p>
          <w:p w14:paraId="68A62093" w14:textId="77777777" w:rsidR="00420A82" w:rsidRPr="00261B6B" w:rsidRDefault="00420A82" w:rsidP="00261B6B">
            <w:pPr>
              <w:pStyle w:val="af3"/>
              <w:widowControl w:val="0"/>
              <w:tabs>
                <w:tab w:val="left" w:pos="577"/>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Position</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3C8E4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աշխատակցի պաշտոնի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2B22B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M.SDE.00127</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DEC587" w14:textId="77777777" w:rsidR="00420A82" w:rsidRPr="00261B6B" w:rsidRDefault="00420A82" w:rsidP="00261B6B">
            <w:pPr>
              <w:pStyle w:val="af3"/>
              <w:widowControl w:val="0"/>
              <w:spacing w:after="6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304CB518" w14:textId="77777777" w:rsidR="00420A82" w:rsidRPr="00261B6B" w:rsidRDefault="00420A82" w:rsidP="00261B6B">
            <w:pPr>
              <w:pStyle w:val="af3"/>
              <w:widowControl w:val="0"/>
              <w:spacing w:after="60" w:line="240" w:lineRule="auto"/>
              <w:jc w:val="left"/>
              <w:rPr>
                <w:rFonts w:ascii="Sylfaen" w:hAnsi="Sylfaen"/>
                <w:sz w:val="20"/>
              </w:rPr>
            </w:pPr>
            <w:r w:rsidRPr="00261B6B">
              <w:rPr>
                <w:rFonts w:ascii="Sylfaen" w:hAnsi="Sylfaen"/>
                <w:sz w:val="20"/>
              </w:rPr>
              <w:t>Պայմանանշանների նորմալացված տողը:</w:t>
            </w:r>
          </w:p>
          <w:p w14:paraId="09CC2686" w14:textId="77777777" w:rsidR="00420A82" w:rsidRPr="00261B6B" w:rsidRDefault="00420A82" w:rsidP="00261B6B">
            <w:pPr>
              <w:pStyle w:val="af3"/>
              <w:widowControl w:val="0"/>
              <w:spacing w:after="60" w:line="240" w:lineRule="auto"/>
              <w:jc w:val="left"/>
              <w:rPr>
                <w:rFonts w:ascii="Sylfaen" w:hAnsi="Sylfaen"/>
                <w:sz w:val="20"/>
              </w:rPr>
            </w:pPr>
            <w:r w:rsidRPr="00261B6B">
              <w:rPr>
                <w:rFonts w:ascii="Sylfaen" w:hAnsi="Sylfaen"/>
                <w:sz w:val="20"/>
              </w:rPr>
              <w:t>Նվազ. երկարությունը՝ 1.</w:t>
            </w:r>
          </w:p>
          <w:p w14:paraId="77EE9D1F" w14:textId="77777777" w:rsidR="00420A82" w:rsidRPr="00261B6B" w:rsidRDefault="00420A82" w:rsidP="00261B6B">
            <w:pPr>
              <w:pStyle w:val="af3"/>
              <w:widowControl w:val="0"/>
              <w:spacing w:after="6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0EA22E"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58E2961D" w14:textId="77777777" w:rsidTr="00261B6B">
        <w:tc>
          <w:tcPr>
            <w:tcW w:w="545" w:type="dxa"/>
            <w:gridSpan w:val="3"/>
            <w:tcBorders>
              <w:top w:val="nil"/>
              <w:left w:val="nil"/>
              <w:bottom w:val="nil"/>
              <w:right w:val="single" w:sz="4" w:space="0" w:color="auto"/>
            </w:tcBorders>
            <w:tcMar>
              <w:left w:w="108" w:type="dxa"/>
              <w:right w:w="108" w:type="dxa"/>
            </w:tcMar>
          </w:tcPr>
          <w:p w14:paraId="68D96D1B" w14:textId="77777777" w:rsidR="00420A82" w:rsidRPr="00261B6B" w:rsidRDefault="00420A82" w:rsidP="00261B6B">
            <w:pPr>
              <w:pStyle w:val="af3"/>
              <w:widowControl w:val="0"/>
              <w:spacing w:after="120" w:line="240" w:lineRule="auto"/>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3BA48F" w14:textId="77777777" w:rsidR="00420A82" w:rsidRPr="00261B6B" w:rsidRDefault="00420A82" w:rsidP="00261B6B">
            <w:pPr>
              <w:pStyle w:val="af3"/>
              <w:widowControl w:val="0"/>
              <w:tabs>
                <w:tab w:val="left" w:pos="577"/>
              </w:tabs>
              <w:spacing w:after="120" w:line="240" w:lineRule="auto"/>
              <w:jc w:val="left"/>
              <w:rPr>
                <w:rFonts w:ascii="Sylfaen" w:hAnsi="Sylfaen"/>
                <w:sz w:val="20"/>
              </w:rPr>
            </w:pPr>
            <w:r w:rsidRPr="00261B6B">
              <w:rPr>
                <w:rFonts w:ascii="Sylfaen" w:hAnsi="Sylfaen"/>
                <w:sz w:val="20"/>
              </w:rPr>
              <w:t>*.3.</w:t>
            </w:r>
            <w:r w:rsidR="00261B6B">
              <w:rPr>
                <w:rFonts w:ascii="Sylfaen" w:hAnsi="Sylfaen"/>
                <w:sz w:val="20"/>
                <w:lang w:val="en-US"/>
              </w:rPr>
              <w:tab/>
            </w:r>
            <w:r w:rsidRPr="00261B6B">
              <w:rPr>
                <w:rFonts w:ascii="Sylfaen" w:hAnsi="Sylfaen"/>
                <w:sz w:val="20"/>
              </w:rPr>
              <w:t>Կոնտակտային վավերապայմանը</w:t>
            </w:r>
          </w:p>
          <w:p w14:paraId="2324F68A" w14:textId="77777777" w:rsidR="00420A82" w:rsidRPr="00261B6B" w:rsidRDefault="00420A82" w:rsidP="00261B6B">
            <w:pPr>
              <w:pStyle w:val="af3"/>
              <w:widowControl w:val="0"/>
              <w:tabs>
                <w:tab w:val="left" w:pos="577"/>
              </w:tabs>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12D7E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պաշտոնատար անձի կոնտակտային վավերապայմանը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F0EB7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M.CDE.00003</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852EF0" w14:textId="77777777" w:rsidR="00420A82" w:rsidRPr="00261B6B" w:rsidRDefault="00420A82" w:rsidP="00261B6B">
            <w:pPr>
              <w:pStyle w:val="af3"/>
              <w:widowControl w:val="0"/>
              <w:spacing w:after="6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(M.CDT.00003)</w:t>
            </w:r>
          </w:p>
          <w:p w14:paraId="32665B58" w14:textId="77777777" w:rsidR="00420A82" w:rsidRPr="00261B6B" w:rsidRDefault="00420A82" w:rsidP="00261B6B">
            <w:pPr>
              <w:pStyle w:val="af3"/>
              <w:widowControl w:val="0"/>
              <w:spacing w:after="6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CB149D"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w:t>
            </w:r>
          </w:p>
        </w:tc>
      </w:tr>
      <w:tr w:rsidR="00420A82" w:rsidRPr="00261B6B" w14:paraId="338EE174" w14:textId="77777777" w:rsidTr="00261B6B">
        <w:tc>
          <w:tcPr>
            <w:tcW w:w="696" w:type="dxa"/>
            <w:gridSpan w:val="4"/>
            <w:tcBorders>
              <w:top w:val="nil"/>
              <w:left w:val="nil"/>
              <w:bottom w:val="nil"/>
              <w:right w:val="single" w:sz="4" w:space="0" w:color="auto"/>
            </w:tcBorders>
            <w:tcMar>
              <w:left w:w="108" w:type="dxa"/>
              <w:right w:w="108" w:type="dxa"/>
            </w:tcMar>
          </w:tcPr>
          <w:p w14:paraId="07A5B087" w14:textId="77777777" w:rsidR="00420A82" w:rsidRPr="00261B6B" w:rsidRDefault="00420A82" w:rsidP="00261B6B">
            <w:pPr>
              <w:pStyle w:val="af3"/>
              <w:widowControl w:val="0"/>
              <w:spacing w:after="120" w:line="240" w:lineRule="auto"/>
              <w:rPr>
                <w:rFonts w:ascii="Sylfaen" w:hAnsi="Sylfaen"/>
                <w:noProof/>
                <w:sz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71E449" w14:textId="77777777" w:rsidR="00420A82" w:rsidRPr="00261B6B" w:rsidRDefault="00420A82" w:rsidP="00261B6B">
            <w:pPr>
              <w:pStyle w:val="af3"/>
              <w:widowControl w:val="0"/>
              <w:tabs>
                <w:tab w:val="left" w:pos="744"/>
              </w:tabs>
              <w:spacing w:after="120" w:line="240" w:lineRule="auto"/>
              <w:jc w:val="left"/>
              <w:rPr>
                <w:rFonts w:ascii="Sylfaen" w:hAnsi="Sylfaen"/>
                <w:sz w:val="20"/>
              </w:rPr>
            </w:pPr>
            <w:r w:rsidRPr="00261B6B">
              <w:rPr>
                <w:rFonts w:ascii="Sylfaen" w:hAnsi="Sylfaen"/>
                <w:sz w:val="20"/>
              </w:rPr>
              <w:t>*.3.1.</w:t>
            </w:r>
            <w:r w:rsidR="00261B6B">
              <w:rPr>
                <w:rFonts w:ascii="Sylfaen" w:hAnsi="Sylfaen"/>
                <w:sz w:val="20"/>
                <w:lang w:val="en-US"/>
              </w:rPr>
              <w:tab/>
            </w:r>
            <w:r w:rsidRPr="00261B6B">
              <w:rPr>
                <w:rFonts w:ascii="Sylfaen" w:hAnsi="Sylfaen"/>
                <w:sz w:val="20"/>
              </w:rPr>
              <w:t>Կապի տեսակի ծածկագիրը</w:t>
            </w:r>
          </w:p>
          <w:p w14:paraId="7E4FBC07" w14:textId="77777777" w:rsidR="00420A82" w:rsidRPr="00261B6B" w:rsidRDefault="00420A82" w:rsidP="00261B6B">
            <w:pPr>
              <w:pStyle w:val="af3"/>
              <w:widowControl w:val="0"/>
              <w:tabs>
                <w:tab w:val="left" w:pos="744"/>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Channel</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ED4DF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կապի միջոցի (կապուղու) տեսակի (հեռախոս, ֆաքս, էլեկտրոնային փոստ և այլն)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D47BC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M.SDE.00014</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9C8D7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Channel</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V2</w:t>
            </w:r>
            <w:r w:rsidRPr="00261B6B">
              <w:rPr>
                <w:rFonts w:ascii="Cambria Math" w:hAnsi="Cambria Math" w:cs="Cambria Math"/>
                <w:sz w:val="20"/>
              </w:rPr>
              <w:t>​</w:t>
            </w:r>
            <w:r w:rsidRPr="00261B6B">
              <w:rPr>
                <w:rFonts w:ascii="Sylfaen" w:hAnsi="Sylfaen"/>
                <w:sz w:val="20"/>
              </w:rPr>
              <w:t>Type (M.SDT.00163)</w:t>
            </w:r>
          </w:p>
          <w:p w14:paraId="13EB7C0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Ծածկագրի արժեքը՝ կապի տեսակների տեղեկատուին համապատասխան։</w:t>
            </w:r>
          </w:p>
          <w:p w14:paraId="4C01C6B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7B3096A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110F91"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56DD890" w14:textId="77777777" w:rsidTr="00261B6B">
        <w:tc>
          <w:tcPr>
            <w:tcW w:w="696" w:type="dxa"/>
            <w:gridSpan w:val="4"/>
            <w:tcBorders>
              <w:top w:val="nil"/>
              <w:left w:val="nil"/>
              <w:bottom w:val="nil"/>
              <w:right w:val="single" w:sz="4" w:space="0" w:color="auto"/>
            </w:tcBorders>
            <w:tcMar>
              <w:left w:w="108" w:type="dxa"/>
              <w:right w:w="108" w:type="dxa"/>
            </w:tcMar>
          </w:tcPr>
          <w:p w14:paraId="0B6BE653" w14:textId="77777777" w:rsidR="00420A82" w:rsidRPr="00261B6B" w:rsidRDefault="00420A82" w:rsidP="00261B6B">
            <w:pPr>
              <w:pStyle w:val="af3"/>
              <w:widowControl w:val="0"/>
              <w:spacing w:after="120" w:line="240" w:lineRule="auto"/>
              <w:rPr>
                <w:rFonts w:ascii="Sylfaen" w:hAnsi="Sylfaen"/>
                <w:noProof/>
                <w:sz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56FC70F" w14:textId="77777777" w:rsidR="00420A82" w:rsidRPr="00261B6B" w:rsidRDefault="00420A82" w:rsidP="00261B6B">
            <w:pPr>
              <w:pStyle w:val="af3"/>
              <w:widowControl w:val="0"/>
              <w:tabs>
                <w:tab w:val="left" w:pos="744"/>
              </w:tabs>
              <w:spacing w:after="120" w:line="240" w:lineRule="auto"/>
              <w:jc w:val="left"/>
              <w:rPr>
                <w:rFonts w:ascii="Sylfaen" w:hAnsi="Sylfaen"/>
                <w:sz w:val="20"/>
              </w:rPr>
            </w:pPr>
            <w:r w:rsidRPr="00261B6B">
              <w:rPr>
                <w:rFonts w:ascii="Sylfaen" w:hAnsi="Sylfaen"/>
                <w:sz w:val="20"/>
              </w:rPr>
              <w:t>*.3.2.</w:t>
            </w:r>
            <w:r w:rsidR="00261B6B">
              <w:rPr>
                <w:rFonts w:ascii="Sylfaen" w:hAnsi="Sylfaen"/>
                <w:sz w:val="20"/>
                <w:lang w:val="en-US"/>
              </w:rPr>
              <w:tab/>
            </w:r>
            <w:r w:rsidRPr="00261B6B">
              <w:rPr>
                <w:rFonts w:ascii="Sylfaen" w:hAnsi="Sylfaen"/>
                <w:sz w:val="20"/>
              </w:rPr>
              <w:t>Կապի տեսակի անվանումը</w:t>
            </w:r>
          </w:p>
          <w:p w14:paraId="6C345A2C" w14:textId="77777777" w:rsidR="00420A82" w:rsidRPr="00261B6B" w:rsidRDefault="00420A82" w:rsidP="00261B6B">
            <w:pPr>
              <w:pStyle w:val="af3"/>
              <w:widowControl w:val="0"/>
              <w:tabs>
                <w:tab w:val="left" w:pos="744"/>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Channel</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742E0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կապի միջոցի (կապուղու) տեսակի (հեռախոս, ֆաքս, էլեկտրոնային փոստ և այլն)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1615D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M.SDE.00093</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4F958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1928CC3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4D2E2D5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7F8E75F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514FC4"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668CDAD7" w14:textId="77777777" w:rsidTr="00261B6B">
        <w:tc>
          <w:tcPr>
            <w:tcW w:w="696" w:type="dxa"/>
            <w:gridSpan w:val="4"/>
            <w:tcBorders>
              <w:top w:val="nil"/>
              <w:left w:val="nil"/>
              <w:bottom w:val="nil"/>
              <w:right w:val="single" w:sz="4" w:space="0" w:color="auto"/>
            </w:tcBorders>
            <w:tcMar>
              <w:left w:w="108" w:type="dxa"/>
              <w:right w:w="108" w:type="dxa"/>
            </w:tcMar>
          </w:tcPr>
          <w:p w14:paraId="0219D54C" w14:textId="77777777" w:rsidR="00420A82" w:rsidRPr="00261B6B" w:rsidRDefault="00420A82" w:rsidP="00261B6B">
            <w:pPr>
              <w:pStyle w:val="af3"/>
              <w:widowControl w:val="0"/>
              <w:spacing w:after="120" w:line="240" w:lineRule="auto"/>
              <w:rPr>
                <w:rFonts w:ascii="Sylfaen" w:hAnsi="Sylfaen"/>
                <w:noProof/>
                <w:sz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41874F0" w14:textId="77777777" w:rsidR="00420A82" w:rsidRPr="00261B6B" w:rsidRDefault="00420A82" w:rsidP="00261B6B">
            <w:pPr>
              <w:pStyle w:val="af3"/>
              <w:widowControl w:val="0"/>
              <w:tabs>
                <w:tab w:val="left" w:pos="744"/>
              </w:tabs>
              <w:spacing w:after="120" w:line="240" w:lineRule="auto"/>
              <w:jc w:val="left"/>
              <w:rPr>
                <w:rFonts w:ascii="Sylfaen" w:hAnsi="Sylfaen"/>
                <w:sz w:val="20"/>
              </w:rPr>
            </w:pPr>
            <w:r w:rsidRPr="00261B6B">
              <w:rPr>
                <w:rFonts w:ascii="Sylfaen" w:hAnsi="Sylfaen"/>
                <w:sz w:val="20"/>
              </w:rPr>
              <w:t>*.3.3.</w:t>
            </w:r>
            <w:r w:rsidR="00261B6B">
              <w:rPr>
                <w:rFonts w:ascii="Sylfaen" w:hAnsi="Sylfaen"/>
                <w:sz w:val="20"/>
                <w:lang w:val="en-US"/>
              </w:rPr>
              <w:tab/>
            </w:r>
            <w:r w:rsidRPr="00261B6B">
              <w:rPr>
                <w:rFonts w:ascii="Sylfaen" w:hAnsi="Sylfaen"/>
                <w:sz w:val="20"/>
              </w:rPr>
              <w:t>Կապուղու նույնականացուցիչը</w:t>
            </w:r>
          </w:p>
          <w:p w14:paraId="294AFB1A" w14:textId="77777777" w:rsidR="00420A82" w:rsidRPr="00261B6B" w:rsidRDefault="00420A82" w:rsidP="00261B6B">
            <w:pPr>
              <w:pStyle w:val="af3"/>
              <w:widowControl w:val="0"/>
              <w:tabs>
                <w:tab w:val="left" w:pos="744"/>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Channel</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8FCBB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8813C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M.SDE.00015</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6CD99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Communication</w:t>
            </w:r>
            <w:r w:rsidRPr="00261B6B">
              <w:rPr>
                <w:rFonts w:ascii="Cambria Math" w:hAnsi="Cambria Math" w:cs="Cambria Math"/>
                <w:sz w:val="20"/>
              </w:rPr>
              <w:t>​</w:t>
            </w:r>
            <w:r w:rsidRPr="00261B6B">
              <w:rPr>
                <w:rFonts w:ascii="Sylfaen" w:hAnsi="Sylfaen"/>
                <w:sz w:val="20"/>
              </w:rPr>
              <w:t>Channel</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(M.SDT.00015)</w:t>
            </w:r>
          </w:p>
          <w:p w14:paraId="58E47D8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50B1623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4010AEB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1000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0B962B"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64D6B1FE" w14:textId="77777777" w:rsidTr="00261B6B">
        <w:tc>
          <w:tcPr>
            <w:tcW w:w="237" w:type="dxa"/>
            <w:tcBorders>
              <w:top w:val="nil"/>
              <w:left w:val="nil"/>
              <w:bottom w:val="nil"/>
              <w:right w:val="single" w:sz="4" w:space="0" w:color="auto"/>
            </w:tcBorders>
            <w:tcMar>
              <w:left w:w="108" w:type="dxa"/>
              <w:right w:w="108" w:type="dxa"/>
            </w:tcMar>
          </w:tcPr>
          <w:p w14:paraId="44B46789"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F4CF28" w14:textId="77777777" w:rsidR="00420A82" w:rsidRPr="00261B6B" w:rsidRDefault="00420A82" w:rsidP="00A125F9">
            <w:pPr>
              <w:pStyle w:val="af3"/>
              <w:widowControl w:val="0"/>
              <w:tabs>
                <w:tab w:val="left" w:pos="586"/>
              </w:tabs>
              <w:spacing w:after="120" w:line="240" w:lineRule="auto"/>
              <w:jc w:val="left"/>
              <w:rPr>
                <w:rFonts w:ascii="Sylfaen" w:hAnsi="Sylfaen"/>
                <w:sz w:val="20"/>
              </w:rPr>
            </w:pPr>
            <w:r w:rsidRPr="00261B6B">
              <w:rPr>
                <w:rFonts w:ascii="Sylfaen" w:hAnsi="Sylfaen"/>
                <w:sz w:val="20"/>
              </w:rPr>
              <w:t>2.7.</w:t>
            </w:r>
            <w:r w:rsidR="00A125F9" w:rsidRPr="00A125F9">
              <w:rPr>
                <w:rFonts w:ascii="Sylfaen" w:hAnsi="Sylfaen"/>
                <w:sz w:val="20"/>
              </w:rPr>
              <w:tab/>
            </w:r>
            <w:r w:rsidRPr="00261B6B">
              <w:rPr>
                <w:rFonts w:ascii="Sylfaen" w:hAnsi="Sylfaen"/>
                <w:sz w:val="20"/>
              </w:rPr>
              <w:t>Մտավոր սեփականության օբյեկտի նկատմամբ բացառիկ իրավունքը հաստատող փաստաթուղթը</w:t>
            </w:r>
          </w:p>
          <w:p w14:paraId="65BC09F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(ipcdo:</w:t>
            </w:r>
            <w:r w:rsidRPr="00261B6B">
              <w:rPr>
                <w:rFonts w:ascii="Cambria Math" w:hAnsi="Cambria Math" w:cs="Cambria Math"/>
                <w:sz w:val="20"/>
              </w:rPr>
              <w:t>​</w:t>
            </w:r>
            <w:r w:rsidRPr="00261B6B">
              <w:rPr>
                <w:rFonts w:ascii="Sylfaen" w:hAnsi="Sylfaen"/>
                <w:sz w:val="20"/>
              </w:rPr>
              <w:t>Copyright</w:t>
            </w:r>
            <w:r w:rsidRPr="00261B6B">
              <w:rPr>
                <w:rFonts w:ascii="Cambria Math" w:hAnsi="Cambria Math" w:cs="Cambria Math"/>
                <w:sz w:val="20"/>
              </w:rPr>
              <w:t>​</w:t>
            </w:r>
            <w:r w:rsidRPr="00261B6B">
              <w:rPr>
                <w:rFonts w:ascii="Sylfaen" w:hAnsi="Sylfaen"/>
                <w:sz w:val="20"/>
              </w:rPr>
              <w:t>Document</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D66FA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տեղեկատվություն մտավոր սեփականության օբյեկտի նկատմամբ բացառիկ իրավունքը հաստատող փաստաթղթի մասին</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85C18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M.IP.CDE.00048</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5EB8C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ipcdo:</w:t>
            </w:r>
            <w:r w:rsidRPr="00261B6B">
              <w:rPr>
                <w:rFonts w:ascii="Cambria Math" w:hAnsi="Cambria Math" w:cs="Cambria Math"/>
                <w:sz w:val="20"/>
              </w:rPr>
              <w:t>​</w:t>
            </w:r>
            <w:r w:rsidRPr="00261B6B">
              <w:rPr>
                <w:rFonts w:ascii="Sylfaen" w:hAnsi="Sylfaen"/>
                <w:sz w:val="20"/>
              </w:rPr>
              <w:t>Copyright</w:t>
            </w:r>
            <w:r w:rsidRPr="00261B6B">
              <w:rPr>
                <w:rFonts w:ascii="Cambria Math" w:hAnsi="Cambria Math" w:cs="Cambria Math"/>
                <w:sz w:val="20"/>
              </w:rPr>
              <w:t>​</w:t>
            </w:r>
            <w:r w:rsidRPr="00261B6B">
              <w:rPr>
                <w:rFonts w:ascii="Sylfaen" w:hAnsi="Sylfaen"/>
                <w:sz w:val="20"/>
              </w:rPr>
              <w:t>Document</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(M.IP.CDT.00037)</w:t>
            </w:r>
          </w:p>
          <w:p w14:paraId="5CE293F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541C82"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26208E65" w14:textId="77777777" w:rsidTr="00261B6B">
        <w:tc>
          <w:tcPr>
            <w:tcW w:w="423" w:type="dxa"/>
            <w:gridSpan w:val="2"/>
            <w:tcBorders>
              <w:top w:val="nil"/>
              <w:left w:val="nil"/>
              <w:bottom w:val="nil"/>
              <w:right w:val="single" w:sz="4" w:space="0" w:color="auto"/>
            </w:tcBorders>
            <w:tcMar>
              <w:left w:w="108" w:type="dxa"/>
              <w:right w:w="108" w:type="dxa"/>
            </w:tcMar>
          </w:tcPr>
          <w:p w14:paraId="1B774666"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D48AD3"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2.7.1.</w:t>
            </w:r>
            <w:r w:rsidR="00A125F9" w:rsidRPr="0011195B">
              <w:rPr>
                <w:rFonts w:ascii="Sylfaen" w:hAnsi="Sylfaen"/>
                <w:sz w:val="20"/>
              </w:rPr>
              <w:tab/>
            </w:r>
            <w:r w:rsidRPr="00261B6B">
              <w:rPr>
                <w:rFonts w:ascii="Sylfaen" w:hAnsi="Sylfaen"/>
                <w:sz w:val="20"/>
              </w:rPr>
              <w:t>Մտավոր սեփականության ոլորտում օգտագործվող փաստաթղթի տեսակի ծածկագիրը</w:t>
            </w:r>
          </w:p>
          <w:p w14:paraId="79DE9D5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46E08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2097A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M.IP.SDE.00007</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6697D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(M.IP.SDT.00009)</w:t>
            </w:r>
          </w:p>
          <w:p w14:paraId="09DBF98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Ծածկագրի արժեքը՝ 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փաստաթղթերի տեսակների դասակարգչին համապատասխան</w:t>
            </w:r>
          </w:p>
          <w:p w14:paraId="5700BBD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\d{5}</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33BE83"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4189D229" w14:textId="77777777" w:rsidTr="00261B6B">
        <w:tc>
          <w:tcPr>
            <w:tcW w:w="423" w:type="dxa"/>
            <w:gridSpan w:val="2"/>
            <w:tcBorders>
              <w:top w:val="nil"/>
              <w:left w:val="nil"/>
              <w:bottom w:val="nil"/>
              <w:right w:val="single" w:sz="4" w:space="0" w:color="auto"/>
            </w:tcBorders>
            <w:tcMar>
              <w:left w:w="108" w:type="dxa"/>
              <w:right w:w="108" w:type="dxa"/>
            </w:tcMar>
          </w:tcPr>
          <w:p w14:paraId="4A037442"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8FF154"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2.7.2.</w:t>
            </w:r>
            <w:r w:rsidR="00A125F9" w:rsidRPr="0011195B">
              <w:rPr>
                <w:rFonts w:ascii="Sylfaen" w:hAnsi="Sylfaen"/>
                <w:sz w:val="20"/>
              </w:rPr>
              <w:tab/>
            </w:r>
            <w:r w:rsidRPr="00261B6B">
              <w:rPr>
                <w:rFonts w:ascii="Sylfaen" w:hAnsi="Sylfaen"/>
                <w:sz w:val="20"/>
              </w:rPr>
              <w:t>Մտավոր սեփականության ոլորտում օգտագործվող փաստաթղթի տեսակի անվանումը</w:t>
            </w:r>
          </w:p>
          <w:p w14:paraId="0A29E5D5"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62C65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մտավոր սեփականության ոլորտում, այդ թվում՝ Եվրասիական տնտեսական միության մտավոր սեփականության օբյեկտների գրանցման հետ կապված ընթացակարգերի անցկացման ժամանակ օգտագործվող փաստաթղթի տեսակի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5FD22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M.IP.SDE.00187</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0E22D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csdo:Name500Type (M.SDT.00134)</w:t>
            </w:r>
          </w:p>
          <w:p w14:paraId="305C174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57F6ECD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36E7F3D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81E70D"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7C575B14" w14:textId="77777777" w:rsidTr="00261B6B">
        <w:tc>
          <w:tcPr>
            <w:tcW w:w="423" w:type="dxa"/>
            <w:gridSpan w:val="2"/>
            <w:tcBorders>
              <w:top w:val="nil"/>
              <w:left w:val="nil"/>
              <w:bottom w:val="nil"/>
              <w:right w:val="single" w:sz="4" w:space="0" w:color="auto"/>
            </w:tcBorders>
            <w:tcMar>
              <w:left w:w="108" w:type="dxa"/>
              <w:right w:w="108" w:type="dxa"/>
            </w:tcMar>
          </w:tcPr>
          <w:p w14:paraId="5F505339"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79593DD"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2.7.3.</w:t>
            </w:r>
            <w:r w:rsidR="00A125F9" w:rsidRPr="0011195B">
              <w:rPr>
                <w:rFonts w:ascii="Sylfaen" w:hAnsi="Sylfaen"/>
                <w:sz w:val="20"/>
              </w:rPr>
              <w:tab/>
            </w:r>
            <w:r w:rsidRPr="00261B6B">
              <w:rPr>
                <w:rFonts w:ascii="Sylfaen" w:hAnsi="Sylfaen"/>
                <w:sz w:val="20"/>
              </w:rPr>
              <w:t>Փաստաթղթի անվանումը</w:t>
            </w:r>
          </w:p>
          <w:p w14:paraId="30565D2D"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4163A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որպես մտավոր սեփականության օբյեկտի նկատմամբ բացառիկ իրավունքի հաստատում ներկայացվող փաստաթղթի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991BD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M.SDE.00108</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CDF20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Name500</w:t>
            </w:r>
            <w:r w:rsidRPr="00261B6B">
              <w:rPr>
                <w:rFonts w:ascii="Cambria Math" w:hAnsi="Cambria Math" w:cs="Cambria Math"/>
                <w:sz w:val="20"/>
              </w:rPr>
              <w:t>​</w:t>
            </w:r>
            <w:r w:rsidRPr="00261B6B">
              <w:rPr>
                <w:rFonts w:ascii="Sylfaen" w:hAnsi="Sylfaen"/>
                <w:sz w:val="20"/>
              </w:rPr>
              <w:t>Type (M.SDT.00134)</w:t>
            </w:r>
          </w:p>
          <w:p w14:paraId="1ECAD82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66D403D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6EA3887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B6729B"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5BB07150" w14:textId="77777777" w:rsidTr="00261B6B">
        <w:tc>
          <w:tcPr>
            <w:tcW w:w="423" w:type="dxa"/>
            <w:gridSpan w:val="2"/>
            <w:tcBorders>
              <w:top w:val="nil"/>
              <w:left w:val="nil"/>
              <w:bottom w:val="nil"/>
              <w:right w:val="single" w:sz="4" w:space="0" w:color="auto"/>
            </w:tcBorders>
            <w:tcMar>
              <w:left w:w="108" w:type="dxa"/>
              <w:right w:w="108" w:type="dxa"/>
            </w:tcMar>
          </w:tcPr>
          <w:p w14:paraId="3E4E0600"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491207"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2.7.4.</w:t>
            </w:r>
            <w:r w:rsidR="00A125F9" w:rsidRPr="0011195B">
              <w:rPr>
                <w:rFonts w:ascii="Sylfaen" w:hAnsi="Sylfaen"/>
                <w:sz w:val="20"/>
              </w:rPr>
              <w:tab/>
            </w:r>
            <w:r w:rsidRPr="00261B6B">
              <w:rPr>
                <w:rFonts w:ascii="Sylfaen" w:hAnsi="Sylfaen"/>
                <w:sz w:val="20"/>
              </w:rPr>
              <w:t>Փաստաթղթի համարը</w:t>
            </w:r>
          </w:p>
          <w:p w14:paraId="58458330"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C6B0C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որպես մտավոր սեփականության օբյեկտի նկատմամբ բացառիկ իրավունքի հաստատում ներկայացվող փաստաթղթի համարը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79F66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M.SDE.00044</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EDA06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Id50</w:t>
            </w:r>
            <w:r w:rsidRPr="00261B6B">
              <w:rPr>
                <w:rFonts w:ascii="Cambria Math" w:hAnsi="Cambria Math" w:cs="Cambria Math"/>
                <w:sz w:val="20"/>
              </w:rPr>
              <w:t>​</w:t>
            </w:r>
            <w:r w:rsidRPr="00261B6B">
              <w:rPr>
                <w:rFonts w:ascii="Sylfaen" w:hAnsi="Sylfaen"/>
                <w:sz w:val="20"/>
              </w:rPr>
              <w:t>Type (M.SDT.00093)</w:t>
            </w:r>
          </w:p>
          <w:p w14:paraId="0E2FA65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550C913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5E2D089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AF2F26"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7950E0DA" w14:textId="77777777" w:rsidTr="00261B6B">
        <w:tc>
          <w:tcPr>
            <w:tcW w:w="423" w:type="dxa"/>
            <w:gridSpan w:val="2"/>
            <w:tcBorders>
              <w:top w:val="nil"/>
              <w:left w:val="nil"/>
              <w:bottom w:val="nil"/>
              <w:right w:val="single" w:sz="4" w:space="0" w:color="auto"/>
            </w:tcBorders>
            <w:tcMar>
              <w:left w:w="108" w:type="dxa"/>
              <w:right w:w="108" w:type="dxa"/>
            </w:tcMar>
          </w:tcPr>
          <w:p w14:paraId="1AF7DFDC"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53B90A"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2.7.5.</w:t>
            </w:r>
            <w:r w:rsidR="00A125F9">
              <w:rPr>
                <w:rFonts w:ascii="Sylfaen" w:hAnsi="Sylfaen"/>
                <w:sz w:val="20"/>
                <w:lang w:val="en-US"/>
              </w:rPr>
              <w:tab/>
            </w:r>
            <w:r w:rsidRPr="00261B6B">
              <w:rPr>
                <w:rFonts w:ascii="Sylfaen" w:hAnsi="Sylfaen"/>
                <w:sz w:val="20"/>
              </w:rPr>
              <w:t>Փաստաթղթի ամսաթիվը</w:t>
            </w:r>
          </w:p>
          <w:p w14:paraId="50EE7E5D"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Creation</w:t>
            </w:r>
            <w:r w:rsidRPr="00261B6B">
              <w:rPr>
                <w:rFonts w:ascii="Cambria Math" w:hAnsi="Cambria Math" w:cs="Cambria Math"/>
                <w:sz w:val="20"/>
              </w:rPr>
              <w:t>​</w:t>
            </w:r>
            <w:r w:rsidRPr="00261B6B">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72856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որպես մտավոր սեփականության օբյեկտի նկատմամբ բացառիկ իրավունքի հաստատում ներկայացվող փաստաթղթի հաստատման ամսաթիվը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75D06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M.SDE.00045</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C8305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Type (M.BDT.00005)</w:t>
            </w:r>
          </w:p>
          <w:p w14:paraId="00F46E2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328624"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26693921" w14:textId="77777777" w:rsidTr="00261B6B">
        <w:tc>
          <w:tcPr>
            <w:tcW w:w="423" w:type="dxa"/>
            <w:gridSpan w:val="2"/>
            <w:tcBorders>
              <w:top w:val="nil"/>
              <w:left w:val="nil"/>
              <w:bottom w:val="nil"/>
              <w:right w:val="single" w:sz="4" w:space="0" w:color="auto"/>
            </w:tcBorders>
            <w:tcMar>
              <w:left w:w="108" w:type="dxa"/>
              <w:right w:w="108" w:type="dxa"/>
            </w:tcMar>
          </w:tcPr>
          <w:p w14:paraId="2ECF0554"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0C445A"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2.7.6.</w:t>
            </w:r>
            <w:r w:rsidR="00A125F9" w:rsidRPr="0011195B">
              <w:rPr>
                <w:rFonts w:ascii="Sylfaen" w:hAnsi="Sylfaen"/>
                <w:sz w:val="20"/>
              </w:rPr>
              <w:tab/>
            </w:r>
            <w:r w:rsidRPr="00261B6B">
              <w:rPr>
                <w:rFonts w:ascii="Sylfaen" w:hAnsi="Sylfaen"/>
                <w:sz w:val="20"/>
              </w:rPr>
              <w:t>Անդամ պետության լիազորված մարմնի անվանումը</w:t>
            </w:r>
          </w:p>
          <w:p w14:paraId="0CA70C90"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Authority</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9997F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որպես մտավոր սեփականության օբյեկտի նկատմամբ բացառիկ իրավունքի հաստատում ներկայացվող փաստաթուղթը տրամադրած լիազորված մարմնի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67227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M.SDE.00066</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A2EDC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Name300</w:t>
            </w:r>
            <w:r w:rsidRPr="00261B6B">
              <w:rPr>
                <w:rFonts w:ascii="Cambria Math" w:hAnsi="Cambria Math" w:cs="Cambria Math"/>
                <w:sz w:val="20"/>
              </w:rPr>
              <w:t>​</w:t>
            </w:r>
            <w:r w:rsidRPr="00261B6B">
              <w:rPr>
                <w:rFonts w:ascii="Sylfaen" w:hAnsi="Sylfaen"/>
                <w:sz w:val="20"/>
              </w:rPr>
              <w:t>Type (M.SDT.00056)</w:t>
            </w:r>
          </w:p>
          <w:p w14:paraId="4A87BE8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54A4604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410FA3C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300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0B8E92"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1AD6521D" w14:textId="77777777" w:rsidTr="00261B6B">
        <w:tc>
          <w:tcPr>
            <w:tcW w:w="423" w:type="dxa"/>
            <w:gridSpan w:val="2"/>
            <w:tcBorders>
              <w:top w:val="nil"/>
              <w:left w:val="nil"/>
              <w:bottom w:val="nil"/>
              <w:right w:val="single" w:sz="4" w:space="0" w:color="auto"/>
            </w:tcBorders>
            <w:tcMar>
              <w:left w:w="108" w:type="dxa"/>
              <w:right w:w="108" w:type="dxa"/>
            </w:tcMar>
          </w:tcPr>
          <w:p w14:paraId="2DC16268"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E90B31"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2.7.7.</w:t>
            </w:r>
            <w:r w:rsidR="00A125F9" w:rsidRPr="0011195B">
              <w:rPr>
                <w:rFonts w:ascii="Sylfaen" w:hAnsi="Sylfaen"/>
                <w:sz w:val="20"/>
              </w:rPr>
              <w:tab/>
            </w:r>
            <w:r w:rsidRPr="00261B6B">
              <w:rPr>
                <w:rFonts w:ascii="Sylfaen" w:hAnsi="Sylfaen"/>
                <w:sz w:val="20"/>
              </w:rPr>
              <w:t>Տեղեկություններ մտավոր սեփականության օբյեկտի իրավական պահպանության գործողության ժամկետի մասին</w:t>
            </w:r>
          </w:p>
          <w:p w14:paraId="7D5F47B7" w14:textId="77777777" w:rsidR="00420A82" w:rsidRPr="00261B6B" w:rsidRDefault="00420A82" w:rsidP="00A125F9">
            <w:pPr>
              <w:pStyle w:val="af3"/>
              <w:widowControl w:val="0"/>
              <w:tabs>
                <w:tab w:val="left" w:pos="711"/>
              </w:tabs>
              <w:spacing w:after="120" w:line="240" w:lineRule="auto"/>
              <w:jc w:val="left"/>
              <w:rPr>
                <w:rFonts w:ascii="Sylfaen" w:hAnsi="Sylfaen"/>
                <w:sz w:val="20"/>
              </w:rPr>
            </w:pPr>
            <w:r w:rsidRPr="00261B6B">
              <w:rPr>
                <w:rFonts w:ascii="Sylfaen" w:hAnsi="Sylfaen"/>
                <w:sz w:val="20"/>
              </w:rPr>
              <w:t>(ipcdo:</w:t>
            </w:r>
            <w:r w:rsidRPr="00261B6B">
              <w:rPr>
                <w:rFonts w:ascii="Cambria Math" w:hAnsi="Cambria Math" w:cs="Cambria Math"/>
                <w:sz w:val="20"/>
              </w:rPr>
              <w:t>​</w:t>
            </w:r>
            <w:r w:rsidRPr="00261B6B">
              <w:rPr>
                <w:rFonts w:ascii="Sylfaen" w:hAnsi="Sylfaen"/>
                <w:sz w:val="20"/>
              </w:rPr>
              <w:t>Copyright</w:t>
            </w:r>
            <w:r w:rsidRPr="00261B6B">
              <w:rPr>
                <w:rFonts w:ascii="Cambria Math" w:hAnsi="Cambria Math" w:cs="Cambria Math"/>
                <w:sz w:val="20"/>
              </w:rPr>
              <w:t>​</w:t>
            </w:r>
            <w:r w:rsidRPr="00261B6B">
              <w:rPr>
                <w:rFonts w:ascii="Sylfaen" w:hAnsi="Sylfaen"/>
                <w:sz w:val="20"/>
              </w:rPr>
              <w:t>Term</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4F2D7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տեղեկատվություն մտավոր սեփականության օբյեկտի իրավական պահպանության գործողության ժամկետի մասին</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9117E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M.IP.CDE.00049</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4F170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ipcdo:</w:t>
            </w:r>
            <w:r w:rsidRPr="00261B6B">
              <w:rPr>
                <w:rFonts w:ascii="Cambria Math" w:hAnsi="Cambria Math" w:cs="Cambria Math"/>
                <w:sz w:val="20"/>
              </w:rPr>
              <w:t>​</w:t>
            </w:r>
            <w:r w:rsidRPr="00261B6B">
              <w:rPr>
                <w:rFonts w:ascii="Sylfaen" w:hAnsi="Sylfaen"/>
                <w:sz w:val="20"/>
              </w:rPr>
              <w:t>Copyright</w:t>
            </w:r>
            <w:r w:rsidRPr="00261B6B">
              <w:rPr>
                <w:rFonts w:ascii="Cambria Math" w:hAnsi="Cambria Math" w:cs="Cambria Math"/>
                <w:sz w:val="20"/>
              </w:rPr>
              <w:t>​</w:t>
            </w:r>
            <w:r w:rsidRPr="00261B6B">
              <w:rPr>
                <w:rFonts w:ascii="Sylfaen" w:hAnsi="Sylfaen"/>
                <w:sz w:val="20"/>
              </w:rPr>
              <w:t>Term</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(M.IP.CDT.00038)</w:t>
            </w:r>
          </w:p>
          <w:p w14:paraId="7932D85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A21397"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78A3FF98" w14:textId="77777777" w:rsidTr="00261B6B">
        <w:tc>
          <w:tcPr>
            <w:tcW w:w="545" w:type="dxa"/>
            <w:gridSpan w:val="3"/>
            <w:tcBorders>
              <w:top w:val="nil"/>
              <w:left w:val="nil"/>
              <w:bottom w:val="nil"/>
              <w:right w:val="single" w:sz="4" w:space="0" w:color="auto"/>
            </w:tcBorders>
            <w:tcMar>
              <w:left w:w="108" w:type="dxa"/>
              <w:right w:w="108" w:type="dxa"/>
            </w:tcMar>
          </w:tcPr>
          <w:p w14:paraId="2B18D63D"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DFA25F"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*.1.</w:t>
            </w:r>
            <w:r w:rsidR="00A125F9" w:rsidRPr="0011195B">
              <w:rPr>
                <w:rFonts w:ascii="Sylfaen" w:hAnsi="Sylfaen"/>
                <w:sz w:val="20"/>
              </w:rPr>
              <w:tab/>
            </w:r>
            <w:r w:rsidRPr="00261B6B">
              <w:rPr>
                <w:rFonts w:ascii="Sylfaen" w:hAnsi="Sylfaen"/>
                <w:sz w:val="20"/>
              </w:rPr>
              <w:t>Հեղինակային իրավունքի օբյեկտի պահպանության ժամկետի անորոշության հատկանիշը</w:t>
            </w:r>
          </w:p>
          <w:p w14:paraId="086509E8"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Copyright</w:t>
            </w:r>
            <w:r w:rsidRPr="00261B6B">
              <w:rPr>
                <w:rFonts w:ascii="Cambria Math" w:hAnsi="Cambria Math" w:cs="Cambria Math"/>
                <w:sz w:val="20"/>
              </w:rPr>
              <w:t>​</w:t>
            </w:r>
            <w:r w:rsidRPr="00261B6B">
              <w:rPr>
                <w:rFonts w:ascii="Sylfaen" w:hAnsi="Sylfaen"/>
                <w:sz w:val="20"/>
              </w:rPr>
              <w:t>Term</w:t>
            </w:r>
            <w:r w:rsidRPr="00261B6B">
              <w:rPr>
                <w:rFonts w:ascii="Cambria Math" w:hAnsi="Cambria Math" w:cs="Cambria Math"/>
                <w:sz w:val="20"/>
              </w:rPr>
              <w:t>​</w:t>
            </w:r>
            <w:r w:rsidRPr="00261B6B">
              <w:rPr>
                <w:rFonts w:ascii="Sylfaen" w:hAnsi="Sylfaen"/>
                <w:sz w:val="20"/>
              </w:rPr>
              <w:t>Defined</w:t>
            </w:r>
            <w:r w:rsidRPr="00261B6B">
              <w:rPr>
                <w:rFonts w:ascii="Cambria Math" w:hAnsi="Cambria Math" w:cs="Cambria Math"/>
                <w:sz w:val="20"/>
              </w:rPr>
              <w:t>​</w:t>
            </w:r>
            <w:r w:rsidRPr="00261B6B">
              <w:rPr>
                <w:rFonts w:ascii="Sylfaen" w:hAnsi="Sylfaen"/>
                <w:sz w:val="20"/>
              </w:rPr>
              <w:t>Indicator)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39B24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հեղինակային իրավունքի օբյեկտի պահպանության ժամկետի անորոշությունը սահմանող հատկանիշը՝ 1՝ պահպանության ժամկետը սահմանված է. 0՝ պահպանության ժամկետը սահմանված չէ</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78C24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M.IP.SDE.00085</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C1128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bdt:IndicatorType (M.BDT.00013)</w:t>
            </w:r>
          </w:p>
          <w:p w14:paraId="13EF9F1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Երկու արժեքներից մեկը՝ «true» (ճիշտ է) կամ «false» (սխալ է)</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B68F4A"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5B91D8C8" w14:textId="77777777" w:rsidTr="00261B6B">
        <w:tc>
          <w:tcPr>
            <w:tcW w:w="545" w:type="dxa"/>
            <w:gridSpan w:val="3"/>
            <w:tcBorders>
              <w:top w:val="nil"/>
              <w:left w:val="nil"/>
              <w:bottom w:val="nil"/>
              <w:right w:val="single" w:sz="4" w:space="0" w:color="auto"/>
            </w:tcBorders>
            <w:tcMar>
              <w:left w:w="108" w:type="dxa"/>
              <w:right w:w="108" w:type="dxa"/>
            </w:tcMar>
          </w:tcPr>
          <w:p w14:paraId="469151C5"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FFACD9B"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*.2.</w:t>
            </w:r>
            <w:r w:rsidR="00A125F9" w:rsidRPr="0011195B">
              <w:rPr>
                <w:rFonts w:ascii="Sylfaen" w:hAnsi="Sylfaen"/>
                <w:sz w:val="20"/>
              </w:rPr>
              <w:tab/>
            </w:r>
            <w:r w:rsidRPr="00261B6B">
              <w:rPr>
                <w:rFonts w:ascii="Sylfaen" w:hAnsi="Sylfaen"/>
                <w:sz w:val="20"/>
              </w:rPr>
              <w:t>Փաստաթղթի գործողության ժամկետը լրանալու ամսաթիվը</w:t>
            </w:r>
          </w:p>
          <w:p w14:paraId="63AE8162"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Validity</w:t>
            </w:r>
            <w:r w:rsidRPr="00261B6B">
              <w:rPr>
                <w:rFonts w:ascii="Cambria Math" w:hAnsi="Cambria Math" w:cs="Cambria Math"/>
                <w:sz w:val="20"/>
              </w:rPr>
              <w:t>​</w:t>
            </w:r>
            <w:r w:rsidRPr="00261B6B">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A670C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մտավոր սեփականության օբյեկտի իրավական պահպանության գործողության ժամկետը լրանալու ամսաթիվը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417CE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M.SDE.00052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607D8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Type (M.BDT.00005)</w:t>
            </w:r>
          </w:p>
          <w:p w14:paraId="73BBBFC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B980E1"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189F45AB" w14:textId="77777777" w:rsidTr="00261B6B">
        <w:tc>
          <w:tcPr>
            <w:tcW w:w="545" w:type="dxa"/>
            <w:gridSpan w:val="3"/>
            <w:tcBorders>
              <w:top w:val="nil"/>
              <w:left w:val="nil"/>
              <w:bottom w:val="nil"/>
              <w:right w:val="single" w:sz="4" w:space="0" w:color="auto"/>
            </w:tcBorders>
            <w:tcMar>
              <w:left w:w="108" w:type="dxa"/>
              <w:right w:w="108" w:type="dxa"/>
            </w:tcMar>
          </w:tcPr>
          <w:p w14:paraId="05364E78"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6D14F5"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*.3.</w:t>
            </w:r>
            <w:r w:rsidR="00A125F9">
              <w:rPr>
                <w:rFonts w:ascii="Sylfaen" w:hAnsi="Sylfaen"/>
                <w:sz w:val="20"/>
                <w:lang w:val="en-US"/>
              </w:rPr>
              <w:tab/>
            </w:r>
            <w:r w:rsidRPr="00261B6B">
              <w:rPr>
                <w:rFonts w:ascii="Sylfaen" w:hAnsi="Sylfaen"/>
                <w:sz w:val="20"/>
              </w:rPr>
              <w:t>Երկրի ծածկագիրը</w:t>
            </w:r>
          </w:p>
          <w:p w14:paraId="66C9B9CB"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Unified</w:t>
            </w:r>
            <w:r w:rsidRPr="00261B6B">
              <w:rPr>
                <w:rFonts w:ascii="Cambria Math" w:hAnsi="Cambria Math" w:cs="Cambria Math"/>
                <w:sz w:val="20"/>
              </w:rPr>
              <w:t>​</w:t>
            </w:r>
            <w:r w:rsidRPr="00261B6B">
              <w:rPr>
                <w:rFonts w:ascii="Sylfaen" w:hAnsi="Sylfaen"/>
                <w:sz w:val="20"/>
              </w:rPr>
              <w:t>Country</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E982D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երկրի ծածկագրային նշագիրը, որտեղ գործում է մտավոր սեփականության օբյեկտի իրավական պահպանությունը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4CCFF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M.SDE.00162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D20A9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Unified</w:t>
            </w:r>
            <w:r w:rsidRPr="00261B6B">
              <w:rPr>
                <w:rFonts w:ascii="Cambria Math" w:hAnsi="Cambria Math" w:cs="Cambria Math"/>
                <w:sz w:val="20"/>
              </w:rPr>
              <w:t>​</w:t>
            </w:r>
            <w:r w:rsidRPr="00261B6B">
              <w:rPr>
                <w:rFonts w:ascii="Sylfaen" w:hAnsi="Sylfaen"/>
                <w:sz w:val="20"/>
              </w:rPr>
              <w:t>Country</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(M.SDT.00112)</w:t>
            </w:r>
          </w:p>
          <w:p w14:paraId="2DEE46D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Երկրի երկտառ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292047E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[A-Z]{2}</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731952"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10B2B877" w14:textId="77777777" w:rsidTr="00261B6B">
        <w:tc>
          <w:tcPr>
            <w:tcW w:w="696" w:type="dxa"/>
            <w:gridSpan w:val="4"/>
            <w:tcBorders>
              <w:top w:val="nil"/>
              <w:left w:val="nil"/>
              <w:bottom w:val="nil"/>
              <w:right w:val="single" w:sz="4" w:space="0" w:color="auto"/>
            </w:tcBorders>
            <w:tcMar>
              <w:left w:w="108" w:type="dxa"/>
              <w:right w:w="108" w:type="dxa"/>
            </w:tcMar>
          </w:tcPr>
          <w:p w14:paraId="314073A9"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A1D943" w14:textId="77777777" w:rsidR="00420A82" w:rsidRPr="00261B6B" w:rsidRDefault="00420A82" w:rsidP="00A125F9">
            <w:pPr>
              <w:pStyle w:val="af3"/>
              <w:widowControl w:val="0"/>
              <w:tabs>
                <w:tab w:val="left" w:pos="438"/>
              </w:tabs>
              <w:spacing w:after="120" w:line="240" w:lineRule="auto"/>
              <w:jc w:val="left"/>
              <w:rPr>
                <w:rFonts w:ascii="Sylfaen" w:hAnsi="Sylfaen"/>
                <w:sz w:val="20"/>
              </w:rPr>
            </w:pPr>
            <w:r w:rsidRPr="00261B6B">
              <w:rPr>
                <w:rFonts w:ascii="Sylfaen" w:hAnsi="Sylfaen"/>
                <w:sz w:val="20"/>
              </w:rPr>
              <w:t>ա)</w:t>
            </w:r>
            <w:r w:rsidR="00A125F9" w:rsidRPr="0011195B">
              <w:rPr>
                <w:rFonts w:ascii="Sylfaen" w:hAnsi="Sylfaen"/>
                <w:sz w:val="20"/>
              </w:rPr>
              <w:tab/>
            </w:r>
            <w:r w:rsidRPr="00261B6B">
              <w:rPr>
                <w:rFonts w:ascii="Sylfaen" w:hAnsi="Sylfaen"/>
                <w:sz w:val="20"/>
              </w:rPr>
              <w:t>Տեղեկատուի (դասակարգչի) նույնականացուցիչը</w:t>
            </w:r>
          </w:p>
          <w:p w14:paraId="2C18A20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List</w:t>
            </w:r>
            <w:r w:rsidRPr="00261B6B">
              <w:rPr>
                <w:rFonts w:ascii="Cambria Math" w:hAnsi="Cambria Math" w:cs="Cambria Math"/>
                <w:sz w:val="20"/>
              </w:rPr>
              <w:t>​</w:t>
            </w:r>
            <w:r w:rsidRPr="00261B6B">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0CB35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տեղեկատուի (դասակարգչի) նշագիրը, որին համապատասխան նշվել է ծածկագիրը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4917C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21FAD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Reference</w:t>
            </w:r>
            <w:r w:rsidRPr="00261B6B">
              <w:rPr>
                <w:rFonts w:ascii="Cambria Math" w:hAnsi="Cambria Math" w:cs="Cambria Math"/>
                <w:sz w:val="20"/>
              </w:rPr>
              <w:t>​</w:t>
            </w:r>
            <w:r w:rsidRPr="00261B6B">
              <w:rPr>
                <w:rFonts w:ascii="Sylfaen" w:hAnsi="Sylfaen"/>
                <w:sz w:val="20"/>
              </w:rPr>
              <w:t>Data</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(M.SDT.00091)</w:t>
            </w:r>
          </w:p>
          <w:p w14:paraId="1FA10A3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00126A8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5D8C8E0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30D6F0"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2BB9FB82" w14:textId="77777777" w:rsidTr="00261B6B">
        <w:tc>
          <w:tcPr>
            <w:tcW w:w="423" w:type="dxa"/>
            <w:gridSpan w:val="2"/>
            <w:tcBorders>
              <w:top w:val="nil"/>
              <w:left w:val="nil"/>
              <w:bottom w:val="nil"/>
              <w:right w:val="single" w:sz="4" w:space="0" w:color="auto"/>
            </w:tcBorders>
            <w:tcMar>
              <w:left w:w="108" w:type="dxa"/>
              <w:right w:w="108" w:type="dxa"/>
            </w:tcMar>
          </w:tcPr>
          <w:p w14:paraId="335B69B3"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4F2C1E8" w14:textId="77777777" w:rsidR="00420A82" w:rsidRPr="00261B6B" w:rsidRDefault="00420A82" w:rsidP="00A125F9">
            <w:pPr>
              <w:pStyle w:val="af3"/>
              <w:widowControl w:val="0"/>
              <w:tabs>
                <w:tab w:val="left" w:pos="718"/>
              </w:tabs>
              <w:spacing w:after="120" w:line="240" w:lineRule="auto"/>
              <w:jc w:val="left"/>
              <w:rPr>
                <w:rFonts w:ascii="Sylfaen" w:hAnsi="Sylfaen"/>
                <w:sz w:val="20"/>
              </w:rPr>
            </w:pPr>
            <w:r w:rsidRPr="00261B6B">
              <w:rPr>
                <w:rFonts w:ascii="Sylfaen" w:hAnsi="Sylfaen"/>
                <w:sz w:val="20"/>
              </w:rPr>
              <w:t>2.7.8.</w:t>
            </w:r>
            <w:r w:rsidR="00A125F9">
              <w:rPr>
                <w:rFonts w:ascii="Sylfaen" w:hAnsi="Sylfaen"/>
                <w:sz w:val="20"/>
                <w:lang w:val="en-US"/>
              </w:rPr>
              <w:tab/>
            </w:r>
            <w:r w:rsidRPr="00261B6B">
              <w:rPr>
                <w:rFonts w:ascii="Sylfaen" w:hAnsi="Sylfaen"/>
                <w:sz w:val="20"/>
              </w:rPr>
              <w:t>Ապրանքը՝ ԱԾՄԴ-ին համապատասխան</w:t>
            </w:r>
          </w:p>
          <w:p w14:paraId="0005BED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(ipcdo:</w:t>
            </w:r>
            <w:r w:rsidRPr="00261B6B">
              <w:rPr>
                <w:rFonts w:ascii="Cambria Math" w:hAnsi="Cambria Math" w:cs="Cambria Math"/>
                <w:sz w:val="20"/>
              </w:rPr>
              <w:t>​</w:t>
            </w:r>
            <w:r w:rsidRPr="00261B6B">
              <w:rPr>
                <w:rFonts w:ascii="Sylfaen" w:hAnsi="Sylfaen"/>
                <w:sz w:val="20"/>
              </w:rPr>
              <w:t>Goods</w:t>
            </w:r>
            <w:r w:rsidRPr="00261B6B">
              <w:rPr>
                <w:rFonts w:ascii="Cambria Math" w:hAnsi="Cambria Math" w:cs="Cambria Math"/>
                <w:sz w:val="20"/>
              </w:rPr>
              <w:t>​</w:t>
            </w:r>
            <w:r w:rsidRPr="00261B6B">
              <w:rPr>
                <w:rFonts w:ascii="Sylfaen" w:hAnsi="Sylfaen"/>
                <w:sz w:val="20"/>
              </w:rPr>
              <w:t>Base</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781F7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տեղեկատվություն այն ապրանքի մասին, որի վրա տարածվում է ապրանքային նշանի գործողությունը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5C09B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M.IP.CDE.00086</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EED33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ipcdo:</w:t>
            </w:r>
            <w:r w:rsidRPr="00261B6B">
              <w:rPr>
                <w:rFonts w:ascii="Cambria Math" w:hAnsi="Cambria Math" w:cs="Cambria Math"/>
                <w:sz w:val="20"/>
              </w:rPr>
              <w:t>​</w:t>
            </w:r>
            <w:r w:rsidRPr="00261B6B">
              <w:rPr>
                <w:rFonts w:ascii="Sylfaen" w:hAnsi="Sylfaen"/>
                <w:sz w:val="20"/>
              </w:rPr>
              <w:t>Goods</w:t>
            </w:r>
            <w:r w:rsidRPr="00261B6B">
              <w:rPr>
                <w:rFonts w:ascii="Cambria Math" w:hAnsi="Cambria Math" w:cs="Cambria Math"/>
                <w:sz w:val="20"/>
              </w:rPr>
              <w:t>​</w:t>
            </w:r>
            <w:r w:rsidRPr="00261B6B">
              <w:rPr>
                <w:rFonts w:ascii="Sylfaen" w:hAnsi="Sylfaen"/>
                <w:sz w:val="20"/>
              </w:rPr>
              <w:t>Base</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(M.IP.CDT.00089)</w:t>
            </w:r>
          </w:p>
          <w:p w14:paraId="1C29648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028BCC"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w:t>
            </w:r>
          </w:p>
        </w:tc>
      </w:tr>
      <w:tr w:rsidR="00420A82" w:rsidRPr="00261B6B" w14:paraId="35B2DE7A" w14:textId="77777777" w:rsidTr="00261B6B">
        <w:tc>
          <w:tcPr>
            <w:tcW w:w="545" w:type="dxa"/>
            <w:gridSpan w:val="3"/>
            <w:tcBorders>
              <w:top w:val="nil"/>
              <w:left w:val="nil"/>
              <w:bottom w:val="nil"/>
              <w:right w:val="single" w:sz="4" w:space="0" w:color="auto"/>
            </w:tcBorders>
            <w:tcMar>
              <w:left w:w="108" w:type="dxa"/>
              <w:right w:w="108" w:type="dxa"/>
            </w:tcMar>
          </w:tcPr>
          <w:p w14:paraId="18F2815F"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59D681"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*.1.</w:t>
            </w:r>
            <w:r w:rsidR="00A125F9">
              <w:rPr>
                <w:rFonts w:ascii="Sylfaen" w:hAnsi="Sylfaen"/>
                <w:sz w:val="20"/>
                <w:lang w:val="en-US"/>
              </w:rPr>
              <w:tab/>
            </w:r>
            <w:r w:rsidRPr="00261B6B">
              <w:rPr>
                <w:rFonts w:ascii="Sylfaen" w:hAnsi="Sylfaen"/>
                <w:sz w:val="20"/>
              </w:rPr>
              <w:t>ԱԾՄԴ-ի դասի համարը</w:t>
            </w:r>
          </w:p>
          <w:p w14:paraId="5386E728"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Goods</w:t>
            </w:r>
            <w:r w:rsidRPr="00261B6B">
              <w:rPr>
                <w:rFonts w:ascii="Cambria Math" w:hAnsi="Cambria Math" w:cs="Cambria Math"/>
                <w:sz w:val="20"/>
              </w:rPr>
              <w:t>​</w:t>
            </w:r>
            <w:r w:rsidRPr="00261B6B">
              <w:rPr>
                <w:rFonts w:ascii="Sylfaen" w:hAnsi="Sylfaen"/>
                <w:sz w:val="20"/>
              </w:rPr>
              <w:t>Class</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5ED0A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ապրանքների դասի համարը՝ ապրանքների և ծառայությունների միջազգային դասակարգմանը համապատասխան</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76AE4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M.IP.SDE.00020</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094C2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C</w:t>
            </w:r>
            <w:r w:rsidRPr="00261B6B">
              <w:rPr>
                <w:rFonts w:ascii="Cambria Math" w:hAnsi="Cambria Math" w:cs="Cambria Math"/>
                <w:sz w:val="20"/>
              </w:rPr>
              <w:t>​</w:t>
            </w:r>
            <w:r w:rsidRPr="00261B6B">
              <w:rPr>
                <w:rFonts w:ascii="Sylfaen" w:hAnsi="Sylfaen"/>
                <w:sz w:val="20"/>
              </w:rPr>
              <w:t>G</w:t>
            </w:r>
            <w:r w:rsidRPr="00261B6B">
              <w:rPr>
                <w:rFonts w:ascii="Cambria Math" w:hAnsi="Cambria Math" w:cs="Cambria Math"/>
                <w:sz w:val="20"/>
              </w:rPr>
              <w:t>​</w:t>
            </w:r>
            <w:r w:rsidRPr="00261B6B">
              <w:rPr>
                <w:rFonts w:ascii="Sylfaen" w:hAnsi="Sylfaen"/>
                <w:sz w:val="20"/>
              </w:rPr>
              <w:t>S</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(M.IP.SDT.00010)</w:t>
            </w:r>
          </w:p>
          <w:p w14:paraId="00BC983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Ծածկագրի արժեքը՝ ապրանքների և ծառայությունների միջազգային դասակարգմանը համապատասխան՝ ապրանքային նշանների գրանցման համար։</w:t>
            </w:r>
          </w:p>
          <w:p w14:paraId="5E285A9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0[1-9]|[1-3][0-9]|4[0-5]</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28EA57"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5EDC353E" w14:textId="77777777" w:rsidTr="00261B6B">
        <w:tc>
          <w:tcPr>
            <w:tcW w:w="545" w:type="dxa"/>
            <w:gridSpan w:val="3"/>
            <w:tcBorders>
              <w:top w:val="nil"/>
              <w:left w:val="nil"/>
              <w:bottom w:val="nil"/>
              <w:right w:val="single" w:sz="4" w:space="0" w:color="auto"/>
            </w:tcBorders>
            <w:tcMar>
              <w:left w:w="108" w:type="dxa"/>
              <w:right w:w="108" w:type="dxa"/>
            </w:tcMar>
          </w:tcPr>
          <w:p w14:paraId="2A0DC41D"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D29658C"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*.2.</w:t>
            </w:r>
            <w:r w:rsidR="00A125F9">
              <w:rPr>
                <w:rFonts w:ascii="Sylfaen" w:hAnsi="Sylfaen"/>
                <w:sz w:val="20"/>
                <w:lang w:val="en-US"/>
              </w:rPr>
              <w:tab/>
            </w:r>
            <w:r w:rsidRPr="00261B6B">
              <w:rPr>
                <w:rFonts w:ascii="Sylfaen" w:hAnsi="Sylfaen"/>
                <w:sz w:val="20"/>
              </w:rPr>
              <w:t>ԱԾՄԴ-ի դասի անվանումը</w:t>
            </w:r>
          </w:p>
          <w:p w14:paraId="6829A3F8"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Goods</w:t>
            </w:r>
            <w:r w:rsidRPr="00261B6B">
              <w:rPr>
                <w:rFonts w:ascii="Cambria Math" w:hAnsi="Cambria Math" w:cs="Cambria Math"/>
                <w:sz w:val="20"/>
              </w:rPr>
              <w:t>​</w:t>
            </w:r>
            <w:r w:rsidRPr="00261B6B">
              <w:rPr>
                <w:rFonts w:ascii="Sylfaen" w:hAnsi="Sylfaen"/>
                <w:sz w:val="20"/>
              </w:rPr>
              <w:t>Class</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84418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ապրանքների դասի անվանումը՝ ապրանքների և ծառայությունների միջազգային դասակարգչին համապատասխան</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D2A91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M.IP.SDE.00180</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AEABE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csdo:Name500Type (M.SDT.00134)</w:t>
            </w:r>
          </w:p>
          <w:p w14:paraId="3005AC1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64A89D4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33A7080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EC072E"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511DBF0C" w14:textId="77777777" w:rsidTr="00261B6B">
        <w:tc>
          <w:tcPr>
            <w:tcW w:w="545" w:type="dxa"/>
            <w:gridSpan w:val="3"/>
            <w:tcBorders>
              <w:top w:val="nil"/>
              <w:left w:val="nil"/>
              <w:bottom w:val="nil"/>
              <w:right w:val="single" w:sz="4" w:space="0" w:color="auto"/>
            </w:tcBorders>
            <w:tcMar>
              <w:left w:w="108" w:type="dxa"/>
              <w:right w:w="108" w:type="dxa"/>
            </w:tcMar>
          </w:tcPr>
          <w:p w14:paraId="40F37AF1"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C04D36"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*.3.</w:t>
            </w:r>
            <w:r w:rsidR="00A125F9" w:rsidRPr="0011195B">
              <w:rPr>
                <w:rFonts w:ascii="Sylfaen" w:hAnsi="Sylfaen"/>
                <w:sz w:val="20"/>
              </w:rPr>
              <w:tab/>
            </w:r>
            <w:r w:rsidRPr="00261B6B">
              <w:rPr>
                <w:rFonts w:ascii="Sylfaen" w:hAnsi="Sylfaen"/>
                <w:sz w:val="20"/>
              </w:rPr>
              <w:t>Ապրանքի (ծառայության) անվանումը</w:t>
            </w:r>
          </w:p>
          <w:p w14:paraId="075EEC68"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Goods</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A018D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ապրանքների և ծառայությունների միջազգային դասակարգչին համապատասխան՝ այն ապրանքի (ծառայության) անվանումը, որի վրա տարածվում է ապրանքային նշանի գործողությունը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E4C4E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M.IP.SDE.00022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625D2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csdo:Name500Type (M.SDT.00134)</w:t>
            </w:r>
          </w:p>
          <w:p w14:paraId="029CAAD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4F51BAE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0D7B81B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2B2B02"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w:t>
            </w:r>
          </w:p>
        </w:tc>
      </w:tr>
      <w:tr w:rsidR="00420A82" w:rsidRPr="00261B6B" w14:paraId="58587D4D" w14:textId="77777777" w:rsidTr="00261B6B">
        <w:tc>
          <w:tcPr>
            <w:tcW w:w="545" w:type="dxa"/>
            <w:gridSpan w:val="3"/>
            <w:tcBorders>
              <w:top w:val="nil"/>
              <w:left w:val="nil"/>
              <w:bottom w:val="nil"/>
              <w:right w:val="single" w:sz="4" w:space="0" w:color="auto"/>
            </w:tcBorders>
            <w:tcMar>
              <w:left w:w="108" w:type="dxa"/>
              <w:right w:w="108" w:type="dxa"/>
            </w:tcMar>
          </w:tcPr>
          <w:p w14:paraId="7D370898"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51BC3C"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*.4.</w:t>
            </w:r>
            <w:r w:rsidR="00A125F9" w:rsidRPr="0011195B">
              <w:rPr>
                <w:rFonts w:ascii="Sylfaen" w:hAnsi="Sylfaen"/>
                <w:sz w:val="20"/>
              </w:rPr>
              <w:tab/>
            </w:r>
            <w:r w:rsidRPr="00261B6B">
              <w:rPr>
                <w:rFonts w:ascii="Sylfaen" w:hAnsi="Sylfaen"/>
                <w:sz w:val="20"/>
              </w:rPr>
              <w:t>Ապրանքի (ծառայության) լրացուցիչ անվանումը</w:t>
            </w:r>
          </w:p>
          <w:p w14:paraId="31AF1DF1" w14:textId="77777777" w:rsidR="00420A82" w:rsidRPr="00261B6B" w:rsidRDefault="00420A82" w:rsidP="00A125F9">
            <w:pPr>
              <w:pStyle w:val="af3"/>
              <w:widowControl w:val="0"/>
              <w:tabs>
                <w:tab w:val="left" w:pos="589"/>
              </w:tabs>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Additional</w:t>
            </w:r>
            <w:r w:rsidRPr="00261B6B">
              <w:rPr>
                <w:rFonts w:ascii="Cambria Math" w:hAnsi="Cambria Math" w:cs="Cambria Math"/>
                <w:sz w:val="20"/>
              </w:rPr>
              <w:t>​</w:t>
            </w:r>
            <w:r w:rsidRPr="00261B6B">
              <w:rPr>
                <w:rFonts w:ascii="Sylfaen" w:hAnsi="Sylfaen"/>
                <w:sz w:val="20"/>
              </w:rPr>
              <w:t>Goods</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1C7FB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ապրանքի (ծառայության) անվանումը, որի համար բացակայում է համապատասխան եզրույթը՝ ապրանքների և ծառայությունների միջազգային դասակարգչին համապատասխան</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5C6F2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M.IP.SDE.00198</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21766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csdo:Name500Type (M.SDT.00134)</w:t>
            </w:r>
          </w:p>
          <w:p w14:paraId="3DC70BB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1819CA0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3067E76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2610A0"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w:t>
            </w:r>
          </w:p>
        </w:tc>
      </w:tr>
      <w:tr w:rsidR="00420A82" w:rsidRPr="00261B6B" w14:paraId="11FC5AB6" w14:textId="77777777" w:rsidTr="00261B6B">
        <w:tc>
          <w:tcPr>
            <w:tcW w:w="423" w:type="dxa"/>
            <w:gridSpan w:val="2"/>
            <w:tcBorders>
              <w:top w:val="nil"/>
              <w:left w:val="nil"/>
              <w:bottom w:val="nil"/>
              <w:right w:val="single" w:sz="4" w:space="0" w:color="auto"/>
            </w:tcBorders>
            <w:tcMar>
              <w:left w:w="108" w:type="dxa"/>
              <w:right w:w="108" w:type="dxa"/>
            </w:tcMar>
          </w:tcPr>
          <w:p w14:paraId="55CBCF22"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6D6353B" w14:textId="77777777" w:rsidR="00420A82" w:rsidRPr="00261B6B" w:rsidRDefault="00420A82" w:rsidP="00A125F9">
            <w:pPr>
              <w:pStyle w:val="af3"/>
              <w:widowControl w:val="0"/>
              <w:tabs>
                <w:tab w:val="left" w:pos="737"/>
              </w:tabs>
              <w:spacing w:after="120" w:line="240" w:lineRule="auto"/>
              <w:jc w:val="left"/>
              <w:rPr>
                <w:rFonts w:ascii="Sylfaen" w:hAnsi="Sylfaen"/>
                <w:sz w:val="20"/>
              </w:rPr>
            </w:pPr>
            <w:r w:rsidRPr="00261B6B">
              <w:rPr>
                <w:rFonts w:ascii="Sylfaen" w:hAnsi="Sylfaen"/>
                <w:sz w:val="20"/>
              </w:rPr>
              <w:t>2.7.9.</w:t>
            </w:r>
            <w:r w:rsidR="00A125F9" w:rsidRPr="0011195B">
              <w:rPr>
                <w:rFonts w:ascii="Sylfaen" w:hAnsi="Sylfaen"/>
                <w:sz w:val="20"/>
              </w:rPr>
              <w:tab/>
            </w:r>
            <w:r w:rsidRPr="00261B6B">
              <w:rPr>
                <w:rFonts w:ascii="Sylfaen" w:hAnsi="Sylfaen"/>
                <w:sz w:val="20"/>
              </w:rPr>
              <w:t>Ապրանքի (ծառայության) անվանումը</w:t>
            </w:r>
          </w:p>
          <w:p w14:paraId="62C4BEC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Goods</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D871F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ապրանքի (ծառայության) անվանումը, որի վրա տարածվում է մտավոր սեփականության օբյեկտի նկատմամբ իրավունքը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9848F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M.IP.SDE.00022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336BA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csdo:Name500Type (M.SDT.00134)</w:t>
            </w:r>
          </w:p>
          <w:p w14:paraId="32B64D6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16C4FAF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1DDC50D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16E92E"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w:t>
            </w:r>
          </w:p>
        </w:tc>
      </w:tr>
      <w:tr w:rsidR="00420A82" w:rsidRPr="00261B6B" w14:paraId="123CF0B7" w14:textId="77777777" w:rsidTr="00261B6B">
        <w:tc>
          <w:tcPr>
            <w:tcW w:w="237" w:type="dxa"/>
            <w:tcBorders>
              <w:top w:val="nil"/>
              <w:left w:val="nil"/>
              <w:bottom w:val="nil"/>
              <w:right w:val="single" w:sz="4" w:space="0" w:color="auto"/>
            </w:tcBorders>
            <w:tcMar>
              <w:left w:w="108" w:type="dxa"/>
              <w:right w:w="108" w:type="dxa"/>
            </w:tcMar>
          </w:tcPr>
          <w:p w14:paraId="1930B928"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3C007B" w14:textId="77777777" w:rsidR="00420A82" w:rsidRPr="00261B6B" w:rsidRDefault="00420A82" w:rsidP="00A125F9">
            <w:pPr>
              <w:pStyle w:val="af3"/>
              <w:widowControl w:val="0"/>
              <w:tabs>
                <w:tab w:val="left" w:pos="605"/>
              </w:tabs>
              <w:spacing w:after="120" w:line="240" w:lineRule="auto"/>
              <w:jc w:val="left"/>
              <w:rPr>
                <w:rFonts w:ascii="Sylfaen" w:hAnsi="Sylfaen"/>
                <w:sz w:val="20"/>
              </w:rPr>
            </w:pPr>
            <w:r w:rsidRPr="00261B6B">
              <w:rPr>
                <w:rFonts w:ascii="Sylfaen" w:hAnsi="Sylfaen"/>
                <w:sz w:val="20"/>
              </w:rPr>
              <w:t>2.8.</w:t>
            </w:r>
            <w:r w:rsidR="00A125F9" w:rsidRPr="00A125F9">
              <w:rPr>
                <w:rFonts w:ascii="Sylfaen" w:hAnsi="Sylfaen"/>
                <w:sz w:val="20"/>
              </w:rPr>
              <w:tab/>
            </w:r>
            <w:r w:rsidRPr="00261B6B">
              <w:rPr>
                <w:rFonts w:ascii="Sylfaen" w:hAnsi="Sylfaen"/>
                <w:sz w:val="20"/>
              </w:rPr>
              <w:t>Առանցքային բառը</w:t>
            </w:r>
          </w:p>
          <w:p w14:paraId="01EB5D6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Keyword</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6C0A6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մտավոր սեփականության հայտագրվող օբյեկտ հանդիսացող տառաթվային արտահայտություններ (ներառյալ տառադարձումը), որոնք ենթադրաբար կարող են օգտագործվել ապրանքները նկարագրելիս, ապրանքների հայտարարագրում և (կամ) տրանսպորտային (փոխադրման), առևտրային և (կամ) այլ փաստաթղթերում</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D8935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M.SDE.00295</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98A99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Name120</w:t>
            </w:r>
            <w:r w:rsidRPr="00261B6B">
              <w:rPr>
                <w:rFonts w:ascii="Cambria Math" w:hAnsi="Cambria Math" w:cs="Cambria Math"/>
                <w:sz w:val="20"/>
              </w:rPr>
              <w:t>​</w:t>
            </w:r>
            <w:r w:rsidRPr="00261B6B">
              <w:rPr>
                <w:rFonts w:ascii="Sylfaen" w:hAnsi="Sylfaen"/>
                <w:sz w:val="20"/>
              </w:rPr>
              <w:t>Type (M.SDT.00055)</w:t>
            </w:r>
          </w:p>
          <w:p w14:paraId="02AE3EC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71AA172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25461C7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120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BFCD8A"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w:t>
            </w:r>
          </w:p>
        </w:tc>
      </w:tr>
      <w:tr w:rsidR="00420A82" w:rsidRPr="00261B6B" w14:paraId="17E699A3" w14:textId="77777777" w:rsidTr="00261B6B">
        <w:tc>
          <w:tcPr>
            <w:tcW w:w="237" w:type="dxa"/>
            <w:tcBorders>
              <w:top w:val="nil"/>
              <w:left w:val="nil"/>
              <w:bottom w:val="nil"/>
              <w:right w:val="single" w:sz="4" w:space="0" w:color="auto"/>
            </w:tcBorders>
            <w:tcMar>
              <w:left w:w="108" w:type="dxa"/>
              <w:right w:w="108" w:type="dxa"/>
            </w:tcMar>
          </w:tcPr>
          <w:p w14:paraId="46EB5E31"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E89631A" w14:textId="77777777" w:rsidR="00420A82" w:rsidRPr="00261B6B" w:rsidRDefault="00420A82" w:rsidP="00A125F9">
            <w:pPr>
              <w:pStyle w:val="af3"/>
              <w:widowControl w:val="0"/>
              <w:tabs>
                <w:tab w:val="left" w:pos="624"/>
              </w:tabs>
              <w:spacing w:after="120" w:line="240" w:lineRule="auto"/>
              <w:jc w:val="left"/>
              <w:rPr>
                <w:rFonts w:ascii="Sylfaen" w:hAnsi="Sylfaen"/>
                <w:sz w:val="20"/>
              </w:rPr>
            </w:pPr>
            <w:r w:rsidRPr="00261B6B">
              <w:rPr>
                <w:rFonts w:ascii="Sylfaen" w:hAnsi="Sylfaen"/>
                <w:sz w:val="20"/>
              </w:rPr>
              <w:t>2.9.</w:t>
            </w:r>
            <w:r w:rsidR="00A125F9" w:rsidRPr="00A125F9">
              <w:rPr>
                <w:rFonts w:ascii="Sylfaen" w:hAnsi="Sylfaen"/>
                <w:sz w:val="20"/>
              </w:rPr>
              <w:tab/>
            </w:r>
            <w:r w:rsidRPr="00261B6B">
              <w:rPr>
                <w:rFonts w:ascii="Sylfaen" w:hAnsi="Sylfaen"/>
                <w:sz w:val="20"/>
              </w:rPr>
              <w:t>Ապրանքի ծածկագիրը՝ ըստ ԵԱՏՄ ԱՏԳ ԱԱ-ի</w:t>
            </w:r>
          </w:p>
          <w:p w14:paraId="07ABCC78" w14:textId="77777777" w:rsidR="00420A82" w:rsidRPr="00261B6B" w:rsidRDefault="00420A82" w:rsidP="00A125F9">
            <w:pPr>
              <w:pStyle w:val="af3"/>
              <w:widowControl w:val="0"/>
              <w:tabs>
                <w:tab w:val="left" w:pos="624"/>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Commodity</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CFB9E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 6 նիշի մակարդակով</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1C00D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M.SDE.00091</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588F0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Commodity</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(M.SDT.00065)</w:t>
            </w:r>
          </w:p>
          <w:p w14:paraId="6974848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ԵԱՏՄ ԱՏԳ ԱԱ-ից ծածկագրի արժեքը՝ 2, 4, 6, 8, 9 կամ 10 նիշերի մակարդակով։</w:t>
            </w:r>
          </w:p>
          <w:p w14:paraId="360CAEE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\d{2}|\d{4}|\d{6}|\d{8,10}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9E5319"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042503FB" w14:textId="77777777" w:rsidTr="00261B6B">
        <w:tc>
          <w:tcPr>
            <w:tcW w:w="237" w:type="dxa"/>
            <w:tcBorders>
              <w:top w:val="nil"/>
              <w:left w:val="nil"/>
              <w:bottom w:val="nil"/>
              <w:right w:val="single" w:sz="4" w:space="0" w:color="auto"/>
            </w:tcBorders>
            <w:tcMar>
              <w:left w:w="108" w:type="dxa"/>
              <w:right w:w="108" w:type="dxa"/>
            </w:tcMar>
          </w:tcPr>
          <w:p w14:paraId="04A0B47F"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4391B0B" w14:textId="77777777" w:rsidR="00420A82" w:rsidRPr="00261B6B" w:rsidRDefault="00420A82" w:rsidP="00A125F9">
            <w:pPr>
              <w:pStyle w:val="af3"/>
              <w:widowControl w:val="0"/>
              <w:tabs>
                <w:tab w:val="left" w:pos="624"/>
              </w:tabs>
              <w:spacing w:after="120" w:line="240" w:lineRule="auto"/>
              <w:jc w:val="left"/>
              <w:rPr>
                <w:rFonts w:ascii="Sylfaen" w:hAnsi="Sylfaen"/>
                <w:sz w:val="20"/>
              </w:rPr>
            </w:pPr>
            <w:r w:rsidRPr="00261B6B">
              <w:rPr>
                <w:rFonts w:ascii="Sylfaen" w:hAnsi="Sylfaen"/>
                <w:sz w:val="20"/>
              </w:rPr>
              <w:t>2.10.</w:t>
            </w:r>
            <w:r w:rsidR="00A125F9">
              <w:rPr>
                <w:rFonts w:ascii="Sylfaen" w:hAnsi="Sylfaen"/>
                <w:sz w:val="20"/>
                <w:lang w:val="en-US"/>
              </w:rPr>
              <w:tab/>
            </w:r>
            <w:r w:rsidRPr="00261B6B">
              <w:rPr>
                <w:rFonts w:ascii="Sylfaen" w:hAnsi="Sylfaen"/>
                <w:sz w:val="20"/>
              </w:rPr>
              <w:t>Ավարտի ամսաթիվը</w:t>
            </w:r>
          </w:p>
          <w:p w14:paraId="3DCF4399" w14:textId="77777777" w:rsidR="00420A82" w:rsidRPr="00261B6B" w:rsidRDefault="00420A82" w:rsidP="00A125F9">
            <w:pPr>
              <w:pStyle w:val="af3"/>
              <w:widowControl w:val="0"/>
              <w:tabs>
                <w:tab w:val="left" w:pos="624"/>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End</w:t>
            </w:r>
            <w:r w:rsidRPr="00261B6B">
              <w:rPr>
                <w:rFonts w:ascii="Cambria Math" w:hAnsi="Cambria Math" w:cs="Cambria Math"/>
                <w:sz w:val="20"/>
              </w:rPr>
              <w:t>​</w:t>
            </w:r>
            <w:r w:rsidRPr="00261B6B">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610CD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ժամկետը, որի համար պահանջվում է մտավոր սեփականության օբյեկտների նկատմամբ իրավունքների պաշտպանությանն ուղղված միջոցների ձեռնարկում մաքսային մարմինների կողմից։</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35654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M.SDE.00074</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7BF75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Type (M.BDT.00005)</w:t>
            </w:r>
          </w:p>
          <w:p w14:paraId="72CD940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B5E528"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2AB0475C" w14:textId="77777777" w:rsidTr="00261B6B">
        <w:tc>
          <w:tcPr>
            <w:tcW w:w="237" w:type="dxa"/>
            <w:tcBorders>
              <w:top w:val="nil"/>
              <w:left w:val="nil"/>
              <w:bottom w:val="nil"/>
              <w:right w:val="single" w:sz="4" w:space="0" w:color="auto"/>
            </w:tcBorders>
            <w:tcMar>
              <w:left w:w="108" w:type="dxa"/>
              <w:right w:w="108" w:type="dxa"/>
            </w:tcMar>
          </w:tcPr>
          <w:p w14:paraId="1B165C7F"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E74356" w14:textId="77777777" w:rsidR="00420A82" w:rsidRPr="00261B6B" w:rsidRDefault="00420A82" w:rsidP="00A125F9">
            <w:pPr>
              <w:pStyle w:val="af3"/>
              <w:widowControl w:val="0"/>
              <w:tabs>
                <w:tab w:val="left" w:pos="624"/>
              </w:tabs>
              <w:spacing w:after="120" w:line="240" w:lineRule="auto"/>
              <w:jc w:val="left"/>
              <w:rPr>
                <w:rFonts w:ascii="Sylfaen" w:hAnsi="Sylfaen"/>
                <w:sz w:val="20"/>
              </w:rPr>
            </w:pPr>
            <w:r w:rsidRPr="00261B6B">
              <w:rPr>
                <w:rFonts w:ascii="Sylfaen" w:hAnsi="Sylfaen"/>
                <w:sz w:val="20"/>
              </w:rPr>
              <w:t>2.11.</w:t>
            </w:r>
            <w:r w:rsidR="00A125F9" w:rsidRPr="0011195B">
              <w:rPr>
                <w:rFonts w:ascii="Sylfaen" w:hAnsi="Sylfaen"/>
                <w:sz w:val="20"/>
              </w:rPr>
              <w:tab/>
            </w:r>
            <w:r w:rsidRPr="00261B6B">
              <w:rPr>
                <w:rFonts w:ascii="Sylfaen" w:hAnsi="Sylfaen"/>
                <w:sz w:val="20"/>
              </w:rPr>
              <w:t>Մտավոր սեփականության օբյեկտի գրանցման համարը</w:t>
            </w:r>
          </w:p>
          <w:p w14:paraId="1A0F13DC" w14:textId="77777777" w:rsidR="00420A82" w:rsidRPr="00261B6B" w:rsidRDefault="00420A82" w:rsidP="00A125F9">
            <w:pPr>
              <w:pStyle w:val="af3"/>
              <w:widowControl w:val="0"/>
              <w:tabs>
                <w:tab w:val="left" w:pos="624"/>
              </w:tabs>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Object</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799BB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մտավոր սեփականության օբյեկտի գրանցման համարը մտավոր սեփականության օբյեկտների միասնական մաքսային ռեեստրում</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5694B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M.IP.SDE.00031</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93176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I</w:t>
            </w:r>
            <w:r w:rsidRPr="00261B6B">
              <w:rPr>
                <w:rFonts w:ascii="Cambria Math" w:hAnsi="Cambria Math" w:cs="Cambria Math"/>
                <w:sz w:val="20"/>
              </w:rPr>
              <w:t>​</w:t>
            </w:r>
            <w:r w:rsidRPr="00261B6B">
              <w:rPr>
                <w:rFonts w:ascii="Sylfaen" w:hAnsi="Sylfaen"/>
                <w:sz w:val="20"/>
              </w:rPr>
              <w:t>P</w:t>
            </w:r>
            <w:r w:rsidRPr="00261B6B">
              <w:rPr>
                <w:rFonts w:ascii="Cambria Math" w:hAnsi="Cambria Math" w:cs="Cambria Math"/>
                <w:sz w:val="20"/>
              </w:rPr>
              <w:t>​</w:t>
            </w:r>
            <w:r w:rsidRPr="00261B6B">
              <w:rPr>
                <w:rFonts w:ascii="Sylfaen" w:hAnsi="Sylfaen"/>
                <w:sz w:val="20"/>
              </w:rPr>
              <w:t>Object</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(M.IP.SDT.00011)</w:t>
            </w:r>
          </w:p>
          <w:p w14:paraId="68F5A0B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32242FB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Ձևանմուշը՝ \d{5}/(ՀեղԻ|ՀԻ|ԱՆ)-\d{4}-(0[1-9]|[1|2]\d|3[0|1])(0[1-9]|1[0-2])\d{2}</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47CDD6"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1035C5A8" w14:textId="77777777" w:rsidTr="00261B6B">
        <w:tc>
          <w:tcPr>
            <w:tcW w:w="237" w:type="dxa"/>
            <w:tcBorders>
              <w:top w:val="nil"/>
              <w:left w:val="nil"/>
              <w:bottom w:val="nil"/>
              <w:right w:val="single" w:sz="4" w:space="0" w:color="auto"/>
            </w:tcBorders>
            <w:tcMar>
              <w:left w:w="108" w:type="dxa"/>
              <w:right w:w="108" w:type="dxa"/>
            </w:tcMar>
          </w:tcPr>
          <w:p w14:paraId="47AE6C3D"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7B3582" w14:textId="77777777" w:rsidR="00420A82" w:rsidRPr="00261B6B" w:rsidRDefault="00420A82" w:rsidP="00A125F9">
            <w:pPr>
              <w:pStyle w:val="af3"/>
              <w:widowControl w:val="0"/>
              <w:tabs>
                <w:tab w:val="left" w:pos="624"/>
              </w:tabs>
              <w:spacing w:after="120" w:line="240" w:lineRule="auto"/>
              <w:jc w:val="left"/>
              <w:rPr>
                <w:rFonts w:ascii="Sylfaen" w:hAnsi="Sylfaen"/>
                <w:sz w:val="20"/>
              </w:rPr>
            </w:pPr>
            <w:r w:rsidRPr="00261B6B">
              <w:rPr>
                <w:rFonts w:ascii="Sylfaen" w:hAnsi="Sylfaen"/>
                <w:sz w:val="20"/>
              </w:rPr>
              <w:t>2.12.</w:t>
            </w:r>
            <w:r w:rsidR="00A125F9">
              <w:rPr>
                <w:rFonts w:ascii="Sylfaen" w:hAnsi="Sylfaen"/>
                <w:sz w:val="20"/>
                <w:lang w:val="en-US"/>
              </w:rPr>
              <w:tab/>
            </w:r>
            <w:r w:rsidRPr="00261B6B">
              <w:rPr>
                <w:rFonts w:ascii="Sylfaen" w:hAnsi="Sylfaen"/>
                <w:sz w:val="20"/>
              </w:rPr>
              <w:t>Հայտի մտից համարը</w:t>
            </w:r>
          </w:p>
          <w:p w14:paraId="56C06B6E" w14:textId="77777777" w:rsidR="00420A82" w:rsidRPr="00261B6B" w:rsidRDefault="00420A82" w:rsidP="00A125F9">
            <w:pPr>
              <w:pStyle w:val="af3"/>
              <w:widowControl w:val="0"/>
              <w:tabs>
                <w:tab w:val="left" w:pos="624"/>
              </w:tabs>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Application</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E6456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մտավոր սեփականության օբյեկտների միասնական մաքսային ռեեստրում մտավոր սեփականության օբյեկտն ընդգրկելու մասին հայտի մտից համարը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02916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M.IP.SDE.00006</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922E8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csdo:Id50Type (M.SDT.00093)</w:t>
            </w:r>
          </w:p>
          <w:p w14:paraId="1710F89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011EA8F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1045680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B4628E"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548AB6B6" w14:textId="77777777" w:rsidTr="00261B6B">
        <w:tc>
          <w:tcPr>
            <w:tcW w:w="237" w:type="dxa"/>
            <w:tcBorders>
              <w:top w:val="nil"/>
              <w:left w:val="nil"/>
              <w:bottom w:val="nil"/>
              <w:right w:val="single" w:sz="4" w:space="0" w:color="auto"/>
            </w:tcBorders>
            <w:tcMar>
              <w:left w:w="108" w:type="dxa"/>
              <w:right w:w="108" w:type="dxa"/>
            </w:tcMar>
          </w:tcPr>
          <w:p w14:paraId="79EC7493"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413498" w14:textId="77777777" w:rsidR="00420A82" w:rsidRPr="00261B6B" w:rsidRDefault="00420A82" w:rsidP="00A125F9">
            <w:pPr>
              <w:pStyle w:val="af3"/>
              <w:widowControl w:val="0"/>
              <w:tabs>
                <w:tab w:val="left" w:pos="624"/>
              </w:tabs>
              <w:spacing w:after="120" w:line="240" w:lineRule="auto"/>
              <w:jc w:val="left"/>
              <w:rPr>
                <w:rFonts w:ascii="Sylfaen" w:hAnsi="Sylfaen"/>
                <w:sz w:val="20"/>
              </w:rPr>
            </w:pPr>
            <w:r w:rsidRPr="00261B6B">
              <w:rPr>
                <w:rFonts w:ascii="Sylfaen" w:hAnsi="Sylfaen"/>
                <w:sz w:val="20"/>
              </w:rPr>
              <w:t>2.13.</w:t>
            </w:r>
            <w:r w:rsidR="00A125F9" w:rsidRPr="0011195B">
              <w:rPr>
                <w:rFonts w:ascii="Sylfaen" w:hAnsi="Sylfaen"/>
                <w:sz w:val="20"/>
              </w:rPr>
              <w:tab/>
            </w:r>
            <w:r w:rsidRPr="00261B6B">
              <w:rPr>
                <w:rFonts w:ascii="Sylfaen" w:hAnsi="Sylfaen"/>
                <w:sz w:val="20"/>
              </w:rPr>
              <w:t>Մտավոր սեփականության օբյեկտի գրանցման ձևի համարը</w:t>
            </w:r>
          </w:p>
          <w:p w14:paraId="038B9B8A" w14:textId="77777777" w:rsidR="00420A82" w:rsidRPr="00261B6B" w:rsidRDefault="00420A82" w:rsidP="00A125F9">
            <w:pPr>
              <w:pStyle w:val="af3"/>
              <w:widowControl w:val="0"/>
              <w:tabs>
                <w:tab w:val="left" w:pos="624"/>
              </w:tabs>
              <w:spacing w:after="120" w:line="240" w:lineRule="auto"/>
              <w:jc w:val="left"/>
              <w:rPr>
                <w:rFonts w:ascii="Sylfaen" w:hAnsi="Sylfaen"/>
                <w:sz w:val="20"/>
              </w:rPr>
            </w:pPr>
            <w:r w:rsidRPr="00261B6B">
              <w:rPr>
                <w:rFonts w:ascii="Sylfaen" w:hAnsi="Sylfaen"/>
                <w:sz w:val="20"/>
              </w:rPr>
              <w:t>(ipsdo:</w:t>
            </w:r>
            <w:r w:rsidRPr="00261B6B">
              <w:rPr>
                <w:rFonts w:ascii="Cambria Math" w:hAnsi="Cambria Math" w:cs="Cambria Math"/>
                <w:sz w:val="20"/>
              </w:rPr>
              <w:t>​</w:t>
            </w:r>
            <w:r w:rsidRPr="00261B6B">
              <w:rPr>
                <w:rFonts w:ascii="Sylfaen" w:hAnsi="Sylfaen"/>
                <w:sz w:val="20"/>
              </w:rPr>
              <w:t>Registration</w:t>
            </w:r>
            <w:r w:rsidRPr="00261B6B">
              <w:rPr>
                <w:rFonts w:ascii="Cambria Math" w:hAnsi="Cambria Math" w:cs="Cambria Math"/>
                <w:sz w:val="20"/>
              </w:rPr>
              <w:t>​</w:t>
            </w:r>
            <w:r w:rsidRPr="00261B6B">
              <w:rPr>
                <w:rFonts w:ascii="Sylfaen" w:hAnsi="Sylfaen"/>
                <w:sz w:val="20"/>
              </w:rPr>
              <w:t>Form</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DABB6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մտավոր սեփականության օբյեկտների միասնական մաքսային ռեեստրում մտավոր սեփականության օբյեկտներն ընդգրկելու մասին հայտին կցվող՝ մտավոր սեփականության օբյեկտի գրանցման ձևի համարը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540FB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M.IP.SDE.00158</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BF39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csdo:Id50Type (M.SDT.00093)</w:t>
            </w:r>
          </w:p>
          <w:p w14:paraId="00EDABE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38E9471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685811D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50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B17964"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421B492B" w14:textId="77777777" w:rsidTr="00A125F9">
        <w:trPr>
          <w:trHeight w:val="1254"/>
        </w:trPr>
        <w:tc>
          <w:tcPr>
            <w:tcW w:w="237" w:type="dxa"/>
            <w:tcBorders>
              <w:top w:val="nil"/>
              <w:left w:val="nil"/>
              <w:bottom w:val="nil"/>
              <w:right w:val="single" w:sz="4" w:space="0" w:color="auto"/>
            </w:tcBorders>
            <w:tcMar>
              <w:left w:w="108" w:type="dxa"/>
              <w:right w:w="108" w:type="dxa"/>
            </w:tcMar>
          </w:tcPr>
          <w:p w14:paraId="68904599"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1CAE47D" w14:textId="77777777" w:rsidR="00420A82" w:rsidRPr="00261B6B" w:rsidRDefault="00420A82" w:rsidP="00A125F9">
            <w:pPr>
              <w:pStyle w:val="af3"/>
              <w:widowControl w:val="0"/>
              <w:tabs>
                <w:tab w:val="left" w:pos="614"/>
              </w:tabs>
              <w:spacing w:after="120" w:line="240" w:lineRule="auto"/>
              <w:jc w:val="left"/>
              <w:rPr>
                <w:rFonts w:ascii="Sylfaen" w:hAnsi="Sylfaen"/>
                <w:sz w:val="20"/>
              </w:rPr>
            </w:pPr>
            <w:r w:rsidRPr="00261B6B">
              <w:rPr>
                <w:rFonts w:ascii="Sylfaen" w:hAnsi="Sylfaen"/>
                <w:sz w:val="20"/>
              </w:rPr>
              <w:t>2.14.</w:t>
            </w:r>
            <w:r w:rsidR="00A125F9">
              <w:rPr>
                <w:rFonts w:ascii="Sylfaen" w:hAnsi="Sylfaen"/>
                <w:sz w:val="20"/>
                <w:lang w:val="en-US"/>
              </w:rPr>
              <w:tab/>
            </w:r>
            <w:r w:rsidRPr="00261B6B">
              <w:rPr>
                <w:rFonts w:ascii="Sylfaen" w:hAnsi="Sylfaen"/>
                <w:sz w:val="20"/>
              </w:rPr>
              <w:t>Կարգավիճակը</w:t>
            </w:r>
          </w:p>
          <w:p w14:paraId="5FAC441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Status</w:t>
            </w:r>
            <w:r w:rsidRPr="00261B6B">
              <w:rPr>
                <w:rFonts w:ascii="Cambria Math" w:hAnsi="Cambria Math" w:cs="Cambria Math"/>
                <w:sz w:val="20"/>
              </w:rPr>
              <w:t>​</w:t>
            </w:r>
            <w:r w:rsidRPr="00261B6B">
              <w:rPr>
                <w:rFonts w:ascii="Sylfaen" w:hAnsi="Sylfaen"/>
                <w:sz w:val="20"/>
              </w:rPr>
              <w:t>V2</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BCCE1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մտավոր սեփականության օբյեկտի կարգավիճակը մտավոր սեփականության օբյեկտների միասնական մաքսային ռեեստրում</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3A5D5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M.CDE.00071</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1C5D9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Status</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V2</w:t>
            </w:r>
            <w:r w:rsidRPr="00261B6B">
              <w:rPr>
                <w:rFonts w:ascii="Cambria Math" w:hAnsi="Cambria Math" w:cs="Cambria Math"/>
                <w:sz w:val="20"/>
              </w:rPr>
              <w:t>​</w:t>
            </w:r>
            <w:r w:rsidRPr="00261B6B">
              <w:rPr>
                <w:rFonts w:ascii="Sylfaen" w:hAnsi="Sylfaen"/>
                <w:sz w:val="20"/>
              </w:rPr>
              <w:t>Type (M.CDT.00074)</w:t>
            </w:r>
          </w:p>
          <w:p w14:paraId="493EB15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26F1EA"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5ADD1573" w14:textId="77777777" w:rsidTr="00261B6B">
        <w:tc>
          <w:tcPr>
            <w:tcW w:w="423" w:type="dxa"/>
            <w:gridSpan w:val="2"/>
            <w:tcBorders>
              <w:top w:val="nil"/>
              <w:left w:val="nil"/>
              <w:bottom w:val="nil"/>
              <w:right w:val="single" w:sz="4" w:space="0" w:color="auto"/>
            </w:tcBorders>
            <w:tcMar>
              <w:left w:w="108" w:type="dxa"/>
              <w:right w:w="108" w:type="dxa"/>
            </w:tcMar>
          </w:tcPr>
          <w:p w14:paraId="2BD2C213"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F6C295E" w14:textId="77777777" w:rsidR="00420A82" w:rsidRPr="00261B6B" w:rsidRDefault="00420A82" w:rsidP="00A125F9">
            <w:pPr>
              <w:pStyle w:val="af3"/>
              <w:widowControl w:val="0"/>
              <w:tabs>
                <w:tab w:val="left" w:pos="853"/>
              </w:tabs>
              <w:spacing w:after="120" w:line="240" w:lineRule="auto"/>
              <w:jc w:val="left"/>
              <w:rPr>
                <w:rFonts w:ascii="Sylfaen" w:hAnsi="Sylfaen"/>
                <w:sz w:val="20"/>
              </w:rPr>
            </w:pPr>
            <w:r w:rsidRPr="00261B6B">
              <w:rPr>
                <w:rFonts w:ascii="Sylfaen" w:hAnsi="Sylfaen"/>
                <w:sz w:val="20"/>
              </w:rPr>
              <w:t>2.14.1.</w:t>
            </w:r>
            <w:r w:rsidR="00A125F9">
              <w:rPr>
                <w:rFonts w:ascii="Sylfaen" w:hAnsi="Sylfaen"/>
                <w:sz w:val="20"/>
                <w:lang w:val="en-US"/>
              </w:rPr>
              <w:tab/>
            </w:r>
            <w:r w:rsidRPr="00261B6B">
              <w:rPr>
                <w:rFonts w:ascii="Sylfaen" w:hAnsi="Sylfaen"/>
                <w:sz w:val="20"/>
              </w:rPr>
              <w:t>Ամսաթիվը</w:t>
            </w:r>
          </w:p>
          <w:p w14:paraId="037BEC85" w14:textId="77777777" w:rsidR="00420A82" w:rsidRPr="00261B6B" w:rsidRDefault="00420A82" w:rsidP="00A125F9">
            <w:pPr>
              <w:pStyle w:val="af3"/>
              <w:widowControl w:val="0"/>
              <w:tabs>
                <w:tab w:val="left" w:pos="853"/>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Event</w:t>
            </w:r>
            <w:r w:rsidRPr="00261B6B">
              <w:rPr>
                <w:rFonts w:ascii="Cambria Math" w:hAnsi="Cambria Math" w:cs="Cambria Math"/>
                <w:sz w:val="20"/>
              </w:rPr>
              <w:t>​</w:t>
            </w:r>
            <w:r w:rsidRPr="00261B6B">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2D56F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կարգավիճակի սահմանման ամսաթիվը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6E723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M.SDE.00131</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1F6C3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Type (M.BDT.00005)</w:t>
            </w:r>
          </w:p>
          <w:p w14:paraId="4287261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CDFFD9"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4A3026F8" w14:textId="77777777" w:rsidTr="00261B6B">
        <w:tc>
          <w:tcPr>
            <w:tcW w:w="423" w:type="dxa"/>
            <w:gridSpan w:val="2"/>
            <w:tcBorders>
              <w:top w:val="nil"/>
              <w:left w:val="nil"/>
              <w:bottom w:val="nil"/>
              <w:right w:val="single" w:sz="4" w:space="0" w:color="auto"/>
            </w:tcBorders>
            <w:tcMar>
              <w:left w:w="108" w:type="dxa"/>
              <w:right w:w="108" w:type="dxa"/>
            </w:tcMar>
          </w:tcPr>
          <w:p w14:paraId="6E8CD303"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880C0F" w14:textId="77777777" w:rsidR="00420A82" w:rsidRPr="00261B6B" w:rsidRDefault="00420A82" w:rsidP="00A125F9">
            <w:pPr>
              <w:pStyle w:val="af3"/>
              <w:widowControl w:val="0"/>
              <w:tabs>
                <w:tab w:val="left" w:pos="853"/>
              </w:tabs>
              <w:spacing w:after="120" w:line="240" w:lineRule="auto"/>
              <w:jc w:val="left"/>
              <w:rPr>
                <w:rFonts w:ascii="Sylfaen" w:hAnsi="Sylfaen"/>
                <w:sz w:val="20"/>
              </w:rPr>
            </w:pPr>
            <w:r w:rsidRPr="00261B6B">
              <w:rPr>
                <w:rFonts w:ascii="Sylfaen" w:hAnsi="Sylfaen"/>
                <w:sz w:val="20"/>
              </w:rPr>
              <w:t>2.14.2.</w:t>
            </w:r>
            <w:r w:rsidR="00A125F9" w:rsidRPr="0011195B">
              <w:rPr>
                <w:rFonts w:ascii="Sylfaen" w:hAnsi="Sylfaen"/>
                <w:sz w:val="20"/>
              </w:rPr>
              <w:tab/>
            </w:r>
            <w:r w:rsidRPr="00261B6B">
              <w:rPr>
                <w:rFonts w:ascii="Sylfaen" w:hAnsi="Sylfaen"/>
                <w:sz w:val="20"/>
              </w:rPr>
              <w:t>Կարգավիճակի ծածկագիրը</w:t>
            </w:r>
          </w:p>
          <w:p w14:paraId="1D435991" w14:textId="77777777" w:rsidR="00420A82" w:rsidRPr="00261B6B" w:rsidRDefault="00420A82" w:rsidP="00A125F9">
            <w:pPr>
              <w:pStyle w:val="af3"/>
              <w:widowControl w:val="0"/>
              <w:tabs>
                <w:tab w:val="left" w:pos="853"/>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Status</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CFD96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կարգավիճակի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D43A6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M.SDE.00130</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D26B0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Status</w:t>
            </w:r>
            <w:r w:rsidRPr="00261B6B">
              <w:rPr>
                <w:rFonts w:ascii="Cambria Math" w:hAnsi="Cambria Math" w:cs="Cambria Math"/>
                <w:sz w:val="20"/>
              </w:rPr>
              <w:t>​</w:t>
            </w: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Type (M.SDT.00040)</w:t>
            </w:r>
          </w:p>
          <w:p w14:paraId="52608F9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Կարգավիճակի ծածկագրի արժեքը։</w:t>
            </w:r>
          </w:p>
          <w:p w14:paraId="5D712F3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5A2CC33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3</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491ED3"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64708B6A" w14:textId="77777777" w:rsidTr="00A125F9">
        <w:trPr>
          <w:trHeight w:val="1732"/>
        </w:trPr>
        <w:tc>
          <w:tcPr>
            <w:tcW w:w="545" w:type="dxa"/>
            <w:gridSpan w:val="3"/>
            <w:tcBorders>
              <w:top w:val="nil"/>
              <w:left w:val="nil"/>
              <w:bottom w:val="nil"/>
              <w:right w:val="single" w:sz="4" w:space="0" w:color="auto"/>
            </w:tcBorders>
            <w:tcMar>
              <w:left w:w="108" w:type="dxa"/>
              <w:right w:w="108" w:type="dxa"/>
            </w:tcMar>
          </w:tcPr>
          <w:p w14:paraId="3453D947"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FC359D4" w14:textId="77777777" w:rsidR="00420A82" w:rsidRPr="00261B6B" w:rsidRDefault="00420A82" w:rsidP="00A125F9">
            <w:pPr>
              <w:pStyle w:val="af3"/>
              <w:widowControl w:val="0"/>
              <w:tabs>
                <w:tab w:val="left" w:pos="577"/>
              </w:tabs>
              <w:spacing w:after="120" w:line="240" w:lineRule="auto"/>
              <w:jc w:val="left"/>
              <w:rPr>
                <w:rFonts w:ascii="Sylfaen" w:hAnsi="Sylfaen"/>
                <w:sz w:val="20"/>
              </w:rPr>
            </w:pPr>
            <w:r w:rsidRPr="00261B6B">
              <w:rPr>
                <w:rFonts w:ascii="Sylfaen" w:hAnsi="Sylfaen"/>
                <w:sz w:val="20"/>
              </w:rPr>
              <w:t>ա)</w:t>
            </w:r>
            <w:r w:rsidR="00A125F9" w:rsidRPr="00A125F9">
              <w:rPr>
                <w:rFonts w:ascii="Sylfaen" w:hAnsi="Sylfaen"/>
                <w:sz w:val="20"/>
              </w:rPr>
              <w:tab/>
            </w:r>
            <w:r w:rsidRPr="00261B6B">
              <w:rPr>
                <w:rFonts w:ascii="Sylfaen" w:hAnsi="Sylfaen"/>
                <w:sz w:val="20"/>
              </w:rPr>
              <w:t>Տեղեկատուի (դասակարգչի) նույնականացուցիչը</w:t>
            </w:r>
          </w:p>
          <w:p w14:paraId="5459D61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List</w:t>
            </w:r>
            <w:r w:rsidRPr="00261B6B">
              <w:rPr>
                <w:rFonts w:ascii="Cambria Math" w:hAnsi="Cambria Math" w:cs="Cambria Math"/>
                <w:sz w:val="20"/>
              </w:rPr>
              <w:t>​</w:t>
            </w:r>
            <w:r w:rsidRPr="00261B6B">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77BD9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տեղեկատուի (դասակարգչի) նշագիրը, որին համապատասխան նշվել է ծածկագիրը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B07C3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9AB66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Reference</w:t>
            </w:r>
            <w:r w:rsidRPr="00261B6B">
              <w:rPr>
                <w:rFonts w:ascii="Cambria Math" w:hAnsi="Cambria Math" w:cs="Cambria Math"/>
                <w:sz w:val="20"/>
              </w:rPr>
              <w:t>​</w:t>
            </w:r>
            <w:r w:rsidRPr="00261B6B">
              <w:rPr>
                <w:rFonts w:ascii="Sylfaen" w:hAnsi="Sylfaen"/>
                <w:sz w:val="20"/>
              </w:rPr>
              <w:t>Data</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(M.SDT.00091)</w:t>
            </w:r>
          </w:p>
          <w:p w14:paraId="5853840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16FBC8E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5456CB5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C298E7"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F59746C" w14:textId="77777777" w:rsidTr="00261B6B">
        <w:tc>
          <w:tcPr>
            <w:tcW w:w="423" w:type="dxa"/>
            <w:gridSpan w:val="2"/>
            <w:tcBorders>
              <w:top w:val="nil"/>
              <w:left w:val="nil"/>
              <w:bottom w:val="nil"/>
              <w:right w:val="single" w:sz="4" w:space="0" w:color="auto"/>
            </w:tcBorders>
            <w:tcMar>
              <w:left w:w="108" w:type="dxa"/>
              <w:right w:w="108" w:type="dxa"/>
            </w:tcMar>
          </w:tcPr>
          <w:p w14:paraId="4CA155DF"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682938" w14:textId="77777777" w:rsidR="00420A82" w:rsidRPr="00261B6B" w:rsidRDefault="00420A82" w:rsidP="00A125F9">
            <w:pPr>
              <w:pStyle w:val="af3"/>
              <w:widowControl w:val="0"/>
              <w:tabs>
                <w:tab w:val="left" w:pos="853"/>
              </w:tabs>
              <w:spacing w:after="120" w:line="240" w:lineRule="auto"/>
              <w:jc w:val="left"/>
              <w:rPr>
                <w:rFonts w:ascii="Sylfaen" w:hAnsi="Sylfaen"/>
                <w:sz w:val="20"/>
              </w:rPr>
            </w:pPr>
            <w:r w:rsidRPr="00261B6B">
              <w:rPr>
                <w:rFonts w:ascii="Sylfaen" w:hAnsi="Sylfaen"/>
                <w:sz w:val="20"/>
              </w:rPr>
              <w:t>2.14.3.</w:t>
            </w:r>
            <w:r w:rsidR="00A125F9">
              <w:rPr>
                <w:rFonts w:ascii="Sylfaen" w:hAnsi="Sylfaen"/>
                <w:sz w:val="20"/>
                <w:lang w:val="en-US"/>
              </w:rPr>
              <w:tab/>
            </w:r>
            <w:r w:rsidRPr="00261B6B">
              <w:rPr>
                <w:rFonts w:ascii="Sylfaen" w:hAnsi="Sylfaen"/>
                <w:sz w:val="20"/>
              </w:rPr>
              <w:t>Ծանոթագրությունը</w:t>
            </w:r>
          </w:p>
          <w:p w14:paraId="0B02480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Note</w:t>
            </w:r>
            <w:r w:rsidRPr="00261B6B">
              <w:rPr>
                <w:rFonts w:ascii="Cambria Math" w:hAnsi="Cambria Math" w:cs="Cambria Math"/>
                <w:sz w:val="20"/>
              </w:rPr>
              <w:t>​</w:t>
            </w:r>
            <w:r w:rsidRPr="00261B6B">
              <w:rPr>
                <w:rFonts w:ascii="Sylfaen" w:hAnsi="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92D41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կարգավիճակի մասին ծանոթագրություն</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E061F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M.SDE.00076</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1BC75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Text4000</w:t>
            </w:r>
            <w:r w:rsidRPr="00261B6B">
              <w:rPr>
                <w:rFonts w:ascii="Cambria Math" w:hAnsi="Cambria Math" w:cs="Cambria Math"/>
                <w:sz w:val="20"/>
              </w:rPr>
              <w:t>​</w:t>
            </w:r>
            <w:r w:rsidRPr="00261B6B">
              <w:rPr>
                <w:rFonts w:ascii="Sylfaen" w:hAnsi="Sylfaen"/>
                <w:sz w:val="20"/>
              </w:rPr>
              <w:t>Type (M.SDT.00088)</w:t>
            </w:r>
          </w:p>
          <w:p w14:paraId="1BBBBA7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տողըը:</w:t>
            </w:r>
          </w:p>
          <w:p w14:paraId="0BEE0B6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4637440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4000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39BECC"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w:t>
            </w:r>
          </w:p>
        </w:tc>
      </w:tr>
      <w:tr w:rsidR="00420A82" w:rsidRPr="00261B6B" w14:paraId="7E799C03" w14:textId="77777777" w:rsidTr="00261B6B">
        <w:tc>
          <w:tcPr>
            <w:tcW w:w="423" w:type="dxa"/>
            <w:gridSpan w:val="2"/>
            <w:tcBorders>
              <w:top w:val="nil"/>
              <w:left w:val="nil"/>
              <w:bottom w:val="nil"/>
              <w:right w:val="single" w:sz="4" w:space="0" w:color="auto"/>
            </w:tcBorders>
            <w:tcMar>
              <w:left w:w="108" w:type="dxa"/>
              <w:right w:w="108" w:type="dxa"/>
            </w:tcMar>
          </w:tcPr>
          <w:p w14:paraId="15D424AF"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6901210" w14:textId="77777777" w:rsidR="00420A82" w:rsidRPr="00261B6B" w:rsidRDefault="00420A82" w:rsidP="00A125F9">
            <w:pPr>
              <w:pStyle w:val="af3"/>
              <w:widowControl w:val="0"/>
              <w:tabs>
                <w:tab w:val="left" w:pos="853"/>
              </w:tabs>
              <w:spacing w:after="120" w:line="240" w:lineRule="auto"/>
              <w:jc w:val="left"/>
              <w:rPr>
                <w:rFonts w:ascii="Sylfaen" w:hAnsi="Sylfaen"/>
                <w:sz w:val="20"/>
              </w:rPr>
            </w:pPr>
            <w:r w:rsidRPr="00261B6B">
              <w:rPr>
                <w:rFonts w:ascii="Sylfaen" w:hAnsi="Sylfaen"/>
                <w:sz w:val="20"/>
              </w:rPr>
              <w:t>2.14.4.</w:t>
            </w:r>
            <w:r w:rsidR="00A125F9">
              <w:rPr>
                <w:rFonts w:ascii="Sylfaen" w:hAnsi="Sylfaen"/>
                <w:sz w:val="20"/>
                <w:lang w:val="en-US"/>
              </w:rPr>
              <w:tab/>
            </w:r>
            <w:r w:rsidRPr="00261B6B">
              <w:rPr>
                <w:rFonts w:ascii="Sylfaen" w:hAnsi="Sylfaen"/>
                <w:sz w:val="20"/>
              </w:rPr>
              <w:t>Հղումը փաստաթղթին</w:t>
            </w:r>
          </w:p>
          <w:p w14:paraId="6011A40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Reference</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CEDE4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կարգավիճակը սահմանող փաստաթուղթ</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3186E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M.CDE.00083</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105E1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Reference</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(M.CDT.00088)</w:t>
            </w:r>
          </w:p>
          <w:p w14:paraId="67F5CDC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E51593"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0337DE82" w14:textId="77777777" w:rsidTr="00261B6B">
        <w:tc>
          <w:tcPr>
            <w:tcW w:w="545" w:type="dxa"/>
            <w:gridSpan w:val="3"/>
            <w:tcBorders>
              <w:top w:val="nil"/>
              <w:left w:val="nil"/>
              <w:bottom w:val="nil"/>
              <w:right w:val="single" w:sz="4" w:space="0" w:color="auto"/>
            </w:tcBorders>
            <w:tcMar>
              <w:left w:w="108" w:type="dxa"/>
              <w:right w:w="108" w:type="dxa"/>
            </w:tcMar>
          </w:tcPr>
          <w:p w14:paraId="1A6329B6"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43E017" w14:textId="77777777" w:rsidR="00420A82" w:rsidRPr="00261B6B" w:rsidRDefault="00420A82" w:rsidP="00A125F9">
            <w:pPr>
              <w:pStyle w:val="af3"/>
              <w:widowControl w:val="0"/>
              <w:tabs>
                <w:tab w:val="left" w:pos="615"/>
              </w:tabs>
              <w:spacing w:after="120" w:line="240" w:lineRule="auto"/>
              <w:jc w:val="left"/>
              <w:rPr>
                <w:rFonts w:ascii="Sylfaen" w:hAnsi="Sylfaen"/>
                <w:sz w:val="20"/>
              </w:rPr>
            </w:pPr>
            <w:r w:rsidRPr="00261B6B">
              <w:rPr>
                <w:rFonts w:ascii="Sylfaen" w:hAnsi="Sylfaen"/>
                <w:sz w:val="20"/>
              </w:rPr>
              <w:t>*.1.</w:t>
            </w:r>
            <w:r w:rsidR="00A125F9" w:rsidRPr="0011195B">
              <w:rPr>
                <w:rFonts w:ascii="Sylfaen" w:hAnsi="Sylfaen"/>
                <w:sz w:val="20"/>
              </w:rPr>
              <w:tab/>
            </w:r>
            <w:r w:rsidRPr="00261B6B">
              <w:rPr>
                <w:rFonts w:ascii="Sylfaen" w:hAnsi="Sylfaen"/>
                <w:sz w:val="20"/>
              </w:rPr>
              <w:t>Փաստաթղթի տեսակի ծածկագիրը</w:t>
            </w:r>
          </w:p>
          <w:p w14:paraId="6BF8BC4D"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Kind</w:t>
            </w:r>
            <w:r w:rsidRPr="00261B6B">
              <w:rPr>
                <w:rFonts w:ascii="Cambria Math" w:hAnsi="Cambria Math" w:cs="Cambria Math"/>
                <w:sz w:val="20"/>
              </w:rPr>
              <w:t>​</w:t>
            </w:r>
            <w:r w:rsidRPr="00261B6B">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5CD00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փաստաթղթի տեսակի ծածկագրային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A598B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M.SDE.00054</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DFE40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Unified</w:t>
            </w:r>
            <w:r w:rsidRPr="00261B6B">
              <w:rPr>
                <w:rFonts w:ascii="Cambria Math" w:hAnsi="Cambria Math" w:cs="Cambria Math"/>
                <w:sz w:val="20"/>
              </w:rPr>
              <w:t>​</w:t>
            </w:r>
            <w:r w:rsidRPr="00261B6B">
              <w:rPr>
                <w:rFonts w:ascii="Sylfaen" w:hAnsi="Sylfaen"/>
                <w:sz w:val="20"/>
              </w:rPr>
              <w:t>Code20</w:t>
            </w:r>
            <w:r w:rsidRPr="00261B6B">
              <w:rPr>
                <w:rFonts w:ascii="Cambria Math" w:hAnsi="Cambria Math" w:cs="Cambria Math"/>
                <w:sz w:val="20"/>
              </w:rPr>
              <w:t>​</w:t>
            </w:r>
            <w:r w:rsidRPr="00261B6B">
              <w:rPr>
                <w:rFonts w:ascii="Sylfaen" w:hAnsi="Sylfaen"/>
                <w:sz w:val="20"/>
              </w:rPr>
              <w:t>Type (M.SDT.00140)</w:t>
            </w:r>
          </w:p>
          <w:p w14:paraId="223C4BB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7E32986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760CB1B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0A38F4"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04D783B5" w14:textId="77777777" w:rsidTr="00261B6B">
        <w:tc>
          <w:tcPr>
            <w:tcW w:w="696" w:type="dxa"/>
            <w:gridSpan w:val="4"/>
            <w:tcBorders>
              <w:top w:val="nil"/>
              <w:left w:val="nil"/>
              <w:bottom w:val="nil"/>
              <w:right w:val="single" w:sz="4" w:space="0" w:color="auto"/>
            </w:tcBorders>
            <w:tcMar>
              <w:left w:w="108" w:type="dxa"/>
              <w:right w:w="108" w:type="dxa"/>
            </w:tcMar>
          </w:tcPr>
          <w:p w14:paraId="115FC9FE"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405"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D4C18F" w14:textId="77777777" w:rsidR="00420A82" w:rsidRPr="00261B6B" w:rsidRDefault="00420A82" w:rsidP="00A125F9">
            <w:pPr>
              <w:pStyle w:val="af3"/>
              <w:widowControl w:val="0"/>
              <w:tabs>
                <w:tab w:val="left" w:pos="464"/>
              </w:tabs>
              <w:spacing w:after="120" w:line="240" w:lineRule="auto"/>
              <w:jc w:val="left"/>
              <w:rPr>
                <w:rFonts w:ascii="Sylfaen" w:hAnsi="Sylfaen"/>
                <w:sz w:val="20"/>
              </w:rPr>
            </w:pPr>
            <w:r w:rsidRPr="00261B6B">
              <w:rPr>
                <w:rFonts w:ascii="Sylfaen" w:hAnsi="Sylfaen"/>
                <w:sz w:val="20"/>
              </w:rPr>
              <w:t>ա)</w:t>
            </w:r>
            <w:r w:rsidR="00A125F9" w:rsidRPr="00A125F9">
              <w:rPr>
                <w:rFonts w:ascii="Sylfaen" w:hAnsi="Sylfaen"/>
                <w:sz w:val="20"/>
              </w:rPr>
              <w:tab/>
            </w:r>
            <w:r w:rsidRPr="00261B6B">
              <w:rPr>
                <w:rFonts w:ascii="Sylfaen" w:hAnsi="Sylfaen"/>
                <w:sz w:val="20"/>
              </w:rPr>
              <w:t>Տեղեկատուի (դասակարգչի) նույնականացուցիչը</w:t>
            </w:r>
          </w:p>
          <w:p w14:paraId="571262D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(code</w:t>
            </w:r>
            <w:r w:rsidRPr="00261B6B">
              <w:rPr>
                <w:rFonts w:ascii="Cambria Math" w:hAnsi="Cambria Math" w:cs="Cambria Math"/>
                <w:sz w:val="20"/>
              </w:rPr>
              <w:t>​</w:t>
            </w:r>
            <w:r w:rsidRPr="00261B6B">
              <w:rPr>
                <w:rFonts w:ascii="Sylfaen" w:hAnsi="Sylfaen"/>
                <w:sz w:val="20"/>
              </w:rPr>
              <w:t>List</w:t>
            </w:r>
            <w:r w:rsidRPr="00261B6B">
              <w:rPr>
                <w:rFonts w:ascii="Cambria Math" w:hAnsi="Cambria Math" w:cs="Cambria Math"/>
                <w:sz w:val="20"/>
              </w:rPr>
              <w:t>​</w:t>
            </w:r>
            <w:r w:rsidRPr="00261B6B">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66AE6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տեղեկատուի (դասակարգչի) նշագիրը, որին համապատասխան նշվել է ծածկագիրը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3E105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04DE5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Reference</w:t>
            </w:r>
            <w:r w:rsidRPr="00261B6B">
              <w:rPr>
                <w:rFonts w:ascii="Cambria Math" w:hAnsi="Cambria Math" w:cs="Cambria Math"/>
                <w:sz w:val="20"/>
              </w:rPr>
              <w:t>​</w:t>
            </w:r>
            <w:r w:rsidRPr="00261B6B">
              <w:rPr>
                <w:rFonts w:ascii="Sylfaen" w:hAnsi="Sylfaen"/>
                <w:sz w:val="20"/>
              </w:rPr>
              <w:t>Data</w:t>
            </w:r>
            <w:r w:rsidRPr="00261B6B">
              <w:rPr>
                <w:rFonts w:ascii="Cambria Math" w:hAnsi="Cambria Math" w:cs="Cambria Math"/>
                <w:sz w:val="20"/>
              </w:rPr>
              <w:t>​</w:t>
            </w:r>
            <w:r w:rsidRPr="00261B6B">
              <w:rPr>
                <w:rFonts w:ascii="Sylfaen" w:hAnsi="Sylfaen"/>
                <w:sz w:val="20"/>
              </w:rPr>
              <w:t>Id</w:t>
            </w:r>
            <w:r w:rsidRPr="00261B6B">
              <w:rPr>
                <w:rFonts w:ascii="Cambria Math" w:hAnsi="Cambria Math" w:cs="Cambria Math"/>
                <w:sz w:val="20"/>
              </w:rPr>
              <w:t>​</w:t>
            </w:r>
            <w:r w:rsidRPr="00261B6B">
              <w:rPr>
                <w:rFonts w:ascii="Sylfaen" w:hAnsi="Sylfaen"/>
                <w:sz w:val="20"/>
              </w:rPr>
              <w:t>Type (M.SDT.00091)</w:t>
            </w:r>
          </w:p>
          <w:p w14:paraId="5ED2DDE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Պայմանանշանների նորմալացված տողը:</w:t>
            </w:r>
          </w:p>
          <w:p w14:paraId="5A973A5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Նվազ. երկարությունը՝ 1.</w:t>
            </w:r>
          </w:p>
          <w:p w14:paraId="76A5CC2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Առավ. երկարությունը՝ 20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960F58"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53407E05" w14:textId="77777777" w:rsidTr="00261B6B">
        <w:tc>
          <w:tcPr>
            <w:tcW w:w="545" w:type="dxa"/>
            <w:gridSpan w:val="3"/>
            <w:tcBorders>
              <w:top w:val="nil"/>
              <w:left w:val="nil"/>
              <w:bottom w:val="nil"/>
              <w:right w:val="single" w:sz="4" w:space="0" w:color="auto"/>
            </w:tcBorders>
            <w:tcMar>
              <w:left w:w="108" w:type="dxa"/>
              <w:right w:w="108" w:type="dxa"/>
            </w:tcMar>
          </w:tcPr>
          <w:p w14:paraId="5AE456F9"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4E96C59" w14:textId="77777777" w:rsidR="00420A82" w:rsidRPr="00261B6B" w:rsidRDefault="00420A82" w:rsidP="00A125F9">
            <w:pPr>
              <w:pStyle w:val="af3"/>
              <w:widowControl w:val="0"/>
              <w:tabs>
                <w:tab w:val="left" w:pos="596"/>
              </w:tabs>
              <w:spacing w:after="120" w:line="240" w:lineRule="auto"/>
              <w:jc w:val="left"/>
              <w:rPr>
                <w:rFonts w:ascii="Sylfaen" w:hAnsi="Sylfaen"/>
                <w:sz w:val="20"/>
              </w:rPr>
            </w:pPr>
            <w:r w:rsidRPr="00261B6B">
              <w:rPr>
                <w:rFonts w:ascii="Sylfaen" w:hAnsi="Sylfaen"/>
                <w:sz w:val="20"/>
              </w:rPr>
              <w:t>*.2.</w:t>
            </w:r>
            <w:r w:rsidR="00A125F9" w:rsidRPr="0011195B">
              <w:rPr>
                <w:rFonts w:ascii="Sylfaen" w:hAnsi="Sylfaen"/>
                <w:sz w:val="20"/>
              </w:rPr>
              <w:tab/>
            </w:r>
            <w:r w:rsidRPr="00261B6B">
              <w:rPr>
                <w:rFonts w:ascii="Sylfaen" w:hAnsi="Sylfaen"/>
                <w:sz w:val="20"/>
              </w:rPr>
              <w:t>Փաստաթղթի անվանումը</w:t>
            </w:r>
          </w:p>
          <w:p w14:paraId="09EE364D" w14:textId="77777777" w:rsidR="00420A82" w:rsidRPr="00261B6B" w:rsidRDefault="00420A82" w:rsidP="00A125F9">
            <w:pPr>
              <w:pStyle w:val="af3"/>
              <w:widowControl w:val="0"/>
              <w:tabs>
                <w:tab w:val="left" w:pos="596"/>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A5E2A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փաստաթղթի անվանումը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F4900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M.SDE.00108</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4676AC" w14:textId="77777777" w:rsidR="00420A82" w:rsidRPr="00261B6B" w:rsidRDefault="00420A82" w:rsidP="00A125F9">
            <w:pPr>
              <w:pStyle w:val="af3"/>
              <w:widowControl w:val="0"/>
              <w:spacing w:after="6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Name500</w:t>
            </w:r>
            <w:r w:rsidRPr="00261B6B">
              <w:rPr>
                <w:rFonts w:ascii="Cambria Math" w:hAnsi="Cambria Math" w:cs="Cambria Math"/>
                <w:sz w:val="20"/>
              </w:rPr>
              <w:t>​</w:t>
            </w:r>
            <w:r w:rsidRPr="00261B6B">
              <w:rPr>
                <w:rFonts w:ascii="Sylfaen" w:hAnsi="Sylfaen"/>
                <w:sz w:val="20"/>
              </w:rPr>
              <w:t>Type (M.SDT.00134)</w:t>
            </w:r>
          </w:p>
          <w:p w14:paraId="47437050" w14:textId="77777777" w:rsidR="00420A82" w:rsidRPr="00261B6B" w:rsidRDefault="00420A82" w:rsidP="00A125F9">
            <w:pPr>
              <w:pStyle w:val="af3"/>
              <w:widowControl w:val="0"/>
              <w:spacing w:after="60" w:line="240" w:lineRule="auto"/>
              <w:jc w:val="left"/>
              <w:rPr>
                <w:rFonts w:ascii="Sylfaen" w:hAnsi="Sylfaen"/>
                <w:sz w:val="20"/>
              </w:rPr>
            </w:pPr>
            <w:r w:rsidRPr="00261B6B">
              <w:rPr>
                <w:rFonts w:ascii="Sylfaen" w:hAnsi="Sylfaen"/>
                <w:sz w:val="20"/>
              </w:rPr>
              <w:t>Պայմանանշանների նորմալացված տողը:</w:t>
            </w:r>
          </w:p>
          <w:p w14:paraId="01388B7A" w14:textId="77777777" w:rsidR="00420A82" w:rsidRPr="00261B6B" w:rsidRDefault="00420A82" w:rsidP="00A125F9">
            <w:pPr>
              <w:pStyle w:val="af3"/>
              <w:widowControl w:val="0"/>
              <w:spacing w:after="60" w:line="240" w:lineRule="auto"/>
              <w:jc w:val="left"/>
              <w:rPr>
                <w:rFonts w:ascii="Sylfaen" w:hAnsi="Sylfaen"/>
                <w:sz w:val="20"/>
              </w:rPr>
            </w:pPr>
            <w:r w:rsidRPr="00261B6B">
              <w:rPr>
                <w:rFonts w:ascii="Sylfaen" w:hAnsi="Sylfaen"/>
                <w:sz w:val="20"/>
              </w:rPr>
              <w:t>Նվազ. երկարությունը՝ 1.</w:t>
            </w:r>
          </w:p>
          <w:p w14:paraId="714B75B3" w14:textId="77777777" w:rsidR="00420A82" w:rsidRPr="00261B6B" w:rsidRDefault="00420A82" w:rsidP="00A125F9">
            <w:pPr>
              <w:pStyle w:val="af3"/>
              <w:widowControl w:val="0"/>
              <w:spacing w:after="60" w:line="240" w:lineRule="auto"/>
              <w:jc w:val="left"/>
              <w:rPr>
                <w:rFonts w:ascii="Sylfaen" w:hAnsi="Sylfaen"/>
                <w:sz w:val="20"/>
              </w:rPr>
            </w:pPr>
            <w:r w:rsidRPr="00261B6B">
              <w:rPr>
                <w:rFonts w:ascii="Sylfaen" w:hAnsi="Sylfaen"/>
                <w:sz w:val="20"/>
              </w:rPr>
              <w:t>Առավ. երկարությունը՝ 500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EF3E93"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4B9098A" w14:textId="77777777" w:rsidTr="00261B6B">
        <w:tc>
          <w:tcPr>
            <w:tcW w:w="545" w:type="dxa"/>
            <w:gridSpan w:val="3"/>
            <w:tcBorders>
              <w:top w:val="nil"/>
              <w:left w:val="nil"/>
              <w:bottom w:val="nil"/>
              <w:right w:val="single" w:sz="4" w:space="0" w:color="auto"/>
            </w:tcBorders>
            <w:tcMar>
              <w:left w:w="108" w:type="dxa"/>
              <w:right w:w="108" w:type="dxa"/>
            </w:tcMar>
          </w:tcPr>
          <w:p w14:paraId="6C2F5FF4"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081012F" w14:textId="77777777" w:rsidR="00420A82" w:rsidRPr="00261B6B" w:rsidRDefault="00420A82" w:rsidP="00A125F9">
            <w:pPr>
              <w:pStyle w:val="af3"/>
              <w:widowControl w:val="0"/>
              <w:tabs>
                <w:tab w:val="left" w:pos="596"/>
              </w:tabs>
              <w:spacing w:after="120" w:line="240" w:lineRule="auto"/>
              <w:jc w:val="left"/>
              <w:rPr>
                <w:rFonts w:ascii="Sylfaen" w:hAnsi="Sylfaen"/>
                <w:sz w:val="20"/>
              </w:rPr>
            </w:pPr>
            <w:r w:rsidRPr="00261B6B">
              <w:rPr>
                <w:rFonts w:ascii="Sylfaen" w:hAnsi="Sylfaen"/>
                <w:sz w:val="20"/>
              </w:rPr>
              <w:t>*.3.</w:t>
            </w:r>
            <w:r w:rsidR="00A125F9" w:rsidRPr="0011195B">
              <w:rPr>
                <w:rFonts w:ascii="Sylfaen" w:hAnsi="Sylfaen"/>
                <w:sz w:val="20"/>
              </w:rPr>
              <w:tab/>
            </w:r>
            <w:r w:rsidRPr="00261B6B">
              <w:rPr>
                <w:rFonts w:ascii="Sylfaen" w:hAnsi="Sylfaen"/>
                <w:sz w:val="20"/>
              </w:rPr>
              <w:t>Փաստաթղթի համարը</w:t>
            </w:r>
          </w:p>
          <w:p w14:paraId="2017577F" w14:textId="77777777" w:rsidR="00420A82" w:rsidRPr="00261B6B" w:rsidRDefault="00420A82" w:rsidP="00A125F9">
            <w:pPr>
              <w:pStyle w:val="af3"/>
              <w:widowControl w:val="0"/>
              <w:tabs>
                <w:tab w:val="left" w:pos="596"/>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845A82"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փաստաթղթի գրանցման ժամանակ դրան տրված թվային կամ տառաթվային նշագիրը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910FF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M.SDE.00044</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1EF976" w14:textId="77777777" w:rsidR="00420A82" w:rsidRPr="00261B6B" w:rsidRDefault="00420A82" w:rsidP="00A125F9">
            <w:pPr>
              <w:pStyle w:val="af3"/>
              <w:widowControl w:val="0"/>
              <w:spacing w:after="6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Id50</w:t>
            </w:r>
            <w:r w:rsidRPr="00261B6B">
              <w:rPr>
                <w:rFonts w:ascii="Cambria Math" w:hAnsi="Cambria Math" w:cs="Cambria Math"/>
                <w:sz w:val="20"/>
              </w:rPr>
              <w:t>​</w:t>
            </w:r>
            <w:r w:rsidRPr="00261B6B">
              <w:rPr>
                <w:rFonts w:ascii="Sylfaen" w:hAnsi="Sylfaen"/>
                <w:sz w:val="20"/>
              </w:rPr>
              <w:t>Type (M.SDT.00093)</w:t>
            </w:r>
          </w:p>
          <w:p w14:paraId="4954DF36" w14:textId="77777777" w:rsidR="00420A82" w:rsidRPr="00261B6B" w:rsidRDefault="00420A82" w:rsidP="00A125F9">
            <w:pPr>
              <w:pStyle w:val="af3"/>
              <w:widowControl w:val="0"/>
              <w:spacing w:after="60" w:line="240" w:lineRule="auto"/>
              <w:jc w:val="left"/>
              <w:rPr>
                <w:rFonts w:ascii="Sylfaen" w:hAnsi="Sylfaen"/>
                <w:sz w:val="20"/>
              </w:rPr>
            </w:pPr>
            <w:r w:rsidRPr="00261B6B">
              <w:rPr>
                <w:rFonts w:ascii="Sylfaen" w:hAnsi="Sylfaen"/>
                <w:sz w:val="20"/>
              </w:rPr>
              <w:t>Պայմանանշանների նորմալացված տողը:</w:t>
            </w:r>
          </w:p>
          <w:p w14:paraId="58040610" w14:textId="77777777" w:rsidR="00420A82" w:rsidRPr="00261B6B" w:rsidRDefault="00420A82" w:rsidP="00A125F9">
            <w:pPr>
              <w:pStyle w:val="af3"/>
              <w:widowControl w:val="0"/>
              <w:spacing w:after="60" w:line="240" w:lineRule="auto"/>
              <w:jc w:val="left"/>
              <w:rPr>
                <w:rFonts w:ascii="Sylfaen" w:hAnsi="Sylfaen"/>
                <w:sz w:val="20"/>
              </w:rPr>
            </w:pPr>
            <w:r w:rsidRPr="00261B6B">
              <w:rPr>
                <w:rFonts w:ascii="Sylfaen" w:hAnsi="Sylfaen"/>
                <w:sz w:val="20"/>
              </w:rPr>
              <w:t>Նվազ. երկարությունը՝ 1.</w:t>
            </w:r>
          </w:p>
          <w:p w14:paraId="2D697FC9" w14:textId="77777777" w:rsidR="00420A82" w:rsidRPr="00261B6B" w:rsidRDefault="00420A82" w:rsidP="00A125F9">
            <w:pPr>
              <w:pStyle w:val="af3"/>
              <w:widowControl w:val="0"/>
              <w:spacing w:after="60" w:line="240" w:lineRule="auto"/>
              <w:jc w:val="left"/>
              <w:rPr>
                <w:rFonts w:ascii="Sylfaen" w:hAnsi="Sylfaen"/>
                <w:sz w:val="20"/>
              </w:rPr>
            </w:pPr>
            <w:r w:rsidRPr="00261B6B">
              <w:rPr>
                <w:rFonts w:ascii="Sylfaen" w:hAnsi="Sylfaen"/>
                <w:sz w:val="20"/>
              </w:rPr>
              <w:t>Առավ. երկարությունը՝ 50</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58120B"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5D920057" w14:textId="77777777" w:rsidTr="00261B6B">
        <w:tc>
          <w:tcPr>
            <w:tcW w:w="545" w:type="dxa"/>
            <w:gridSpan w:val="3"/>
            <w:tcBorders>
              <w:top w:val="nil"/>
              <w:left w:val="nil"/>
              <w:bottom w:val="nil"/>
              <w:right w:val="single" w:sz="4" w:space="0" w:color="auto"/>
            </w:tcBorders>
            <w:tcMar>
              <w:left w:w="108" w:type="dxa"/>
              <w:right w:w="108" w:type="dxa"/>
            </w:tcMar>
          </w:tcPr>
          <w:p w14:paraId="69AFA8EE"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F09C56" w14:textId="77777777" w:rsidR="00420A82" w:rsidRPr="00261B6B" w:rsidRDefault="00420A82" w:rsidP="00A125F9">
            <w:pPr>
              <w:pStyle w:val="af3"/>
              <w:widowControl w:val="0"/>
              <w:tabs>
                <w:tab w:val="left" w:pos="577"/>
              </w:tabs>
              <w:spacing w:after="120" w:line="240" w:lineRule="auto"/>
              <w:jc w:val="left"/>
              <w:rPr>
                <w:rFonts w:ascii="Sylfaen" w:hAnsi="Sylfaen"/>
                <w:sz w:val="20"/>
              </w:rPr>
            </w:pPr>
            <w:r w:rsidRPr="00261B6B">
              <w:rPr>
                <w:rFonts w:ascii="Sylfaen" w:hAnsi="Sylfaen"/>
                <w:sz w:val="20"/>
              </w:rPr>
              <w:t>*.4.</w:t>
            </w:r>
            <w:r w:rsidR="00A125F9">
              <w:rPr>
                <w:rFonts w:ascii="Sylfaen" w:hAnsi="Sylfaen"/>
                <w:sz w:val="20"/>
                <w:lang w:val="en-US"/>
              </w:rPr>
              <w:tab/>
            </w:r>
            <w:r w:rsidRPr="00261B6B">
              <w:rPr>
                <w:rFonts w:ascii="Sylfaen" w:hAnsi="Sylfaen"/>
                <w:sz w:val="20"/>
              </w:rPr>
              <w:t>Փաստաթղթի ամսաթիվը</w:t>
            </w:r>
          </w:p>
          <w:p w14:paraId="33AA5BF8" w14:textId="77777777" w:rsidR="00420A82" w:rsidRPr="00261B6B" w:rsidRDefault="00420A82" w:rsidP="00A125F9">
            <w:pPr>
              <w:pStyle w:val="af3"/>
              <w:widowControl w:val="0"/>
              <w:tabs>
                <w:tab w:val="left" w:pos="577"/>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Creation</w:t>
            </w:r>
            <w:r w:rsidRPr="00261B6B">
              <w:rPr>
                <w:rFonts w:ascii="Cambria Math" w:hAnsi="Cambria Math" w:cs="Cambria Math"/>
                <w:sz w:val="20"/>
              </w:rPr>
              <w:t>​</w:t>
            </w:r>
            <w:r w:rsidRPr="00261B6B">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9712EF"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փաստաթղթի տրամադրման, ստորագրման, հաստատման կամ գրանցման ամսաթիվը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BE2C8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M.SDE.00045</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BDDD8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Type (M.BDT.00005)</w:t>
            </w:r>
          </w:p>
          <w:p w14:paraId="7BE8524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A8ECD2"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649B7BCB" w14:textId="77777777" w:rsidTr="00261B6B">
        <w:tc>
          <w:tcPr>
            <w:tcW w:w="545" w:type="dxa"/>
            <w:gridSpan w:val="3"/>
            <w:tcBorders>
              <w:top w:val="nil"/>
              <w:left w:val="nil"/>
              <w:bottom w:val="nil"/>
              <w:right w:val="single" w:sz="4" w:space="0" w:color="auto"/>
            </w:tcBorders>
            <w:tcMar>
              <w:left w:w="108" w:type="dxa"/>
              <w:right w:w="108" w:type="dxa"/>
            </w:tcMar>
          </w:tcPr>
          <w:p w14:paraId="4523F175"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EF2E5E8" w14:textId="77777777" w:rsidR="00420A82" w:rsidRPr="00261B6B" w:rsidRDefault="00420A82" w:rsidP="00A125F9">
            <w:pPr>
              <w:pStyle w:val="af3"/>
              <w:widowControl w:val="0"/>
              <w:tabs>
                <w:tab w:val="left" w:pos="577"/>
              </w:tabs>
              <w:spacing w:after="120" w:line="240" w:lineRule="auto"/>
              <w:jc w:val="left"/>
              <w:rPr>
                <w:rFonts w:ascii="Sylfaen" w:hAnsi="Sylfaen"/>
                <w:sz w:val="20"/>
              </w:rPr>
            </w:pPr>
            <w:r w:rsidRPr="00261B6B">
              <w:rPr>
                <w:rFonts w:ascii="Sylfaen" w:hAnsi="Sylfaen"/>
                <w:sz w:val="20"/>
              </w:rPr>
              <w:t>*.5.</w:t>
            </w:r>
            <w:r w:rsidR="00A125F9" w:rsidRPr="0011195B">
              <w:rPr>
                <w:rFonts w:ascii="Sylfaen" w:hAnsi="Sylfaen"/>
                <w:sz w:val="20"/>
              </w:rPr>
              <w:tab/>
            </w:r>
            <w:r w:rsidRPr="00261B6B">
              <w:rPr>
                <w:rFonts w:ascii="Sylfaen" w:hAnsi="Sylfaen"/>
                <w:sz w:val="20"/>
              </w:rPr>
              <w:t>Փաստաթղթի գործողության ժամկետի սկզբի ամսաթիվը</w:t>
            </w:r>
          </w:p>
          <w:p w14:paraId="176AA4F0" w14:textId="77777777" w:rsidR="00420A82" w:rsidRPr="00261B6B" w:rsidRDefault="00420A82" w:rsidP="00A125F9">
            <w:pPr>
              <w:pStyle w:val="af3"/>
              <w:widowControl w:val="0"/>
              <w:tabs>
                <w:tab w:val="left" w:pos="577"/>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Doc</w:t>
            </w:r>
            <w:r w:rsidRPr="00261B6B">
              <w:rPr>
                <w:rFonts w:ascii="Cambria Math" w:hAnsi="Cambria Math" w:cs="Cambria Math"/>
                <w:sz w:val="20"/>
              </w:rPr>
              <w:t>​</w:t>
            </w:r>
            <w:r w:rsidRPr="00261B6B">
              <w:rPr>
                <w:rFonts w:ascii="Sylfaen" w:hAnsi="Sylfaen"/>
                <w:sz w:val="20"/>
              </w:rPr>
              <w:t>Start</w:t>
            </w:r>
            <w:r w:rsidRPr="00261B6B">
              <w:rPr>
                <w:rFonts w:ascii="Cambria Math" w:hAnsi="Cambria Math" w:cs="Cambria Math"/>
                <w:sz w:val="20"/>
              </w:rPr>
              <w:t>​</w:t>
            </w:r>
            <w:r w:rsidRPr="00261B6B">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4652B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այն ժամկետի սկզբի ամսաթիվը, որի ընթացքում փաստաթուղթն ուժի մեջ է</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E12EC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M.SDE.00137</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CC1D33"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Type (M.BDT.00005)</w:t>
            </w:r>
          </w:p>
          <w:p w14:paraId="7F88FB0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122829"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7694A6DF" w14:textId="77777777" w:rsidTr="00261B6B">
        <w:tc>
          <w:tcPr>
            <w:tcW w:w="237" w:type="dxa"/>
            <w:tcBorders>
              <w:top w:val="nil"/>
              <w:left w:val="nil"/>
              <w:bottom w:val="nil"/>
              <w:right w:val="single" w:sz="4" w:space="0" w:color="auto"/>
            </w:tcBorders>
            <w:tcMar>
              <w:left w:w="108" w:type="dxa"/>
              <w:right w:w="108" w:type="dxa"/>
            </w:tcMar>
          </w:tcPr>
          <w:p w14:paraId="3BE8FEDA" w14:textId="77777777" w:rsidR="00420A82" w:rsidRPr="00261B6B" w:rsidRDefault="00420A82" w:rsidP="00261B6B">
            <w:pPr>
              <w:pStyle w:val="af3"/>
              <w:widowControl w:val="0"/>
              <w:spacing w:after="120" w:line="240" w:lineRule="auto"/>
              <w:rPr>
                <w:rFonts w:ascii="Sylfaen" w:hAnsi="Sylfaen"/>
                <w:noProof/>
                <w:sz w:val="20"/>
              </w:rPr>
            </w:pPr>
          </w:p>
        </w:tc>
        <w:tc>
          <w:tcPr>
            <w:tcW w:w="3864"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85BE72" w14:textId="77777777" w:rsidR="00420A82" w:rsidRPr="00261B6B" w:rsidRDefault="00420A82" w:rsidP="00A125F9">
            <w:pPr>
              <w:pStyle w:val="af3"/>
              <w:widowControl w:val="0"/>
              <w:tabs>
                <w:tab w:val="left" w:pos="605"/>
              </w:tabs>
              <w:spacing w:after="120" w:line="240" w:lineRule="auto"/>
              <w:jc w:val="left"/>
              <w:rPr>
                <w:rFonts w:ascii="Sylfaen" w:hAnsi="Sylfaen"/>
                <w:sz w:val="20"/>
              </w:rPr>
            </w:pPr>
            <w:r w:rsidRPr="00261B6B">
              <w:rPr>
                <w:rFonts w:ascii="Sylfaen" w:hAnsi="Sylfaen"/>
                <w:sz w:val="20"/>
              </w:rPr>
              <w:t>2.15.</w:t>
            </w:r>
            <w:r w:rsidR="00A125F9" w:rsidRPr="0011195B">
              <w:rPr>
                <w:rFonts w:ascii="Sylfaen" w:hAnsi="Sylfaen"/>
                <w:sz w:val="20"/>
              </w:rPr>
              <w:tab/>
            </w:r>
            <w:r w:rsidRPr="00261B6B">
              <w:rPr>
                <w:rFonts w:ascii="Sylfaen" w:hAnsi="Sylfaen"/>
                <w:sz w:val="20"/>
              </w:rPr>
              <w:t>Ընդհանուր ռեսուրսի գրառման տեխնոլոգիական բնութագրերը</w:t>
            </w:r>
          </w:p>
          <w:p w14:paraId="49E7FFA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Resource</w:t>
            </w:r>
            <w:r w:rsidRPr="00261B6B">
              <w:rPr>
                <w:rFonts w:ascii="Cambria Math" w:hAnsi="Cambria Math" w:cs="Cambria Math"/>
                <w:sz w:val="20"/>
              </w:rPr>
              <w:t>​</w:t>
            </w:r>
            <w:r w:rsidRPr="00261B6B">
              <w:rPr>
                <w:rFonts w:ascii="Sylfaen" w:hAnsi="Sylfaen"/>
                <w:sz w:val="20"/>
              </w:rPr>
              <w:t>Item</w:t>
            </w:r>
            <w:r w:rsidRPr="00261B6B">
              <w:rPr>
                <w:rFonts w:ascii="Cambria Math" w:hAnsi="Cambria Math" w:cs="Cambria Math"/>
                <w:sz w:val="20"/>
              </w:rPr>
              <w:t>​</w:t>
            </w:r>
            <w:r w:rsidRPr="00261B6B">
              <w:rPr>
                <w:rFonts w:ascii="Sylfaen" w:hAnsi="Sylfaen"/>
                <w:sz w:val="20"/>
              </w:rPr>
              <w:t>Status</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481E7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ընդհանուր ռեսուրսի գրառման վերաբերյալ տեխնոլոգիական տեղեկությունների ամբողջությունը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C55874"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M.CDE.00032</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DF2DD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Resource</w:t>
            </w:r>
            <w:r w:rsidRPr="00261B6B">
              <w:rPr>
                <w:rFonts w:ascii="Cambria Math" w:hAnsi="Cambria Math" w:cs="Cambria Math"/>
                <w:sz w:val="20"/>
              </w:rPr>
              <w:t>​</w:t>
            </w:r>
            <w:r w:rsidRPr="00261B6B">
              <w:rPr>
                <w:rFonts w:ascii="Sylfaen" w:hAnsi="Sylfaen"/>
                <w:sz w:val="20"/>
              </w:rPr>
              <w:t>Item</w:t>
            </w:r>
            <w:r w:rsidRPr="00261B6B">
              <w:rPr>
                <w:rFonts w:ascii="Cambria Math" w:hAnsi="Cambria Math" w:cs="Cambria Math"/>
                <w:sz w:val="20"/>
              </w:rPr>
              <w:t>​</w:t>
            </w:r>
            <w:r w:rsidRPr="00261B6B">
              <w:rPr>
                <w:rFonts w:ascii="Sylfaen" w:hAnsi="Sylfaen"/>
                <w:sz w:val="20"/>
              </w:rPr>
              <w:t>Status</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(M.CDT.00033)</w:t>
            </w:r>
          </w:p>
          <w:p w14:paraId="4AEE407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2BC0EA"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1</w:t>
            </w:r>
          </w:p>
        </w:tc>
      </w:tr>
      <w:tr w:rsidR="00420A82" w:rsidRPr="00261B6B" w14:paraId="0A6090C5" w14:textId="77777777" w:rsidTr="00261B6B">
        <w:tc>
          <w:tcPr>
            <w:tcW w:w="423" w:type="dxa"/>
            <w:gridSpan w:val="2"/>
            <w:tcBorders>
              <w:top w:val="nil"/>
              <w:left w:val="nil"/>
              <w:bottom w:val="nil"/>
              <w:right w:val="single" w:sz="4" w:space="0" w:color="auto"/>
            </w:tcBorders>
            <w:tcMar>
              <w:left w:w="108" w:type="dxa"/>
              <w:right w:w="108" w:type="dxa"/>
            </w:tcMar>
          </w:tcPr>
          <w:p w14:paraId="3FD2BF5C"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03FA20" w14:textId="77777777" w:rsidR="00420A82" w:rsidRPr="00261B6B" w:rsidRDefault="00420A82" w:rsidP="00A125F9">
            <w:pPr>
              <w:pStyle w:val="af3"/>
              <w:widowControl w:val="0"/>
              <w:tabs>
                <w:tab w:val="left" w:pos="853"/>
              </w:tabs>
              <w:spacing w:after="120" w:line="240" w:lineRule="auto"/>
              <w:jc w:val="left"/>
              <w:rPr>
                <w:rFonts w:ascii="Sylfaen" w:hAnsi="Sylfaen"/>
                <w:sz w:val="20"/>
              </w:rPr>
            </w:pPr>
            <w:r w:rsidRPr="00261B6B">
              <w:rPr>
                <w:rFonts w:ascii="Sylfaen" w:hAnsi="Sylfaen"/>
                <w:sz w:val="20"/>
              </w:rPr>
              <w:t>2.15.1.</w:t>
            </w:r>
            <w:r w:rsidR="00A125F9" w:rsidRPr="0011195B">
              <w:rPr>
                <w:rFonts w:ascii="Sylfaen" w:hAnsi="Sylfaen"/>
                <w:sz w:val="20"/>
              </w:rPr>
              <w:tab/>
            </w:r>
            <w:r w:rsidRPr="00261B6B">
              <w:rPr>
                <w:rFonts w:ascii="Sylfaen" w:hAnsi="Sylfaen"/>
                <w:sz w:val="20"/>
              </w:rPr>
              <w:t>Գործողության ժամանակահատվածը</w:t>
            </w:r>
          </w:p>
          <w:p w14:paraId="1A9F5EF7"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Validity</w:t>
            </w:r>
            <w:r w:rsidRPr="00261B6B">
              <w:rPr>
                <w:rFonts w:ascii="Cambria Math" w:hAnsi="Cambria Math" w:cs="Cambria Math"/>
                <w:sz w:val="20"/>
              </w:rPr>
              <w:t>​</w:t>
            </w:r>
            <w:r w:rsidRPr="00261B6B">
              <w:rPr>
                <w:rFonts w:ascii="Sylfaen" w:hAnsi="Sylfaen"/>
                <w:sz w:val="20"/>
              </w:rPr>
              <w:t>Period</w:t>
            </w:r>
            <w:r w:rsidRPr="00261B6B">
              <w:rPr>
                <w:rFonts w:ascii="Cambria Math" w:hAnsi="Cambria Math" w:cs="Cambria Math"/>
                <w:sz w:val="20"/>
              </w:rPr>
              <w:t>​</w:t>
            </w:r>
            <w:r w:rsidRPr="00261B6B">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0AEC3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ընդհանուր ռեսուրսի (ռեեստրի, ցանկի, տվյալների բազայի) գրառման գործողության ժամանակահատվածը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13F210"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M.CDE.00033</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3A16C5"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ccdo:</w:t>
            </w:r>
            <w:r w:rsidRPr="00261B6B">
              <w:rPr>
                <w:rFonts w:ascii="Cambria Math" w:hAnsi="Cambria Math" w:cs="Cambria Math"/>
                <w:sz w:val="20"/>
              </w:rPr>
              <w:t>​</w:t>
            </w:r>
            <w:r w:rsidRPr="00261B6B">
              <w:rPr>
                <w:rFonts w:ascii="Sylfaen" w:hAnsi="Sylfaen"/>
                <w:sz w:val="20"/>
              </w:rPr>
              <w:t>Period</w:t>
            </w:r>
            <w:r w:rsidRPr="00261B6B">
              <w:rPr>
                <w:rFonts w:ascii="Cambria Math" w:hAnsi="Cambria Math" w:cs="Cambria Math"/>
                <w:sz w:val="20"/>
              </w:rPr>
              <w:t>​</w:t>
            </w:r>
            <w:r w:rsidRPr="00261B6B">
              <w:rPr>
                <w:rFonts w:ascii="Sylfaen" w:hAnsi="Sylfaen"/>
                <w:sz w:val="20"/>
              </w:rPr>
              <w:t>Details</w:t>
            </w:r>
            <w:r w:rsidRPr="00261B6B">
              <w:rPr>
                <w:rFonts w:ascii="Cambria Math" w:hAnsi="Cambria Math" w:cs="Cambria Math"/>
                <w:sz w:val="20"/>
              </w:rPr>
              <w:t>​</w:t>
            </w:r>
            <w:r w:rsidRPr="00261B6B">
              <w:rPr>
                <w:rFonts w:ascii="Sylfaen" w:hAnsi="Sylfaen"/>
                <w:sz w:val="20"/>
              </w:rPr>
              <w:t>Type (M.CDT.00026)</w:t>
            </w:r>
          </w:p>
          <w:p w14:paraId="60885DE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Որոշվում է ներդրված տարրերի արժեքների տիրույթներով</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884F8C"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78AA648C" w14:textId="77777777" w:rsidTr="00261B6B">
        <w:tc>
          <w:tcPr>
            <w:tcW w:w="545" w:type="dxa"/>
            <w:gridSpan w:val="3"/>
            <w:tcBorders>
              <w:top w:val="nil"/>
              <w:left w:val="nil"/>
              <w:bottom w:val="nil"/>
              <w:right w:val="single" w:sz="4" w:space="0" w:color="auto"/>
            </w:tcBorders>
            <w:tcMar>
              <w:left w:w="108" w:type="dxa"/>
              <w:right w:w="108" w:type="dxa"/>
            </w:tcMar>
          </w:tcPr>
          <w:p w14:paraId="359E800D"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A34C31" w14:textId="77777777" w:rsidR="00420A82" w:rsidRPr="00261B6B" w:rsidRDefault="00420A82" w:rsidP="00A125F9">
            <w:pPr>
              <w:pStyle w:val="af3"/>
              <w:widowControl w:val="0"/>
              <w:tabs>
                <w:tab w:val="left" w:pos="577"/>
              </w:tabs>
              <w:spacing w:after="120" w:line="240" w:lineRule="auto"/>
              <w:jc w:val="left"/>
              <w:rPr>
                <w:rFonts w:ascii="Sylfaen" w:hAnsi="Sylfaen"/>
                <w:sz w:val="20"/>
              </w:rPr>
            </w:pPr>
            <w:r w:rsidRPr="00261B6B">
              <w:rPr>
                <w:rFonts w:ascii="Sylfaen" w:hAnsi="Sylfaen"/>
                <w:sz w:val="20"/>
              </w:rPr>
              <w:t>*.1.</w:t>
            </w:r>
            <w:r w:rsidR="00A125F9">
              <w:rPr>
                <w:rFonts w:ascii="Sylfaen" w:hAnsi="Sylfaen"/>
                <w:sz w:val="20"/>
                <w:lang w:val="en-US"/>
              </w:rPr>
              <w:tab/>
            </w:r>
            <w:r w:rsidRPr="00261B6B">
              <w:rPr>
                <w:rFonts w:ascii="Sylfaen" w:hAnsi="Sylfaen"/>
                <w:sz w:val="20"/>
              </w:rPr>
              <w:t>Մեկնարկի ամսաթիվը և ժամը</w:t>
            </w:r>
          </w:p>
          <w:p w14:paraId="3FAEA2A2" w14:textId="77777777" w:rsidR="00420A82" w:rsidRPr="00261B6B" w:rsidRDefault="00420A82" w:rsidP="00A125F9">
            <w:pPr>
              <w:pStyle w:val="af3"/>
              <w:widowControl w:val="0"/>
              <w:tabs>
                <w:tab w:val="left" w:pos="577"/>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Start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A1E87C"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մեկնարկի ամսաթիվը և ժամը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60A96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M.SDE.00133</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4F8B6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Time</w:t>
            </w:r>
            <w:r w:rsidRPr="00261B6B">
              <w:rPr>
                <w:rFonts w:ascii="Cambria Math" w:hAnsi="Cambria Math" w:cs="Cambria Math"/>
                <w:sz w:val="20"/>
              </w:rPr>
              <w:t>​</w:t>
            </w:r>
            <w:r w:rsidRPr="00261B6B">
              <w:rPr>
                <w:rFonts w:ascii="Sylfaen" w:hAnsi="Sylfaen"/>
                <w:sz w:val="20"/>
              </w:rPr>
              <w:t>Type (M.BDT.00006)</w:t>
            </w:r>
          </w:p>
          <w:p w14:paraId="7CA447C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և ժամի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62C19C"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C86D25D" w14:textId="77777777" w:rsidTr="00261B6B">
        <w:tc>
          <w:tcPr>
            <w:tcW w:w="545" w:type="dxa"/>
            <w:gridSpan w:val="3"/>
            <w:tcBorders>
              <w:top w:val="nil"/>
              <w:left w:val="nil"/>
              <w:bottom w:val="nil"/>
              <w:right w:val="single" w:sz="4" w:space="0" w:color="auto"/>
            </w:tcBorders>
            <w:tcMar>
              <w:left w:w="108" w:type="dxa"/>
              <w:right w:w="108" w:type="dxa"/>
            </w:tcMar>
          </w:tcPr>
          <w:p w14:paraId="3BE037C2" w14:textId="77777777" w:rsidR="00420A82" w:rsidRPr="00261B6B" w:rsidRDefault="00420A82" w:rsidP="00261B6B">
            <w:pPr>
              <w:pStyle w:val="af3"/>
              <w:widowControl w:val="0"/>
              <w:spacing w:after="120" w:line="240" w:lineRule="auto"/>
              <w:jc w:val="left"/>
              <w:rPr>
                <w:rFonts w:ascii="Sylfaen" w:hAnsi="Sylfaen"/>
                <w:noProof/>
                <w:sz w:val="20"/>
              </w:rPr>
            </w:pPr>
          </w:p>
        </w:tc>
        <w:tc>
          <w:tcPr>
            <w:tcW w:w="355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C7F2B5" w14:textId="77777777" w:rsidR="00420A82" w:rsidRPr="00261B6B" w:rsidRDefault="00420A82" w:rsidP="00A125F9">
            <w:pPr>
              <w:pStyle w:val="af3"/>
              <w:widowControl w:val="0"/>
              <w:tabs>
                <w:tab w:val="left" w:pos="577"/>
              </w:tabs>
              <w:spacing w:after="120" w:line="240" w:lineRule="auto"/>
              <w:jc w:val="left"/>
              <w:rPr>
                <w:rFonts w:ascii="Sylfaen" w:hAnsi="Sylfaen"/>
                <w:sz w:val="20"/>
              </w:rPr>
            </w:pPr>
            <w:r w:rsidRPr="00261B6B">
              <w:rPr>
                <w:rFonts w:ascii="Sylfaen" w:hAnsi="Sylfaen"/>
                <w:sz w:val="20"/>
              </w:rPr>
              <w:t>*.2.</w:t>
            </w:r>
            <w:r w:rsidR="00A125F9">
              <w:rPr>
                <w:rFonts w:ascii="Sylfaen" w:hAnsi="Sylfaen"/>
                <w:sz w:val="20"/>
                <w:lang w:val="en-US"/>
              </w:rPr>
              <w:tab/>
            </w:r>
            <w:r w:rsidRPr="00261B6B">
              <w:rPr>
                <w:rFonts w:ascii="Sylfaen" w:hAnsi="Sylfaen"/>
                <w:sz w:val="20"/>
              </w:rPr>
              <w:t>Ավարտի ամսաթիվը և ժամը</w:t>
            </w:r>
          </w:p>
          <w:p w14:paraId="48B6CC71" w14:textId="77777777" w:rsidR="00420A82" w:rsidRPr="00261B6B" w:rsidRDefault="00420A82" w:rsidP="00A125F9">
            <w:pPr>
              <w:pStyle w:val="af3"/>
              <w:widowControl w:val="0"/>
              <w:tabs>
                <w:tab w:val="left" w:pos="577"/>
              </w:tabs>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End</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CDD7DB"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ավարտի ամսաթիվը և ժամը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DEA701"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M.SDE.00134</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B99EE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Time</w:t>
            </w:r>
            <w:r w:rsidRPr="00261B6B">
              <w:rPr>
                <w:rFonts w:ascii="Cambria Math" w:hAnsi="Cambria Math" w:cs="Cambria Math"/>
                <w:sz w:val="20"/>
              </w:rPr>
              <w:t>​</w:t>
            </w:r>
            <w:r w:rsidRPr="00261B6B">
              <w:rPr>
                <w:rFonts w:ascii="Sylfaen" w:hAnsi="Sylfaen"/>
                <w:sz w:val="20"/>
              </w:rPr>
              <w:t>Type (M.BDT.00006)</w:t>
            </w:r>
          </w:p>
          <w:p w14:paraId="121250C6"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և ժամի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B186A2"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r w:rsidR="00420A82" w:rsidRPr="00261B6B" w14:paraId="23177C66" w14:textId="77777777" w:rsidTr="00261B6B">
        <w:tc>
          <w:tcPr>
            <w:tcW w:w="423" w:type="dxa"/>
            <w:gridSpan w:val="2"/>
            <w:tcBorders>
              <w:top w:val="nil"/>
              <w:left w:val="nil"/>
              <w:bottom w:val="nil"/>
              <w:right w:val="single" w:sz="4" w:space="0" w:color="auto"/>
            </w:tcBorders>
            <w:tcMar>
              <w:left w:w="108" w:type="dxa"/>
              <w:right w:w="108" w:type="dxa"/>
            </w:tcMar>
          </w:tcPr>
          <w:p w14:paraId="4B4107A3" w14:textId="77777777" w:rsidR="00420A82" w:rsidRPr="00261B6B" w:rsidRDefault="00420A82" w:rsidP="00261B6B">
            <w:pPr>
              <w:pStyle w:val="af3"/>
              <w:widowControl w:val="0"/>
              <w:spacing w:after="120" w:line="240" w:lineRule="auto"/>
              <w:rPr>
                <w:rFonts w:ascii="Sylfaen" w:hAnsi="Sylfaen"/>
                <w:noProof/>
                <w:sz w:val="20"/>
              </w:rPr>
            </w:pPr>
          </w:p>
        </w:tc>
        <w:tc>
          <w:tcPr>
            <w:tcW w:w="3678"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CEC77E" w14:textId="77777777" w:rsidR="00420A82" w:rsidRPr="00261B6B" w:rsidRDefault="00420A82" w:rsidP="00A125F9">
            <w:pPr>
              <w:pStyle w:val="af3"/>
              <w:widowControl w:val="0"/>
              <w:tabs>
                <w:tab w:val="left" w:pos="853"/>
              </w:tabs>
              <w:spacing w:after="120" w:line="240" w:lineRule="auto"/>
              <w:jc w:val="left"/>
              <w:rPr>
                <w:rFonts w:ascii="Sylfaen" w:hAnsi="Sylfaen"/>
                <w:sz w:val="20"/>
              </w:rPr>
            </w:pPr>
            <w:r w:rsidRPr="00261B6B">
              <w:rPr>
                <w:rFonts w:ascii="Sylfaen" w:hAnsi="Sylfaen"/>
                <w:sz w:val="20"/>
              </w:rPr>
              <w:t>2.15.2.</w:t>
            </w:r>
            <w:r w:rsidR="00A125F9" w:rsidRPr="0011195B">
              <w:rPr>
                <w:rFonts w:ascii="Sylfaen" w:hAnsi="Sylfaen"/>
                <w:sz w:val="20"/>
              </w:rPr>
              <w:tab/>
            </w:r>
            <w:r w:rsidRPr="00261B6B">
              <w:rPr>
                <w:rFonts w:ascii="Sylfaen" w:hAnsi="Sylfaen"/>
                <w:sz w:val="20"/>
              </w:rPr>
              <w:t>Թարմացման ամսաթիվը և ժամը</w:t>
            </w:r>
          </w:p>
          <w:p w14:paraId="4FC7E6FE"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(csdo:</w:t>
            </w:r>
            <w:r w:rsidRPr="00261B6B">
              <w:rPr>
                <w:rFonts w:ascii="Cambria Math" w:hAnsi="Cambria Math" w:cs="Cambria Math"/>
                <w:sz w:val="20"/>
              </w:rPr>
              <w:t>​</w:t>
            </w:r>
            <w:r w:rsidRPr="00261B6B">
              <w:rPr>
                <w:rFonts w:ascii="Sylfaen" w:hAnsi="Sylfaen"/>
                <w:sz w:val="20"/>
              </w:rPr>
              <w:t>Update</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F57D4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ընդհանուր ռեսուրսի (ռեեստրի, ցանկի, տվյալների բազայի) գրառումը թարմացնելու ամսաթիվը և ժամը</w:t>
            </w:r>
          </w:p>
        </w:tc>
        <w:tc>
          <w:tcPr>
            <w:tcW w:w="2181"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D41948"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M.SDE.00079</w:t>
            </w:r>
          </w:p>
        </w:tc>
        <w:tc>
          <w:tcPr>
            <w:tcW w:w="4062"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DACF1A"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bdt:</w:t>
            </w:r>
            <w:r w:rsidRPr="00261B6B">
              <w:rPr>
                <w:rFonts w:ascii="Cambria Math" w:hAnsi="Cambria Math" w:cs="Cambria Math"/>
                <w:sz w:val="20"/>
              </w:rPr>
              <w:t>​</w:t>
            </w:r>
            <w:r w:rsidRPr="00261B6B">
              <w:rPr>
                <w:rFonts w:ascii="Sylfaen" w:hAnsi="Sylfaen"/>
                <w:sz w:val="20"/>
              </w:rPr>
              <w:t>Date</w:t>
            </w:r>
            <w:r w:rsidRPr="00261B6B">
              <w:rPr>
                <w:rFonts w:ascii="Cambria Math" w:hAnsi="Cambria Math" w:cs="Cambria Math"/>
                <w:sz w:val="20"/>
              </w:rPr>
              <w:t>​</w:t>
            </w:r>
            <w:r w:rsidRPr="00261B6B">
              <w:rPr>
                <w:rFonts w:ascii="Sylfaen" w:hAnsi="Sylfaen"/>
                <w:sz w:val="20"/>
              </w:rPr>
              <w:t>Time</w:t>
            </w:r>
            <w:r w:rsidRPr="00261B6B">
              <w:rPr>
                <w:rFonts w:ascii="Cambria Math" w:hAnsi="Cambria Math" w:cs="Cambria Math"/>
                <w:sz w:val="20"/>
              </w:rPr>
              <w:t>​</w:t>
            </w:r>
            <w:r w:rsidRPr="00261B6B">
              <w:rPr>
                <w:rFonts w:ascii="Sylfaen" w:hAnsi="Sylfaen"/>
                <w:sz w:val="20"/>
              </w:rPr>
              <w:t>Type (M.BDT.00006)</w:t>
            </w:r>
          </w:p>
          <w:p w14:paraId="2A47DA29" w14:textId="77777777" w:rsidR="00420A82" w:rsidRPr="00261B6B" w:rsidRDefault="00420A82" w:rsidP="00261B6B">
            <w:pPr>
              <w:pStyle w:val="af3"/>
              <w:widowControl w:val="0"/>
              <w:spacing w:after="120" w:line="240" w:lineRule="auto"/>
              <w:jc w:val="left"/>
              <w:rPr>
                <w:rFonts w:ascii="Sylfaen" w:hAnsi="Sylfaen"/>
                <w:sz w:val="20"/>
              </w:rPr>
            </w:pPr>
            <w:r w:rsidRPr="00261B6B">
              <w:rPr>
                <w:rFonts w:ascii="Sylfaen" w:hAnsi="Sylfaen"/>
                <w:sz w:val="20"/>
              </w:rPr>
              <w:t>Ամսաթվի և ժամի նշագիրը՝ ԳՕՍՏ ԻՍՕ 8601-2001-ին համապատասխան</w:t>
            </w:r>
          </w:p>
        </w:tc>
        <w:tc>
          <w:tcPr>
            <w:tcW w:w="874"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8915D6" w14:textId="77777777" w:rsidR="00420A82" w:rsidRPr="00261B6B" w:rsidRDefault="00420A82" w:rsidP="00261B6B">
            <w:pPr>
              <w:pStyle w:val="af3"/>
              <w:widowControl w:val="0"/>
              <w:spacing w:after="120" w:line="240" w:lineRule="auto"/>
              <w:rPr>
                <w:rFonts w:ascii="Sylfaen" w:hAnsi="Sylfaen"/>
                <w:sz w:val="20"/>
              </w:rPr>
            </w:pPr>
            <w:r w:rsidRPr="00261B6B">
              <w:rPr>
                <w:rFonts w:ascii="Sylfaen" w:hAnsi="Sylfaen"/>
                <w:sz w:val="20"/>
              </w:rPr>
              <w:t>0..1</w:t>
            </w:r>
          </w:p>
        </w:tc>
      </w:tr>
    </w:tbl>
    <w:p w14:paraId="570C1DBC" w14:textId="77777777" w:rsidR="00420A82" w:rsidRPr="00420A82" w:rsidRDefault="00420A82" w:rsidP="00A06554">
      <w:pPr>
        <w:widowControl w:val="0"/>
        <w:spacing w:after="160" w:line="360" w:lineRule="auto"/>
        <w:jc w:val="both"/>
        <w:rPr>
          <w:rFonts w:ascii="Sylfaen" w:eastAsia="Times New Roman" w:hAnsi="Sylfaen"/>
          <w:sz w:val="24"/>
          <w:szCs w:val="24"/>
        </w:rPr>
        <w:sectPr w:rsidR="00420A82" w:rsidRPr="00420A82" w:rsidSect="00EF30E7">
          <w:pgSz w:w="16840" w:h="11907" w:code="9"/>
          <w:pgMar w:top="1418" w:right="1418" w:bottom="1418" w:left="1418" w:header="709" w:footer="538" w:gutter="0"/>
          <w:cols w:space="708"/>
          <w:docGrid w:linePitch="408"/>
        </w:sectPr>
      </w:pPr>
    </w:p>
    <w:p w14:paraId="06DD967C" w14:textId="77777777" w:rsidR="00420A82" w:rsidRPr="00420A82" w:rsidRDefault="00420A82" w:rsidP="00AD20B3">
      <w:pPr>
        <w:pStyle w:val="a3"/>
        <w:widowControl w:val="0"/>
        <w:tabs>
          <w:tab w:val="left" w:pos="1134"/>
        </w:tabs>
        <w:spacing w:after="160"/>
        <w:ind w:firstLine="567"/>
        <w:rPr>
          <w:rFonts w:ascii="Sylfaen" w:hAnsi="Sylfaen"/>
          <w:noProof/>
          <w:szCs w:val="24"/>
        </w:rPr>
      </w:pPr>
      <w:r w:rsidRPr="00420A82">
        <w:rPr>
          <w:rFonts w:ascii="Sylfaen" w:hAnsi="Sylfaen"/>
          <w:szCs w:val="24"/>
        </w:rPr>
        <w:t>31.</w:t>
      </w:r>
      <w:r w:rsidR="00AD20B3" w:rsidRPr="00AD20B3">
        <w:rPr>
          <w:rFonts w:ascii="Sylfaen" w:hAnsi="Sylfaen"/>
          <w:szCs w:val="24"/>
        </w:rPr>
        <w:tab/>
      </w:r>
      <w:r w:rsidRPr="00420A82">
        <w:rPr>
          <w:rFonts w:ascii="Sylfaen" w:hAnsi="Sylfaen"/>
          <w:szCs w:val="24"/>
        </w:rPr>
        <w:t>«Ապրանքների շրջանառությանն առնչվող տեղեկություններ» (R.IP.SP.01.003) էլեկտրոնային փաստաթղթի (տեղեկությունների) կառուցվածքի նկարագրությունը բերված է 17-րդ աղյուսակում։</w:t>
      </w:r>
    </w:p>
    <w:p w14:paraId="7DE2B6B6" w14:textId="77777777" w:rsidR="00420A82" w:rsidRPr="00420A82" w:rsidRDefault="00420A82" w:rsidP="00A06554">
      <w:pPr>
        <w:widowControl w:val="0"/>
        <w:spacing w:after="160" w:line="360" w:lineRule="auto"/>
        <w:ind w:firstLine="709"/>
        <w:jc w:val="right"/>
        <w:rPr>
          <w:rFonts w:ascii="Sylfaen" w:eastAsia="Times New Roman" w:hAnsi="Sylfaen"/>
          <w:bCs/>
          <w:sz w:val="24"/>
          <w:szCs w:val="24"/>
        </w:rPr>
      </w:pPr>
    </w:p>
    <w:p w14:paraId="7D884FA3" w14:textId="77777777" w:rsidR="00420A82" w:rsidRPr="00420A82" w:rsidRDefault="00420A82" w:rsidP="00A06554">
      <w:pPr>
        <w:widowControl w:val="0"/>
        <w:spacing w:after="160" w:line="360" w:lineRule="auto"/>
        <w:ind w:firstLine="709"/>
        <w:jc w:val="right"/>
        <w:rPr>
          <w:rFonts w:ascii="Sylfaen" w:eastAsia="Times New Roman" w:hAnsi="Sylfaen"/>
          <w:bCs/>
          <w:sz w:val="24"/>
          <w:szCs w:val="24"/>
        </w:rPr>
      </w:pPr>
      <w:r w:rsidRPr="00420A82">
        <w:rPr>
          <w:rFonts w:ascii="Sylfaen" w:hAnsi="Sylfaen"/>
          <w:sz w:val="24"/>
          <w:szCs w:val="24"/>
        </w:rPr>
        <w:t>Աղյուսակ 17</w:t>
      </w:r>
    </w:p>
    <w:p w14:paraId="7164133A"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«Ապրանքների շրջանառությանն առնչվող տեղեկություններ» (R.IP.SP.01.003) էլեկտրոնային փաստաթղթի (տեղեկությունների) կառուցվածքի նկարագրությունը</w:t>
      </w:r>
    </w:p>
    <w:tbl>
      <w:tblPr>
        <w:tblStyle w:val="4"/>
        <w:tblW w:w="9353" w:type="dxa"/>
        <w:tblLayout w:type="fixed"/>
        <w:tblLook w:val="0600" w:firstRow="0" w:lastRow="0" w:firstColumn="0" w:lastColumn="0" w:noHBand="1" w:noVBand="1"/>
      </w:tblPr>
      <w:tblGrid>
        <w:gridCol w:w="1134"/>
        <w:gridCol w:w="2164"/>
        <w:gridCol w:w="6055"/>
      </w:tblGrid>
      <w:tr w:rsidR="00420A82" w:rsidRPr="00AD20B3" w14:paraId="29FC7C35" w14:textId="77777777" w:rsidTr="00A125F9">
        <w:trPr>
          <w:cantSplit/>
          <w:tblHeader/>
        </w:trPr>
        <w:tc>
          <w:tcPr>
            <w:tcW w:w="1134" w:type="dxa"/>
          </w:tcPr>
          <w:p w14:paraId="27429162"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Համարը՝ ը/կ</w:t>
            </w:r>
          </w:p>
        </w:tc>
        <w:tc>
          <w:tcPr>
            <w:tcW w:w="2164" w:type="dxa"/>
          </w:tcPr>
          <w:p w14:paraId="3FD01313"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Տարրի նշագիրը</w:t>
            </w:r>
          </w:p>
        </w:tc>
        <w:tc>
          <w:tcPr>
            <w:tcW w:w="6055" w:type="dxa"/>
          </w:tcPr>
          <w:p w14:paraId="2C789BC4"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Նկարագրությունը</w:t>
            </w:r>
          </w:p>
        </w:tc>
      </w:tr>
      <w:tr w:rsidR="00420A82" w:rsidRPr="00AD20B3" w14:paraId="79D6E060" w14:textId="77777777" w:rsidTr="00A125F9">
        <w:trPr>
          <w:cantSplit/>
          <w:tblHeader/>
        </w:trPr>
        <w:tc>
          <w:tcPr>
            <w:tcW w:w="1134" w:type="dxa"/>
          </w:tcPr>
          <w:p w14:paraId="5635B41A"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1</w:t>
            </w:r>
          </w:p>
        </w:tc>
        <w:tc>
          <w:tcPr>
            <w:tcW w:w="2164" w:type="dxa"/>
          </w:tcPr>
          <w:p w14:paraId="654B21C9"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2</w:t>
            </w:r>
          </w:p>
        </w:tc>
        <w:tc>
          <w:tcPr>
            <w:tcW w:w="6055" w:type="dxa"/>
          </w:tcPr>
          <w:p w14:paraId="0E5BFBC8"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3</w:t>
            </w:r>
          </w:p>
        </w:tc>
      </w:tr>
      <w:tr w:rsidR="00420A82" w:rsidRPr="00AD20B3" w14:paraId="0022C770" w14:textId="77777777" w:rsidTr="00A125F9">
        <w:trPr>
          <w:cantSplit/>
        </w:trPr>
        <w:tc>
          <w:tcPr>
            <w:tcW w:w="1134" w:type="dxa"/>
            <w:vAlign w:val="top"/>
          </w:tcPr>
          <w:p w14:paraId="436AAFF9"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1</w:t>
            </w:r>
          </w:p>
        </w:tc>
        <w:tc>
          <w:tcPr>
            <w:tcW w:w="2164" w:type="dxa"/>
            <w:vAlign w:val="top"/>
          </w:tcPr>
          <w:p w14:paraId="6EEDA8EA"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Անունը</w:t>
            </w:r>
          </w:p>
        </w:tc>
        <w:tc>
          <w:tcPr>
            <w:tcW w:w="6055" w:type="dxa"/>
            <w:vAlign w:val="top"/>
          </w:tcPr>
          <w:p w14:paraId="2E760176"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ապրանքների շրջանառությանն առնչվող տեղեկություններ</w:t>
            </w:r>
          </w:p>
        </w:tc>
      </w:tr>
      <w:tr w:rsidR="00420A82" w:rsidRPr="00AD20B3" w14:paraId="5CB1B090" w14:textId="77777777" w:rsidTr="00A125F9">
        <w:trPr>
          <w:cantSplit/>
        </w:trPr>
        <w:tc>
          <w:tcPr>
            <w:tcW w:w="1134" w:type="dxa"/>
            <w:vAlign w:val="top"/>
          </w:tcPr>
          <w:p w14:paraId="5149D6AC"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2</w:t>
            </w:r>
          </w:p>
        </w:tc>
        <w:tc>
          <w:tcPr>
            <w:tcW w:w="2164" w:type="dxa"/>
            <w:vAlign w:val="top"/>
          </w:tcPr>
          <w:p w14:paraId="18BD6D2A"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Նույնականացուցիչը</w:t>
            </w:r>
          </w:p>
        </w:tc>
        <w:tc>
          <w:tcPr>
            <w:tcW w:w="6055" w:type="dxa"/>
            <w:vAlign w:val="top"/>
          </w:tcPr>
          <w:p w14:paraId="36119C9B"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R.IP.SP.01.003</w:t>
            </w:r>
          </w:p>
        </w:tc>
      </w:tr>
      <w:tr w:rsidR="00420A82" w:rsidRPr="00AD20B3" w14:paraId="16D27AF9" w14:textId="77777777" w:rsidTr="00A125F9">
        <w:trPr>
          <w:cantSplit/>
        </w:trPr>
        <w:tc>
          <w:tcPr>
            <w:tcW w:w="1134" w:type="dxa"/>
            <w:vAlign w:val="top"/>
          </w:tcPr>
          <w:p w14:paraId="27CF5E61"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3</w:t>
            </w:r>
          </w:p>
        </w:tc>
        <w:tc>
          <w:tcPr>
            <w:tcW w:w="2164" w:type="dxa"/>
            <w:vAlign w:val="top"/>
          </w:tcPr>
          <w:p w14:paraId="59646F73"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Տարբերակը</w:t>
            </w:r>
          </w:p>
        </w:tc>
        <w:tc>
          <w:tcPr>
            <w:tcW w:w="6055" w:type="dxa"/>
            <w:vAlign w:val="top"/>
          </w:tcPr>
          <w:p w14:paraId="7D14822A"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1.0.0</w:t>
            </w:r>
          </w:p>
        </w:tc>
      </w:tr>
      <w:tr w:rsidR="00420A82" w:rsidRPr="00AD20B3" w14:paraId="52FC4694" w14:textId="77777777" w:rsidTr="00A125F9">
        <w:trPr>
          <w:cantSplit/>
        </w:trPr>
        <w:tc>
          <w:tcPr>
            <w:tcW w:w="1134" w:type="dxa"/>
            <w:vAlign w:val="top"/>
          </w:tcPr>
          <w:p w14:paraId="23C463B9"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4</w:t>
            </w:r>
          </w:p>
        </w:tc>
        <w:tc>
          <w:tcPr>
            <w:tcW w:w="2164" w:type="dxa"/>
            <w:vAlign w:val="top"/>
          </w:tcPr>
          <w:p w14:paraId="40326BB3"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Սահմանումը</w:t>
            </w:r>
          </w:p>
        </w:tc>
        <w:tc>
          <w:tcPr>
            <w:tcW w:w="6055" w:type="dxa"/>
            <w:vAlign w:val="top"/>
          </w:tcPr>
          <w:p w14:paraId="695A9468"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ապրանքների շրջանառությանն առնչվող տեղեկություններ</w:t>
            </w:r>
          </w:p>
        </w:tc>
      </w:tr>
      <w:tr w:rsidR="00420A82" w:rsidRPr="00AD20B3" w14:paraId="115444DE" w14:textId="77777777" w:rsidTr="00A125F9">
        <w:trPr>
          <w:cantSplit/>
        </w:trPr>
        <w:tc>
          <w:tcPr>
            <w:tcW w:w="1134" w:type="dxa"/>
            <w:vAlign w:val="top"/>
          </w:tcPr>
          <w:p w14:paraId="332C6BB7"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5</w:t>
            </w:r>
          </w:p>
        </w:tc>
        <w:tc>
          <w:tcPr>
            <w:tcW w:w="2164" w:type="dxa"/>
            <w:vAlign w:val="top"/>
          </w:tcPr>
          <w:p w14:paraId="4A2D1E0D"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Օգտագործումը</w:t>
            </w:r>
          </w:p>
        </w:tc>
        <w:tc>
          <w:tcPr>
            <w:tcW w:w="6055" w:type="dxa"/>
            <w:vAlign w:val="top"/>
          </w:tcPr>
          <w:p w14:paraId="3FE6B901"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w:t>
            </w:r>
          </w:p>
        </w:tc>
      </w:tr>
      <w:tr w:rsidR="00420A82" w:rsidRPr="00AD20B3" w14:paraId="314B7E46" w14:textId="77777777" w:rsidTr="00A125F9">
        <w:trPr>
          <w:cantSplit/>
        </w:trPr>
        <w:tc>
          <w:tcPr>
            <w:tcW w:w="1134" w:type="dxa"/>
            <w:vAlign w:val="top"/>
          </w:tcPr>
          <w:p w14:paraId="68E2A288"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6</w:t>
            </w:r>
          </w:p>
        </w:tc>
        <w:tc>
          <w:tcPr>
            <w:tcW w:w="2164" w:type="dxa"/>
            <w:vAlign w:val="top"/>
          </w:tcPr>
          <w:p w14:paraId="598229D9"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Անվանումների տարածության նույնականացուցիչը</w:t>
            </w:r>
          </w:p>
        </w:tc>
        <w:tc>
          <w:tcPr>
            <w:tcW w:w="6055" w:type="dxa"/>
            <w:vAlign w:val="top"/>
          </w:tcPr>
          <w:p w14:paraId="718C5FFE" w14:textId="77777777" w:rsidR="00420A82" w:rsidRPr="00AD20B3" w:rsidRDefault="00420A82" w:rsidP="00A125F9">
            <w:pPr>
              <w:widowControl w:val="0"/>
              <w:spacing w:after="120" w:line="240" w:lineRule="auto"/>
              <w:rPr>
                <w:rFonts w:ascii="Sylfaen" w:hAnsi="Sylfaen"/>
                <w:bCs/>
                <w:sz w:val="20"/>
                <w:szCs w:val="20"/>
              </w:rPr>
            </w:pPr>
            <w:r w:rsidRPr="00AD20B3">
              <w:rPr>
                <w:rFonts w:ascii="Sylfaen" w:hAnsi="Sylfaen"/>
                <w:sz w:val="20"/>
                <w:szCs w:val="20"/>
              </w:rPr>
              <w:t>urn:EEC:R:IP:SP:01:IPObjectVolatileDetails:v1.0.0</w:t>
            </w:r>
          </w:p>
        </w:tc>
      </w:tr>
      <w:tr w:rsidR="00420A82" w:rsidRPr="00AD20B3" w14:paraId="0FCFB5E0" w14:textId="77777777" w:rsidTr="00A125F9">
        <w:trPr>
          <w:cantSplit/>
        </w:trPr>
        <w:tc>
          <w:tcPr>
            <w:tcW w:w="1134" w:type="dxa"/>
            <w:vAlign w:val="top"/>
          </w:tcPr>
          <w:p w14:paraId="38380598"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7</w:t>
            </w:r>
          </w:p>
        </w:tc>
        <w:tc>
          <w:tcPr>
            <w:tcW w:w="2164" w:type="dxa"/>
            <w:vAlign w:val="top"/>
          </w:tcPr>
          <w:p w14:paraId="583B5A9B"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XML-փաստաթղթի հիմնական տարրը</w:t>
            </w:r>
          </w:p>
        </w:tc>
        <w:tc>
          <w:tcPr>
            <w:tcW w:w="6055" w:type="dxa"/>
            <w:vAlign w:val="top"/>
          </w:tcPr>
          <w:p w14:paraId="780FC399"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IPObjectVolatileDetails</w:t>
            </w:r>
          </w:p>
        </w:tc>
      </w:tr>
      <w:tr w:rsidR="00420A82" w:rsidRPr="00AD20B3" w14:paraId="4FB96B5D" w14:textId="77777777" w:rsidTr="00A125F9">
        <w:trPr>
          <w:cantSplit/>
        </w:trPr>
        <w:tc>
          <w:tcPr>
            <w:tcW w:w="1134" w:type="dxa"/>
            <w:vAlign w:val="top"/>
          </w:tcPr>
          <w:p w14:paraId="2E811E6E" w14:textId="77777777" w:rsidR="00420A82" w:rsidRPr="00AD20B3" w:rsidRDefault="00420A82" w:rsidP="00AD20B3">
            <w:pPr>
              <w:widowControl w:val="0"/>
              <w:spacing w:after="120" w:line="240" w:lineRule="auto"/>
              <w:jc w:val="center"/>
              <w:rPr>
                <w:rFonts w:ascii="Sylfaen" w:hAnsi="Sylfaen"/>
                <w:bCs/>
                <w:sz w:val="20"/>
                <w:szCs w:val="20"/>
              </w:rPr>
            </w:pPr>
            <w:r w:rsidRPr="00AD20B3">
              <w:rPr>
                <w:rFonts w:ascii="Sylfaen" w:hAnsi="Sylfaen"/>
                <w:sz w:val="20"/>
                <w:szCs w:val="20"/>
              </w:rPr>
              <w:t>8</w:t>
            </w:r>
          </w:p>
        </w:tc>
        <w:tc>
          <w:tcPr>
            <w:tcW w:w="2164" w:type="dxa"/>
            <w:vAlign w:val="top"/>
          </w:tcPr>
          <w:p w14:paraId="2A792373"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XML-սխեմայի ֆայլի անունը</w:t>
            </w:r>
          </w:p>
        </w:tc>
        <w:tc>
          <w:tcPr>
            <w:tcW w:w="6055" w:type="dxa"/>
            <w:vAlign w:val="top"/>
          </w:tcPr>
          <w:p w14:paraId="0451C32E" w14:textId="77777777" w:rsidR="00420A82" w:rsidRPr="00AD20B3" w:rsidRDefault="00420A82" w:rsidP="00AD20B3">
            <w:pPr>
              <w:widowControl w:val="0"/>
              <w:spacing w:after="120" w:line="240" w:lineRule="auto"/>
              <w:rPr>
                <w:rFonts w:ascii="Sylfaen" w:hAnsi="Sylfaen"/>
                <w:bCs/>
                <w:sz w:val="20"/>
                <w:szCs w:val="20"/>
              </w:rPr>
            </w:pPr>
            <w:r w:rsidRPr="00AD20B3">
              <w:rPr>
                <w:rFonts w:ascii="Sylfaen" w:hAnsi="Sylfaen"/>
                <w:sz w:val="20"/>
                <w:szCs w:val="20"/>
              </w:rPr>
              <w:t>EEC_R_IP_SP_01_IPObjectVolatileDetails_v1.0.0.xsd</w:t>
            </w:r>
          </w:p>
        </w:tc>
      </w:tr>
    </w:tbl>
    <w:p w14:paraId="1758BCB5" w14:textId="77777777" w:rsidR="00420A82" w:rsidRPr="00420A82" w:rsidRDefault="00420A82" w:rsidP="00A06554">
      <w:pPr>
        <w:widowControl w:val="0"/>
        <w:spacing w:after="160" w:line="360" w:lineRule="auto"/>
        <w:ind w:firstLine="709"/>
        <w:jc w:val="both"/>
        <w:rPr>
          <w:rFonts w:ascii="Sylfaen" w:eastAsia="Times New Roman" w:hAnsi="Sylfaen"/>
          <w:sz w:val="24"/>
          <w:szCs w:val="24"/>
        </w:rPr>
      </w:pPr>
    </w:p>
    <w:p w14:paraId="424C3123" w14:textId="77777777" w:rsidR="00A125F9" w:rsidRDefault="00420A82" w:rsidP="00AD20B3">
      <w:pPr>
        <w:widowControl w:val="0"/>
        <w:tabs>
          <w:tab w:val="left" w:pos="1134"/>
        </w:tabs>
        <w:spacing w:after="160" w:line="360" w:lineRule="auto"/>
        <w:ind w:firstLine="567"/>
        <w:jc w:val="both"/>
        <w:rPr>
          <w:rFonts w:ascii="Sylfaen" w:hAnsi="Sylfaen"/>
          <w:sz w:val="24"/>
          <w:szCs w:val="24"/>
        </w:rPr>
      </w:pPr>
      <w:r w:rsidRPr="00420A82">
        <w:rPr>
          <w:rFonts w:ascii="Sylfaen" w:hAnsi="Sylfaen"/>
          <w:sz w:val="24"/>
          <w:szCs w:val="24"/>
        </w:rPr>
        <w:t>32.</w:t>
      </w:r>
      <w:r w:rsidR="00AD20B3" w:rsidRPr="00AD20B3">
        <w:rPr>
          <w:rFonts w:ascii="Sylfaen" w:hAnsi="Sylfaen"/>
          <w:sz w:val="24"/>
          <w:szCs w:val="24"/>
        </w:rPr>
        <w:tab/>
      </w:r>
      <w:r w:rsidRPr="00420A82">
        <w:rPr>
          <w:rFonts w:ascii="Sylfaen" w:hAnsi="Sylfaen"/>
          <w:sz w:val="24"/>
          <w:szCs w:val="24"/>
        </w:rPr>
        <w:t>Ներմուծվող անվանումների տարածությունները բերված են 18-րդ աղյուսակում:</w:t>
      </w:r>
    </w:p>
    <w:p w14:paraId="0005ED33" w14:textId="77777777" w:rsidR="00A125F9" w:rsidRDefault="00A125F9">
      <w:pPr>
        <w:spacing w:after="0" w:line="240" w:lineRule="auto"/>
        <w:rPr>
          <w:rFonts w:ascii="Sylfaen" w:hAnsi="Sylfaen"/>
          <w:sz w:val="24"/>
          <w:szCs w:val="24"/>
        </w:rPr>
      </w:pPr>
      <w:r>
        <w:rPr>
          <w:rFonts w:ascii="Sylfaen" w:hAnsi="Sylfaen"/>
          <w:sz w:val="24"/>
          <w:szCs w:val="24"/>
        </w:rPr>
        <w:br w:type="page"/>
      </w:r>
    </w:p>
    <w:p w14:paraId="7E697D10" w14:textId="77777777" w:rsidR="00420A82" w:rsidRPr="00420A82" w:rsidRDefault="00420A82" w:rsidP="00A06554">
      <w:pPr>
        <w:widowControl w:val="0"/>
        <w:spacing w:after="160" w:line="360" w:lineRule="auto"/>
        <w:jc w:val="right"/>
        <w:rPr>
          <w:rFonts w:ascii="Sylfaen" w:eastAsia="Times New Roman" w:hAnsi="Sylfaen"/>
          <w:bCs/>
          <w:sz w:val="24"/>
          <w:szCs w:val="24"/>
        </w:rPr>
      </w:pPr>
      <w:r w:rsidRPr="00420A82">
        <w:rPr>
          <w:rFonts w:ascii="Sylfaen" w:hAnsi="Sylfaen"/>
          <w:sz w:val="24"/>
          <w:szCs w:val="24"/>
        </w:rPr>
        <w:t>Աղյուսակ 18</w:t>
      </w:r>
    </w:p>
    <w:p w14:paraId="2FEFD037"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Ներմուծվող անվանումների տարածությունները</w:t>
      </w:r>
    </w:p>
    <w:tbl>
      <w:tblPr>
        <w:tblStyle w:val="4"/>
        <w:tblW w:w="9356" w:type="dxa"/>
        <w:tblLayout w:type="fixed"/>
        <w:tblLook w:val="0600" w:firstRow="0" w:lastRow="0" w:firstColumn="0" w:lastColumn="0" w:noHBand="1" w:noVBand="1"/>
      </w:tblPr>
      <w:tblGrid>
        <w:gridCol w:w="1136"/>
        <w:gridCol w:w="6007"/>
        <w:gridCol w:w="2213"/>
      </w:tblGrid>
      <w:tr w:rsidR="00420A82" w:rsidRPr="00AD20B3" w14:paraId="4E1A5874" w14:textId="77777777" w:rsidTr="00A125F9">
        <w:trPr>
          <w:cantSplit/>
          <w:tblHeader/>
        </w:trPr>
        <w:tc>
          <w:tcPr>
            <w:tcW w:w="1136" w:type="dxa"/>
            <w:tcBorders>
              <w:bottom w:val="single" w:sz="4" w:space="0" w:color="auto"/>
            </w:tcBorders>
          </w:tcPr>
          <w:p w14:paraId="1E13A9EB" w14:textId="77777777" w:rsidR="00420A82" w:rsidRPr="00AD20B3" w:rsidRDefault="00420A82" w:rsidP="00A125F9">
            <w:pPr>
              <w:widowControl w:val="0"/>
              <w:spacing w:after="120" w:line="240" w:lineRule="auto"/>
              <w:jc w:val="center"/>
              <w:rPr>
                <w:rFonts w:ascii="Sylfaen" w:hAnsi="Sylfaen"/>
                <w:bCs/>
                <w:sz w:val="20"/>
                <w:szCs w:val="20"/>
              </w:rPr>
            </w:pPr>
            <w:r w:rsidRPr="00AD20B3">
              <w:rPr>
                <w:rFonts w:ascii="Sylfaen" w:hAnsi="Sylfaen"/>
                <w:sz w:val="20"/>
                <w:szCs w:val="20"/>
              </w:rPr>
              <w:t>Համարը՝ ը/կ</w:t>
            </w:r>
          </w:p>
        </w:tc>
        <w:tc>
          <w:tcPr>
            <w:tcW w:w="6007" w:type="dxa"/>
            <w:tcBorders>
              <w:bottom w:val="single" w:sz="4" w:space="0" w:color="auto"/>
            </w:tcBorders>
          </w:tcPr>
          <w:p w14:paraId="736A7156" w14:textId="77777777" w:rsidR="00420A82" w:rsidRPr="00AD20B3" w:rsidRDefault="00420A82" w:rsidP="00A125F9">
            <w:pPr>
              <w:widowControl w:val="0"/>
              <w:spacing w:after="120" w:line="240" w:lineRule="auto"/>
              <w:jc w:val="center"/>
              <w:rPr>
                <w:rFonts w:ascii="Sylfaen" w:hAnsi="Sylfaen"/>
                <w:bCs/>
                <w:sz w:val="20"/>
                <w:szCs w:val="20"/>
              </w:rPr>
            </w:pPr>
            <w:r w:rsidRPr="00AD20B3">
              <w:rPr>
                <w:rFonts w:ascii="Sylfaen" w:hAnsi="Sylfaen"/>
                <w:sz w:val="20"/>
                <w:szCs w:val="20"/>
              </w:rPr>
              <w:t>Անվանումների տարածության նույնականացուցիչը</w:t>
            </w:r>
          </w:p>
        </w:tc>
        <w:tc>
          <w:tcPr>
            <w:tcW w:w="2213" w:type="dxa"/>
            <w:tcBorders>
              <w:bottom w:val="single" w:sz="4" w:space="0" w:color="auto"/>
            </w:tcBorders>
          </w:tcPr>
          <w:p w14:paraId="558AEFB2" w14:textId="77777777" w:rsidR="00420A82" w:rsidRPr="00AD20B3" w:rsidRDefault="00420A82" w:rsidP="00A125F9">
            <w:pPr>
              <w:widowControl w:val="0"/>
              <w:spacing w:after="120" w:line="240" w:lineRule="auto"/>
              <w:jc w:val="center"/>
              <w:rPr>
                <w:rFonts w:ascii="Sylfaen" w:hAnsi="Sylfaen"/>
                <w:bCs/>
                <w:sz w:val="20"/>
                <w:szCs w:val="20"/>
              </w:rPr>
            </w:pPr>
            <w:r w:rsidRPr="00AD20B3">
              <w:rPr>
                <w:rFonts w:ascii="Sylfaen" w:hAnsi="Sylfaen"/>
                <w:sz w:val="20"/>
                <w:szCs w:val="20"/>
              </w:rPr>
              <w:t>Նախածանցը</w:t>
            </w:r>
          </w:p>
        </w:tc>
      </w:tr>
      <w:tr w:rsidR="00420A82" w:rsidRPr="00AD20B3" w14:paraId="29AE80DA" w14:textId="77777777" w:rsidTr="00A125F9">
        <w:trPr>
          <w:cantSplit/>
          <w:tblHeader/>
        </w:trPr>
        <w:tc>
          <w:tcPr>
            <w:tcW w:w="1136" w:type="dxa"/>
            <w:tcBorders>
              <w:bottom w:val="single" w:sz="4" w:space="0" w:color="auto"/>
            </w:tcBorders>
          </w:tcPr>
          <w:p w14:paraId="63C03D58" w14:textId="77777777" w:rsidR="00420A82" w:rsidRPr="00AD20B3" w:rsidRDefault="00420A82" w:rsidP="00A125F9">
            <w:pPr>
              <w:widowControl w:val="0"/>
              <w:spacing w:after="120" w:line="240" w:lineRule="auto"/>
              <w:jc w:val="center"/>
              <w:rPr>
                <w:rFonts w:ascii="Sylfaen" w:hAnsi="Sylfaen"/>
                <w:bCs/>
                <w:sz w:val="20"/>
                <w:szCs w:val="20"/>
              </w:rPr>
            </w:pPr>
            <w:r w:rsidRPr="00AD20B3">
              <w:rPr>
                <w:rFonts w:ascii="Sylfaen" w:hAnsi="Sylfaen"/>
                <w:sz w:val="20"/>
                <w:szCs w:val="20"/>
              </w:rPr>
              <w:t>1</w:t>
            </w:r>
          </w:p>
        </w:tc>
        <w:tc>
          <w:tcPr>
            <w:tcW w:w="6007" w:type="dxa"/>
            <w:tcBorders>
              <w:bottom w:val="single" w:sz="4" w:space="0" w:color="auto"/>
            </w:tcBorders>
          </w:tcPr>
          <w:p w14:paraId="60FE45B0" w14:textId="77777777" w:rsidR="00420A82" w:rsidRPr="00AD20B3" w:rsidRDefault="00420A82" w:rsidP="00A125F9">
            <w:pPr>
              <w:widowControl w:val="0"/>
              <w:spacing w:after="120" w:line="240" w:lineRule="auto"/>
              <w:jc w:val="center"/>
              <w:rPr>
                <w:rFonts w:ascii="Sylfaen" w:hAnsi="Sylfaen"/>
                <w:bCs/>
                <w:sz w:val="20"/>
                <w:szCs w:val="20"/>
              </w:rPr>
            </w:pPr>
            <w:r w:rsidRPr="00AD20B3">
              <w:rPr>
                <w:rFonts w:ascii="Sylfaen" w:hAnsi="Sylfaen"/>
                <w:sz w:val="20"/>
                <w:szCs w:val="20"/>
              </w:rPr>
              <w:t>2</w:t>
            </w:r>
          </w:p>
        </w:tc>
        <w:tc>
          <w:tcPr>
            <w:tcW w:w="2213" w:type="dxa"/>
            <w:tcBorders>
              <w:bottom w:val="single" w:sz="4" w:space="0" w:color="auto"/>
            </w:tcBorders>
          </w:tcPr>
          <w:p w14:paraId="15C46049" w14:textId="77777777" w:rsidR="00420A82" w:rsidRPr="00AD20B3" w:rsidRDefault="00420A82" w:rsidP="00A125F9">
            <w:pPr>
              <w:widowControl w:val="0"/>
              <w:spacing w:after="120" w:line="240" w:lineRule="auto"/>
              <w:jc w:val="center"/>
              <w:rPr>
                <w:rFonts w:ascii="Sylfaen" w:hAnsi="Sylfaen"/>
                <w:bCs/>
                <w:sz w:val="20"/>
                <w:szCs w:val="20"/>
              </w:rPr>
            </w:pPr>
            <w:r w:rsidRPr="00AD20B3">
              <w:rPr>
                <w:rFonts w:ascii="Sylfaen" w:hAnsi="Sylfaen"/>
                <w:sz w:val="20"/>
                <w:szCs w:val="20"/>
              </w:rPr>
              <w:t>3</w:t>
            </w:r>
          </w:p>
        </w:tc>
      </w:tr>
      <w:tr w:rsidR="00420A82" w:rsidRPr="00AD20B3" w14:paraId="2FE65563" w14:textId="77777777" w:rsidTr="00A125F9">
        <w:trPr>
          <w:cantSplit/>
        </w:trPr>
        <w:tc>
          <w:tcPr>
            <w:tcW w:w="1136" w:type="dxa"/>
            <w:tcBorders>
              <w:top w:val="single" w:sz="4" w:space="0" w:color="auto"/>
              <w:bottom w:val="single" w:sz="4" w:space="0" w:color="auto"/>
            </w:tcBorders>
            <w:vAlign w:val="top"/>
          </w:tcPr>
          <w:p w14:paraId="2691E4BE" w14:textId="77777777" w:rsidR="00420A82" w:rsidRPr="00AD20B3" w:rsidRDefault="00420A82" w:rsidP="00A125F9">
            <w:pPr>
              <w:widowControl w:val="0"/>
              <w:spacing w:after="120" w:line="240" w:lineRule="auto"/>
              <w:jc w:val="center"/>
              <w:rPr>
                <w:rFonts w:ascii="Sylfaen" w:hAnsi="Sylfaen"/>
                <w:bCs/>
                <w:sz w:val="20"/>
                <w:szCs w:val="20"/>
              </w:rPr>
            </w:pPr>
            <w:r w:rsidRPr="00AD20B3">
              <w:rPr>
                <w:rFonts w:ascii="Sylfaen" w:hAnsi="Sylfaen"/>
                <w:sz w:val="20"/>
                <w:szCs w:val="20"/>
              </w:rPr>
              <w:t>1</w:t>
            </w:r>
          </w:p>
        </w:tc>
        <w:tc>
          <w:tcPr>
            <w:tcW w:w="6007" w:type="dxa"/>
            <w:tcBorders>
              <w:top w:val="single" w:sz="4" w:space="0" w:color="auto"/>
              <w:bottom w:val="single" w:sz="4" w:space="0" w:color="auto"/>
            </w:tcBorders>
            <w:vAlign w:val="top"/>
          </w:tcPr>
          <w:p w14:paraId="460113AE" w14:textId="77777777" w:rsidR="00420A82" w:rsidRPr="00AD20B3" w:rsidRDefault="00420A82" w:rsidP="00A125F9">
            <w:pPr>
              <w:widowControl w:val="0"/>
              <w:spacing w:after="120" w:line="240" w:lineRule="auto"/>
              <w:rPr>
                <w:rFonts w:ascii="Sylfaen" w:hAnsi="Sylfaen"/>
                <w:bCs/>
                <w:sz w:val="20"/>
                <w:szCs w:val="20"/>
              </w:rPr>
            </w:pPr>
            <w:r w:rsidRPr="00AD20B3">
              <w:rPr>
                <w:rFonts w:ascii="Sylfaen" w:hAnsi="Sylfaen"/>
                <w:sz w:val="20"/>
                <w:szCs w:val="20"/>
              </w:rPr>
              <w:t>urn:EEC:M:ComplexDataObjects:vX.X.X</w:t>
            </w:r>
          </w:p>
        </w:tc>
        <w:tc>
          <w:tcPr>
            <w:tcW w:w="2213" w:type="dxa"/>
            <w:tcBorders>
              <w:top w:val="single" w:sz="4" w:space="0" w:color="auto"/>
              <w:bottom w:val="single" w:sz="4" w:space="0" w:color="auto"/>
            </w:tcBorders>
            <w:vAlign w:val="top"/>
          </w:tcPr>
          <w:p w14:paraId="325CDF11" w14:textId="77777777" w:rsidR="00420A82" w:rsidRPr="00AD20B3" w:rsidRDefault="00420A82" w:rsidP="00A125F9">
            <w:pPr>
              <w:widowControl w:val="0"/>
              <w:spacing w:after="120" w:line="240" w:lineRule="auto"/>
              <w:rPr>
                <w:rFonts w:ascii="Sylfaen" w:hAnsi="Sylfaen"/>
                <w:bCs/>
                <w:sz w:val="20"/>
                <w:szCs w:val="20"/>
              </w:rPr>
            </w:pPr>
            <w:r w:rsidRPr="00AD20B3">
              <w:rPr>
                <w:rFonts w:ascii="Sylfaen" w:hAnsi="Sylfaen"/>
                <w:sz w:val="20"/>
                <w:szCs w:val="20"/>
              </w:rPr>
              <w:t>ccdo</w:t>
            </w:r>
          </w:p>
        </w:tc>
      </w:tr>
      <w:tr w:rsidR="00420A82" w:rsidRPr="00AD20B3" w14:paraId="29943C4A" w14:textId="77777777" w:rsidTr="00A125F9">
        <w:trPr>
          <w:cantSplit/>
        </w:trPr>
        <w:tc>
          <w:tcPr>
            <w:tcW w:w="1136" w:type="dxa"/>
            <w:tcBorders>
              <w:top w:val="single" w:sz="4" w:space="0" w:color="auto"/>
              <w:bottom w:val="single" w:sz="4" w:space="0" w:color="auto"/>
            </w:tcBorders>
            <w:vAlign w:val="top"/>
          </w:tcPr>
          <w:p w14:paraId="32667202" w14:textId="77777777" w:rsidR="00420A82" w:rsidRPr="00AD20B3" w:rsidRDefault="00420A82" w:rsidP="00A125F9">
            <w:pPr>
              <w:widowControl w:val="0"/>
              <w:spacing w:after="120" w:line="240" w:lineRule="auto"/>
              <w:jc w:val="center"/>
              <w:rPr>
                <w:rFonts w:ascii="Sylfaen" w:hAnsi="Sylfaen"/>
                <w:bCs/>
                <w:sz w:val="20"/>
                <w:szCs w:val="20"/>
              </w:rPr>
            </w:pPr>
            <w:r w:rsidRPr="00AD20B3">
              <w:rPr>
                <w:rFonts w:ascii="Sylfaen" w:hAnsi="Sylfaen"/>
                <w:sz w:val="20"/>
                <w:szCs w:val="20"/>
              </w:rPr>
              <w:t>2</w:t>
            </w:r>
          </w:p>
        </w:tc>
        <w:tc>
          <w:tcPr>
            <w:tcW w:w="6007" w:type="dxa"/>
            <w:tcBorders>
              <w:top w:val="single" w:sz="4" w:space="0" w:color="auto"/>
              <w:bottom w:val="single" w:sz="4" w:space="0" w:color="auto"/>
            </w:tcBorders>
            <w:vAlign w:val="top"/>
          </w:tcPr>
          <w:p w14:paraId="1F3095AA" w14:textId="77777777" w:rsidR="00420A82" w:rsidRPr="00AD20B3" w:rsidRDefault="00420A82" w:rsidP="00A125F9">
            <w:pPr>
              <w:widowControl w:val="0"/>
              <w:spacing w:after="120" w:line="240" w:lineRule="auto"/>
              <w:rPr>
                <w:rFonts w:ascii="Sylfaen" w:hAnsi="Sylfaen"/>
                <w:bCs/>
                <w:sz w:val="20"/>
                <w:szCs w:val="20"/>
              </w:rPr>
            </w:pPr>
            <w:r w:rsidRPr="00AD20B3">
              <w:rPr>
                <w:rFonts w:ascii="Sylfaen" w:hAnsi="Sylfaen"/>
                <w:sz w:val="20"/>
                <w:szCs w:val="20"/>
              </w:rPr>
              <w:t>urn:EEC:M:IP:ComplexDataObjects:vZ.Z.Z</w:t>
            </w:r>
          </w:p>
        </w:tc>
        <w:tc>
          <w:tcPr>
            <w:tcW w:w="2213" w:type="dxa"/>
            <w:tcBorders>
              <w:top w:val="single" w:sz="4" w:space="0" w:color="auto"/>
              <w:bottom w:val="single" w:sz="4" w:space="0" w:color="auto"/>
            </w:tcBorders>
            <w:vAlign w:val="top"/>
          </w:tcPr>
          <w:p w14:paraId="25EA538E" w14:textId="77777777" w:rsidR="00420A82" w:rsidRPr="00AD20B3" w:rsidRDefault="00420A82" w:rsidP="00A125F9">
            <w:pPr>
              <w:widowControl w:val="0"/>
              <w:spacing w:after="120" w:line="240" w:lineRule="auto"/>
              <w:rPr>
                <w:rFonts w:ascii="Sylfaen" w:hAnsi="Sylfaen"/>
                <w:bCs/>
                <w:sz w:val="20"/>
                <w:szCs w:val="20"/>
              </w:rPr>
            </w:pPr>
            <w:r w:rsidRPr="00AD20B3">
              <w:rPr>
                <w:rFonts w:ascii="Sylfaen" w:hAnsi="Sylfaen"/>
                <w:sz w:val="20"/>
                <w:szCs w:val="20"/>
              </w:rPr>
              <w:t>ipcdo</w:t>
            </w:r>
          </w:p>
        </w:tc>
      </w:tr>
    </w:tbl>
    <w:p w14:paraId="36D9A439" w14:textId="77777777" w:rsidR="00420A82" w:rsidRPr="00420A82" w:rsidRDefault="00420A82" w:rsidP="00A06554">
      <w:pPr>
        <w:pStyle w:val="a3"/>
        <w:widowControl w:val="0"/>
        <w:spacing w:after="160"/>
        <w:ind w:firstLine="567"/>
        <w:rPr>
          <w:rFonts w:ascii="Sylfaen" w:hAnsi="Sylfaen"/>
          <w:szCs w:val="24"/>
        </w:rPr>
      </w:pPr>
    </w:p>
    <w:p w14:paraId="567DE12B" w14:textId="77777777" w:rsidR="00420A82" w:rsidRPr="00420A82"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33.</w:t>
      </w:r>
      <w:r w:rsidR="00AD20B3" w:rsidRPr="00AD20B3">
        <w:rPr>
          <w:rFonts w:ascii="Sylfaen" w:hAnsi="Sylfaen"/>
          <w:szCs w:val="24"/>
        </w:rPr>
        <w:tab/>
      </w:r>
      <w:r w:rsidRPr="00420A82">
        <w:rPr>
          <w:rFonts w:ascii="Sylfaen" w:hAnsi="Sylfaen"/>
          <w:szCs w:val="24"/>
        </w:rPr>
        <w:t>Ներմուծվող անվանումների տարածություններում «X.X.X» և «Z.Z.Z»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և</w:t>
      </w:r>
      <w:r>
        <w:rPr>
          <w:rFonts w:ascii="Sylfaen" w:hAnsi="Sylfaen"/>
          <w:szCs w:val="24"/>
        </w:rPr>
        <w:t xml:space="preserve"> </w:t>
      </w:r>
      <w:r w:rsidRPr="00420A82">
        <w:rPr>
          <w:rFonts w:ascii="Sylfaen" w:hAnsi="Sylfaen"/>
          <w:szCs w:val="24"/>
        </w:rPr>
        <w:t>առարկայական ոլորտի տվյալների մոդելի տարբերակի համարին:</w:t>
      </w:r>
    </w:p>
    <w:p w14:paraId="36340CE2" w14:textId="77777777" w:rsidR="00420A82" w:rsidRPr="0011195B" w:rsidRDefault="00420A82" w:rsidP="00AD20B3">
      <w:pPr>
        <w:pStyle w:val="a3"/>
        <w:widowControl w:val="0"/>
        <w:tabs>
          <w:tab w:val="left" w:pos="1134"/>
        </w:tabs>
        <w:spacing w:after="160"/>
        <w:ind w:firstLine="567"/>
        <w:rPr>
          <w:rFonts w:ascii="Sylfaen" w:hAnsi="Sylfaen"/>
          <w:szCs w:val="24"/>
        </w:rPr>
      </w:pPr>
      <w:r w:rsidRPr="00420A82">
        <w:rPr>
          <w:rFonts w:ascii="Sylfaen" w:hAnsi="Sylfaen"/>
          <w:szCs w:val="24"/>
        </w:rPr>
        <w:t>34.</w:t>
      </w:r>
      <w:r w:rsidR="00AD20B3" w:rsidRPr="00AD20B3">
        <w:rPr>
          <w:rFonts w:ascii="Sylfaen" w:hAnsi="Sylfaen"/>
          <w:szCs w:val="24"/>
        </w:rPr>
        <w:tab/>
      </w:r>
      <w:r w:rsidRPr="00420A82">
        <w:rPr>
          <w:rFonts w:ascii="Sylfaen" w:hAnsi="Sylfaen"/>
          <w:szCs w:val="24"/>
        </w:rPr>
        <w:t>«Ապրանքների շրջանառությանն առնչվող տեղեկություններ» (R.IP.SP.01.003) էլեկտրոնային փաստաթղթի (տեղեկությունների) կառուցվածքի վավերապայմանների կազմը բերված է 19-րդ աղյուսակում։</w:t>
      </w:r>
    </w:p>
    <w:p w14:paraId="05DF00EA" w14:textId="77777777" w:rsidR="00A125F9" w:rsidRPr="0011195B" w:rsidRDefault="00A125F9" w:rsidP="00AD20B3">
      <w:pPr>
        <w:pStyle w:val="a3"/>
        <w:widowControl w:val="0"/>
        <w:tabs>
          <w:tab w:val="left" w:pos="1134"/>
        </w:tabs>
        <w:spacing w:after="160"/>
        <w:ind w:firstLine="567"/>
        <w:rPr>
          <w:rFonts w:ascii="Sylfaen" w:hAnsi="Sylfaen"/>
          <w:szCs w:val="24"/>
        </w:rPr>
      </w:pPr>
    </w:p>
    <w:p w14:paraId="5732B712" w14:textId="77777777" w:rsidR="00420A82" w:rsidRPr="00420A82" w:rsidRDefault="00420A82" w:rsidP="00A06554">
      <w:pPr>
        <w:widowControl w:val="0"/>
        <w:spacing w:after="160" w:line="360" w:lineRule="auto"/>
        <w:jc w:val="both"/>
        <w:rPr>
          <w:rFonts w:ascii="Sylfaen" w:eastAsia="Times New Roman" w:hAnsi="Sylfaen"/>
          <w:sz w:val="24"/>
          <w:szCs w:val="24"/>
        </w:rPr>
        <w:sectPr w:rsidR="00420A82" w:rsidRPr="00420A82" w:rsidSect="00EF30E7">
          <w:pgSz w:w="11907" w:h="16840" w:code="9"/>
          <w:pgMar w:top="1418" w:right="1418" w:bottom="1418" w:left="1418" w:header="709" w:footer="514" w:gutter="0"/>
          <w:cols w:space="708"/>
          <w:docGrid w:linePitch="408"/>
        </w:sectPr>
      </w:pPr>
    </w:p>
    <w:p w14:paraId="4FA611DE" w14:textId="77777777" w:rsidR="00420A82" w:rsidRPr="00420A82" w:rsidRDefault="00420A82" w:rsidP="00A06554">
      <w:pPr>
        <w:widowControl w:val="0"/>
        <w:spacing w:after="160" w:line="360" w:lineRule="auto"/>
        <w:jc w:val="right"/>
        <w:rPr>
          <w:rFonts w:ascii="Sylfaen" w:eastAsia="Times New Roman" w:hAnsi="Sylfaen"/>
          <w:bCs/>
          <w:sz w:val="24"/>
          <w:szCs w:val="24"/>
        </w:rPr>
      </w:pPr>
      <w:r w:rsidRPr="00420A82">
        <w:rPr>
          <w:rFonts w:ascii="Sylfaen" w:hAnsi="Sylfaen"/>
          <w:sz w:val="24"/>
          <w:szCs w:val="24"/>
        </w:rPr>
        <w:t>Աղյուսակ 19</w:t>
      </w:r>
    </w:p>
    <w:p w14:paraId="310853CE"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«Ապրանքների շրջանառությանն առնչվող տեղեկություններ» (R.IP.SP.01.003) էլեկտրոնային փաստաթղթի (տեղեկությունների) կառուցվածքի վավերապայմանների կազմը</w:t>
      </w:r>
    </w:p>
    <w:tbl>
      <w:tblPr>
        <w:tblStyle w:val="TableGrid"/>
        <w:tblW w:w="14850" w:type="dxa"/>
        <w:tblLayout w:type="fixed"/>
        <w:tblLook w:val="0600" w:firstRow="0" w:lastRow="0" w:firstColumn="0" w:lastColumn="0" w:noHBand="1" w:noVBand="1"/>
      </w:tblPr>
      <w:tblGrid>
        <w:gridCol w:w="237"/>
        <w:gridCol w:w="186"/>
        <w:gridCol w:w="122"/>
        <w:gridCol w:w="151"/>
        <w:gridCol w:w="283"/>
        <w:gridCol w:w="151"/>
        <w:gridCol w:w="2971"/>
        <w:gridCol w:w="3583"/>
        <w:gridCol w:w="2205"/>
        <w:gridCol w:w="4038"/>
        <w:gridCol w:w="923"/>
      </w:tblGrid>
      <w:tr w:rsidR="00420A82" w:rsidRPr="004D0B13" w14:paraId="64E84898" w14:textId="77777777" w:rsidTr="001423F2">
        <w:trPr>
          <w:tblHeader/>
        </w:trPr>
        <w:tc>
          <w:tcPr>
            <w:tcW w:w="4101" w:type="dxa"/>
            <w:gridSpan w:val="7"/>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783DDBB" w14:textId="77777777" w:rsidR="00420A82" w:rsidRPr="004D0B13" w:rsidRDefault="00420A82" w:rsidP="00A06554">
            <w:pPr>
              <w:pStyle w:val="a7"/>
              <w:keepNext w:val="0"/>
              <w:keepLines w:val="0"/>
              <w:widowControl w:val="0"/>
              <w:spacing w:after="120"/>
              <w:rPr>
                <w:rFonts w:ascii="Sylfaen" w:hAnsi="Sylfaen"/>
                <w:sz w:val="20"/>
                <w:szCs w:val="20"/>
              </w:rPr>
            </w:pPr>
            <w:r w:rsidRPr="004D0B13">
              <w:rPr>
                <w:rFonts w:ascii="Sylfaen" w:hAnsi="Sylfaen"/>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08DE04E3" w14:textId="77777777" w:rsidR="00420A82" w:rsidRPr="004D0B13" w:rsidRDefault="00420A82" w:rsidP="00A06554">
            <w:pPr>
              <w:pStyle w:val="a7"/>
              <w:keepNext w:val="0"/>
              <w:keepLines w:val="0"/>
              <w:widowControl w:val="0"/>
              <w:spacing w:after="120"/>
              <w:rPr>
                <w:rFonts w:ascii="Sylfaen" w:hAnsi="Sylfaen"/>
                <w:sz w:val="20"/>
                <w:szCs w:val="20"/>
              </w:rPr>
            </w:pPr>
            <w:r w:rsidRPr="004D0B13">
              <w:rPr>
                <w:rFonts w:ascii="Sylfaen" w:hAnsi="Sylfaen"/>
                <w:sz w:val="20"/>
                <w:szCs w:val="20"/>
              </w:rPr>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86E238C" w14:textId="77777777" w:rsidR="00420A82" w:rsidRPr="004D0B13" w:rsidRDefault="00420A82" w:rsidP="00A06554">
            <w:pPr>
              <w:pStyle w:val="a7"/>
              <w:keepNext w:val="0"/>
              <w:keepLines w:val="0"/>
              <w:widowControl w:val="0"/>
              <w:spacing w:after="120"/>
              <w:rPr>
                <w:rFonts w:ascii="Sylfaen" w:hAnsi="Sylfaen"/>
                <w:sz w:val="20"/>
                <w:szCs w:val="20"/>
              </w:rPr>
            </w:pPr>
            <w:r w:rsidRPr="004D0B13">
              <w:rPr>
                <w:rFonts w:ascii="Sylfaen" w:hAnsi="Sylfaen"/>
                <w:sz w:val="20"/>
                <w:szCs w:val="20"/>
              </w:rPr>
              <w:t>Նույնականացուցիչը</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4569CB5" w14:textId="77777777" w:rsidR="00420A82" w:rsidRPr="004D0B13" w:rsidRDefault="00420A82" w:rsidP="00A06554">
            <w:pPr>
              <w:pStyle w:val="a7"/>
              <w:keepNext w:val="0"/>
              <w:keepLines w:val="0"/>
              <w:widowControl w:val="0"/>
              <w:spacing w:after="120"/>
              <w:rPr>
                <w:rFonts w:ascii="Sylfaen" w:hAnsi="Sylfaen"/>
                <w:sz w:val="20"/>
                <w:szCs w:val="20"/>
              </w:rPr>
            </w:pPr>
            <w:r w:rsidRPr="004D0B13">
              <w:rPr>
                <w:rFonts w:ascii="Sylfaen" w:hAnsi="Sylfaen"/>
                <w:sz w:val="20"/>
                <w:szCs w:val="20"/>
              </w:rPr>
              <w:t>Տվյալների տիպը</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9C6A658" w14:textId="77777777" w:rsidR="00420A82" w:rsidRPr="004D0B13" w:rsidRDefault="00420A82" w:rsidP="00A06554">
            <w:pPr>
              <w:pStyle w:val="a7"/>
              <w:keepNext w:val="0"/>
              <w:keepLines w:val="0"/>
              <w:widowControl w:val="0"/>
              <w:spacing w:after="120"/>
              <w:rPr>
                <w:rFonts w:ascii="Sylfaen" w:hAnsi="Sylfaen"/>
                <w:sz w:val="20"/>
                <w:szCs w:val="20"/>
              </w:rPr>
            </w:pPr>
            <w:r w:rsidRPr="004D0B13">
              <w:rPr>
                <w:rFonts w:ascii="Sylfaen" w:hAnsi="Sylfaen"/>
                <w:sz w:val="20"/>
                <w:szCs w:val="20"/>
              </w:rPr>
              <w:t>Բազմ.</w:t>
            </w:r>
          </w:p>
        </w:tc>
      </w:tr>
      <w:tr w:rsidR="00420A82" w:rsidRPr="004D0B13" w14:paraId="348D6CA6" w14:textId="77777777" w:rsidTr="007B5D3C">
        <w:tc>
          <w:tcPr>
            <w:tcW w:w="4101"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35EC20" w14:textId="77777777" w:rsidR="00420A82" w:rsidRPr="004D0B13" w:rsidRDefault="00420A82" w:rsidP="00A125F9">
            <w:pPr>
              <w:pStyle w:val="af3"/>
              <w:widowControl w:val="0"/>
              <w:tabs>
                <w:tab w:val="left" w:pos="543"/>
              </w:tabs>
              <w:spacing w:after="120" w:line="240" w:lineRule="auto"/>
              <w:jc w:val="left"/>
              <w:rPr>
                <w:rFonts w:ascii="Sylfaen" w:hAnsi="Sylfaen"/>
                <w:sz w:val="20"/>
              </w:rPr>
            </w:pPr>
            <w:r w:rsidRPr="004D0B13">
              <w:rPr>
                <w:rFonts w:ascii="Sylfaen" w:hAnsi="Sylfaen"/>
                <w:sz w:val="20"/>
              </w:rPr>
              <w:t>1.</w:t>
            </w:r>
            <w:r w:rsidR="00A125F9" w:rsidRPr="00A125F9">
              <w:rPr>
                <w:rFonts w:ascii="Sylfaen" w:hAnsi="Sylfaen"/>
                <w:sz w:val="20"/>
              </w:rPr>
              <w:tab/>
            </w:r>
            <w:r w:rsidRPr="004D0B13">
              <w:rPr>
                <w:rFonts w:ascii="Sylfaen" w:hAnsi="Sylfaen"/>
                <w:sz w:val="20"/>
              </w:rPr>
              <w:t>Էլեկտրոնային փաստաթղթի (տեղեկությունների) վերնագիրը</w:t>
            </w:r>
          </w:p>
          <w:p w14:paraId="35B05999" w14:textId="77777777" w:rsidR="00420A82" w:rsidRPr="004D0B13" w:rsidRDefault="00420A82" w:rsidP="00A125F9">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E</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6A117B" w14:textId="77777777" w:rsidR="00420A82" w:rsidRPr="004D0B13" w:rsidRDefault="00420A82" w:rsidP="007B5D3C">
            <w:pPr>
              <w:pStyle w:val="af3"/>
              <w:widowControl w:val="0"/>
              <w:spacing w:after="120" w:line="240" w:lineRule="auto"/>
              <w:jc w:val="left"/>
              <w:rPr>
                <w:rFonts w:ascii="Sylfaen" w:hAnsi="Sylfaen"/>
                <w:sz w:val="20"/>
              </w:rPr>
            </w:pPr>
            <w:r w:rsidRPr="004D0B13">
              <w:rPr>
                <w:rFonts w:ascii="Sylfaen" w:hAnsi="Sylfaen"/>
                <w:sz w:val="20"/>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052D7FC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3D8C35A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E</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Header</w:t>
            </w:r>
            <w:r w:rsidRPr="004D0B13">
              <w:rPr>
                <w:rFonts w:ascii="Cambria Math" w:hAnsi="Cambria Math" w:cs="Cambria Math"/>
                <w:sz w:val="20"/>
              </w:rPr>
              <w:t>​</w:t>
            </w:r>
            <w:r w:rsidRPr="004D0B13">
              <w:rPr>
                <w:rFonts w:ascii="Sylfaen" w:hAnsi="Sylfaen"/>
                <w:sz w:val="20"/>
              </w:rPr>
              <w:t>Type (M.CDT.90001)</w:t>
            </w:r>
          </w:p>
          <w:p w14:paraId="46F26C1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2A22F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C8F7A76" w14:textId="77777777" w:rsidTr="007B5D3C">
        <w:tc>
          <w:tcPr>
            <w:tcW w:w="237" w:type="dxa"/>
            <w:tcBorders>
              <w:top w:val="nil"/>
              <w:left w:val="nil"/>
              <w:bottom w:val="nil"/>
              <w:right w:val="single" w:sz="4" w:space="0" w:color="auto"/>
            </w:tcBorders>
            <w:tcMar>
              <w:left w:w="108" w:type="dxa"/>
              <w:right w:w="108" w:type="dxa"/>
            </w:tcMar>
            <w:vAlign w:val="center"/>
          </w:tcPr>
          <w:p w14:paraId="308DF83E"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79377E" w14:textId="77777777" w:rsidR="00420A82" w:rsidRPr="004D0B13" w:rsidRDefault="00420A82" w:rsidP="00A125F9">
            <w:pPr>
              <w:pStyle w:val="af3"/>
              <w:widowControl w:val="0"/>
              <w:tabs>
                <w:tab w:val="left" w:pos="624"/>
              </w:tabs>
              <w:spacing w:after="120" w:line="240" w:lineRule="auto"/>
              <w:jc w:val="left"/>
              <w:rPr>
                <w:rFonts w:ascii="Sylfaen" w:hAnsi="Sylfaen"/>
                <w:sz w:val="20"/>
              </w:rPr>
            </w:pPr>
            <w:r w:rsidRPr="004D0B13">
              <w:rPr>
                <w:rFonts w:ascii="Sylfaen" w:hAnsi="Sylfaen"/>
                <w:sz w:val="20"/>
              </w:rPr>
              <w:t>1.1.</w:t>
            </w:r>
            <w:r w:rsidR="00A125F9" w:rsidRPr="00A125F9">
              <w:rPr>
                <w:rFonts w:ascii="Sylfaen" w:hAnsi="Sylfaen"/>
                <w:sz w:val="20"/>
              </w:rPr>
              <w:tab/>
            </w:r>
            <w:r w:rsidRPr="004D0B13">
              <w:rPr>
                <w:rFonts w:ascii="Sylfaen" w:hAnsi="Sylfaen"/>
                <w:sz w:val="20"/>
              </w:rPr>
              <w:t>Ընդհանուր գործընթացի հաղորդագրության ծածկագիրը</w:t>
            </w:r>
          </w:p>
          <w:p w14:paraId="3252B5DD" w14:textId="77777777" w:rsidR="00420A82" w:rsidRPr="004D0B13" w:rsidRDefault="00420A82" w:rsidP="00A125F9">
            <w:pPr>
              <w:pStyle w:val="af3"/>
              <w:widowControl w:val="0"/>
              <w:tabs>
                <w:tab w:val="left" w:pos="624"/>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Inf</w:t>
            </w:r>
            <w:r w:rsidRPr="004D0B13">
              <w:rPr>
                <w:rFonts w:ascii="Cambria Math" w:hAnsi="Cambria Math" w:cs="Cambria Math"/>
                <w:sz w:val="20"/>
              </w:rPr>
              <w:t>​</w:t>
            </w:r>
            <w:r w:rsidRPr="004D0B13">
              <w:rPr>
                <w:rFonts w:ascii="Sylfaen" w:hAnsi="Sylfaen"/>
                <w:sz w:val="20"/>
              </w:rPr>
              <w:t>Envelope</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17B800" w14:textId="77777777" w:rsidR="00420A82" w:rsidRPr="004D0B13" w:rsidRDefault="00420A82" w:rsidP="007B5D3C">
            <w:pPr>
              <w:pStyle w:val="af3"/>
              <w:widowControl w:val="0"/>
              <w:spacing w:after="120" w:line="240" w:lineRule="auto"/>
              <w:jc w:val="left"/>
              <w:rPr>
                <w:rFonts w:ascii="Sylfaen" w:hAnsi="Sylfaen"/>
                <w:sz w:val="20"/>
              </w:rPr>
            </w:pPr>
            <w:r w:rsidRPr="004D0B13">
              <w:rPr>
                <w:rFonts w:ascii="Sylfaen" w:hAnsi="Sylfaen"/>
                <w:sz w:val="20"/>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6AFAB43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M.SDE.90010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EE152A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Inf</w:t>
            </w:r>
            <w:r w:rsidRPr="004D0B13">
              <w:rPr>
                <w:rFonts w:ascii="Cambria Math" w:hAnsi="Cambria Math" w:cs="Cambria Math"/>
                <w:sz w:val="20"/>
              </w:rPr>
              <w:t>​</w:t>
            </w:r>
            <w:r w:rsidRPr="004D0B13">
              <w:rPr>
                <w:rFonts w:ascii="Sylfaen" w:hAnsi="Sylfaen"/>
                <w:sz w:val="20"/>
              </w:rPr>
              <w:t>Envelope</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(M.SDT.90004)</w:t>
            </w:r>
          </w:p>
          <w:p w14:paraId="152C265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Տեղեկատվական փոխգործակցության կանոնակարգին համապատասխան:</w:t>
            </w:r>
          </w:p>
          <w:p w14:paraId="59C7730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P\.[A-Z]{2}\.[0-9]{2}\.MSG\.[0-9]{3}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94BFD0"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3F2D0669" w14:textId="77777777" w:rsidTr="007B5D3C">
        <w:tc>
          <w:tcPr>
            <w:tcW w:w="237" w:type="dxa"/>
            <w:tcBorders>
              <w:top w:val="nil"/>
              <w:left w:val="nil"/>
              <w:bottom w:val="nil"/>
              <w:right w:val="single" w:sz="4" w:space="0" w:color="auto"/>
            </w:tcBorders>
            <w:tcMar>
              <w:left w:w="108" w:type="dxa"/>
              <w:right w:w="108" w:type="dxa"/>
            </w:tcMar>
            <w:vAlign w:val="center"/>
          </w:tcPr>
          <w:p w14:paraId="7759C9EB"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A44065" w14:textId="77777777" w:rsidR="00420A82" w:rsidRPr="004D0B13" w:rsidRDefault="00420A82" w:rsidP="00A125F9">
            <w:pPr>
              <w:pStyle w:val="af3"/>
              <w:widowControl w:val="0"/>
              <w:tabs>
                <w:tab w:val="left" w:pos="624"/>
              </w:tabs>
              <w:spacing w:after="120" w:line="240" w:lineRule="auto"/>
              <w:jc w:val="left"/>
              <w:rPr>
                <w:rFonts w:ascii="Sylfaen" w:hAnsi="Sylfaen"/>
                <w:sz w:val="20"/>
              </w:rPr>
            </w:pPr>
            <w:r w:rsidRPr="004D0B13">
              <w:rPr>
                <w:rFonts w:ascii="Sylfaen" w:hAnsi="Sylfaen"/>
                <w:sz w:val="20"/>
              </w:rPr>
              <w:t>1.2.</w:t>
            </w:r>
            <w:r w:rsidR="00A125F9" w:rsidRPr="0011195B">
              <w:rPr>
                <w:rFonts w:ascii="Sylfaen" w:hAnsi="Sylfaen"/>
                <w:sz w:val="20"/>
              </w:rPr>
              <w:tab/>
            </w:r>
            <w:r w:rsidRPr="004D0B13">
              <w:rPr>
                <w:rFonts w:ascii="Sylfaen" w:hAnsi="Sylfaen"/>
                <w:sz w:val="20"/>
              </w:rPr>
              <w:t>Էլեկտրոնային փաստաթղթի (տեղեկությունների) ծածկագիրը</w:t>
            </w:r>
          </w:p>
          <w:p w14:paraId="1A473EA2" w14:textId="77777777" w:rsidR="00420A82" w:rsidRPr="004D0B13" w:rsidRDefault="00420A82" w:rsidP="00A125F9">
            <w:pPr>
              <w:pStyle w:val="af3"/>
              <w:widowControl w:val="0"/>
              <w:tabs>
                <w:tab w:val="left" w:pos="624"/>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E</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3A7B75" w14:textId="77777777" w:rsidR="00420A82" w:rsidRPr="004D0B13" w:rsidRDefault="00420A82" w:rsidP="007B5D3C">
            <w:pPr>
              <w:pStyle w:val="af3"/>
              <w:widowControl w:val="0"/>
              <w:spacing w:after="120" w:line="240" w:lineRule="auto"/>
              <w:jc w:val="left"/>
              <w:rPr>
                <w:rFonts w:ascii="Sylfaen" w:hAnsi="Sylfaen"/>
                <w:sz w:val="20"/>
              </w:rPr>
            </w:pPr>
            <w:r w:rsidRPr="004D0B13">
              <w:rPr>
                <w:rFonts w:ascii="Sylfaen" w:hAnsi="Sylfaen"/>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709F109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14C6FF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E</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(M.SDT.90001)</w:t>
            </w:r>
          </w:p>
          <w:p w14:paraId="0C6F001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էլեկտրոնային փաստաթղթերի և տեղեկությունների կառուցվածքների ռեեստրին համապատասխան:</w:t>
            </w:r>
          </w:p>
          <w:p w14:paraId="1962304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R(\.[A-Z]{2}\.[A-Z]{2}\.[0-9]{2})?\.[0-9]{3}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E375D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1DD048D7" w14:textId="77777777" w:rsidTr="007B5D3C">
        <w:tc>
          <w:tcPr>
            <w:tcW w:w="237" w:type="dxa"/>
            <w:tcBorders>
              <w:top w:val="nil"/>
              <w:left w:val="nil"/>
              <w:bottom w:val="nil"/>
              <w:right w:val="single" w:sz="4" w:space="0" w:color="auto"/>
            </w:tcBorders>
            <w:tcMar>
              <w:left w:w="108" w:type="dxa"/>
              <w:right w:w="108" w:type="dxa"/>
            </w:tcMar>
            <w:vAlign w:val="center"/>
          </w:tcPr>
          <w:p w14:paraId="3D5BB84C"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BA0066" w14:textId="77777777" w:rsidR="00420A82" w:rsidRPr="004D0B13" w:rsidRDefault="00420A82" w:rsidP="00A125F9">
            <w:pPr>
              <w:pStyle w:val="af3"/>
              <w:widowControl w:val="0"/>
              <w:tabs>
                <w:tab w:val="left" w:pos="624"/>
              </w:tabs>
              <w:spacing w:after="120" w:line="240" w:lineRule="auto"/>
              <w:jc w:val="left"/>
              <w:rPr>
                <w:rFonts w:ascii="Sylfaen" w:hAnsi="Sylfaen"/>
                <w:sz w:val="20"/>
              </w:rPr>
            </w:pPr>
            <w:r w:rsidRPr="004D0B13">
              <w:rPr>
                <w:rFonts w:ascii="Sylfaen" w:hAnsi="Sylfaen"/>
                <w:sz w:val="20"/>
              </w:rPr>
              <w:t>1.3.</w:t>
            </w:r>
            <w:r w:rsidR="00A125F9" w:rsidRPr="00A125F9">
              <w:rPr>
                <w:rFonts w:ascii="Sylfaen" w:hAnsi="Sylfaen"/>
                <w:sz w:val="20"/>
              </w:rPr>
              <w:tab/>
            </w:r>
            <w:r w:rsidRPr="004D0B13">
              <w:rPr>
                <w:rFonts w:ascii="Sylfaen" w:hAnsi="Sylfaen"/>
                <w:sz w:val="20"/>
              </w:rPr>
              <w:t>Էլեկտրոնային փաստաթղթի (տեղեկությունների) նույնականացուցիչը</w:t>
            </w:r>
          </w:p>
          <w:p w14:paraId="34ADF2CA" w14:textId="77777777" w:rsidR="00420A82" w:rsidRPr="004D0B13" w:rsidRDefault="00420A82" w:rsidP="00A125F9">
            <w:pPr>
              <w:pStyle w:val="af3"/>
              <w:widowControl w:val="0"/>
              <w:tabs>
                <w:tab w:val="left" w:pos="624"/>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E</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480FE5" w14:textId="77777777" w:rsidR="00420A82" w:rsidRPr="004D0B13" w:rsidRDefault="00420A82" w:rsidP="007B5D3C">
            <w:pPr>
              <w:pStyle w:val="af3"/>
              <w:widowControl w:val="0"/>
              <w:spacing w:after="120" w:line="240" w:lineRule="auto"/>
              <w:jc w:val="left"/>
              <w:rPr>
                <w:rFonts w:ascii="Sylfaen" w:hAnsi="Sylfaen"/>
                <w:sz w:val="20"/>
              </w:rPr>
            </w:pPr>
            <w:r w:rsidRPr="004D0B13">
              <w:rPr>
                <w:rFonts w:ascii="Sylfaen" w:hAnsi="Sylfaen"/>
                <w:sz w:val="20"/>
              </w:rPr>
              <w:t>էլեկտրոնային փաստաթուղթը (տեղեկությունները) միանշանակ նույնականացնող 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37968CD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M.SDE.90007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5A7283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Universally</w:t>
            </w:r>
            <w:r w:rsidRPr="004D0B13">
              <w:rPr>
                <w:rFonts w:ascii="Cambria Math" w:hAnsi="Cambria Math" w:cs="Cambria Math"/>
                <w:sz w:val="20"/>
              </w:rPr>
              <w:t>​</w:t>
            </w:r>
            <w:r w:rsidRPr="004D0B13">
              <w:rPr>
                <w:rFonts w:ascii="Sylfaen" w:hAnsi="Sylfaen"/>
                <w:sz w:val="20"/>
              </w:rPr>
              <w:t>Unique</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(M.SDT.90003)</w:t>
            </w:r>
          </w:p>
          <w:p w14:paraId="18BDD03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Նույնականացուցչի արժեքը՝ ISO/IEC 9834-8-ին համապատասխան։</w:t>
            </w:r>
          </w:p>
          <w:p w14:paraId="44E8D35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FFE3B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6DB628E7" w14:textId="77777777" w:rsidTr="00952585">
        <w:tc>
          <w:tcPr>
            <w:tcW w:w="237" w:type="dxa"/>
            <w:tcBorders>
              <w:top w:val="nil"/>
              <w:left w:val="nil"/>
              <w:bottom w:val="nil"/>
              <w:right w:val="single" w:sz="4" w:space="0" w:color="auto"/>
            </w:tcBorders>
            <w:tcMar>
              <w:left w:w="108" w:type="dxa"/>
              <w:right w:w="108" w:type="dxa"/>
            </w:tcMar>
            <w:vAlign w:val="center"/>
          </w:tcPr>
          <w:p w14:paraId="5A8713A8"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09ECAD" w14:textId="77777777" w:rsidR="00420A82" w:rsidRPr="004D0B13" w:rsidRDefault="00420A82" w:rsidP="00A125F9">
            <w:pPr>
              <w:pStyle w:val="af3"/>
              <w:widowControl w:val="0"/>
              <w:tabs>
                <w:tab w:val="left" w:pos="567"/>
              </w:tabs>
              <w:spacing w:after="120" w:line="240" w:lineRule="auto"/>
              <w:jc w:val="left"/>
              <w:rPr>
                <w:rFonts w:ascii="Sylfaen" w:hAnsi="Sylfaen"/>
                <w:sz w:val="20"/>
              </w:rPr>
            </w:pPr>
            <w:r w:rsidRPr="004D0B13">
              <w:rPr>
                <w:rFonts w:ascii="Sylfaen" w:hAnsi="Sylfaen"/>
                <w:sz w:val="20"/>
              </w:rPr>
              <w:t>1.4.</w:t>
            </w:r>
            <w:r w:rsidR="00A125F9" w:rsidRPr="00A125F9">
              <w:rPr>
                <w:rFonts w:ascii="Sylfaen" w:hAnsi="Sylfaen"/>
                <w:sz w:val="20"/>
              </w:rPr>
              <w:tab/>
            </w:r>
            <w:r w:rsidRPr="004D0B13">
              <w:rPr>
                <w:rFonts w:ascii="Sylfaen" w:hAnsi="Sylfaen"/>
                <w:sz w:val="20"/>
              </w:rPr>
              <w:t>Սկզբնական էլեկտրոնային փաստաթղթի (տեղեկությունների) նույնականացուցիչը</w:t>
            </w:r>
          </w:p>
          <w:p w14:paraId="16C957C1" w14:textId="77777777" w:rsidR="00420A82" w:rsidRPr="004D0B13" w:rsidRDefault="00420A82" w:rsidP="00A125F9">
            <w:pPr>
              <w:pStyle w:val="af3"/>
              <w:widowControl w:val="0"/>
              <w:tabs>
                <w:tab w:val="left" w:pos="56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E</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Ref</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53855B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1D3D15B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M.SDE.90008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B76C4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Universally</w:t>
            </w:r>
            <w:r w:rsidRPr="004D0B13">
              <w:rPr>
                <w:rFonts w:ascii="Cambria Math" w:hAnsi="Cambria Math" w:cs="Cambria Math"/>
                <w:sz w:val="20"/>
              </w:rPr>
              <w:t>​</w:t>
            </w:r>
            <w:r w:rsidRPr="004D0B13">
              <w:rPr>
                <w:rFonts w:ascii="Sylfaen" w:hAnsi="Sylfaen"/>
                <w:sz w:val="20"/>
              </w:rPr>
              <w:t>Unique</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(M.SDT.90003)</w:t>
            </w:r>
          </w:p>
          <w:p w14:paraId="266AC1F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Նույնականացուցչի արժեքը՝ ISO/IEC 9834-8-ին համապատասխան։</w:t>
            </w:r>
          </w:p>
          <w:p w14:paraId="689F708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ADB2EE"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0A7EF3A" w14:textId="77777777" w:rsidTr="00952585">
        <w:tc>
          <w:tcPr>
            <w:tcW w:w="237" w:type="dxa"/>
            <w:tcBorders>
              <w:top w:val="nil"/>
              <w:left w:val="nil"/>
              <w:bottom w:val="nil"/>
              <w:right w:val="single" w:sz="4" w:space="0" w:color="auto"/>
            </w:tcBorders>
            <w:tcMar>
              <w:left w:w="108" w:type="dxa"/>
              <w:right w:w="108" w:type="dxa"/>
            </w:tcMar>
            <w:vAlign w:val="center"/>
          </w:tcPr>
          <w:p w14:paraId="004C1AF6"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B2F85B" w14:textId="77777777" w:rsidR="00420A82" w:rsidRPr="004D0B13" w:rsidRDefault="00420A82" w:rsidP="001423F2">
            <w:pPr>
              <w:pStyle w:val="af3"/>
              <w:widowControl w:val="0"/>
              <w:tabs>
                <w:tab w:val="left" w:pos="567"/>
              </w:tabs>
              <w:spacing w:after="120" w:line="240" w:lineRule="auto"/>
              <w:jc w:val="left"/>
              <w:rPr>
                <w:rFonts w:ascii="Sylfaen" w:hAnsi="Sylfaen"/>
                <w:sz w:val="20"/>
              </w:rPr>
            </w:pPr>
            <w:r w:rsidRPr="004D0B13">
              <w:rPr>
                <w:rFonts w:ascii="Sylfaen" w:hAnsi="Sylfaen"/>
                <w:sz w:val="20"/>
              </w:rPr>
              <w:t>1.5.</w:t>
            </w:r>
            <w:r w:rsidR="00A125F9" w:rsidRPr="00A125F9">
              <w:rPr>
                <w:rFonts w:ascii="Sylfaen" w:hAnsi="Sylfaen"/>
                <w:sz w:val="20"/>
              </w:rPr>
              <w:tab/>
            </w:r>
            <w:r w:rsidRPr="004D0B13">
              <w:rPr>
                <w:rFonts w:ascii="Sylfaen" w:hAnsi="Sylfaen"/>
                <w:sz w:val="20"/>
              </w:rPr>
              <w:t>Էլեկտրոնային փաստաթղթի (տեղեկությունների) ամսաթիվը և ժամը</w:t>
            </w:r>
          </w:p>
          <w:p w14:paraId="26EE7C40" w14:textId="77777777" w:rsidR="00420A82" w:rsidRPr="004D0B13" w:rsidRDefault="00420A82" w:rsidP="001423F2">
            <w:pPr>
              <w:pStyle w:val="af3"/>
              <w:widowControl w:val="0"/>
              <w:tabs>
                <w:tab w:val="left" w:pos="56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E</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Date</w:t>
            </w:r>
            <w:r w:rsidRPr="004D0B13">
              <w:rPr>
                <w:rFonts w:ascii="Cambria Math" w:hAnsi="Cambria Math" w:cs="Cambria Math"/>
                <w:sz w:val="20"/>
              </w:rPr>
              <w:t>​</w:t>
            </w:r>
            <w:r w:rsidRPr="004D0B13">
              <w:rPr>
                <w:rFonts w:ascii="Sylfaen" w:hAnsi="Sylfaen"/>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621662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էլեկտրոնային փաստաթղթի (տեղեկությունների) ստեղծման ամսաթիվը և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6A58A19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M.SDE.90002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653D42D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sz w:val="20"/>
              </w:rPr>
              <w:t>Date</w:t>
            </w:r>
            <w:r w:rsidRPr="004D0B13">
              <w:rPr>
                <w:rFonts w:ascii="Cambria Math" w:hAnsi="Cambria Math" w:cs="Cambria Math"/>
                <w:sz w:val="20"/>
              </w:rPr>
              <w:t>​</w:t>
            </w:r>
            <w:r w:rsidRPr="004D0B13">
              <w:rPr>
                <w:rFonts w:ascii="Sylfaen" w:hAnsi="Sylfaen"/>
                <w:sz w:val="20"/>
              </w:rPr>
              <w:t>Time</w:t>
            </w:r>
            <w:r w:rsidRPr="004D0B13">
              <w:rPr>
                <w:rFonts w:ascii="Cambria Math" w:hAnsi="Cambria Math" w:cs="Cambria Math"/>
                <w:sz w:val="20"/>
              </w:rPr>
              <w:t>​</w:t>
            </w:r>
            <w:r w:rsidRPr="004D0B13">
              <w:rPr>
                <w:rFonts w:ascii="Sylfaen" w:hAnsi="Sylfaen"/>
                <w:sz w:val="20"/>
              </w:rPr>
              <w:t>Type (M.BDT.00006)</w:t>
            </w:r>
          </w:p>
          <w:p w14:paraId="7A3A0DD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Ամսաթվի և ժամի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30F15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7A1FC5DA" w14:textId="77777777" w:rsidTr="007B5D3C">
        <w:tc>
          <w:tcPr>
            <w:tcW w:w="237" w:type="dxa"/>
            <w:tcBorders>
              <w:top w:val="nil"/>
              <w:left w:val="nil"/>
              <w:bottom w:val="nil"/>
              <w:right w:val="single" w:sz="4" w:space="0" w:color="auto"/>
            </w:tcBorders>
            <w:tcMar>
              <w:left w:w="108" w:type="dxa"/>
              <w:right w:w="108" w:type="dxa"/>
            </w:tcMar>
            <w:vAlign w:val="center"/>
          </w:tcPr>
          <w:p w14:paraId="15913C45"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FC1DF61" w14:textId="77777777" w:rsidR="00420A82" w:rsidRPr="004D0B13" w:rsidRDefault="00420A82" w:rsidP="001423F2">
            <w:pPr>
              <w:pStyle w:val="af3"/>
              <w:widowControl w:val="0"/>
              <w:tabs>
                <w:tab w:val="left" w:pos="567"/>
              </w:tabs>
              <w:spacing w:after="120" w:line="240" w:lineRule="auto"/>
              <w:jc w:val="left"/>
              <w:rPr>
                <w:rFonts w:ascii="Sylfaen" w:hAnsi="Sylfaen"/>
                <w:sz w:val="20"/>
              </w:rPr>
            </w:pPr>
            <w:r w:rsidRPr="004D0B13">
              <w:rPr>
                <w:rFonts w:ascii="Sylfaen" w:hAnsi="Sylfaen"/>
                <w:sz w:val="20"/>
              </w:rPr>
              <w:t>1.6.</w:t>
            </w:r>
            <w:r w:rsidR="00A125F9" w:rsidRPr="00A125F9">
              <w:rPr>
                <w:rFonts w:ascii="Sylfaen" w:hAnsi="Sylfaen"/>
                <w:sz w:val="20"/>
              </w:rPr>
              <w:tab/>
            </w:r>
            <w:r w:rsidRPr="004D0B13">
              <w:rPr>
                <w:rFonts w:ascii="Sylfaen" w:hAnsi="Sylfaen"/>
                <w:sz w:val="20"/>
              </w:rPr>
              <w:t>Լեզվի ծածկագիրը</w:t>
            </w:r>
          </w:p>
          <w:p w14:paraId="4BA394E8" w14:textId="77777777" w:rsidR="00420A82" w:rsidRPr="004D0B13" w:rsidRDefault="00420A82" w:rsidP="001423F2">
            <w:pPr>
              <w:pStyle w:val="af3"/>
              <w:widowControl w:val="0"/>
              <w:tabs>
                <w:tab w:val="left" w:pos="56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Language</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946E1B" w14:textId="77777777" w:rsidR="00420A82" w:rsidRPr="004D0B13" w:rsidRDefault="00420A82" w:rsidP="007B5D3C">
            <w:pPr>
              <w:pStyle w:val="af3"/>
              <w:widowControl w:val="0"/>
              <w:spacing w:after="120" w:line="240" w:lineRule="auto"/>
              <w:jc w:val="left"/>
              <w:rPr>
                <w:rFonts w:ascii="Sylfaen" w:hAnsi="Sylfaen"/>
                <w:sz w:val="20"/>
              </w:rPr>
            </w:pPr>
            <w:r w:rsidRPr="004D0B13">
              <w:rPr>
                <w:rFonts w:ascii="Sylfaen" w:hAnsi="Sylfaen"/>
                <w:sz w:val="20"/>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250FC3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17E9A8B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Language</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(M.SDT.00051)</w:t>
            </w:r>
          </w:p>
          <w:p w14:paraId="79FA7EA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Լեզվի երկտառ ծածկագիրը՝ ISO 639-1-ին համապատասխան:</w:t>
            </w:r>
          </w:p>
          <w:p w14:paraId="19D97E0C"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C560C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9C6C978" w14:textId="77777777" w:rsidTr="007B5D3C">
        <w:trPr>
          <w:trHeight w:val="1876"/>
        </w:trPr>
        <w:tc>
          <w:tcPr>
            <w:tcW w:w="4101"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hideMark/>
          </w:tcPr>
          <w:p w14:paraId="2FF6488A" w14:textId="77777777" w:rsidR="00420A82" w:rsidRPr="004D0B13" w:rsidRDefault="00420A82" w:rsidP="001423F2">
            <w:pPr>
              <w:pStyle w:val="af3"/>
              <w:widowControl w:val="0"/>
              <w:tabs>
                <w:tab w:val="left" w:pos="561"/>
              </w:tabs>
              <w:spacing w:after="120" w:line="240" w:lineRule="auto"/>
              <w:jc w:val="left"/>
              <w:rPr>
                <w:rFonts w:ascii="Sylfaen" w:hAnsi="Sylfaen"/>
                <w:sz w:val="20"/>
              </w:rPr>
            </w:pPr>
            <w:r w:rsidRPr="004D0B13">
              <w:rPr>
                <w:rFonts w:ascii="Sylfaen" w:hAnsi="Sylfaen"/>
                <w:sz w:val="20"/>
              </w:rPr>
              <w:t>2.</w:t>
            </w:r>
            <w:r w:rsidR="00A125F9" w:rsidRPr="00A125F9">
              <w:rPr>
                <w:rFonts w:ascii="Sylfaen" w:hAnsi="Sylfaen"/>
                <w:sz w:val="20"/>
              </w:rPr>
              <w:tab/>
            </w:r>
            <w:r w:rsidRPr="004D0B13">
              <w:rPr>
                <w:rFonts w:ascii="Sylfaen" w:hAnsi="Sylfaen"/>
                <w:sz w:val="20"/>
              </w:rPr>
              <w:t>Մտավոր սեփականության օբյեկտների միասնական մաքսային ռեեստրում ընդգրկված՝ մտավոր սեփականության օբյեկտին առնչվող տեղեկություններ</w:t>
            </w:r>
          </w:p>
          <w:p w14:paraId="164991DB"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Registry</w:t>
            </w:r>
            <w:r w:rsidRPr="004D0B13">
              <w:rPr>
                <w:rFonts w:ascii="Cambria Math" w:hAnsi="Cambria Math" w:cs="Cambria Math"/>
                <w:sz w:val="20"/>
              </w:rPr>
              <w:t>​</w:t>
            </w:r>
            <w:r w:rsidRPr="004D0B13">
              <w:rPr>
                <w:rFonts w:ascii="Sylfaen" w:hAnsi="Sylfaen"/>
                <w:sz w:val="20"/>
              </w:rPr>
              <w:t>I</w:t>
            </w:r>
            <w:r w:rsidRPr="004D0B13">
              <w:rPr>
                <w:rFonts w:ascii="Cambria Math" w:hAnsi="Cambria Math" w:cs="Cambria Math"/>
                <w:sz w:val="20"/>
              </w:rPr>
              <w:t>​</w:t>
            </w:r>
            <w:r w:rsidRPr="004D0B13">
              <w:rPr>
                <w:rFonts w:ascii="Sylfaen" w:hAnsi="Sylfaen"/>
                <w:sz w:val="20"/>
              </w:rPr>
              <w:t>P</w:t>
            </w:r>
            <w:r w:rsidRPr="004D0B13">
              <w:rPr>
                <w:rFonts w:ascii="Cambria Math" w:hAnsi="Cambria Math" w:cs="Cambria Math"/>
                <w:sz w:val="20"/>
              </w:rPr>
              <w:t>​</w:t>
            </w:r>
            <w:r w:rsidRPr="004D0B13">
              <w:rPr>
                <w:rFonts w:ascii="Sylfaen" w:hAnsi="Sylfaen"/>
                <w:sz w:val="20"/>
              </w:rPr>
              <w:t>Object</w:t>
            </w:r>
            <w:r w:rsidRPr="004D0B13">
              <w:rPr>
                <w:rFonts w:ascii="Cambria Math" w:hAnsi="Cambria Math" w:cs="Cambria Math"/>
                <w:sz w:val="20"/>
              </w:rPr>
              <w:t>​</w:t>
            </w:r>
            <w:r w:rsidRPr="004D0B13">
              <w:rPr>
                <w:rFonts w:ascii="Sylfaen" w:hAnsi="Sylfaen"/>
                <w:sz w:val="20"/>
              </w:rPr>
              <w:t>Volatile</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6D291F" w14:textId="77777777" w:rsidR="00420A82" w:rsidRPr="004D0B13" w:rsidRDefault="00420A82" w:rsidP="007B5D3C">
            <w:pPr>
              <w:pStyle w:val="af3"/>
              <w:widowControl w:val="0"/>
              <w:spacing w:after="120" w:line="240" w:lineRule="auto"/>
              <w:jc w:val="left"/>
              <w:rPr>
                <w:rFonts w:ascii="Sylfaen" w:hAnsi="Sylfaen"/>
                <w:sz w:val="20"/>
              </w:rPr>
            </w:pPr>
            <w:r w:rsidRPr="004D0B13">
              <w:rPr>
                <w:rFonts w:ascii="Sylfaen" w:hAnsi="Sylfaen"/>
                <w:sz w:val="20"/>
              </w:rPr>
              <w:t>մտավոր սեփականության օբյեկտների միասնական մաքսային ռեեստրում ընդգրկված՝ մտավոր սեփականության օբյեկտին առնչվող 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39CF445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M.IP.CDE.00413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7D41F3"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Registry</w:t>
            </w:r>
            <w:r w:rsidRPr="004D0B13">
              <w:rPr>
                <w:rFonts w:ascii="Cambria Math" w:hAnsi="Cambria Math" w:cs="Cambria Math"/>
                <w:sz w:val="20"/>
              </w:rPr>
              <w:t>​</w:t>
            </w:r>
            <w:r w:rsidRPr="004D0B13">
              <w:rPr>
                <w:rFonts w:ascii="Sylfaen" w:hAnsi="Sylfaen"/>
                <w:sz w:val="20"/>
              </w:rPr>
              <w:t>I</w:t>
            </w:r>
            <w:r w:rsidRPr="004D0B13">
              <w:rPr>
                <w:rFonts w:ascii="Cambria Math" w:hAnsi="Cambria Math" w:cs="Cambria Math"/>
                <w:sz w:val="20"/>
              </w:rPr>
              <w:t>​</w:t>
            </w:r>
            <w:r w:rsidRPr="004D0B13">
              <w:rPr>
                <w:rFonts w:ascii="Sylfaen" w:hAnsi="Sylfaen"/>
                <w:sz w:val="20"/>
              </w:rPr>
              <w:t>P</w:t>
            </w:r>
            <w:r w:rsidRPr="004D0B13">
              <w:rPr>
                <w:rFonts w:ascii="Cambria Math" w:hAnsi="Cambria Math" w:cs="Cambria Math"/>
                <w:sz w:val="20"/>
              </w:rPr>
              <w:t>​</w:t>
            </w:r>
            <w:r w:rsidRPr="004D0B13">
              <w:rPr>
                <w:rFonts w:ascii="Sylfaen" w:hAnsi="Sylfaen"/>
                <w:sz w:val="20"/>
              </w:rPr>
              <w:t>Object</w:t>
            </w:r>
            <w:r w:rsidRPr="004D0B13">
              <w:rPr>
                <w:rFonts w:ascii="Cambria Math" w:hAnsi="Cambria Math" w:cs="Cambria Math"/>
                <w:sz w:val="20"/>
              </w:rPr>
              <w:t>​</w:t>
            </w:r>
            <w:r w:rsidRPr="004D0B13">
              <w:rPr>
                <w:rFonts w:ascii="Sylfaen" w:hAnsi="Sylfaen"/>
                <w:sz w:val="20"/>
              </w:rPr>
              <w:t>Volatile</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(M.IP.CDT.00413)</w:t>
            </w:r>
          </w:p>
          <w:p w14:paraId="6357F5A5"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77AA2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497416FD" w14:textId="77777777" w:rsidTr="007B5D3C">
        <w:tc>
          <w:tcPr>
            <w:tcW w:w="237" w:type="dxa"/>
            <w:tcBorders>
              <w:top w:val="nil"/>
              <w:left w:val="nil"/>
              <w:bottom w:val="nil"/>
              <w:right w:val="single" w:sz="4" w:space="0" w:color="auto"/>
            </w:tcBorders>
            <w:tcMar>
              <w:left w:w="108" w:type="dxa"/>
              <w:right w:w="108" w:type="dxa"/>
            </w:tcMar>
            <w:vAlign w:val="center"/>
          </w:tcPr>
          <w:p w14:paraId="6A2BE8BE"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8CAD4C" w14:textId="77777777" w:rsidR="00420A82" w:rsidRPr="004D0B13" w:rsidRDefault="00420A82" w:rsidP="001423F2">
            <w:pPr>
              <w:pStyle w:val="af3"/>
              <w:widowControl w:val="0"/>
              <w:tabs>
                <w:tab w:val="left" w:pos="605"/>
              </w:tabs>
              <w:spacing w:after="120" w:line="240" w:lineRule="auto"/>
              <w:jc w:val="left"/>
              <w:rPr>
                <w:rFonts w:ascii="Sylfaen" w:hAnsi="Sylfaen"/>
                <w:sz w:val="20"/>
              </w:rPr>
            </w:pPr>
            <w:r w:rsidRPr="004D0B13">
              <w:rPr>
                <w:rFonts w:ascii="Sylfaen" w:hAnsi="Sylfaen"/>
                <w:sz w:val="20"/>
              </w:rPr>
              <w:t>2.1.</w:t>
            </w:r>
            <w:r w:rsidR="00A125F9" w:rsidRPr="00A125F9">
              <w:rPr>
                <w:rFonts w:ascii="Sylfaen" w:hAnsi="Sylfaen"/>
                <w:sz w:val="20"/>
              </w:rPr>
              <w:tab/>
            </w:r>
            <w:r w:rsidRPr="004D0B13">
              <w:rPr>
                <w:rFonts w:ascii="Sylfaen" w:hAnsi="Sylfaen"/>
                <w:sz w:val="20"/>
              </w:rPr>
              <w:t>Տեղեկություններ ապրանքների շրջանառության մասին</w:t>
            </w:r>
          </w:p>
          <w:p w14:paraId="7CE1022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Goods</w:t>
            </w:r>
            <w:r w:rsidRPr="004D0B13">
              <w:rPr>
                <w:rFonts w:ascii="Cambria Math" w:hAnsi="Cambria Math" w:cs="Cambria Math"/>
                <w:sz w:val="20"/>
              </w:rPr>
              <w:t>​</w:t>
            </w:r>
            <w:r w:rsidRPr="004D0B13">
              <w:rPr>
                <w:rFonts w:ascii="Sylfaen" w:hAnsi="Sylfaen"/>
                <w:sz w:val="20"/>
              </w:rPr>
              <w:t>Circulation</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1C0E7F" w14:textId="77777777" w:rsidR="00420A82" w:rsidRPr="004D0B13" w:rsidRDefault="00420A82" w:rsidP="007B5D3C">
            <w:pPr>
              <w:pStyle w:val="af3"/>
              <w:widowControl w:val="0"/>
              <w:spacing w:after="120" w:line="240" w:lineRule="auto"/>
              <w:jc w:val="left"/>
              <w:rPr>
                <w:rFonts w:ascii="Sylfaen" w:hAnsi="Sylfaen"/>
                <w:sz w:val="20"/>
              </w:rPr>
            </w:pPr>
            <w:r w:rsidRPr="004D0B13">
              <w:rPr>
                <w:rFonts w:ascii="Sylfaen" w:hAnsi="Sylfaen"/>
                <w:sz w:val="20"/>
              </w:rPr>
              <w:t>ապրանքների շրջանառությանն առնչվող տեղեկություններ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5264FBD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M.IP.CDE.00045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1F7CC5"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Goods</w:t>
            </w:r>
            <w:r w:rsidRPr="004D0B13">
              <w:rPr>
                <w:rFonts w:ascii="Cambria Math" w:hAnsi="Cambria Math" w:cs="Cambria Math"/>
                <w:sz w:val="20"/>
              </w:rPr>
              <w:t>​</w:t>
            </w:r>
            <w:r w:rsidRPr="004D0B13">
              <w:rPr>
                <w:rFonts w:ascii="Sylfaen" w:hAnsi="Sylfaen"/>
                <w:sz w:val="20"/>
              </w:rPr>
              <w:t>Circulation</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(M.IP.CDT.00035)</w:t>
            </w:r>
          </w:p>
          <w:p w14:paraId="5E02547A"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6FAE08"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193F3CDF"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05A2B697"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vAlign w:val="center"/>
            <w:hideMark/>
          </w:tcPr>
          <w:p w14:paraId="4E4367B1" w14:textId="77777777" w:rsidR="00420A82" w:rsidRPr="004D0B13" w:rsidRDefault="00420A82" w:rsidP="00A125F9">
            <w:pPr>
              <w:pStyle w:val="af3"/>
              <w:widowControl w:val="0"/>
              <w:tabs>
                <w:tab w:val="left" w:pos="419"/>
              </w:tabs>
              <w:spacing w:after="120" w:line="240" w:lineRule="auto"/>
              <w:jc w:val="left"/>
              <w:rPr>
                <w:rFonts w:ascii="Sylfaen" w:hAnsi="Sylfaen"/>
                <w:sz w:val="20"/>
              </w:rPr>
            </w:pPr>
            <w:r w:rsidRPr="004D0B13">
              <w:rPr>
                <w:rFonts w:ascii="Sylfaen" w:hAnsi="Sylfaen"/>
                <w:sz w:val="20"/>
              </w:rPr>
              <w:t>ա)</w:t>
            </w:r>
            <w:r w:rsidR="00A125F9" w:rsidRPr="00A125F9">
              <w:rPr>
                <w:rFonts w:ascii="Sylfaen" w:hAnsi="Sylfaen"/>
                <w:sz w:val="20"/>
              </w:rPr>
              <w:tab/>
            </w:r>
            <w:r w:rsidRPr="004D0B13">
              <w:rPr>
                <w:rFonts w:ascii="Sylfaen" w:hAnsi="Sylfaen"/>
                <w:sz w:val="20"/>
              </w:rPr>
              <w:t>Ապրանքների շրջանառության տեսակի ծածկագիրը</w:t>
            </w:r>
          </w:p>
          <w:p w14:paraId="0AEDCAE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(kindCode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5F8E562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ապրանքների շրջանառության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8B627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684D62B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Code2</w:t>
            </w:r>
            <w:r w:rsidRPr="004D0B13">
              <w:rPr>
                <w:rFonts w:ascii="Cambria Math" w:hAnsi="Cambria Math" w:cs="Cambria Math"/>
                <w:sz w:val="20"/>
              </w:rPr>
              <w:t>​</w:t>
            </w:r>
            <w:r w:rsidRPr="004D0B13">
              <w:rPr>
                <w:rFonts w:ascii="Sylfaen" w:hAnsi="Sylfaen"/>
                <w:sz w:val="20"/>
              </w:rPr>
              <w:t>Type (M.SDT.00170)</w:t>
            </w:r>
          </w:p>
          <w:p w14:paraId="7BD01D0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9F78C7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Երկարությունը՝ 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D54831"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75409A90"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2A0EEBEA"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97D2CA1" w14:textId="77777777" w:rsidR="00420A82" w:rsidRPr="004D0B13" w:rsidRDefault="00420A82" w:rsidP="00A125F9">
            <w:pPr>
              <w:pStyle w:val="af3"/>
              <w:widowControl w:val="0"/>
              <w:tabs>
                <w:tab w:val="left" w:pos="699"/>
              </w:tabs>
              <w:spacing w:after="120" w:line="240" w:lineRule="auto"/>
              <w:jc w:val="left"/>
              <w:rPr>
                <w:rFonts w:ascii="Sylfaen" w:hAnsi="Sylfaen"/>
                <w:sz w:val="20"/>
              </w:rPr>
            </w:pPr>
            <w:r w:rsidRPr="004D0B13">
              <w:rPr>
                <w:rFonts w:ascii="Sylfaen" w:hAnsi="Sylfaen"/>
                <w:sz w:val="20"/>
              </w:rPr>
              <w:t>2.1.1.</w:t>
            </w:r>
            <w:r w:rsidR="00A125F9" w:rsidRPr="0011195B">
              <w:rPr>
                <w:rFonts w:ascii="Sylfaen" w:hAnsi="Sylfaen"/>
                <w:sz w:val="20"/>
              </w:rPr>
              <w:tab/>
            </w:r>
            <w:r w:rsidRPr="004D0B13">
              <w:rPr>
                <w:rFonts w:ascii="Sylfaen" w:hAnsi="Sylfaen"/>
                <w:sz w:val="20"/>
              </w:rPr>
              <w:t>Ապրանքի շրջանառության ոլորտում ներգրավված անձը</w:t>
            </w:r>
          </w:p>
          <w:p w14:paraId="7225CDF0" w14:textId="77777777" w:rsidR="00420A82" w:rsidRPr="004D0B13" w:rsidRDefault="00420A82" w:rsidP="00A125F9">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Goods</w:t>
            </w:r>
            <w:r w:rsidRPr="004D0B13">
              <w:rPr>
                <w:rFonts w:ascii="Cambria Math" w:hAnsi="Cambria Math" w:cs="Cambria Math"/>
                <w:sz w:val="20"/>
              </w:rPr>
              <w:t>​</w:t>
            </w:r>
            <w:r w:rsidRPr="004D0B13">
              <w:rPr>
                <w:rFonts w:ascii="Sylfaen" w:hAnsi="Sylfaen"/>
                <w:sz w:val="20"/>
              </w:rPr>
              <w:t>Circulation</w:t>
            </w:r>
            <w:r w:rsidRPr="004D0B13">
              <w:rPr>
                <w:rFonts w:ascii="Cambria Math" w:hAnsi="Cambria Math" w:cs="Cambria Math"/>
                <w:sz w:val="20"/>
              </w:rPr>
              <w:t>​</w:t>
            </w:r>
            <w:r w:rsidRPr="004D0B13">
              <w:rPr>
                <w:rFonts w:ascii="Sylfaen" w:hAnsi="Sylfaen"/>
                <w:sz w:val="20"/>
              </w:rPr>
              <w:t>Party</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F5A6BE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տեղեկատվություն ապրանքի շրջանառության ոլորտում ներգրավված անձի մասին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EA05D6"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M.IP.CDE.00047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3EEEADD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Goods</w:t>
            </w:r>
            <w:r w:rsidRPr="004D0B13">
              <w:rPr>
                <w:rFonts w:ascii="Cambria Math" w:hAnsi="Cambria Math" w:cs="Cambria Math"/>
                <w:sz w:val="20"/>
              </w:rPr>
              <w:t>​</w:t>
            </w:r>
            <w:r w:rsidRPr="004D0B13">
              <w:rPr>
                <w:rFonts w:ascii="Sylfaen" w:hAnsi="Sylfaen"/>
                <w:sz w:val="20"/>
              </w:rPr>
              <w:t>Circulation</w:t>
            </w:r>
            <w:r w:rsidRPr="004D0B13">
              <w:rPr>
                <w:rFonts w:ascii="Cambria Math" w:hAnsi="Cambria Math" w:cs="Cambria Math"/>
                <w:sz w:val="20"/>
              </w:rPr>
              <w:t>​</w:t>
            </w:r>
            <w:r w:rsidRPr="004D0B13">
              <w:rPr>
                <w:rFonts w:ascii="Sylfaen" w:hAnsi="Sylfaen"/>
                <w:sz w:val="20"/>
              </w:rPr>
              <w:t>Party</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(M.IP.CDT.00036)</w:t>
            </w:r>
          </w:p>
          <w:p w14:paraId="658F2B4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7C226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59C35DCA"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4A767BA6"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727A87" w14:textId="77777777" w:rsidR="00420A82" w:rsidRPr="004D0B13" w:rsidRDefault="00420A82" w:rsidP="00A125F9">
            <w:pPr>
              <w:pStyle w:val="af3"/>
              <w:widowControl w:val="0"/>
              <w:tabs>
                <w:tab w:val="left" w:pos="559"/>
              </w:tabs>
              <w:spacing w:after="120" w:line="240" w:lineRule="auto"/>
              <w:jc w:val="left"/>
              <w:rPr>
                <w:rFonts w:ascii="Sylfaen" w:hAnsi="Sylfaen"/>
                <w:sz w:val="20"/>
              </w:rPr>
            </w:pPr>
            <w:r w:rsidRPr="004D0B13">
              <w:rPr>
                <w:rFonts w:ascii="Sylfaen" w:hAnsi="Sylfaen"/>
                <w:sz w:val="20"/>
              </w:rPr>
              <w:t>*.1.</w:t>
            </w:r>
            <w:r w:rsidR="00A125F9">
              <w:rPr>
                <w:rFonts w:ascii="Sylfaen" w:hAnsi="Sylfaen"/>
                <w:sz w:val="20"/>
                <w:lang w:val="en-US"/>
              </w:rPr>
              <w:tab/>
            </w:r>
            <w:r w:rsidRPr="004D0B13">
              <w:rPr>
                <w:rFonts w:ascii="Sylfaen" w:hAnsi="Sylfaen"/>
                <w:sz w:val="20"/>
              </w:rPr>
              <w:t>Երկրի ծածկագիրը</w:t>
            </w:r>
          </w:p>
          <w:p w14:paraId="48D3641C" w14:textId="77777777" w:rsidR="00420A82" w:rsidRPr="004D0B13" w:rsidRDefault="00420A82" w:rsidP="00A125F9">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B4628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սուբյեկտի գրանցման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35E05D"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54ED368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(M.SDT.00112)</w:t>
            </w:r>
          </w:p>
          <w:p w14:paraId="2B511A8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617480B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79EE9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5683105"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36F1F20A"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DF336F" w14:textId="77777777" w:rsidR="00420A82" w:rsidRPr="004D0B13" w:rsidRDefault="00420A82" w:rsidP="00A125F9">
            <w:pPr>
              <w:pStyle w:val="af3"/>
              <w:widowControl w:val="0"/>
              <w:tabs>
                <w:tab w:val="left" w:pos="438"/>
              </w:tabs>
              <w:spacing w:after="120" w:line="240" w:lineRule="auto"/>
              <w:jc w:val="left"/>
              <w:rPr>
                <w:rFonts w:ascii="Sylfaen" w:hAnsi="Sylfaen"/>
                <w:sz w:val="20"/>
              </w:rPr>
            </w:pPr>
            <w:r w:rsidRPr="004D0B13">
              <w:rPr>
                <w:rFonts w:ascii="Sylfaen" w:hAnsi="Sylfaen"/>
                <w:sz w:val="20"/>
              </w:rPr>
              <w:t>ա)</w:t>
            </w:r>
            <w:r w:rsidR="00A125F9" w:rsidRPr="0011195B">
              <w:rPr>
                <w:rFonts w:ascii="Sylfaen" w:hAnsi="Sylfaen"/>
                <w:sz w:val="20"/>
              </w:rPr>
              <w:tab/>
            </w:r>
            <w:r w:rsidRPr="004D0B13">
              <w:rPr>
                <w:rFonts w:ascii="Sylfaen" w:hAnsi="Sylfaen"/>
                <w:sz w:val="20"/>
              </w:rPr>
              <w:t>Տեղեկատուի (դասակարգչի) նույնականացուցիչը</w:t>
            </w:r>
          </w:p>
          <w:p w14:paraId="5FC5264E" w14:textId="77777777" w:rsidR="00420A82" w:rsidRPr="004D0B13" w:rsidRDefault="00420A82" w:rsidP="00A125F9">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List</w:t>
            </w:r>
            <w:r w:rsidRPr="004D0B13">
              <w:rPr>
                <w:rFonts w:ascii="Cambria Math" w:hAnsi="Cambria Math" w:cs="Cambria Math"/>
                <w:sz w:val="20"/>
              </w:rPr>
              <w:t>​</w:t>
            </w:r>
            <w:r w:rsidRPr="004D0B1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5B574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30099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3DEC0A8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Reference</w:t>
            </w:r>
            <w:r w:rsidRPr="004D0B13">
              <w:rPr>
                <w:rFonts w:ascii="Cambria Math" w:hAnsi="Cambria Math" w:cs="Cambria Math"/>
                <w:sz w:val="20"/>
              </w:rPr>
              <w:t>​</w:t>
            </w:r>
            <w:r w:rsidRPr="004D0B13">
              <w:rPr>
                <w:rFonts w:ascii="Sylfaen" w:hAnsi="Sylfaen"/>
                <w:sz w:val="20"/>
              </w:rPr>
              <w:t>Data</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(M.SDT.00091)</w:t>
            </w:r>
          </w:p>
          <w:p w14:paraId="235C5A0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8F74E0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2787FC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CB32C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5FA7F113"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792D6B26"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E7484F1" w14:textId="77777777" w:rsidR="00420A82" w:rsidRPr="004D0B13" w:rsidRDefault="00420A82" w:rsidP="00A125F9">
            <w:pPr>
              <w:pStyle w:val="af3"/>
              <w:widowControl w:val="0"/>
              <w:tabs>
                <w:tab w:val="left" w:pos="577"/>
              </w:tabs>
              <w:spacing w:after="120" w:line="240" w:lineRule="auto"/>
              <w:jc w:val="left"/>
              <w:rPr>
                <w:rFonts w:ascii="Sylfaen" w:hAnsi="Sylfaen"/>
                <w:sz w:val="20"/>
              </w:rPr>
            </w:pPr>
            <w:r w:rsidRPr="004D0B13">
              <w:rPr>
                <w:rFonts w:ascii="Sylfaen" w:hAnsi="Sylfaen"/>
                <w:sz w:val="20"/>
              </w:rPr>
              <w:t>*.2.</w:t>
            </w:r>
            <w:r w:rsidR="00A125F9">
              <w:rPr>
                <w:rFonts w:ascii="Sylfaen" w:hAnsi="Sylfaen"/>
                <w:sz w:val="20"/>
                <w:lang w:val="en-US"/>
              </w:rPr>
              <w:tab/>
            </w:r>
            <w:r w:rsidRPr="004D0B13">
              <w:rPr>
                <w:rFonts w:ascii="Sylfaen" w:hAnsi="Sylfaen"/>
                <w:sz w:val="20"/>
              </w:rPr>
              <w:t>Սուբյեկտի անվանումը</w:t>
            </w:r>
          </w:p>
          <w:p w14:paraId="371D005F" w14:textId="77777777" w:rsidR="00420A82" w:rsidRPr="004D0B13" w:rsidRDefault="00420A82" w:rsidP="00A125F9">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Subject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A408C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տնտեսավարող սուբյեկտի լրիվ անվանումը կամ ֆիզիկական անձի ազգանունը, անունը և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F203C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M.SDE.00224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5087AD6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Name300</w:t>
            </w:r>
            <w:r w:rsidRPr="004D0B13">
              <w:rPr>
                <w:rFonts w:ascii="Cambria Math" w:hAnsi="Cambria Math" w:cs="Cambria Math"/>
                <w:sz w:val="20"/>
              </w:rPr>
              <w:t>​</w:t>
            </w:r>
            <w:r w:rsidRPr="004D0B13">
              <w:rPr>
                <w:rFonts w:ascii="Sylfaen" w:hAnsi="Sylfaen"/>
                <w:sz w:val="20"/>
              </w:rPr>
              <w:t>Type (M.SDT.00056)</w:t>
            </w:r>
          </w:p>
          <w:p w14:paraId="0014268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016E84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9D9C07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300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B9601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B30ED41"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48D851E0"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C9CE66" w14:textId="77777777" w:rsidR="00420A82" w:rsidRPr="004D0B13" w:rsidRDefault="00420A82" w:rsidP="00A125F9">
            <w:pPr>
              <w:pStyle w:val="af3"/>
              <w:widowControl w:val="0"/>
              <w:tabs>
                <w:tab w:val="left" w:pos="559"/>
              </w:tabs>
              <w:spacing w:after="120" w:line="240" w:lineRule="auto"/>
              <w:jc w:val="left"/>
              <w:rPr>
                <w:rFonts w:ascii="Sylfaen" w:hAnsi="Sylfaen"/>
                <w:sz w:val="20"/>
              </w:rPr>
            </w:pPr>
            <w:r w:rsidRPr="004D0B13">
              <w:rPr>
                <w:rFonts w:ascii="Sylfaen" w:hAnsi="Sylfaen"/>
                <w:sz w:val="20"/>
              </w:rPr>
              <w:t>*.3.</w:t>
            </w:r>
            <w:r w:rsidR="00A125F9">
              <w:rPr>
                <w:rFonts w:ascii="Sylfaen" w:hAnsi="Sylfaen"/>
                <w:sz w:val="20"/>
                <w:lang w:val="en-US"/>
              </w:rPr>
              <w:tab/>
            </w:r>
            <w:r w:rsidRPr="004D0B13">
              <w:rPr>
                <w:rFonts w:ascii="Sylfaen" w:hAnsi="Sylfaen"/>
                <w:sz w:val="20"/>
              </w:rPr>
              <w:t>Սուբյեկտի կրճատ անվանումը</w:t>
            </w:r>
          </w:p>
          <w:p w14:paraId="31FFF898" w14:textId="77777777" w:rsidR="00420A82" w:rsidRPr="004D0B13" w:rsidRDefault="00420A82" w:rsidP="00A125F9">
            <w:pPr>
              <w:pStyle w:val="af3"/>
              <w:widowControl w:val="0"/>
              <w:tabs>
                <w:tab w:val="left" w:pos="55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Subject</w:t>
            </w:r>
            <w:r w:rsidRPr="004D0B13">
              <w:rPr>
                <w:rFonts w:ascii="Cambria Math" w:hAnsi="Cambria Math" w:cs="Cambria Math"/>
                <w:sz w:val="20"/>
              </w:rPr>
              <w:t>​</w:t>
            </w:r>
            <w:r w:rsidRPr="004D0B13">
              <w:rPr>
                <w:rFonts w:ascii="Sylfaen" w:hAnsi="Sylfaen"/>
                <w:sz w:val="20"/>
              </w:rPr>
              <w:t>Brief</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F0BB6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տնտեսավարող սուբյեկտի կրճատված անվանումը կամ ֆիզիկական անձի ազգանունը, անունը և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51621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M.SDE.00225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1E2DBF4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5C0F472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12A816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66B265F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FF8F7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A488B47"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5F0AA297"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0C5BBD" w14:textId="77777777" w:rsidR="00420A82" w:rsidRPr="004D0B13" w:rsidRDefault="00420A82" w:rsidP="00A125F9">
            <w:pPr>
              <w:pStyle w:val="af3"/>
              <w:widowControl w:val="0"/>
              <w:tabs>
                <w:tab w:val="left" w:pos="559"/>
              </w:tabs>
              <w:spacing w:after="120" w:line="240" w:lineRule="auto"/>
              <w:jc w:val="left"/>
              <w:rPr>
                <w:rFonts w:ascii="Sylfaen" w:hAnsi="Sylfaen"/>
                <w:sz w:val="20"/>
              </w:rPr>
            </w:pPr>
            <w:r w:rsidRPr="004D0B13">
              <w:rPr>
                <w:rFonts w:ascii="Sylfaen" w:hAnsi="Sylfaen"/>
                <w:sz w:val="20"/>
              </w:rPr>
              <w:t>*.4.</w:t>
            </w:r>
            <w:r w:rsidR="00A125F9" w:rsidRPr="0011195B">
              <w:rPr>
                <w:rFonts w:ascii="Sylfaen" w:hAnsi="Sylfaen"/>
                <w:sz w:val="20"/>
              </w:rPr>
              <w:tab/>
            </w:r>
            <w:r w:rsidRPr="004D0B13">
              <w:rPr>
                <w:rFonts w:ascii="Sylfaen" w:hAnsi="Sylfaen"/>
                <w:sz w:val="20"/>
              </w:rPr>
              <w:t>Կազմակերպաիրավական ձևի ծածկագիրը</w:t>
            </w:r>
          </w:p>
          <w:p w14:paraId="1328362F" w14:textId="77777777" w:rsidR="00420A82" w:rsidRPr="004D0B13" w:rsidRDefault="00420A82" w:rsidP="00A125F9">
            <w:pPr>
              <w:pStyle w:val="af3"/>
              <w:widowControl w:val="0"/>
              <w:tabs>
                <w:tab w:val="left" w:pos="55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Business</w:t>
            </w:r>
            <w:r w:rsidRPr="004D0B13">
              <w:rPr>
                <w:rFonts w:ascii="Cambria Math" w:hAnsi="Cambria Math" w:cs="Cambria Math"/>
                <w:sz w:val="20"/>
              </w:rPr>
              <w:t>​</w:t>
            </w:r>
            <w:r w:rsidRPr="004D0B13">
              <w:rPr>
                <w:rFonts w:ascii="Sylfaen" w:hAnsi="Sylfaen"/>
                <w:sz w:val="20"/>
              </w:rPr>
              <w:t>Entity</w:t>
            </w:r>
            <w:r w:rsidRPr="004D0B13">
              <w:rPr>
                <w:rFonts w:ascii="Cambria Math" w:hAnsi="Cambria Math" w:cs="Cambria Math"/>
                <w:sz w:val="20"/>
              </w:rPr>
              <w:t>​</w:t>
            </w:r>
            <w:r w:rsidRPr="004D0B13">
              <w:rPr>
                <w:rFonts w:ascii="Sylfaen" w:hAnsi="Sylfaen"/>
                <w:sz w:val="20"/>
              </w:rPr>
              <w:t>Type</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B3585C"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այն կազմակերպաիրավական ձևի ծածկագրային նշագիրը,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51662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M.SDE.00023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44C826B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Code20</w:t>
            </w:r>
            <w:r w:rsidRPr="004D0B13">
              <w:rPr>
                <w:rFonts w:ascii="Cambria Math" w:hAnsi="Cambria Math" w:cs="Cambria Math"/>
                <w:sz w:val="20"/>
              </w:rPr>
              <w:t>​</w:t>
            </w:r>
            <w:r w:rsidRPr="004D0B13">
              <w:rPr>
                <w:rFonts w:ascii="Sylfaen" w:hAnsi="Sylfaen"/>
                <w:sz w:val="20"/>
              </w:rPr>
              <w:t>Type (M.SDT.00140)</w:t>
            </w:r>
          </w:p>
          <w:p w14:paraId="4D81A70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1F07C2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1D78CC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40995E"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EFB37E0"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2C13F6B7"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EC8EBE" w14:textId="77777777" w:rsidR="00420A82" w:rsidRPr="004D0B13" w:rsidRDefault="00420A82" w:rsidP="00A125F9">
            <w:pPr>
              <w:pStyle w:val="af3"/>
              <w:widowControl w:val="0"/>
              <w:tabs>
                <w:tab w:val="left" w:pos="426"/>
              </w:tabs>
              <w:spacing w:after="120" w:line="240" w:lineRule="auto"/>
              <w:jc w:val="left"/>
              <w:rPr>
                <w:rFonts w:ascii="Sylfaen" w:hAnsi="Sylfaen"/>
                <w:sz w:val="20"/>
              </w:rPr>
            </w:pPr>
            <w:r w:rsidRPr="004D0B13">
              <w:rPr>
                <w:rFonts w:ascii="Sylfaen" w:hAnsi="Sylfaen"/>
                <w:sz w:val="20"/>
              </w:rPr>
              <w:t>ա)</w:t>
            </w:r>
            <w:r w:rsidR="00A125F9" w:rsidRPr="00A125F9">
              <w:rPr>
                <w:rFonts w:ascii="Sylfaen" w:hAnsi="Sylfaen"/>
                <w:sz w:val="20"/>
              </w:rPr>
              <w:tab/>
            </w:r>
            <w:r w:rsidRPr="004D0B13">
              <w:rPr>
                <w:rFonts w:ascii="Sylfaen" w:hAnsi="Sylfaen"/>
                <w:sz w:val="20"/>
              </w:rPr>
              <w:t>Տեղեկատուի (դասակարգչի) նույնականացուցիչը</w:t>
            </w:r>
          </w:p>
          <w:p w14:paraId="522CD4B5" w14:textId="77777777" w:rsidR="00420A82" w:rsidRPr="004D0B13" w:rsidRDefault="00420A82" w:rsidP="00A125F9">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List</w:t>
            </w:r>
            <w:r w:rsidRPr="004D0B13">
              <w:rPr>
                <w:rFonts w:ascii="Cambria Math" w:hAnsi="Cambria Math" w:cs="Cambria Math"/>
                <w:sz w:val="20"/>
              </w:rPr>
              <w:t>​</w:t>
            </w:r>
            <w:r w:rsidRPr="004D0B1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E8FAC0"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E846C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59F1295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Reference</w:t>
            </w:r>
            <w:r w:rsidRPr="004D0B13">
              <w:rPr>
                <w:rFonts w:ascii="Cambria Math" w:hAnsi="Cambria Math" w:cs="Cambria Math"/>
                <w:sz w:val="20"/>
              </w:rPr>
              <w:t>​</w:t>
            </w:r>
            <w:r w:rsidRPr="004D0B13">
              <w:rPr>
                <w:rFonts w:ascii="Sylfaen" w:hAnsi="Sylfaen"/>
                <w:sz w:val="20"/>
              </w:rPr>
              <w:t>Data</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(M.SDT.00091)</w:t>
            </w:r>
          </w:p>
          <w:p w14:paraId="13CD07D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BB387C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16C6C4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82C638"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74FF50A2"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269B4493"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A277B9" w14:textId="77777777" w:rsidR="00420A82" w:rsidRPr="004D0B13" w:rsidRDefault="00420A82" w:rsidP="00A125F9">
            <w:pPr>
              <w:pStyle w:val="af3"/>
              <w:widowControl w:val="0"/>
              <w:tabs>
                <w:tab w:val="left" w:pos="559"/>
              </w:tabs>
              <w:spacing w:after="120" w:line="240" w:lineRule="auto"/>
              <w:jc w:val="left"/>
              <w:rPr>
                <w:rFonts w:ascii="Sylfaen" w:hAnsi="Sylfaen"/>
                <w:sz w:val="20"/>
              </w:rPr>
            </w:pPr>
            <w:r w:rsidRPr="004D0B13">
              <w:rPr>
                <w:rFonts w:ascii="Sylfaen" w:hAnsi="Sylfaen"/>
                <w:sz w:val="20"/>
              </w:rPr>
              <w:t>*.5.</w:t>
            </w:r>
            <w:r w:rsidR="00A125F9" w:rsidRPr="0011195B">
              <w:rPr>
                <w:rFonts w:ascii="Sylfaen" w:hAnsi="Sylfaen"/>
                <w:sz w:val="20"/>
              </w:rPr>
              <w:tab/>
            </w:r>
            <w:r w:rsidRPr="004D0B13">
              <w:rPr>
                <w:rFonts w:ascii="Sylfaen" w:hAnsi="Sylfaen"/>
                <w:sz w:val="20"/>
              </w:rPr>
              <w:t>Կազմակերպաիրավական ձևի անվանումը</w:t>
            </w:r>
          </w:p>
          <w:p w14:paraId="4CD7B026" w14:textId="77777777" w:rsidR="00420A82" w:rsidRPr="004D0B13" w:rsidRDefault="00420A82" w:rsidP="00A125F9">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Business</w:t>
            </w:r>
            <w:r w:rsidRPr="004D0B13">
              <w:rPr>
                <w:rFonts w:ascii="Cambria Math" w:hAnsi="Cambria Math" w:cs="Cambria Math"/>
                <w:sz w:val="20"/>
              </w:rPr>
              <w:t>​</w:t>
            </w:r>
            <w:r w:rsidRPr="004D0B13">
              <w:rPr>
                <w:rFonts w:ascii="Sylfaen" w:hAnsi="Sylfaen"/>
                <w:sz w:val="20"/>
              </w:rPr>
              <w:t>Entity</w:t>
            </w:r>
            <w:r w:rsidRPr="004D0B13">
              <w:rPr>
                <w:rFonts w:ascii="Cambria Math" w:hAnsi="Cambria Math" w:cs="Cambria Math"/>
                <w:sz w:val="20"/>
              </w:rPr>
              <w:t>​</w:t>
            </w:r>
            <w:r w:rsidRPr="004D0B13">
              <w:rPr>
                <w:rFonts w:ascii="Sylfaen" w:hAnsi="Sylfaen"/>
                <w:sz w:val="20"/>
              </w:rPr>
              <w:t>Type</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8D87A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այն կազմակերպաիրավական ձևի անվանումը,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9925ED"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M.SDE.00090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vAlign w:val="center"/>
            <w:hideMark/>
          </w:tcPr>
          <w:p w14:paraId="2F50A0E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Name300</w:t>
            </w:r>
            <w:r w:rsidRPr="004D0B13">
              <w:rPr>
                <w:rFonts w:ascii="Cambria Math" w:hAnsi="Cambria Math" w:cs="Cambria Math"/>
                <w:sz w:val="20"/>
              </w:rPr>
              <w:t>​</w:t>
            </w:r>
            <w:r w:rsidRPr="004D0B13">
              <w:rPr>
                <w:rFonts w:ascii="Sylfaen" w:hAnsi="Sylfaen"/>
                <w:sz w:val="20"/>
              </w:rPr>
              <w:t>Type (M.SDT.00056)</w:t>
            </w:r>
          </w:p>
          <w:p w14:paraId="433AAE4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D3C3E7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B3469C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300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CB441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DAA60B9"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1C55ED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D47863" w14:textId="77777777" w:rsidR="00420A82" w:rsidRPr="004D0B13" w:rsidRDefault="00420A82" w:rsidP="00A125F9">
            <w:pPr>
              <w:pStyle w:val="af3"/>
              <w:widowControl w:val="0"/>
              <w:tabs>
                <w:tab w:val="left" w:pos="577"/>
              </w:tabs>
              <w:spacing w:after="120" w:line="240" w:lineRule="auto"/>
              <w:jc w:val="left"/>
              <w:rPr>
                <w:rFonts w:ascii="Sylfaen" w:hAnsi="Sylfaen"/>
                <w:sz w:val="20"/>
              </w:rPr>
            </w:pPr>
            <w:r w:rsidRPr="004D0B13">
              <w:rPr>
                <w:rFonts w:ascii="Sylfaen" w:hAnsi="Sylfaen"/>
                <w:sz w:val="20"/>
              </w:rPr>
              <w:t>*.6.</w:t>
            </w:r>
            <w:r w:rsidR="00A125F9" w:rsidRPr="0011195B">
              <w:rPr>
                <w:rFonts w:ascii="Sylfaen" w:hAnsi="Sylfaen"/>
                <w:sz w:val="20"/>
              </w:rPr>
              <w:tab/>
            </w:r>
            <w:r w:rsidRPr="004D0B13">
              <w:rPr>
                <w:rFonts w:ascii="Sylfaen" w:hAnsi="Sylfaen"/>
                <w:sz w:val="20"/>
              </w:rPr>
              <w:t>Տնտեսավարող սուբյեկտի նույնականացուցիչը</w:t>
            </w:r>
          </w:p>
          <w:p w14:paraId="711B215E" w14:textId="77777777" w:rsidR="00420A82" w:rsidRPr="004D0B13" w:rsidRDefault="00420A82" w:rsidP="00A125F9">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Business</w:t>
            </w:r>
            <w:r w:rsidRPr="004D0B13">
              <w:rPr>
                <w:rFonts w:ascii="Cambria Math" w:hAnsi="Cambria Math" w:cs="Cambria Math"/>
                <w:sz w:val="20"/>
              </w:rPr>
              <w:t>​</w:t>
            </w:r>
            <w:r w:rsidRPr="004D0B13">
              <w:rPr>
                <w:rFonts w:ascii="Sylfaen" w:hAnsi="Sylfaen"/>
                <w:sz w:val="20"/>
              </w:rPr>
              <w:t>Entity</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DBF4D9"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պետական գրանցման ժամանակ տրամադրված գրառման համարը (ծածկագիրը)՝ ըստ ռեեստրի (ռեգիստրի)</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4CEE23"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M.SDE.00189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58B597"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Business</w:t>
            </w:r>
            <w:r w:rsidRPr="004D0B13">
              <w:rPr>
                <w:rFonts w:ascii="Cambria Math" w:hAnsi="Cambria Math" w:cs="Cambria Math"/>
                <w:sz w:val="20"/>
              </w:rPr>
              <w:t>​</w:t>
            </w:r>
            <w:r w:rsidRPr="004D0B13">
              <w:rPr>
                <w:rFonts w:ascii="Sylfaen" w:hAnsi="Sylfaen"/>
                <w:sz w:val="20"/>
              </w:rPr>
              <w:t>Entity</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(M.SDT.00157)</w:t>
            </w:r>
          </w:p>
          <w:p w14:paraId="313B4BE1"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Պայմանանշանների նորմալացված տողը:</w:t>
            </w:r>
          </w:p>
          <w:p w14:paraId="4ADAD167"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Նվազ. երկարությունը՝ 1.</w:t>
            </w:r>
          </w:p>
          <w:p w14:paraId="47A02E04"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1221D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205C494"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C4D6496"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189DFE" w14:textId="77777777" w:rsidR="00420A82" w:rsidRPr="004D0B13" w:rsidRDefault="00420A82" w:rsidP="001423F2">
            <w:pPr>
              <w:pStyle w:val="af3"/>
              <w:widowControl w:val="0"/>
              <w:tabs>
                <w:tab w:val="left" w:pos="426"/>
              </w:tabs>
              <w:spacing w:after="120" w:line="240" w:lineRule="auto"/>
              <w:jc w:val="left"/>
              <w:rPr>
                <w:rFonts w:ascii="Sylfaen" w:hAnsi="Sylfaen"/>
                <w:sz w:val="20"/>
              </w:rPr>
            </w:pPr>
            <w:r w:rsidRPr="004D0B13">
              <w:rPr>
                <w:rFonts w:ascii="Sylfaen" w:hAnsi="Sylfaen"/>
                <w:sz w:val="20"/>
              </w:rPr>
              <w:t>ա)</w:t>
            </w:r>
            <w:r w:rsidR="001423F2" w:rsidRPr="001423F2">
              <w:rPr>
                <w:rFonts w:ascii="Sylfaen" w:hAnsi="Sylfaen"/>
                <w:sz w:val="20"/>
              </w:rPr>
              <w:tab/>
            </w:r>
            <w:r w:rsidRPr="004D0B13">
              <w:rPr>
                <w:rFonts w:ascii="Sylfaen" w:hAnsi="Sylfaen"/>
                <w:sz w:val="20"/>
              </w:rPr>
              <w:t>Նույնականացման մեթոդը</w:t>
            </w:r>
          </w:p>
          <w:p w14:paraId="5B71E86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ED63B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տնտեսավարող սուբյեկտների նույնականացման մեթոդը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16B14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9BD62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Business</w:t>
            </w:r>
            <w:r w:rsidRPr="004D0B13">
              <w:rPr>
                <w:rFonts w:ascii="Cambria Math" w:hAnsi="Cambria Math" w:cs="Cambria Math"/>
                <w:sz w:val="20"/>
              </w:rPr>
              <w:t>​</w:t>
            </w:r>
            <w:r w:rsidRPr="004D0B13">
              <w:rPr>
                <w:rFonts w:ascii="Sylfaen" w:hAnsi="Sylfaen"/>
                <w:sz w:val="20"/>
              </w:rPr>
              <w:t>Entity</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(M.SDT.00158)</w:t>
            </w:r>
          </w:p>
          <w:p w14:paraId="1774269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Տնտեսավարող սուբյեկտների նույնականացման մեթոդների տեղեկատուից նույնականացուցչի արժեքը։</w:t>
            </w:r>
          </w:p>
          <w:p w14:paraId="5DF9F33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8F4FFF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0D79C8"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3DA15602"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325309D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ADD0DB" w14:textId="77777777" w:rsidR="00420A82" w:rsidRPr="004D0B13" w:rsidRDefault="00420A82" w:rsidP="001423F2">
            <w:pPr>
              <w:pStyle w:val="af3"/>
              <w:widowControl w:val="0"/>
              <w:tabs>
                <w:tab w:val="left" w:pos="559"/>
              </w:tabs>
              <w:spacing w:after="120"/>
              <w:jc w:val="left"/>
              <w:rPr>
                <w:rFonts w:ascii="Sylfaen" w:hAnsi="Sylfaen"/>
                <w:sz w:val="20"/>
              </w:rPr>
            </w:pPr>
            <w:r w:rsidRPr="004D0B13">
              <w:rPr>
                <w:rFonts w:ascii="Sylfaen" w:hAnsi="Sylfaen"/>
                <w:sz w:val="20"/>
              </w:rPr>
              <w:t>*.7.</w:t>
            </w:r>
            <w:r w:rsidR="001423F2" w:rsidRPr="0011195B">
              <w:rPr>
                <w:rFonts w:ascii="Sylfaen" w:hAnsi="Sylfaen"/>
                <w:sz w:val="20"/>
              </w:rPr>
              <w:tab/>
            </w:r>
            <w:r w:rsidRPr="004D0B13">
              <w:rPr>
                <w:rFonts w:ascii="Sylfaen" w:hAnsi="Sylfaen"/>
                <w:sz w:val="20"/>
              </w:rPr>
              <w:t>Նույնականացման եզակի մաքսային համարը</w:t>
            </w:r>
          </w:p>
          <w:p w14:paraId="4532382D" w14:textId="77777777" w:rsidR="00420A82" w:rsidRPr="004D0B13" w:rsidRDefault="00420A82" w:rsidP="001423F2">
            <w:pPr>
              <w:pStyle w:val="af3"/>
              <w:widowControl w:val="0"/>
              <w:tabs>
                <w:tab w:val="left" w:pos="559"/>
              </w:tabs>
              <w:spacing w:after="120"/>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Unique</w:t>
            </w:r>
            <w:r w:rsidRPr="004D0B13">
              <w:rPr>
                <w:rFonts w:ascii="Cambria Math" w:hAnsi="Cambria Math" w:cs="Cambria Math"/>
                <w:sz w:val="20"/>
              </w:rPr>
              <w:t>​</w:t>
            </w:r>
            <w:r w:rsidRPr="004D0B13">
              <w:rPr>
                <w:rFonts w:ascii="Sylfaen" w:hAnsi="Sylfaen"/>
                <w:sz w:val="20"/>
              </w:rPr>
              <w:t>Customs</w:t>
            </w:r>
            <w:r w:rsidRPr="004D0B13">
              <w:rPr>
                <w:rFonts w:ascii="Cambria Math" w:hAnsi="Cambria Math" w:cs="Cambria Math"/>
                <w:sz w:val="20"/>
              </w:rPr>
              <w:t>​</w:t>
            </w:r>
            <w:r w:rsidRPr="004D0B13">
              <w:rPr>
                <w:rFonts w:ascii="Sylfaen" w:hAnsi="Sylfaen"/>
                <w:sz w:val="20"/>
              </w:rPr>
              <w:t>Number</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A1EF4A"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մաքսային հսկողության նպատակների համար նախատեսված՝ սուբյեկտի նույնականացման եզակի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65B4AA"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M.SDE.00135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D09BE0"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Unique</w:t>
            </w:r>
            <w:r w:rsidRPr="004D0B13">
              <w:rPr>
                <w:rFonts w:ascii="Cambria Math" w:hAnsi="Cambria Math" w:cs="Cambria Math"/>
                <w:sz w:val="20"/>
              </w:rPr>
              <w:t>​</w:t>
            </w:r>
            <w:r w:rsidRPr="004D0B13">
              <w:rPr>
                <w:rFonts w:ascii="Sylfaen" w:hAnsi="Sylfaen"/>
                <w:sz w:val="20"/>
              </w:rPr>
              <w:t>Customs</w:t>
            </w:r>
            <w:r w:rsidRPr="004D0B13">
              <w:rPr>
                <w:rFonts w:ascii="Cambria Math" w:hAnsi="Cambria Math" w:cs="Cambria Math"/>
                <w:sz w:val="20"/>
              </w:rPr>
              <w:t>​</w:t>
            </w:r>
            <w:r w:rsidRPr="004D0B13">
              <w:rPr>
                <w:rFonts w:ascii="Sylfaen" w:hAnsi="Sylfaen"/>
                <w:sz w:val="20"/>
              </w:rPr>
              <w:t>Number</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(M.SDT.00089)</w:t>
            </w:r>
          </w:p>
          <w:p w14:paraId="66F8AA1A"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Պայմանանշանների նորմալացված տողը:</w:t>
            </w:r>
          </w:p>
          <w:p w14:paraId="6CA29D74"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Նվազ. երկարությունը՝ 1.</w:t>
            </w:r>
          </w:p>
          <w:p w14:paraId="357F6E91"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Առավ. երկարությունը՝ 17</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C17B3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D28489C"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716D60F7"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C2DE68F" w14:textId="77777777" w:rsidR="00420A82" w:rsidRPr="004D0B13" w:rsidRDefault="00420A82" w:rsidP="001423F2">
            <w:pPr>
              <w:pStyle w:val="af3"/>
              <w:widowControl w:val="0"/>
              <w:tabs>
                <w:tab w:val="left" w:pos="559"/>
              </w:tabs>
              <w:spacing w:after="120"/>
              <w:jc w:val="left"/>
              <w:rPr>
                <w:rFonts w:ascii="Sylfaen" w:hAnsi="Sylfaen"/>
                <w:sz w:val="20"/>
              </w:rPr>
            </w:pPr>
            <w:r w:rsidRPr="004D0B13">
              <w:rPr>
                <w:rFonts w:ascii="Sylfaen" w:hAnsi="Sylfaen"/>
                <w:sz w:val="20"/>
              </w:rPr>
              <w:t>*.8.</w:t>
            </w:r>
            <w:r w:rsidR="001423F2" w:rsidRPr="0011195B">
              <w:rPr>
                <w:rFonts w:ascii="Sylfaen" w:hAnsi="Sylfaen"/>
                <w:sz w:val="20"/>
              </w:rPr>
              <w:tab/>
            </w:r>
            <w:r w:rsidRPr="004D0B13">
              <w:rPr>
                <w:rFonts w:ascii="Sylfaen" w:hAnsi="Sylfaen"/>
                <w:sz w:val="20"/>
              </w:rPr>
              <w:t>Հարկ վճարողի նույնականացուցիչը</w:t>
            </w:r>
          </w:p>
          <w:p w14:paraId="57F2B51E" w14:textId="77777777" w:rsidR="00420A82" w:rsidRPr="004D0B13" w:rsidRDefault="00420A82" w:rsidP="001423F2">
            <w:pPr>
              <w:pStyle w:val="af3"/>
              <w:widowControl w:val="0"/>
              <w:tabs>
                <w:tab w:val="left" w:pos="559"/>
              </w:tabs>
              <w:spacing w:after="120"/>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Taxpayer</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1B3072"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սուբյեկտի նույնականացուցիչը՝ հարկ վճարողի գրանցման երկրի հարկ վճարողների ռեեստրում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1E3225"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M.SDE.00025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76A023"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Taxpayer</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(M.SDT.00025)</w:t>
            </w:r>
          </w:p>
          <w:p w14:paraId="65EA51BA"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Նույնականացուցչի արժեքը՝ հարկ վճարողի գրանցման երկրում ընդունված կանոններին համապատասխան։</w:t>
            </w:r>
          </w:p>
          <w:p w14:paraId="694E45CD"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Նվազ. երկարությունը՝ 1.</w:t>
            </w:r>
          </w:p>
          <w:p w14:paraId="7AD8C5A0"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228A80"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BD0A2C0"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3D766908"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A8222A" w14:textId="77777777" w:rsidR="00420A82" w:rsidRPr="004D0B13" w:rsidRDefault="00420A82" w:rsidP="001423F2">
            <w:pPr>
              <w:pStyle w:val="af3"/>
              <w:widowControl w:val="0"/>
              <w:tabs>
                <w:tab w:val="left" w:pos="559"/>
              </w:tabs>
              <w:spacing w:after="120"/>
              <w:jc w:val="left"/>
              <w:rPr>
                <w:rFonts w:ascii="Sylfaen" w:hAnsi="Sylfaen"/>
                <w:sz w:val="20"/>
              </w:rPr>
            </w:pPr>
            <w:r w:rsidRPr="004D0B13">
              <w:rPr>
                <w:rFonts w:ascii="Sylfaen" w:hAnsi="Sylfaen"/>
                <w:sz w:val="20"/>
              </w:rPr>
              <w:t>*.9.</w:t>
            </w:r>
            <w:r w:rsidR="001423F2" w:rsidRPr="0011195B">
              <w:rPr>
                <w:rFonts w:ascii="Sylfaen" w:hAnsi="Sylfaen"/>
                <w:sz w:val="20"/>
              </w:rPr>
              <w:tab/>
            </w:r>
            <w:r w:rsidRPr="004D0B13">
              <w:rPr>
                <w:rFonts w:ascii="Sylfaen" w:hAnsi="Sylfaen"/>
                <w:sz w:val="20"/>
              </w:rPr>
              <w:t>Հաշվառման կանգնեցնելու պատճառի ծածկագիրը</w:t>
            </w:r>
          </w:p>
          <w:p w14:paraId="073358F6" w14:textId="77777777" w:rsidR="00420A82" w:rsidRPr="004D0B13" w:rsidRDefault="00420A82" w:rsidP="001423F2">
            <w:pPr>
              <w:pStyle w:val="af3"/>
              <w:widowControl w:val="0"/>
              <w:tabs>
                <w:tab w:val="left" w:pos="559"/>
              </w:tabs>
              <w:spacing w:after="120"/>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Tax</w:t>
            </w:r>
            <w:r w:rsidRPr="004D0B13">
              <w:rPr>
                <w:rFonts w:ascii="Cambria Math" w:hAnsi="Cambria Math" w:cs="Cambria Math"/>
                <w:sz w:val="20"/>
              </w:rPr>
              <w:t>​</w:t>
            </w:r>
            <w:r w:rsidRPr="004D0B13">
              <w:rPr>
                <w:rFonts w:ascii="Sylfaen" w:hAnsi="Sylfaen"/>
                <w:sz w:val="20"/>
              </w:rPr>
              <w:t>Registration</w:t>
            </w:r>
            <w:r w:rsidRPr="004D0B13">
              <w:rPr>
                <w:rFonts w:ascii="Cambria Math" w:hAnsi="Cambria Math" w:cs="Cambria Math"/>
                <w:sz w:val="20"/>
              </w:rPr>
              <w:t>​</w:t>
            </w:r>
            <w:r w:rsidRPr="004D0B13">
              <w:rPr>
                <w:rFonts w:ascii="Sylfaen" w:hAnsi="Sylfaen"/>
                <w:sz w:val="20"/>
              </w:rPr>
              <w:t>Reason</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E89595"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Ռուսաստանի Դաշնությունում սուբյեկտին հարկային հաշվառման կանգնեցնելու պատճառը նույնականացնող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BF5927"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M.SDE.00030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CBE42B"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Tax</w:t>
            </w:r>
            <w:r w:rsidRPr="004D0B13">
              <w:rPr>
                <w:rFonts w:ascii="Cambria Math" w:hAnsi="Cambria Math" w:cs="Cambria Math"/>
                <w:sz w:val="20"/>
              </w:rPr>
              <w:t>​</w:t>
            </w:r>
            <w:r w:rsidRPr="004D0B13">
              <w:rPr>
                <w:rFonts w:ascii="Sylfaen" w:hAnsi="Sylfaen"/>
                <w:sz w:val="20"/>
              </w:rPr>
              <w:t>Registration</w:t>
            </w:r>
            <w:r w:rsidRPr="004D0B13">
              <w:rPr>
                <w:rFonts w:ascii="Cambria Math" w:hAnsi="Cambria Math" w:cs="Cambria Math"/>
                <w:sz w:val="20"/>
              </w:rPr>
              <w:t>​</w:t>
            </w:r>
            <w:r w:rsidRPr="004D0B13">
              <w:rPr>
                <w:rFonts w:ascii="Sylfaen" w:hAnsi="Sylfaen"/>
                <w:sz w:val="20"/>
              </w:rPr>
              <w:t>Reason</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(M.SDT.00030)</w:t>
            </w:r>
          </w:p>
          <w:p w14:paraId="03FD058A"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Պայմանանշանների նորմալացված տողը:</w:t>
            </w:r>
          </w:p>
          <w:p w14:paraId="1CCA304A"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Ձևանմուշը՝ \d{9}</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AB405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FEE425F"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7E00625C"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CA4F9E" w14:textId="77777777" w:rsidR="00420A82" w:rsidRPr="004D0B13" w:rsidRDefault="00420A82" w:rsidP="001423F2">
            <w:pPr>
              <w:pStyle w:val="af3"/>
              <w:widowControl w:val="0"/>
              <w:tabs>
                <w:tab w:val="left" w:pos="615"/>
              </w:tabs>
              <w:spacing w:after="120" w:line="240" w:lineRule="auto"/>
              <w:jc w:val="left"/>
              <w:rPr>
                <w:rFonts w:ascii="Sylfaen" w:hAnsi="Sylfaen"/>
                <w:sz w:val="20"/>
              </w:rPr>
            </w:pPr>
            <w:r w:rsidRPr="004D0B13">
              <w:rPr>
                <w:rFonts w:ascii="Sylfaen" w:hAnsi="Sylfaen"/>
                <w:sz w:val="20"/>
              </w:rPr>
              <w:t>*.10.</w:t>
            </w:r>
            <w:r w:rsidR="001423F2" w:rsidRPr="0011195B">
              <w:rPr>
                <w:rFonts w:ascii="Sylfaen" w:hAnsi="Sylfaen"/>
                <w:sz w:val="20"/>
              </w:rPr>
              <w:tab/>
            </w:r>
            <w:r w:rsidRPr="004D0B13">
              <w:rPr>
                <w:rFonts w:ascii="Sylfaen" w:hAnsi="Sylfaen"/>
                <w:sz w:val="20"/>
              </w:rPr>
              <w:t>Անձը հաստատող վկայականը</w:t>
            </w:r>
          </w:p>
          <w:p w14:paraId="3F5D455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Identity</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V3</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3974C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ֆիզիկական անձի՝ անձը հաստատող փաստաթղթի մասին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41677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M.CDE.00056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2ACED8"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Identity</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V3</w:t>
            </w:r>
            <w:r w:rsidRPr="004D0B13">
              <w:rPr>
                <w:rFonts w:ascii="Cambria Math" w:hAnsi="Cambria Math" w:cs="Cambria Math"/>
                <w:sz w:val="20"/>
              </w:rPr>
              <w:t>​</w:t>
            </w:r>
            <w:r w:rsidRPr="004D0B13">
              <w:rPr>
                <w:rFonts w:ascii="Sylfaen" w:hAnsi="Sylfaen"/>
                <w:sz w:val="20"/>
              </w:rPr>
              <w:t>Type (M.CDT.00062)</w:t>
            </w:r>
          </w:p>
          <w:p w14:paraId="544DF80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3204C8"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3058863"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22752EEC"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495E9AE" w14:textId="77777777" w:rsidR="00420A82" w:rsidRPr="004D0B13" w:rsidRDefault="00420A82" w:rsidP="001423F2">
            <w:pPr>
              <w:pStyle w:val="af3"/>
              <w:widowControl w:val="0"/>
              <w:tabs>
                <w:tab w:val="left" w:pos="744"/>
              </w:tabs>
              <w:spacing w:after="120" w:line="240" w:lineRule="auto"/>
              <w:jc w:val="left"/>
              <w:rPr>
                <w:rFonts w:ascii="Sylfaen" w:hAnsi="Sylfaen"/>
                <w:sz w:val="20"/>
              </w:rPr>
            </w:pPr>
            <w:r w:rsidRPr="004D0B13">
              <w:rPr>
                <w:rFonts w:ascii="Sylfaen" w:hAnsi="Sylfaen"/>
                <w:sz w:val="20"/>
              </w:rPr>
              <w:t>*.10.1.</w:t>
            </w:r>
            <w:r w:rsidR="001423F2">
              <w:rPr>
                <w:rFonts w:ascii="Sylfaen" w:hAnsi="Sylfaen"/>
                <w:sz w:val="20"/>
                <w:lang w:val="en-US"/>
              </w:rPr>
              <w:tab/>
            </w:r>
            <w:r w:rsidRPr="004D0B13">
              <w:rPr>
                <w:rFonts w:ascii="Sylfaen" w:hAnsi="Sylfaen"/>
                <w:sz w:val="20"/>
              </w:rPr>
              <w:t>Երկրի ծածկագիրը</w:t>
            </w:r>
          </w:p>
          <w:p w14:paraId="063278C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5119FA"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5E6CE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5A986"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(M.SDT.00112)</w:t>
            </w:r>
          </w:p>
          <w:p w14:paraId="4EC542F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0A6A39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DDE77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5E46127F" w14:textId="77777777" w:rsidTr="00952585">
        <w:tc>
          <w:tcPr>
            <w:tcW w:w="979" w:type="dxa"/>
            <w:gridSpan w:val="5"/>
            <w:tcBorders>
              <w:top w:val="nil"/>
              <w:left w:val="nil"/>
              <w:bottom w:val="nil"/>
              <w:right w:val="single" w:sz="4" w:space="0" w:color="auto"/>
            </w:tcBorders>
            <w:tcMar>
              <w:left w:w="108" w:type="dxa"/>
              <w:right w:w="108" w:type="dxa"/>
            </w:tcMar>
          </w:tcPr>
          <w:p w14:paraId="464E203C" w14:textId="77777777" w:rsidR="00420A82" w:rsidRPr="004D0B13" w:rsidRDefault="00420A82" w:rsidP="001423F2">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E376CEC" w14:textId="77777777" w:rsidR="00420A82" w:rsidRPr="004D0B13" w:rsidRDefault="00420A82" w:rsidP="001423F2">
            <w:pPr>
              <w:pStyle w:val="af3"/>
              <w:widowControl w:val="0"/>
              <w:tabs>
                <w:tab w:val="left" w:pos="443"/>
              </w:tabs>
              <w:spacing w:after="120" w:line="240" w:lineRule="auto"/>
              <w:jc w:val="left"/>
              <w:rPr>
                <w:rFonts w:ascii="Sylfaen" w:hAnsi="Sylfaen"/>
                <w:sz w:val="20"/>
              </w:rPr>
            </w:pPr>
            <w:r w:rsidRPr="004D0B13">
              <w:rPr>
                <w:rFonts w:ascii="Sylfaen" w:hAnsi="Sylfaen"/>
                <w:sz w:val="20"/>
              </w:rPr>
              <w:t>ա)</w:t>
            </w:r>
            <w:r w:rsidR="001423F2" w:rsidRPr="001423F2">
              <w:rPr>
                <w:rFonts w:ascii="Sylfaen" w:hAnsi="Sylfaen"/>
                <w:sz w:val="20"/>
              </w:rPr>
              <w:tab/>
            </w:r>
            <w:r w:rsidRPr="004D0B13">
              <w:rPr>
                <w:rFonts w:ascii="Sylfaen" w:hAnsi="Sylfaen"/>
                <w:sz w:val="20"/>
              </w:rPr>
              <w:t>Տեղեկատուի (դասակարգչի) նույնականացուցիչը</w:t>
            </w:r>
          </w:p>
          <w:p w14:paraId="6F5A6C6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List</w:t>
            </w:r>
            <w:r w:rsidRPr="004D0B13">
              <w:rPr>
                <w:rFonts w:ascii="Cambria Math" w:hAnsi="Cambria Math" w:cs="Cambria Math"/>
                <w:sz w:val="20"/>
              </w:rPr>
              <w:t>​</w:t>
            </w:r>
            <w:r w:rsidRPr="004D0B1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FCAC7C"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721CF0"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CD01D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Reference</w:t>
            </w:r>
            <w:r w:rsidRPr="004D0B13">
              <w:rPr>
                <w:rFonts w:ascii="Cambria Math" w:hAnsi="Cambria Math" w:cs="Cambria Math"/>
                <w:sz w:val="20"/>
              </w:rPr>
              <w:t>​</w:t>
            </w:r>
            <w:r w:rsidRPr="004D0B13">
              <w:rPr>
                <w:rFonts w:ascii="Sylfaen" w:hAnsi="Sylfaen"/>
                <w:sz w:val="20"/>
              </w:rPr>
              <w:t>Data</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(M.SDT.00091)</w:t>
            </w:r>
          </w:p>
          <w:p w14:paraId="51CBBEF0"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068DB60"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1B4B1B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128A08"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4AB1B137"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14077D1"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41530F" w14:textId="77777777" w:rsidR="00420A82" w:rsidRPr="004D0B13" w:rsidRDefault="00420A82" w:rsidP="001423F2">
            <w:pPr>
              <w:pStyle w:val="af3"/>
              <w:widowControl w:val="0"/>
              <w:tabs>
                <w:tab w:val="left" w:pos="722"/>
              </w:tabs>
              <w:spacing w:after="120" w:line="240" w:lineRule="auto"/>
              <w:jc w:val="left"/>
              <w:rPr>
                <w:rFonts w:ascii="Sylfaen" w:hAnsi="Sylfaen"/>
                <w:sz w:val="20"/>
              </w:rPr>
            </w:pPr>
            <w:r w:rsidRPr="004D0B13">
              <w:rPr>
                <w:rFonts w:ascii="Sylfaen" w:hAnsi="Sylfaen"/>
                <w:sz w:val="20"/>
              </w:rPr>
              <w:t>*.10.2.</w:t>
            </w:r>
            <w:r w:rsidR="001423F2" w:rsidRPr="0011195B">
              <w:rPr>
                <w:rFonts w:ascii="Sylfaen" w:hAnsi="Sylfaen"/>
                <w:sz w:val="20"/>
              </w:rPr>
              <w:tab/>
            </w:r>
            <w:r w:rsidRPr="004D0B13">
              <w:rPr>
                <w:rFonts w:ascii="Sylfaen" w:hAnsi="Sylfaen"/>
                <w:sz w:val="20"/>
              </w:rPr>
              <w:t>Անձը հաստատող փաստաթղթի տեսակի ծածկագիրը</w:t>
            </w:r>
          </w:p>
          <w:p w14:paraId="221C40E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Identity</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F2278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անձը հաստատող 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E2F81A"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M.SDE.00136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54CEAB"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Identity</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(M.SDT.00098)</w:t>
            </w:r>
          </w:p>
          <w:p w14:paraId="2A894C1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037E8C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BE970B6"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95B0F0"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1BDB558" w14:textId="77777777" w:rsidTr="00952585">
        <w:tc>
          <w:tcPr>
            <w:tcW w:w="979" w:type="dxa"/>
            <w:gridSpan w:val="5"/>
            <w:tcBorders>
              <w:top w:val="nil"/>
              <w:left w:val="nil"/>
              <w:bottom w:val="nil"/>
              <w:right w:val="single" w:sz="4" w:space="0" w:color="auto"/>
            </w:tcBorders>
            <w:tcMar>
              <w:left w:w="108" w:type="dxa"/>
              <w:right w:w="108" w:type="dxa"/>
            </w:tcMar>
          </w:tcPr>
          <w:p w14:paraId="1DE87681" w14:textId="77777777" w:rsidR="00420A82" w:rsidRPr="004D0B13" w:rsidRDefault="00420A82" w:rsidP="001423F2">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16FF70" w14:textId="77777777" w:rsidR="00420A82" w:rsidRPr="004D0B13" w:rsidRDefault="00420A82" w:rsidP="001423F2">
            <w:pPr>
              <w:pStyle w:val="af3"/>
              <w:widowControl w:val="0"/>
              <w:tabs>
                <w:tab w:val="left" w:pos="439"/>
              </w:tabs>
              <w:spacing w:after="120" w:line="240" w:lineRule="auto"/>
              <w:jc w:val="left"/>
              <w:rPr>
                <w:rFonts w:ascii="Sylfaen" w:hAnsi="Sylfaen"/>
                <w:sz w:val="20"/>
              </w:rPr>
            </w:pPr>
            <w:r w:rsidRPr="004D0B13">
              <w:rPr>
                <w:rFonts w:ascii="Sylfaen" w:hAnsi="Sylfaen"/>
                <w:sz w:val="20"/>
              </w:rPr>
              <w:t>ա)</w:t>
            </w:r>
            <w:r w:rsidR="001423F2" w:rsidRPr="001423F2">
              <w:rPr>
                <w:rFonts w:ascii="Sylfaen" w:hAnsi="Sylfaen"/>
                <w:sz w:val="20"/>
              </w:rPr>
              <w:tab/>
            </w:r>
            <w:r w:rsidRPr="004D0B13">
              <w:rPr>
                <w:rFonts w:ascii="Sylfaen" w:hAnsi="Sylfaen"/>
                <w:sz w:val="20"/>
              </w:rPr>
              <w:t>Տեղեկատուի (դասակարգչի) նույնականացուցիչը</w:t>
            </w:r>
          </w:p>
          <w:p w14:paraId="5F525DF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List</w:t>
            </w:r>
            <w:r w:rsidRPr="004D0B13">
              <w:rPr>
                <w:rFonts w:ascii="Cambria Math" w:hAnsi="Cambria Math" w:cs="Cambria Math"/>
                <w:sz w:val="20"/>
              </w:rPr>
              <w:t>​</w:t>
            </w:r>
            <w:r w:rsidRPr="004D0B1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EB33A0"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288718"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D39B3B"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Reference</w:t>
            </w:r>
            <w:r w:rsidRPr="004D0B13">
              <w:rPr>
                <w:rFonts w:ascii="Cambria Math" w:hAnsi="Cambria Math" w:cs="Cambria Math"/>
                <w:sz w:val="20"/>
              </w:rPr>
              <w:t>​</w:t>
            </w:r>
            <w:r w:rsidRPr="004D0B13">
              <w:rPr>
                <w:rFonts w:ascii="Sylfaen" w:hAnsi="Sylfaen"/>
                <w:sz w:val="20"/>
              </w:rPr>
              <w:t>Data</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(M.SDT.00091)</w:t>
            </w:r>
          </w:p>
          <w:p w14:paraId="1CF6F56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93181DB"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B4F77B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AF7F9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CF27C8C"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05E2B862"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C82FB0"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*.10.3.</w:t>
            </w:r>
            <w:r w:rsidR="001423F2" w:rsidRPr="0011195B">
              <w:rPr>
                <w:rFonts w:ascii="Sylfaen" w:hAnsi="Sylfaen"/>
                <w:sz w:val="20"/>
              </w:rPr>
              <w:tab/>
            </w:r>
            <w:r w:rsidRPr="004D0B13">
              <w:rPr>
                <w:rFonts w:ascii="Sylfaen" w:hAnsi="Sylfaen"/>
                <w:sz w:val="20"/>
              </w:rPr>
              <w:t>Փաստաթղթի տեսակի անվանումը</w:t>
            </w:r>
          </w:p>
          <w:p w14:paraId="4BDA5398"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C5D43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փաստաթղթի տեսակի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6A642B"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M.SDE.00095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91B5F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Name500</w:t>
            </w:r>
            <w:r w:rsidRPr="004D0B13">
              <w:rPr>
                <w:rFonts w:ascii="Cambria Math" w:hAnsi="Cambria Math" w:cs="Cambria Math"/>
                <w:sz w:val="20"/>
              </w:rPr>
              <w:t>​</w:t>
            </w:r>
            <w:r w:rsidRPr="004D0B13">
              <w:rPr>
                <w:rFonts w:ascii="Sylfaen" w:hAnsi="Sylfaen"/>
                <w:sz w:val="20"/>
              </w:rPr>
              <w:t>Type (M.SDT.00134)</w:t>
            </w:r>
          </w:p>
          <w:p w14:paraId="61FD9CD0"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975D59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88FEFA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500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E8AAE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1CC6B6F" w14:textId="77777777" w:rsidTr="00952585">
        <w:trPr>
          <w:trHeight w:val="1684"/>
        </w:trPr>
        <w:tc>
          <w:tcPr>
            <w:tcW w:w="696" w:type="dxa"/>
            <w:gridSpan w:val="4"/>
            <w:tcBorders>
              <w:top w:val="nil"/>
              <w:left w:val="nil"/>
              <w:bottom w:val="nil"/>
              <w:right w:val="single" w:sz="4" w:space="0" w:color="auto"/>
            </w:tcBorders>
            <w:tcMar>
              <w:left w:w="108" w:type="dxa"/>
              <w:right w:w="108" w:type="dxa"/>
            </w:tcMar>
            <w:vAlign w:val="center"/>
          </w:tcPr>
          <w:p w14:paraId="0DA0EC04"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8B112B"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*.10.4.</w:t>
            </w:r>
            <w:r w:rsidR="001423F2">
              <w:rPr>
                <w:rFonts w:ascii="Sylfaen" w:hAnsi="Sylfaen"/>
                <w:sz w:val="20"/>
                <w:lang w:val="en-US"/>
              </w:rPr>
              <w:tab/>
            </w:r>
            <w:r w:rsidRPr="004D0B13">
              <w:rPr>
                <w:rFonts w:ascii="Sylfaen" w:hAnsi="Sylfaen"/>
                <w:sz w:val="20"/>
              </w:rPr>
              <w:t>Փաստաթղթի սերիան</w:t>
            </w:r>
          </w:p>
          <w:p w14:paraId="7F1E95E7"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Series</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69C5B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փաստաթղթի սերիայի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D2CEA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M.SDE.00157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4DC578"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Id20</w:t>
            </w:r>
            <w:r w:rsidRPr="004D0B13">
              <w:rPr>
                <w:rFonts w:ascii="Cambria Math" w:hAnsi="Cambria Math" w:cs="Cambria Math"/>
                <w:sz w:val="20"/>
              </w:rPr>
              <w:t>​</w:t>
            </w:r>
            <w:r w:rsidRPr="004D0B13">
              <w:rPr>
                <w:rFonts w:ascii="Sylfaen" w:hAnsi="Sylfaen"/>
                <w:sz w:val="20"/>
              </w:rPr>
              <w:t>Type (M.SDT.00092)</w:t>
            </w:r>
          </w:p>
          <w:p w14:paraId="1F9D2AF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B8528A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6E768B5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CC6F08"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AF67487"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5A425FE2"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6543C8"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*.10.5.</w:t>
            </w:r>
            <w:r w:rsidR="001423F2" w:rsidRPr="0011195B">
              <w:rPr>
                <w:rFonts w:ascii="Sylfaen" w:hAnsi="Sylfaen"/>
                <w:sz w:val="20"/>
              </w:rPr>
              <w:tab/>
            </w:r>
            <w:r w:rsidRPr="004D0B13">
              <w:rPr>
                <w:rFonts w:ascii="Sylfaen" w:hAnsi="Sylfaen"/>
                <w:sz w:val="20"/>
              </w:rPr>
              <w:t>Փաստաթղթի համարը</w:t>
            </w:r>
          </w:p>
          <w:p w14:paraId="2AE631F7"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17903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03A23D"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M.SDE.00044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73A9F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Id50</w:t>
            </w:r>
            <w:r w:rsidRPr="004D0B13">
              <w:rPr>
                <w:rFonts w:ascii="Cambria Math" w:hAnsi="Cambria Math" w:cs="Cambria Math"/>
                <w:sz w:val="20"/>
              </w:rPr>
              <w:t>​</w:t>
            </w:r>
            <w:r w:rsidRPr="004D0B13">
              <w:rPr>
                <w:rFonts w:ascii="Sylfaen" w:hAnsi="Sylfaen"/>
                <w:sz w:val="20"/>
              </w:rPr>
              <w:t>Type (M.SDT.00093)</w:t>
            </w:r>
          </w:p>
          <w:p w14:paraId="054D591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35F2C0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528171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0B1A2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58F737FB"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BE12147"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C69084" w14:textId="77777777" w:rsidR="00420A82" w:rsidRPr="004D0B13" w:rsidRDefault="00420A82" w:rsidP="001423F2">
            <w:pPr>
              <w:pStyle w:val="af3"/>
              <w:widowControl w:val="0"/>
              <w:tabs>
                <w:tab w:val="left" w:pos="726"/>
              </w:tabs>
              <w:spacing w:after="120"/>
              <w:jc w:val="left"/>
              <w:rPr>
                <w:rFonts w:ascii="Sylfaen" w:hAnsi="Sylfaen"/>
                <w:sz w:val="20"/>
              </w:rPr>
            </w:pPr>
            <w:r w:rsidRPr="004D0B13">
              <w:rPr>
                <w:rFonts w:ascii="Sylfaen" w:hAnsi="Sylfaen"/>
                <w:sz w:val="20"/>
              </w:rPr>
              <w:t>*.10.6.</w:t>
            </w:r>
            <w:r w:rsidR="001423F2">
              <w:rPr>
                <w:rFonts w:ascii="Sylfaen" w:hAnsi="Sylfaen"/>
                <w:sz w:val="20"/>
                <w:lang w:val="en-US"/>
              </w:rPr>
              <w:tab/>
            </w:r>
            <w:r w:rsidRPr="004D0B13">
              <w:rPr>
                <w:rFonts w:ascii="Sylfaen" w:hAnsi="Sylfaen"/>
                <w:sz w:val="20"/>
              </w:rPr>
              <w:t>Փաստաթղթի ամսաթիվը</w:t>
            </w:r>
          </w:p>
          <w:p w14:paraId="5AA2C4C2" w14:textId="77777777" w:rsidR="00420A82" w:rsidRPr="004D0B13" w:rsidRDefault="00420A82" w:rsidP="001423F2">
            <w:pPr>
              <w:pStyle w:val="af3"/>
              <w:widowControl w:val="0"/>
              <w:tabs>
                <w:tab w:val="left" w:pos="726"/>
              </w:tabs>
              <w:spacing w:after="120"/>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Creation</w:t>
            </w:r>
            <w:r w:rsidRPr="004D0B13">
              <w:rPr>
                <w:rFonts w:ascii="Cambria Math" w:hAnsi="Cambria Math" w:cs="Cambria Math"/>
                <w:sz w:val="20"/>
              </w:rPr>
              <w:t>​</w:t>
            </w:r>
            <w:r w:rsidRPr="004D0B1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633825"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փաստաթղթի տրամադրման, ստորագրման, հաստատման կամ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6DABF9"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M.SDE.00045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6B42B3"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sz w:val="20"/>
              </w:rPr>
              <w:t>Date</w:t>
            </w:r>
            <w:r w:rsidRPr="004D0B13">
              <w:rPr>
                <w:rFonts w:ascii="Cambria Math" w:hAnsi="Cambria Math" w:cs="Cambria Math"/>
                <w:sz w:val="20"/>
              </w:rPr>
              <w:t>​</w:t>
            </w:r>
            <w:r w:rsidRPr="004D0B13">
              <w:rPr>
                <w:rFonts w:ascii="Sylfaen" w:hAnsi="Sylfaen"/>
                <w:sz w:val="20"/>
              </w:rPr>
              <w:t>Type (M.BDT.00005)</w:t>
            </w:r>
          </w:p>
          <w:p w14:paraId="45EAC5A9"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Ամսաթվի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ADCF51"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9ABD38D"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1F2B850F"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9C4100" w14:textId="77777777" w:rsidR="00420A82" w:rsidRPr="004D0B13" w:rsidRDefault="00420A82" w:rsidP="001423F2">
            <w:pPr>
              <w:pStyle w:val="af3"/>
              <w:widowControl w:val="0"/>
              <w:tabs>
                <w:tab w:val="left" w:pos="726"/>
              </w:tabs>
              <w:spacing w:after="120"/>
              <w:jc w:val="left"/>
              <w:rPr>
                <w:rFonts w:ascii="Sylfaen" w:hAnsi="Sylfaen"/>
                <w:sz w:val="20"/>
              </w:rPr>
            </w:pPr>
            <w:r w:rsidRPr="004D0B13">
              <w:rPr>
                <w:rFonts w:ascii="Sylfaen" w:hAnsi="Sylfaen"/>
                <w:sz w:val="20"/>
              </w:rPr>
              <w:t>*.10.7.</w:t>
            </w:r>
            <w:r w:rsidR="001423F2" w:rsidRPr="0011195B">
              <w:rPr>
                <w:rFonts w:ascii="Sylfaen" w:hAnsi="Sylfaen"/>
                <w:sz w:val="20"/>
              </w:rPr>
              <w:tab/>
            </w:r>
            <w:r w:rsidRPr="004D0B13">
              <w:rPr>
                <w:rFonts w:ascii="Sylfaen" w:hAnsi="Sylfaen"/>
                <w:sz w:val="20"/>
              </w:rPr>
              <w:t>Փաստաթղթի գործողության ժամկետը լրանալու ամսաթիվը</w:t>
            </w:r>
          </w:p>
          <w:p w14:paraId="7C7691CF" w14:textId="77777777" w:rsidR="00420A82" w:rsidRPr="004D0B13" w:rsidRDefault="00420A82" w:rsidP="001423F2">
            <w:pPr>
              <w:pStyle w:val="af3"/>
              <w:widowControl w:val="0"/>
              <w:tabs>
                <w:tab w:val="left" w:pos="726"/>
              </w:tabs>
              <w:spacing w:after="120"/>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Doc</w:t>
            </w:r>
            <w:r w:rsidRPr="004D0B13">
              <w:rPr>
                <w:rFonts w:ascii="Cambria Math" w:hAnsi="Cambria Math" w:cs="Cambria Math"/>
                <w:sz w:val="20"/>
              </w:rPr>
              <w:t>​</w:t>
            </w:r>
            <w:r w:rsidRPr="004D0B13">
              <w:rPr>
                <w:rFonts w:ascii="Sylfaen" w:hAnsi="Sylfaen"/>
                <w:sz w:val="20"/>
              </w:rPr>
              <w:t>Validity</w:t>
            </w:r>
            <w:r w:rsidRPr="004D0B13">
              <w:rPr>
                <w:rFonts w:ascii="Cambria Math" w:hAnsi="Cambria Math" w:cs="Cambria Math"/>
                <w:sz w:val="20"/>
              </w:rPr>
              <w:t>​</w:t>
            </w:r>
            <w:r w:rsidRPr="004D0B13">
              <w:rPr>
                <w:rFonts w:ascii="Sylfaen" w:hAnsi="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C4B938"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այն ժամկետի ավարտի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027F78"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M.SDE.00052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E10E9C"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sz w:val="20"/>
              </w:rPr>
              <w:t>Date</w:t>
            </w:r>
            <w:r w:rsidRPr="004D0B13">
              <w:rPr>
                <w:rFonts w:ascii="Cambria Math" w:hAnsi="Cambria Math" w:cs="Cambria Math"/>
                <w:sz w:val="20"/>
              </w:rPr>
              <w:t>​</w:t>
            </w:r>
            <w:r w:rsidRPr="004D0B13">
              <w:rPr>
                <w:rFonts w:ascii="Sylfaen" w:hAnsi="Sylfaen"/>
                <w:sz w:val="20"/>
              </w:rPr>
              <w:t>Type (M.BDT.00005)</w:t>
            </w:r>
          </w:p>
          <w:p w14:paraId="03FA65CB" w14:textId="77777777" w:rsidR="00420A82" w:rsidRPr="004D0B13" w:rsidRDefault="00420A82" w:rsidP="001423F2">
            <w:pPr>
              <w:pStyle w:val="af3"/>
              <w:widowControl w:val="0"/>
              <w:spacing w:after="120"/>
              <w:jc w:val="left"/>
              <w:rPr>
                <w:rFonts w:ascii="Sylfaen" w:hAnsi="Sylfaen"/>
                <w:sz w:val="20"/>
              </w:rPr>
            </w:pPr>
            <w:r w:rsidRPr="004D0B13">
              <w:rPr>
                <w:rFonts w:ascii="Sylfaen" w:hAnsi="Sylfaen"/>
                <w:sz w:val="20"/>
              </w:rPr>
              <w:t>Ամսաթվի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1FDE9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CB4DE4E"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0FDF89A3"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DAFFBA6"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*.10.8.</w:t>
            </w:r>
            <w:r w:rsidR="001423F2" w:rsidRPr="0011195B">
              <w:rPr>
                <w:rFonts w:ascii="Sylfaen" w:hAnsi="Sylfaen"/>
                <w:sz w:val="20"/>
              </w:rPr>
              <w:tab/>
            </w:r>
            <w:r w:rsidRPr="004D0B13">
              <w:rPr>
                <w:rFonts w:ascii="Sylfaen" w:hAnsi="Sylfaen"/>
                <w:sz w:val="20"/>
              </w:rPr>
              <w:t>Անդամ պետության լիազորված մարմնի նույնականացուցիչը</w:t>
            </w:r>
          </w:p>
          <w:p w14:paraId="3355C315"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Authority</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29C3C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անդամ պետության պետական իշխանության մարմինը կամ դրա կողմից լիազորված՝ փաստաթուղթը տրամադրած կազմակերպությունը նույնականացնող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49CB7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M.SDE.00068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0F8A6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Id20</w:t>
            </w:r>
            <w:r w:rsidRPr="004D0B13">
              <w:rPr>
                <w:rFonts w:ascii="Cambria Math" w:hAnsi="Cambria Math" w:cs="Cambria Math"/>
                <w:sz w:val="20"/>
              </w:rPr>
              <w:t>​</w:t>
            </w:r>
            <w:r w:rsidRPr="004D0B13">
              <w:rPr>
                <w:rFonts w:ascii="Sylfaen" w:hAnsi="Sylfaen"/>
                <w:sz w:val="20"/>
              </w:rPr>
              <w:t>Type (M.SDT.00092)</w:t>
            </w:r>
          </w:p>
          <w:p w14:paraId="223D095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A9B9DA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EFCDE9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F46AE0"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FFD8542"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31C12264"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5117D0"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*.10.9.</w:t>
            </w:r>
            <w:r w:rsidR="001423F2" w:rsidRPr="0011195B">
              <w:rPr>
                <w:rFonts w:ascii="Sylfaen" w:hAnsi="Sylfaen"/>
                <w:sz w:val="20"/>
              </w:rPr>
              <w:tab/>
            </w:r>
            <w:r w:rsidRPr="004D0B13">
              <w:rPr>
                <w:rFonts w:ascii="Sylfaen" w:hAnsi="Sylfaen"/>
                <w:sz w:val="20"/>
              </w:rPr>
              <w:t>Անդամ պետության լիազորված մարմնի անվանումը</w:t>
            </w:r>
          </w:p>
          <w:p w14:paraId="170B7D5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Authority</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D3AF2C"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անդամ պետության պետական իշխանության մարմնի կամ դրա կողմից լիազորված՝ փաստաթուղթը տրամադրած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F3F28B"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M.SDE.00066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AC83E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Name300</w:t>
            </w:r>
            <w:r w:rsidRPr="004D0B13">
              <w:rPr>
                <w:rFonts w:ascii="Cambria Math" w:hAnsi="Cambria Math" w:cs="Cambria Math"/>
                <w:sz w:val="20"/>
              </w:rPr>
              <w:t>​</w:t>
            </w:r>
            <w:r w:rsidRPr="004D0B13">
              <w:rPr>
                <w:rFonts w:ascii="Sylfaen" w:hAnsi="Sylfaen"/>
                <w:sz w:val="20"/>
              </w:rPr>
              <w:t>Type (M.SDT.00056)</w:t>
            </w:r>
          </w:p>
          <w:p w14:paraId="6B4C3038"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4E2BA52"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6912BDD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300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0AE4F0"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E766785"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2BEE060D"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6AE8BA" w14:textId="77777777" w:rsidR="00420A82" w:rsidRPr="004D0B13" w:rsidRDefault="00420A82" w:rsidP="001423F2">
            <w:pPr>
              <w:pStyle w:val="af3"/>
              <w:widowControl w:val="0"/>
              <w:tabs>
                <w:tab w:val="left" w:pos="596"/>
              </w:tabs>
              <w:spacing w:after="120" w:line="240" w:lineRule="auto"/>
              <w:jc w:val="left"/>
              <w:rPr>
                <w:rFonts w:ascii="Sylfaen" w:hAnsi="Sylfaen"/>
                <w:sz w:val="20"/>
              </w:rPr>
            </w:pPr>
            <w:r w:rsidRPr="004D0B13">
              <w:rPr>
                <w:rFonts w:ascii="Sylfaen" w:hAnsi="Sylfaen"/>
                <w:sz w:val="20"/>
              </w:rPr>
              <w:t>*.11.</w:t>
            </w:r>
            <w:r w:rsidR="001423F2">
              <w:rPr>
                <w:rFonts w:ascii="Sylfaen" w:hAnsi="Sylfaen"/>
                <w:sz w:val="20"/>
                <w:lang w:val="en-US"/>
              </w:rPr>
              <w:tab/>
            </w:r>
            <w:r w:rsidRPr="004D0B13">
              <w:rPr>
                <w:rFonts w:ascii="Sylfaen" w:hAnsi="Sylfaen"/>
                <w:sz w:val="20"/>
              </w:rPr>
              <w:t>Հասցեն</w:t>
            </w:r>
          </w:p>
          <w:p w14:paraId="516F16C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Subject</w:t>
            </w:r>
            <w:r w:rsidRPr="004D0B13">
              <w:rPr>
                <w:rFonts w:ascii="Cambria Math" w:hAnsi="Cambria Math" w:cs="Cambria Math"/>
                <w:sz w:val="20"/>
              </w:rPr>
              <w:t>​</w:t>
            </w:r>
            <w:r w:rsidRPr="004D0B13">
              <w:rPr>
                <w:rFonts w:ascii="Sylfaen" w:hAnsi="Sylfaen"/>
                <w:sz w:val="20"/>
              </w:rPr>
              <w:t>Address</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C925F6"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սուբյեկտի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C21028"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M.CDE.00058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F29470"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Subject</w:t>
            </w:r>
            <w:r w:rsidRPr="004D0B13">
              <w:rPr>
                <w:rFonts w:ascii="Cambria Math" w:hAnsi="Cambria Math" w:cs="Cambria Math"/>
                <w:sz w:val="20"/>
              </w:rPr>
              <w:t>​</w:t>
            </w:r>
            <w:r w:rsidRPr="004D0B13">
              <w:rPr>
                <w:rFonts w:ascii="Sylfaen" w:hAnsi="Sylfaen"/>
                <w:sz w:val="20"/>
              </w:rPr>
              <w:t>Address</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(M.CDT.00064)</w:t>
            </w:r>
          </w:p>
          <w:p w14:paraId="6035789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5FDB8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4E55B482"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5F6E3540"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FDD396"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*.11.1.</w:t>
            </w:r>
            <w:r w:rsidR="001423F2">
              <w:rPr>
                <w:rFonts w:ascii="Sylfaen" w:hAnsi="Sylfaen"/>
                <w:sz w:val="20"/>
                <w:lang w:val="en-US"/>
              </w:rPr>
              <w:tab/>
            </w:r>
            <w:r w:rsidRPr="004D0B13">
              <w:rPr>
                <w:rFonts w:ascii="Sylfaen" w:hAnsi="Sylfaen"/>
                <w:sz w:val="20"/>
              </w:rPr>
              <w:t>Հասցեի տեսակի ծածկագիրը</w:t>
            </w:r>
          </w:p>
          <w:p w14:paraId="21AAD439"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Address</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9C410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78B8A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M.SDE.00192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52026A"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Address</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(M.SDT.00162)</w:t>
            </w:r>
          </w:p>
          <w:p w14:paraId="71338B7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Ծածկագրի արժեքը՝ հասցեների տեսակների տեղեկատուին համապատասխան։</w:t>
            </w:r>
          </w:p>
          <w:p w14:paraId="617AA19B"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896B2D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58B64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D425452"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8FABC96"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21ACC5"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*.11.2.</w:t>
            </w:r>
            <w:r w:rsidR="001423F2">
              <w:rPr>
                <w:rFonts w:ascii="Sylfaen" w:hAnsi="Sylfaen"/>
                <w:sz w:val="20"/>
                <w:lang w:val="en-US"/>
              </w:rPr>
              <w:tab/>
            </w:r>
            <w:r w:rsidRPr="004D0B13">
              <w:rPr>
                <w:rFonts w:ascii="Sylfaen" w:hAnsi="Sylfaen"/>
                <w:sz w:val="20"/>
              </w:rPr>
              <w:t>Երկրի ծածկագիրը</w:t>
            </w:r>
          </w:p>
          <w:p w14:paraId="64EDD915"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ADDA7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A2C6EC"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B60E58"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(M.SDT.00112)</w:t>
            </w:r>
          </w:p>
          <w:p w14:paraId="4D51322A"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3EFE5A30"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D6B09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9537189" w14:textId="77777777" w:rsidTr="00952585">
        <w:tc>
          <w:tcPr>
            <w:tcW w:w="979" w:type="dxa"/>
            <w:gridSpan w:val="5"/>
            <w:tcBorders>
              <w:top w:val="nil"/>
              <w:left w:val="nil"/>
              <w:bottom w:val="nil"/>
              <w:right w:val="single" w:sz="4" w:space="0" w:color="auto"/>
            </w:tcBorders>
            <w:tcMar>
              <w:left w:w="108" w:type="dxa"/>
              <w:right w:w="108" w:type="dxa"/>
            </w:tcMar>
          </w:tcPr>
          <w:p w14:paraId="04A9AD1A"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6273B7" w14:textId="77777777" w:rsidR="00420A82" w:rsidRPr="004D0B13" w:rsidRDefault="00420A82" w:rsidP="001423F2">
            <w:pPr>
              <w:pStyle w:val="af3"/>
              <w:widowControl w:val="0"/>
              <w:tabs>
                <w:tab w:val="left" w:pos="443"/>
              </w:tabs>
              <w:spacing w:after="120" w:line="240" w:lineRule="auto"/>
              <w:jc w:val="left"/>
              <w:rPr>
                <w:rFonts w:ascii="Sylfaen" w:hAnsi="Sylfaen"/>
                <w:sz w:val="20"/>
              </w:rPr>
            </w:pPr>
            <w:r w:rsidRPr="004D0B13">
              <w:rPr>
                <w:rFonts w:ascii="Sylfaen" w:hAnsi="Sylfaen"/>
                <w:sz w:val="20"/>
              </w:rPr>
              <w:t>ա)</w:t>
            </w:r>
            <w:r w:rsidR="001423F2" w:rsidRPr="001423F2">
              <w:rPr>
                <w:rFonts w:ascii="Sylfaen" w:hAnsi="Sylfaen"/>
                <w:sz w:val="20"/>
              </w:rPr>
              <w:tab/>
            </w:r>
            <w:r w:rsidRPr="004D0B13">
              <w:rPr>
                <w:rFonts w:ascii="Sylfaen" w:hAnsi="Sylfaen"/>
                <w:sz w:val="20"/>
              </w:rPr>
              <w:t>Տեղեկատուի (դասակարգչի) նույնականացուցիչը</w:t>
            </w:r>
          </w:p>
          <w:p w14:paraId="67FE394D"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List</w:t>
            </w:r>
            <w:r w:rsidRPr="004D0B13">
              <w:rPr>
                <w:rFonts w:ascii="Cambria Math" w:hAnsi="Cambria Math" w:cs="Cambria Math"/>
                <w:sz w:val="20"/>
              </w:rPr>
              <w:t>​</w:t>
            </w:r>
            <w:r w:rsidRPr="004D0B1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E928B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CB19D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AA4902"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Reference</w:t>
            </w:r>
            <w:r w:rsidRPr="004D0B13">
              <w:rPr>
                <w:rFonts w:ascii="Cambria Math" w:hAnsi="Cambria Math" w:cs="Cambria Math"/>
                <w:sz w:val="20"/>
              </w:rPr>
              <w:t>​</w:t>
            </w:r>
            <w:r w:rsidRPr="004D0B13">
              <w:rPr>
                <w:rFonts w:ascii="Sylfaen" w:hAnsi="Sylfaen"/>
                <w:sz w:val="20"/>
              </w:rPr>
              <w:t>Data</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(M.SDT.00091)</w:t>
            </w:r>
          </w:p>
          <w:p w14:paraId="7ABFA2B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4D27A9C"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9B67FA0"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4AE58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56E09E08"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51376F48"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B5072E" w14:textId="77777777" w:rsidR="00420A82" w:rsidRPr="004D0B13" w:rsidRDefault="00420A82" w:rsidP="001423F2">
            <w:pPr>
              <w:pStyle w:val="af3"/>
              <w:widowControl w:val="0"/>
              <w:tabs>
                <w:tab w:val="left" w:pos="707"/>
              </w:tabs>
              <w:spacing w:after="120" w:line="240" w:lineRule="auto"/>
              <w:jc w:val="left"/>
              <w:rPr>
                <w:rFonts w:ascii="Sylfaen" w:hAnsi="Sylfaen"/>
                <w:sz w:val="20"/>
              </w:rPr>
            </w:pPr>
            <w:r w:rsidRPr="004D0B13">
              <w:rPr>
                <w:rFonts w:ascii="Sylfaen" w:hAnsi="Sylfaen"/>
                <w:sz w:val="20"/>
              </w:rPr>
              <w:t>*.11.3.</w:t>
            </w:r>
            <w:r w:rsidR="001423F2">
              <w:rPr>
                <w:rFonts w:ascii="Sylfaen" w:hAnsi="Sylfaen"/>
                <w:sz w:val="20"/>
                <w:lang w:val="en-US"/>
              </w:rPr>
              <w:tab/>
            </w:r>
            <w:r w:rsidRPr="004D0B13">
              <w:rPr>
                <w:rFonts w:ascii="Sylfaen" w:hAnsi="Sylfaen"/>
                <w:sz w:val="20"/>
              </w:rPr>
              <w:t>Տարածքի ծածկագիրը</w:t>
            </w:r>
          </w:p>
          <w:p w14:paraId="79E14A5F" w14:textId="77777777" w:rsidR="00420A82" w:rsidRPr="004D0B13" w:rsidRDefault="00420A82" w:rsidP="001423F2">
            <w:pPr>
              <w:pStyle w:val="af3"/>
              <w:widowControl w:val="0"/>
              <w:tabs>
                <w:tab w:val="left" w:pos="70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Territory</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EF167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3DF27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M.SDE.00031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8B257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Territory</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(M.SDT.00031)</w:t>
            </w:r>
          </w:p>
          <w:p w14:paraId="2D28C0C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F77C8B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15BE016"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17</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B06A0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7C761002"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021B7825"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DCD1BF" w14:textId="77777777" w:rsidR="00420A82" w:rsidRPr="004D0B13" w:rsidRDefault="00420A82" w:rsidP="001423F2">
            <w:pPr>
              <w:pStyle w:val="af3"/>
              <w:widowControl w:val="0"/>
              <w:tabs>
                <w:tab w:val="left" w:pos="707"/>
              </w:tabs>
              <w:spacing w:after="120" w:line="240" w:lineRule="auto"/>
              <w:jc w:val="left"/>
              <w:rPr>
                <w:rFonts w:ascii="Sylfaen" w:hAnsi="Sylfaen"/>
                <w:sz w:val="20"/>
              </w:rPr>
            </w:pPr>
            <w:r w:rsidRPr="004D0B13">
              <w:rPr>
                <w:rFonts w:ascii="Sylfaen" w:hAnsi="Sylfaen"/>
                <w:sz w:val="20"/>
              </w:rPr>
              <w:t>*.11.4.</w:t>
            </w:r>
            <w:r w:rsidR="001423F2">
              <w:rPr>
                <w:rFonts w:ascii="Sylfaen" w:hAnsi="Sylfaen"/>
                <w:sz w:val="20"/>
                <w:lang w:val="en-US"/>
              </w:rPr>
              <w:tab/>
            </w:r>
            <w:r w:rsidRPr="004D0B13">
              <w:rPr>
                <w:rFonts w:ascii="Sylfaen" w:hAnsi="Sylfaen"/>
                <w:sz w:val="20"/>
              </w:rPr>
              <w:t>Տարածաշրջանը</w:t>
            </w:r>
          </w:p>
          <w:p w14:paraId="1C676FF9" w14:textId="77777777" w:rsidR="00420A82" w:rsidRPr="004D0B13" w:rsidRDefault="00420A82" w:rsidP="001423F2">
            <w:pPr>
              <w:pStyle w:val="af3"/>
              <w:widowControl w:val="0"/>
              <w:tabs>
                <w:tab w:val="left" w:pos="70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Region</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3F56E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F6E07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0F4188"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1151A64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46470D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C48F44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CFB59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7AE706FD"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585118BB"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2EAF73" w14:textId="77777777" w:rsidR="00420A82" w:rsidRPr="004D0B13" w:rsidRDefault="00420A82" w:rsidP="001423F2">
            <w:pPr>
              <w:pStyle w:val="af3"/>
              <w:widowControl w:val="0"/>
              <w:tabs>
                <w:tab w:val="left" w:pos="707"/>
              </w:tabs>
              <w:spacing w:after="120" w:line="240" w:lineRule="auto"/>
              <w:jc w:val="left"/>
              <w:rPr>
                <w:rFonts w:ascii="Sylfaen" w:hAnsi="Sylfaen"/>
                <w:sz w:val="20"/>
              </w:rPr>
            </w:pPr>
            <w:r w:rsidRPr="004D0B13">
              <w:rPr>
                <w:rFonts w:ascii="Sylfaen" w:hAnsi="Sylfaen"/>
                <w:sz w:val="20"/>
              </w:rPr>
              <w:t>*.11.5.</w:t>
            </w:r>
            <w:r w:rsidR="001423F2">
              <w:rPr>
                <w:rFonts w:ascii="Sylfaen" w:hAnsi="Sylfaen"/>
                <w:sz w:val="20"/>
                <w:lang w:val="en-US"/>
              </w:rPr>
              <w:tab/>
            </w:r>
            <w:r w:rsidRPr="004D0B13">
              <w:rPr>
                <w:rFonts w:ascii="Sylfaen" w:hAnsi="Sylfaen"/>
                <w:sz w:val="20"/>
              </w:rPr>
              <w:t>Շրջանը</w:t>
            </w:r>
          </w:p>
          <w:p w14:paraId="2C0DAFBC" w14:textId="77777777" w:rsidR="00420A82" w:rsidRPr="004D0B13" w:rsidRDefault="00420A82" w:rsidP="001423F2">
            <w:pPr>
              <w:pStyle w:val="af3"/>
              <w:widowControl w:val="0"/>
              <w:tabs>
                <w:tab w:val="left" w:pos="70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District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1B9AC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0DE28A"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B8B9F2"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3EC275BF"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Պայմանանշանների նորմալացված տողը:</w:t>
            </w:r>
          </w:p>
          <w:p w14:paraId="452BEB8A"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Նվազ. երկարությունը՝ 1.</w:t>
            </w:r>
          </w:p>
          <w:p w14:paraId="40F7EE17"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75C3D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3802A81"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0C0409BB"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1F6120B" w14:textId="77777777" w:rsidR="00420A82" w:rsidRPr="004D0B13" w:rsidRDefault="00420A82" w:rsidP="001423F2">
            <w:pPr>
              <w:pStyle w:val="af3"/>
              <w:widowControl w:val="0"/>
              <w:tabs>
                <w:tab w:val="left" w:pos="707"/>
              </w:tabs>
              <w:spacing w:after="120" w:line="240" w:lineRule="auto"/>
              <w:jc w:val="left"/>
              <w:rPr>
                <w:rFonts w:ascii="Sylfaen" w:hAnsi="Sylfaen"/>
                <w:sz w:val="20"/>
              </w:rPr>
            </w:pPr>
            <w:r w:rsidRPr="004D0B13">
              <w:rPr>
                <w:rFonts w:ascii="Sylfaen" w:hAnsi="Sylfaen"/>
                <w:sz w:val="20"/>
              </w:rPr>
              <w:t>*.11.6.</w:t>
            </w:r>
            <w:r w:rsidR="001423F2">
              <w:rPr>
                <w:rFonts w:ascii="Sylfaen" w:hAnsi="Sylfaen"/>
                <w:sz w:val="20"/>
                <w:lang w:val="en-US"/>
              </w:rPr>
              <w:tab/>
            </w:r>
            <w:r w:rsidRPr="004D0B13">
              <w:rPr>
                <w:rFonts w:ascii="Sylfaen" w:hAnsi="Sylfaen"/>
                <w:sz w:val="20"/>
              </w:rPr>
              <w:t>Քաղաքը</w:t>
            </w:r>
          </w:p>
          <w:p w14:paraId="281EF1EF" w14:textId="77777777" w:rsidR="00420A82" w:rsidRPr="004D0B13" w:rsidRDefault="00420A82" w:rsidP="001423F2">
            <w:pPr>
              <w:pStyle w:val="af3"/>
              <w:widowControl w:val="0"/>
              <w:tabs>
                <w:tab w:val="left" w:pos="70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City</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3431AB"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6250C6"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C1AC18"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51F411B3"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Պայմանանշանների նորմալացված տողը:</w:t>
            </w:r>
          </w:p>
          <w:p w14:paraId="1B57D8F8"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Նվազ. երկարությունը՝ 1.</w:t>
            </w:r>
          </w:p>
          <w:p w14:paraId="142B6CE0"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FC8B7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381E36E"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76EB6682"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C88CA7" w14:textId="77777777" w:rsidR="00420A82" w:rsidRPr="004D0B13" w:rsidRDefault="00420A82" w:rsidP="001423F2">
            <w:pPr>
              <w:pStyle w:val="af3"/>
              <w:widowControl w:val="0"/>
              <w:tabs>
                <w:tab w:val="left" w:pos="707"/>
              </w:tabs>
              <w:spacing w:after="120" w:line="240" w:lineRule="auto"/>
              <w:jc w:val="left"/>
              <w:rPr>
                <w:rFonts w:ascii="Sylfaen" w:hAnsi="Sylfaen"/>
                <w:sz w:val="20"/>
              </w:rPr>
            </w:pPr>
            <w:r w:rsidRPr="004D0B13">
              <w:rPr>
                <w:rFonts w:ascii="Sylfaen" w:hAnsi="Sylfaen"/>
                <w:sz w:val="20"/>
              </w:rPr>
              <w:t>*.11.7.</w:t>
            </w:r>
            <w:r w:rsidR="001423F2">
              <w:rPr>
                <w:rFonts w:ascii="Sylfaen" w:hAnsi="Sylfaen"/>
                <w:sz w:val="20"/>
                <w:lang w:val="en-US"/>
              </w:rPr>
              <w:tab/>
            </w:r>
            <w:r w:rsidRPr="004D0B13">
              <w:rPr>
                <w:rFonts w:ascii="Sylfaen" w:hAnsi="Sylfaen"/>
                <w:sz w:val="20"/>
              </w:rPr>
              <w:t>Բնակավայրը</w:t>
            </w:r>
          </w:p>
          <w:p w14:paraId="0BC8AD3A" w14:textId="77777777" w:rsidR="00420A82" w:rsidRPr="004D0B13" w:rsidRDefault="00420A82" w:rsidP="001423F2">
            <w:pPr>
              <w:pStyle w:val="af3"/>
              <w:widowControl w:val="0"/>
              <w:tabs>
                <w:tab w:val="left" w:pos="70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Settlement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AA3348"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7E2740"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M.SDE.00057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B490C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3C22E38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180A072"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E97F16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15F5C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57A0AFA"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78FE9F2A"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2D14E7" w14:textId="77777777" w:rsidR="00420A82" w:rsidRPr="004D0B13" w:rsidRDefault="00420A82" w:rsidP="001423F2">
            <w:pPr>
              <w:pStyle w:val="af3"/>
              <w:widowControl w:val="0"/>
              <w:tabs>
                <w:tab w:val="left" w:pos="744"/>
              </w:tabs>
              <w:spacing w:after="120" w:line="240" w:lineRule="auto"/>
              <w:jc w:val="left"/>
              <w:rPr>
                <w:rFonts w:ascii="Sylfaen" w:hAnsi="Sylfaen"/>
                <w:sz w:val="20"/>
              </w:rPr>
            </w:pPr>
            <w:r w:rsidRPr="004D0B13">
              <w:rPr>
                <w:rFonts w:ascii="Sylfaen" w:hAnsi="Sylfaen"/>
                <w:sz w:val="20"/>
              </w:rPr>
              <w:t>*.11.8.</w:t>
            </w:r>
            <w:r w:rsidR="001423F2">
              <w:rPr>
                <w:rFonts w:ascii="Sylfaen" w:hAnsi="Sylfaen"/>
                <w:sz w:val="20"/>
                <w:lang w:val="en-US"/>
              </w:rPr>
              <w:tab/>
            </w:r>
            <w:r w:rsidRPr="004D0B13">
              <w:rPr>
                <w:rFonts w:ascii="Sylfaen" w:hAnsi="Sylfaen"/>
                <w:sz w:val="20"/>
              </w:rPr>
              <w:t>Փողոցը</w:t>
            </w:r>
          </w:p>
          <w:p w14:paraId="6B87CB7D" w14:textId="77777777" w:rsidR="00420A82" w:rsidRPr="004D0B13" w:rsidRDefault="00420A82" w:rsidP="001423F2">
            <w:pPr>
              <w:pStyle w:val="af3"/>
              <w:widowControl w:val="0"/>
              <w:tabs>
                <w:tab w:val="left" w:pos="744"/>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Street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9677FD"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860F3C"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0340F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7FE0519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BA621F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F719EA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DF4C2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E1AB9CB"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603EE3D"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D776B3" w14:textId="77777777" w:rsidR="00420A82" w:rsidRPr="004D0B13" w:rsidRDefault="001423F2" w:rsidP="001423F2">
            <w:pPr>
              <w:pStyle w:val="af3"/>
              <w:widowControl w:val="0"/>
              <w:tabs>
                <w:tab w:val="left" w:pos="744"/>
              </w:tabs>
              <w:spacing w:after="120" w:line="240" w:lineRule="auto"/>
              <w:jc w:val="left"/>
              <w:rPr>
                <w:rFonts w:ascii="Sylfaen" w:hAnsi="Sylfaen"/>
                <w:sz w:val="20"/>
              </w:rPr>
            </w:pPr>
            <w:r>
              <w:rPr>
                <w:rFonts w:ascii="Sylfaen" w:hAnsi="Sylfaen"/>
                <w:sz w:val="20"/>
              </w:rPr>
              <w:t>*.11.9.</w:t>
            </w:r>
            <w:r>
              <w:rPr>
                <w:rFonts w:ascii="Sylfaen" w:hAnsi="Sylfaen"/>
                <w:sz w:val="20"/>
                <w:lang w:val="en-US"/>
              </w:rPr>
              <w:tab/>
            </w:r>
            <w:r w:rsidR="00420A82" w:rsidRPr="004D0B13">
              <w:rPr>
                <w:rFonts w:ascii="Sylfaen" w:hAnsi="Sylfaen"/>
                <w:sz w:val="20"/>
              </w:rPr>
              <w:t>Շենքի համարը</w:t>
            </w:r>
          </w:p>
          <w:p w14:paraId="27F17105" w14:textId="77777777" w:rsidR="00420A82" w:rsidRPr="004D0B13" w:rsidRDefault="00420A82" w:rsidP="001423F2">
            <w:pPr>
              <w:pStyle w:val="af3"/>
              <w:widowControl w:val="0"/>
              <w:tabs>
                <w:tab w:val="left" w:pos="744"/>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Building</w:t>
            </w:r>
            <w:r w:rsidRPr="004D0B13">
              <w:rPr>
                <w:rFonts w:ascii="Cambria Math" w:hAnsi="Cambria Math" w:cs="Cambria Math"/>
                <w:sz w:val="20"/>
              </w:rPr>
              <w:t>​</w:t>
            </w:r>
            <w:r w:rsidRPr="004D0B13">
              <w:rPr>
                <w:rFonts w:ascii="Sylfaen" w:hAnsi="Sylfaen"/>
                <w:sz w:val="20"/>
              </w:rPr>
              <w:t>Number</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8984E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BDC6E6"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844BFB"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Id50</w:t>
            </w:r>
            <w:r w:rsidRPr="004D0B13">
              <w:rPr>
                <w:rFonts w:ascii="Cambria Math" w:hAnsi="Cambria Math" w:cs="Cambria Math"/>
                <w:sz w:val="20"/>
              </w:rPr>
              <w:t>​</w:t>
            </w:r>
            <w:r w:rsidRPr="004D0B13">
              <w:rPr>
                <w:rFonts w:ascii="Sylfaen" w:hAnsi="Sylfaen"/>
                <w:sz w:val="20"/>
              </w:rPr>
              <w:t>Type (M.SDT.00093)</w:t>
            </w:r>
          </w:p>
          <w:p w14:paraId="1763C1A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90861C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19D02A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7B0924"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B705361"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52566E99"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DDB2DB" w14:textId="77777777" w:rsidR="00420A82" w:rsidRPr="004D0B13" w:rsidRDefault="00420A82" w:rsidP="001423F2">
            <w:pPr>
              <w:pStyle w:val="af3"/>
              <w:widowControl w:val="0"/>
              <w:tabs>
                <w:tab w:val="left" w:pos="744"/>
              </w:tabs>
              <w:spacing w:after="120" w:line="240" w:lineRule="auto"/>
              <w:jc w:val="left"/>
              <w:rPr>
                <w:rFonts w:ascii="Sylfaen" w:hAnsi="Sylfaen"/>
                <w:sz w:val="20"/>
              </w:rPr>
            </w:pPr>
            <w:r w:rsidRPr="004D0B13">
              <w:rPr>
                <w:rFonts w:ascii="Sylfaen" w:hAnsi="Sylfaen"/>
                <w:sz w:val="20"/>
              </w:rPr>
              <w:t>*.11.10.</w:t>
            </w:r>
            <w:r w:rsidR="001423F2">
              <w:rPr>
                <w:rFonts w:ascii="Sylfaen" w:hAnsi="Sylfaen"/>
                <w:sz w:val="20"/>
                <w:lang w:val="en-US"/>
              </w:rPr>
              <w:tab/>
            </w:r>
            <w:r w:rsidRPr="004D0B13">
              <w:rPr>
                <w:rFonts w:ascii="Sylfaen" w:hAnsi="Sylfaen"/>
                <w:sz w:val="20"/>
              </w:rPr>
              <w:t>Սենքի համարը</w:t>
            </w:r>
          </w:p>
          <w:p w14:paraId="4C235C24" w14:textId="77777777" w:rsidR="00420A82" w:rsidRPr="004D0B13" w:rsidRDefault="00420A82" w:rsidP="001423F2">
            <w:pPr>
              <w:pStyle w:val="af3"/>
              <w:widowControl w:val="0"/>
              <w:tabs>
                <w:tab w:val="left" w:pos="744"/>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Room</w:t>
            </w:r>
            <w:r w:rsidRPr="004D0B13">
              <w:rPr>
                <w:rFonts w:ascii="Cambria Math" w:hAnsi="Cambria Math" w:cs="Cambria Math"/>
                <w:sz w:val="20"/>
              </w:rPr>
              <w:t>​</w:t>
            </w:r>
            <w:r w:rsidRPr="004D0B13">
              <w:rPr>
                <w:rFonts w:ascii="Sylfaen" w:hAnsi="Sylfaen"/>
                <w:sz w:val="20"/>
              </w:rPr>
              <w:t>Number</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92B01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7A221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M.SDE.00012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7BC8D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Id20</w:t>
            </w:r>
            <w:r w:rsidRPr="004D0B13">
              <w:rPr>
                <w:rFonts w:ascii="Cambria Math" w:hAnsi="Cambria Math" w:cs="Cambria Math"/>
                <w:sz w:val="20"/>
              </w:rPr>
              <w:t>​</w:t>
            </w:r>
            <w:r w:rsidRPr="004D0B13">
              <w:rPr>
                <w:rFonts w:ascii="Sylfaen" w:hAnsi="Sylfaen"/>
                <w:sz w:val="20"/>
              </w:rPr>
              <w:t>Type (M.SDT.00092)</w:t>
            </w:r>
          </w:p>
          <w:p w14:paraId="44D4C82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210720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BF2CD1C"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B373D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FBAE49C"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5F3B7A57"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7D14E1A" w14:textId="77777777" w:rsidR="00420A82" w:rsidRPr="004D0B13" w:rsidRDefault="00420A82" w:rsidP="001423F2">
            <w:pPr>
              <w:pStyle w:val="af3"/>
              <w:widowControl w:val="0"/>
              <w:tabs>
                <w:tab w:val="left" w:pos="744"/>
              </w:tabs>
              <w:spacing w:after="120" w:line="240" w:lineRule="auto"/>
              <w:jc w:val="left"/>
              <w:rPr>
                <w:rFonts w:ascii="Sylfaen" w:hAnsi="Sylfaen"/>
                <w:sz w:val="20"/>
              </w:rPr>
            </w:pPr>
            <w:r w:rsidRPr="004D0B13">
              <w:rPr>
                <w:rFonts w:ascii="Sylfaen" w:hAnsi="Sylfaen"/>
                <w:sz w:val="20"/>
              </w:rPr>
              <w:t>*.11.11.</w:t>
            </w:r>
            <w:r w:rsidR="001423F2">
              <w:rPr>
                <w:rFonts w:ascii="Sylfaen" w:hAnsi="Sylfaen"/>
                <w:sz w:val="20"/>
                <w:lang w:val="en-US"/>
              </w:rPr>
              <w:tab/>
            </w:r>
            <w:r w:rsidRPr="004D0B13">
              <w:rPr>
                <w:rFonts w:ascii="Sylfaen" w:hAnsi="Sylfaen"/>
                <w:sz w:val="20"/>
              </w:rPr>
              <w:t>Փոստային դասիչը</w:t>
            </w:r>
          </w:p>
          <w:p w14:paraId="03ADDD8B" w14:textId="77777777" w:rsidR="00420A82" w:rsidRPr="004D0B13" w:rsidRDefault="00420A82" w:rsidP="001423F2">
            <w:pPr>
              <w:pStyle w:val="af3"/>
              <w:widowControl w:val="0"/>
              <w:tabs>
                <w:tab w:val="left" w:pos="744"/>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Post</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18C36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0D698A"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M.SDE.00006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96972B"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Post</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(M.SDT.00006)</w:t>
            </w:r>
          </w:p>
          <w:p w14:paraId="0E3223C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492D332"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Ձևանմուշը՝ [A-Z0-9][A-Z0-9 -]{1,8}[A-Z0-9]</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BCF974"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74C1A65"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0FE0E5C1"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1DACF9D" w14:textId="77777777" w:rsidR="00420A82" w:rsidRPr="004D0B13" w:rsidRDefault="00420A82" w:rsidP="001423F2">
            <w:pPr>
              <w:pStyle w:val="af3"/>
              <w:widowControl w:val="0"/>
              <w:tabs>
                <w:tab w:val="left" w:pos="744"/>
              </w:tabs>
              <w:spacing w:after="120" w:line="240" w:lineRule="auto"/>
              <w:jc w:val="left"/>
              <w:rPr>
                <w:rFonts w:ascii="Sylfaen" w:hAnsi="Sylfaen"/>
                <w:sz w:val="20"/>
              </w:rPr>
            </w:pPr>
            <w:r w:rsidRPr="004D0B13">
              <w:rPr>
                <w:rFonts w:ascii="Sylfaen" w:hAnsi="Sylfaen"/>
                <w:sz w:val="20"/>
              </w:rPr>
              <w:t>*.11.12.</w:t>
            </w:r>
            <w:r w:rsidR="001423F2" w:rsidRPr="0011195B">
              <w:rPr>
                <w:rFonts w:ascii="Sylfaen" w:hAnsi="Sylfaen"/>
                <w:sz w:val="20"/>
              </w:rPr>
              <w:tab/>
            </w:r>
            <w:r w:rsidRPr="004D0B13">
              <w:rPr>
                <w:rFonts w:ascii="Sylfaen" w:hAnsi="Sylfaen"/>
                <w:sz w:val="20"/>
              </w:rPr>
              <w:t>Բաժանորդային արկղի համարը</w:t>
            </w:r>
          </w:p>
          <w:p w14:paraId="025BA436" w14:textId="77777777" w:rsidR="00420A82" w:rsidRPr="004D0B13" w:rsidRDefault="00420A82" w:rsidP="001423F2">
            <w:pPr>
              <w:pStyle w:val="af3"/>
              <w:widowControl w:val="0"/>
              <w:tabs>
                <w:tab w:val="left" w:pos="744"/>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Post</w:t>
            </w:r>
            <w:r w:rsidRPr="004D0B13">
              <w:rPr>
                <w:rFonts w:ascii="Cambria Math" w:hAnsi="Cambria Math" w:cs="Cambria Math"/>
                <w:sz w:val="20"/>
              </w:rPr>
              <w:t>​</w:t>
            </w:r>
            <w:r w:rsidRPr="004D0B13">
              <w:rPr>
                <w:rFonts w:ascii="Sylfaen" w:hAnsi="Sylfaen"/>
                <w:sz w:val="20"/>
              </w:rPr>
              <w:t>Office</w:t>
            </w:r>
            <w:r w:rsidRPr="004D0B13">
              <w:rPr>
                <w:rFonts w:ascii="Cambria Math" w:hAnsi="Cambria Math" w:cs="Cambria Math"/>
                <w:sz w:val="20"/>
              </w:rPr>
              <w:t>​</w:t>
            </w:r>
            <w:r w:rsidRPr="004D0B13">
              <w:rPr>
                <w:rFonts w:ascii="Sylfaen" w:hAnsi="Sylfaen"/>
                <w:sz w:val="20"/>
              </w:rPr>
              <w:t>Box</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B76DDB"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փոստային կապի ձեռնարկությունում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FE33EA"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M.SDE.00013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1A822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Id20</w:t>
            </w:r>
            <w:r w:rsidRPr="004D0B13">
              <w:rPr>
                <w:rFonts w:ascii="Cambria Math" w:hAnsi="Cambria Math" w:cs="Cambria Math"/>
                <w:sz w:val="20"/>
              </w:rPr>
              <w:t>​</w:t>
            </w:r>
            <w:r w:rsidRPr="004D0B13">
              <w:rPr>
                <w:rFonts w:ascii="Sylfaen" w:hAnsi="Sylfaen"/>
                <w:sz w:val="20"/>
              </w:rPr>
              <w:t>Type (M.SDT.00092)</w:t>
            </w:r>
          </w:p>
          <w:p w14:paraId="7A01074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482516C"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667A491D"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53D62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8181B45"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7D9D6862"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ABA73AF" w14:textId="77777777" w:rsidR="00420A82" w:rsidRPr="004D0B13" w:rsidRDefault="00420A82" w:rsidP="001423F2">
            <w:pPr>
              <w:pStyle w:val="af3"/>
              <w:widowControl w:val="0"/>
              <w:tabs>
                <w:tab w:val="left" w:pos="577"/>
              </w:tabs>
              <w:spacing w:after="120" w:line="240" w:lineRule="auto"/>
              <w:jc w:val="left"/>
              <w:rPr>
                <w:rFonts w:ascii="Sylfaen" w:hAnsi="Sylfaen"/>
                <w:sz w:val="20"/>
              </w:rPr>
            </w:pPr>
            <w:r w:rsidRPr="004D0B13">
              <w:rPr>
                <w:rFonts w:ascii="Sylfaen" w:hAnsi="Sylfaen"/>
                <w:sz w:val="20"/>
              </w:rPr>
              <w:t>*.12.</w:t>
            </w:r>
            <w:r w:rsidR="001423F2">
              <w:rPr>
                <w:rFonts w:ascii="Sylfaen" w:hAnsi="Sylfaen"/>
                <w:sz w:val="20"/>
                <w:lang w:val="en-US"/>
              </w:rPr>
              <w:tab/>
            </w:r>
            <w:r w:rsidRPr="004D0B13">
              <w:rPr>
                <w:rFonts w:ascii="Sylfaen" w:hAnsi="Sylfaen"/>
                <w:sz w:val="20"/>
              </w:rPr>
              <w:t>Կոնտակտային վավերապայմանը</w:t>
            </w:r>
          </w:p>
          <w:p w14:paraId="7DF4D29E"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40F3A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սուբյեկտի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CF479F"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FB7A5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(M.CDT.00003)</w:t>
            </w:r>
          </w:p>
          <w:p w14:paraId="16909AA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89734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765683A1"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7FDB13E8"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297B66D"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*.12.1.</w:t>
            </w:r>
            <w:r w:rsidR="001423F2">
              <w:rPr>
                <w:rFonts w:ascii="Sylfaen" w:hAnsi="Sylfaen"/>
                <w:sz w:val="20"/>
                <w:lang w:val="en-US"/>
              </w:rPr>
              <w:tab/>
            </w:r>
            <w:r w:rsidRPr="004D0B13">
              <w:rPr>
                <w:rFonts w:ascii="Sylfaen" w:hAnsi="Sylfaen"/>
                <w:sz w:val="20"/>
              </w:rPr>
              <w:t>Կապի տեսակի ծածկագիրը</w:t>
            </w:r>
          </w:p>
          <w:p w14:paraId="613E32E9"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Channel</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34012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1C9C85"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AD5702"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Channel</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V2</w:t>
            </w:r>
            <w:r w:rsidRPr="004D0B13">
              <w:rPr>
                <w:rFonts w:ascii="Cambria Math" w:hAnsi="Cambria Math" w:cs="Cambria Math"/>
                <w:sz w:val="20"/>
              </w:rPr>
              <w:t>​</w:t>
            </w:r>
            <w:r w:rsidRPr="004D0B13">
              <w:rPr>
                <w:rFonts w:ascii="Sylfaen" w:hAnsi="Sylfaen"/>
                <w:sz w:val="20"/>
              </w:rPr>
              <w:t>Type (M.SDT.00163)</w:t>
            </w:r>
          </w:p>
          <w:p w14:paraId="50EFC683"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Ծածկագրի արժեքը՝ կապի տեսակների տեղեկատուին համապատասխան։</w:t>
            </w:r>
          </w:p>
          <w:p w14:paraId="199F60E4"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254C16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8B62B4"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4AE91A5"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7004BB6F"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0978C96" w14:textId="77777777" w:rsidR="00420A82" w:rsidRPr="004D0B13" w:rsidRDefault="00420A82" w:rsidP="001423F2">
            <w:pPr>
              <w:pStyle w:val="af3"/>
              <w:widowControl w:val="0"/>
              <w:tabs>
                <w:tab w:val="left" w:pos="722"/>
              </w:tabs>
              <w:spacing w:after="60" w:line="240" w:lineRule="auto"/>
              <w:jc w:val="left"/>
              <w:rPr>
                <w:rFonts w:ascii="Sylfaen" w:hAnsi="Sylfaen"/>
                <w:sz w:val="20"/>
              </w:rPr>
            </w:pPr>
            <w:r w:rsidRPr="004D0B13">
              <w:rPr>
                <w:rFonts w:ascii="Sylfaen" w:hAnsi="Sylfaen"/>
                <w:sz w:val="20"/>
              </w:rPr>
              <w:t>*.12.2.</w:t>
            </w:r>
            <w:r w:rsidR="001423F2">
              <w:rPr>
                <w:rFonts w:ascii="Sylfaen" w:hAnsi="Sylfaen"/>
                <w:sz w:val="20"/>
                <w:lang w:val="en-US"/>
              </w:rPr>
              <w:tab/>
            </w:r>
            <w:r w:rsidRPr="004D0B13">
              <w:rPr>
                <w:rFonts w:ascii="Sylfaen" w:hAnsi="Sylfaen"/>
                <w:sz w:val="20"/>
              </w:rPr>
              <w:t>Կապի տեսակի անվանումը</w:t>
            </w:r>
          </w:p>
          <w:p w14:paraId="50F90253" w14:textId="77777777" w:rsidR="00420A82" w:rsidRPr="004D0B13" w:rsidRDefault="00420A82" w:rsidP="001423F2">
            <w:pPr>
              <w:pStyle w:val="af3"/>
              <w:widowControl w:val="0"/>
              <w:tabs>
                <w:tab w:val="left" w:pos="722"/>
              </w:tabs>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Channel</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DB0DF4"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B35336"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8C04FB"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2DA7B3CD"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Պայմանանշանների նորմալացված տողը:</w:t>
            </w:r>
          </w:p>
          <w:p w14:paraId="15A9962B"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Նվազ. երկարությունը՝ 1.</w:t>
            </w:r>
          </w:p>
          <w:p w14:paraId="25F2A92B"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509D4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772F09B"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8165383"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B8EAA00" w14:textId="77777777" w:rsidR="00420A82" w:rsidRPr="004D0B13" w:rsidRDefault="00420A82" w:rsidP="001423F2">
            <w:pPr>
              <w:pStyle w:val="af3"/>
              <w:widowControl w:val="0"/>
              <w:tabs>
                <w:tab w:val="left" w:pos="722"/>
              </w:tabs>
              <w:spacing w:after="60" w:line="240" w:lineRule="auto"/>
              <w:jc w:val="left"/>
              <w:rPr>
                <w:rFonts w:ascii="Sylfaen" w:hAnsi="Sylfaen"/>
                <w:sz w:val="20"/>
              </w:rPr>
            </w:pPr>
            <w:r w:rsidRPr="004D0B13">
              <w:rPr>
                <w:rFonts w:ascii="Sylfaen" w:hAnsi="Sylfaen"/>
                <w:sz w:val="20"/>
              </w:rPr>
              <w:t>*.12.3.</w:t>
            </w:r>
            <w:r w:rsidR="001423F2">
              <w:rPr>
                <w:rFonts w:ascii="Sylfaen" w:hAnsi="Sylfaen"/>
                <w:sz w:val="20"/>
                <w:lang w:val="en-US"/>
              </w:rPr>
              <w:tab/>
            </w:r>
            <w:r w:rsidRPr="004D0B13">
              <w:rPr>
                <w:rFonts w:ascii="Sylfaen" w:hAnsi="Sylfaen"/>
                <w:sz w:val="20"/>
              </w:rPr>
              <w:t>Կապուղու նույնականացուցիչը</w:t>
            </w:r>
          </w:p>
          <w:p w14:paraId="4B1C7A92" w14:textId="77777777" w:rsidR="00420A82" w:rsidRPr="004D0B13" w:rsidRDefault="00420A82" w:rsidP="001423F2">
            <w:pPr>
              <w:pStyle w:val="af3"/>
              <w:widowControl w:val="0"/>
              <w:tabs>
                <w:tab w:val="left" w:pos="722"/>
              </w:tabs>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Channel</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971233"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A1FC3B"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5624C5"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Channel</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(M.SDT.00015)</w:t>
            </w:r>
          </w:p>
          <w:p w14:paraId="04CD8265"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Պայմանանշանների նորմալացված տող:</w:t>
            </w:r>
          </w:p>
          <w:p w14:paraId="5B1014A9"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Նվազ. երկարությունը՝ 1.</w:t>
            </w:r>
          </w:p>
          <w:p w14:paraId="12F58B89"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Առավ. երկարությունը՝ 1000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F6CF1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14CD0355"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1F8548F2"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4C2F33" w14:textId="77777777" w:rsidR="00420A82" w:rsidRPr="004D0B13" w:rsidRDefault="00420A82" w:rsidP="001423F2">
            <w:pPr>
              <w:pStyle w:val="af3"/>
              <w:widowControl w:val="0"/>
              <w:tabs>
                <w:tab w:val="left" w:pos="596"/>
              </w:tabs>
              <w:spacing w:after="120" w:line="240" w:lineRule="auto"/>
              <w:jc w:val="left"/>
              <w:rPr>
                <w:rFonts w:ascii="Sylfaen" w:hAnsi="Sylfaen"/>
                <w:sz w:val="20"/>
              </w:rPr>
            </w:pPr>
            <w:r w:rsidRPr="004D0B13">
              <w:rPr>
                <w:rFonts w:ascii="Sylfaen" w:hAnsi="Sylfaen"/>
                <w:sz w:val="20"/>
              </w:rPr>
              <w:t>*.13.</w:t>
            </w:r>
            <w:r w:rsidR="001423F2">
              <w:rPr>
                <w:rFonts w:ascii="Sylfaen" w:hAnsi="Sylfaen"/>
                <w:sz w:val="20"/>
                <w:lang w:val="en-US"/>
              </w:rPr>
              <w:tab/>
            </w:r>
            <w:r w:rsidRPr="004D0B13">
              <w:rPr>
                <w:rFonts w:ascii="Sylfaen" w:hAnsi="Sylfaen"/>
                <w:sz w:val="20"/>
              </w:rPr>
              <w:t>Կազմակերպության աշխատակիցը</w:t>
            </w:r>
          </w:p>
          <w:p w14:paraId="20BB95B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Officer</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6B4D5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տեղեկատվություն կազմակերպության աշխատակցի մասին՝ նշելով պաշտոնը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821356"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M.IP.CDE.00039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2CAE31"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ccdo:OfficerDetailsType (M.CDT.00031)</w:t>
            </w:r>
          </w:p>
          <w:p w14:paraId="7C2399D7" w14:textId="77777777" w:rsidR="00420A82" w:rsidRPr="004D0B13" w:rsidRDefault="00420A82" w:rsidP="001423F2">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D1B9A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322617E7"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1805937F"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8F82AC8"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*.13.1.</w:t>
            </w:r>
            <w:r w:rsidR="001423F2">
              <w:rPr>
                <w:rFonts w:ascii="Sylfaen" w:hAnsi="Sylfaen"/>
                <w:sz w:val="20"/>
                <w:lang w:val="en-US"/>
              </w:rPr>
              <w:tab/>
            </w:r>
            <w:r w:rsidRPr="004D0B13">
              <w:rPr>
                <w:rFonts w:ascii="Sylfaen" w:hAnsi="Sylfaen"/>
                <w:sz w:val="20"/>
              </w:rPr>
              <w:t>ԱԱՀ-ն</w:t>
            </w:r>
          </w:p>
          <w:p w14:paraId="538E049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Full</w:t>
            </w:r>
            <w:r w:rsidRPr="004D0B13">
              <w:rPr>
                <w:rFonts w:ascii="Cambria Math" w:hAnsi="Cambria Math" w:cs="Cambria Math"/>
                <w:sz w:val="20"/>
              </w:rPr>
              <w:t>​</w:t>
            </w:r>
            <w:r w:rsidRPr="004D0B13">
              <w:rPr>
                <w:rFonts w:ascii="Sylfaen" w:hAnsi="Sylfaen"/>
                <w:sz w:val="20"/>
              </w:rPr>
              <w:t>Name</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53B93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F5B6C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M.CDE.00029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716F1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Full</w:t>
            </w:r>
            <w:r w:rsidRPr="004D0B13">
              <w:rPr>
                <w:rFonts w:ascii="Cambria Math" w:hAnsi="Cambria Math" w:cs="Cambria Math"/>
                <w:sz w:val="20"/>
              </w:rPr>
              <w:t>​</w:t>
            </w:r>
            <w:r w:rsidRPr="004D0B13">
              <w:rPr>
                <w:rFonts w:ascii="Sylfaen" w:hAnsi="Sylfaen"/>
                <w:sz w:val="20"/>
              </w:rPr>
              <w:t>Name</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(M.CDT.00016)</w:t>
            </w:r>
          </w:p>
          <w:p w14:paraId="3BBFC92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94CA6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5DD7E265" w14:textId="77777777" w:rsidTr="00952585">
        <w:tc>
          <w:tcPr>
            <w:tcW w:w="979" w:type="dxa"/>
            <w:gridSpan w:val="5"/>
            <w:tcBorders>
              <w:top w:val="nil"/>
              <w:left w:val="nil"/>
              <w:bottom w:val="nil"/>
              <w:right w:val="single" w:sz="4" w:space="0" w:color="auto"/>
            </w:tcBorders>
            <w:tcMar>
              <w:left w:w="108" w:type="dxa"/>
              <w:right w:w="108" w:type="dxa"/>
            </w:tcMar>
          </w:tcPr>
          <w:p w14:paraId="7A6FD91F"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E98328"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*.13.1.1.</w:t>
            </w:r>
            <w:r w:rsidR="001423F2">
              <w:rPr>
                <w:rFonts w:ascii="Sylfaen" w:hAnsi="Sylfaen"/>
                <w:sz w:val="20"/>
                <w:lang w:val="en-US"/>
              </w:rPr>
              <w:tab/>
            </w:r>
            <w:r w:rsidRPr="004D0B13">
              <w:rPr>
                <w:rFonts w:ascii="Sylfaen" w:hAnsi="Sylfaen"/>
                <w:sz w:val="20"/>
              </w:rPr>
              <w:t>Անունը</w:t>
            </w:r>
          </w:p>
          <w:p w14:paraId="2C5969FA"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First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436A7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59595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C511E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774DC18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D076C9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0DD5DA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5FB60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884DADD" w14:textId="77777777" w:rsidTr="00952585">
        <w:tc>
          <w:tcPr>
            <w:tcW w:w="979" w:type="dxa"/>
            <w:gridSpan w:val="5"/>
            <w:tcBorders>
              <w:top w:val="nil"/>
              <w:left w:val="nil"/>
              <w:bottom w:val="nil"/>
              <w:right w:val="single" w:sz="4" w:space="0" w:color="auto"/>
            </w:tcBorders>
            <w:tcMar>
              <w:left w:w="108" w:type="dxa"/>
              <w:right w:w="108" w:type="dxa"/>
            </w:tcMar>
          </w:tcPr>
          <w:p w14:paraId="3E151615"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FCF1DB"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*.13.1.2.</w:t>
            </w:r>
            <w:r w:rsidR="001423F2">
              <w:rPr>
                <w:rFonts w:ascii="Sylfaen" w:hAnsi="Sylfaen"/>
                <w:sz w:val="20"/>
                <w:lang w:val="en-US"/>
              </w:rPr>
              <w:tab/>
            </w:r>
            <w:r w:rsidRPr="004D0B13">
              <w:rPr>
                <w:rFonts w:ascii="Sylfaen" w:hAnsi="Sylfaen"/>
                <w:sz w:val="20"/>
              </w:rPr>
              <w:t>Հայրանունը</w:t>
            </w:r>
          </w:p>
          <w:p w14:paraId="07D72A51"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Middle</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7F0B0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D75F8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781F7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105C3A9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D40F11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F6E2D0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C2B41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E956902" w14:textId="77777777" w:rsidTr="00952585">
        <w:tc>
          <w:tcPr>
            <w:tcW w:w="979" w:type="dxa"/>
            <w:gridSpan w:val="5"/>
            <w:tcBorders>
              <w:top w:val="nil"/>
              <w:left w:val="nil"/>
              <w:bottom w:val="nil"/>
              <w:right w:val="single" w:sz="4" w:space="0" w:color="auto"/>
            </w:tcBorders>
            <w:tcMar>
              <w:left w:w="108" w:type="dxa"/>
              <w:right w:w="108" w:type="dxa"/>
            </w:tcMar>
          </w:tcPr>
          <w:p w14:paraId="6BCCFC57"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F98E51"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*.13.1.3.</w:t>
            </w:r>
            <w:r w:rsidR="001423F2">
              <w:rPr>
                <w:rFonts w:ascii="Sylfaen" w:hAnsi="Sylfaen"/>
                <w:sz w:val="20"/>
                <w:lang w:val="en-US"/>
              </w:rPr>
              <w:tab/>
            </w:r>
            <w:r w:rsidRPr="004D0B13">
              <w:rPr>
                <w:rFonts w:ascii="Sylfaen" w:hAnsi="Sylfaen"/>
                <w:sz w:val="20"/>
              </w:rPr>
              <w:t>Ազգանունը</w:t>
            </w:r>
          </w:p>
          <w:p w14:paraId="4DD584E1"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Last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57823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2AF64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3614F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0BD05E5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3C10CE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0198C3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258CB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DE1AE7D"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04EA419B"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E37C8D" w14:textId="77777777" w:rsidR="00420A82" w:rsidRPr="004D0B13" w:rsidRDefault="001423F2" w:rsidP="001423F2">
            <w:pPr>
              <w:pStyle w:val="af3"/>
              <w:widowControl w:val="0"/>
              <w:tabs>
                <w:tab w:val="left" w:pos="722"/>
              </w:tabs>
              <w:spacing w:after="60" w:line="240" w:lineRule="auto"/>
              <w:jc w:val="left"/>
              <w:rPr>
                <w:rFonts w:ascii="Sylfaen" w:hAnsi="Sylfaen"/>
                <w:sz w:val="20"/>
              </w:rPr>
            </w:pPr>
            <w:r>
              <w:rPr>
                <w:rFonts w:ascii="Sylfaen" w:hAnsi="Sylfaen"/>
                <w:sz w:val="20"/>
              </w:rPr>
              <w:t>*.13.2.</w:t>
            </w:r>
            <w:r>
              <w:rPr>
                <w:rFonts w:ascii="Sylfaen" w:hAnsi="Sylfaen"/>
                <w:sz w:val="20"/>
                <w:lang w:val="en-US"/>
              </w:rPr>
              <w:tab/>
            </w:r>
            <w:r w:rsidR="00420A82" w:rsidRPr="004D0B13">
              <w:rPr>
                <w:rFonts w:ascii="Sylfaen" w:hAnsi="Sylfaen"/>
                <w:sz w:val="20"/>
              </w:rPr>
              <w:t>Պաշտոնի անվանումը</w:t>
            </w:r>
          </w:p>
          <w:p w14:paraId="172DEB44" w14:textId="77777777" w:rsidR="00420A82" w:rsidRPr="004D0B13" w:rsidRDefault="00420A82" w:rsidP="001423F2">
            <w:pPr>
              <w:pStyle w:val="af3"/>
              <w:widowControl w:val="0"/>
              <w:tabs>
                <w:tab w:val="left" w:pos="722"/>
              </w:tabs>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Position</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A75277"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137300"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M.SDE.00127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2FA3B1"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60A764DC"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Պայմանանշանների նորմալացված տողը:</w:t>
            </w:r>
          </w:p>
          <w:p w14:paraId="10D54888"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Նվազ. երկարությունը՝ 1.</w:t>
            </w:r>
          </w:p>
          <w:p w14:paraId="614C3F81"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2D173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2B4D10B"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05EFF31D"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4E6332" w14:textId="77777777" w:rsidR="00420A82" w:rsidRPr="004D0B13" w:rsidRDefault="00420A82" w:rsidP="001423F2">
            <w:pPr>
              <w:pStyle w:val="af3"/>
              <w:widowControl w:val="0"/>
              <w:tabs>
                <w:tab w:val="left" w:pos="722"/>
              </w:tabs>
              <w:spacing w:after="60" w:line="240" w:lineRule="auto"/>
              <w:jc w:val="left"/>
              <w:rPr>
                <w:rFonts w:ascii="Sylfaen" w:hAnsi="Sylfaen"/>
                <w:sz w:val="20"/>
              </w:rPr>
            </w:pPr>
            <w:r w:rsidRPr="004D0B13">
              <w:rPr>
                <w:rFonts w:ascii="Sylfaen" w:hAnsi="Sylfaen"/>
                <w:sz w:val="20"/>
              </w:rPr>
              <w:t>*.13.3.</w:t>
            </w:r>
            <w:r w:rsidR="001423F2">
              <w:rPr>
                <w:rFonts w:ascii="Sylfaen" w:hAnsi="Sylfaen"/>
                <w:sz w:val="20"/>
                <w:lang w:val="en-US"/>
              </w:rPr>
              <w:tab/>
            </w:r>
            <w:r w:rsidRPr="004D0B13">
              <w:rPr>
                <w:rFonts w:ascii="Sylfaen" w:hAnsi="Sylfaen"/>
                <w:sz w:val="20"/>
              </w:rPr>
              <w:t>Կոնտակտային վավերապայմանը</w:t>
            </w:r>
          </w:p>
          <w:p w14:paraId="17404FD5" w14:textId="77777777" w:rsidR="00420A82" w:rsidRPr="004D0B13" w:rsidRDefault="00420A82" w:rsidP="001423F2">
            <w:pPr>
              <w:pStyle w:val="af3"/>
              <w:widowControl w:val="0"/>
              <w:tabs>
                <w:tab w:val="left" w:pos="722"/>
              </w:tabs>
              <w:spacing w:after="6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43499D"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6BDE75"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4200D9"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(M.CDT.00003)</w:t>
            </w:r>
          </w:p>
          <w:p w14:paraId="3D277693"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FCB4E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4720E848" w14:textId="77777777" w:rsidTr="00952585">
        <w:tc>
          <w:tcPr>
            <w:tcW w:w="979" w:type="dxa"/>
            <w:gridSpan w:val="5"/>
            <w:tcBorders>
              <w:top w:val="nil"/>
              <w:left w:val="nil"/>
              <w:bottom w:val="nil"/>
              <w:right w:val="single" w:sz="4" w:space="0" w:color="auto"/>
            </w:tcBorders>
            <w:tcMar>
              <w:left w:w="108" w:type="dxa"/>
              <w:right w:w="108" w:type="dxa"/>
            </w:tcMar>
          </w:tcPr>
          <w:p w14:paraId="7DC465A3"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7C2BD4"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*.13.3.1.</w:t>
            </w:r>
            <w:r w:rsidR="001423F2">
              <w:rPr>
                <w:rFonts w:ascii="Sylfaen" w:hAnsi="Sylfaen"/>
                <w:sz w:val="20"/>
                <w:lang w:val="en-US"/>
              </w:rPr>
              <w:tab/>
            </w:r>
            <w:r w:rsidRPr="004D0B13">
              <w:rPr>
                <w:rFonts w:ascii="Sylfaen" w:hAnsi="Sylfaen"/>
                <w:sz w:val="20"/>
              </w:rPr>
              <w:t>Կապի տեսակի ծածկագիրը</w:t>
            </w:r>
          </w:p>
          <w:p w14:paraId="20AA498C"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Channel</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D4382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7A33A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1BD26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Channel</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V2</w:t>
            </w:r>
            <w:r w:rsidRPr="004D0B13">
              <w:rPr>
                <w:rFonts w:ascii="Cambria Math" w:hAnsi="Cambria Math" w:cs="Cambria Math"/>
                <w:sz w:val="20"/>
              </w:rPr>
              <w:t>​</w:t>
            </w:r>
            <w:r w:rsidRPr="004D0B13">
              <w:rPr>
                <w:rFonts w:ascii="Sylfaen" w:hAnsi="Sylfaen"/>
                <w:sz w:val="20"/>
              </w:rPr>
              <w:t>Type (M.SDT.00163)</w:t>
            </w:r>
          </w:p>
          <w:p w14:paraId="0863794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կապի տեսակների տեղեկատուին համապատասխան։</w:t>
            </w:r>
          </w:p>
          <w:p w14:paraId="6B2FA98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E875DA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1FF5AE"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6D2EFB5" w14:textId="77777777" w:rsidTr="00952585">
        <w:tc>
          <w:tcPr>
            <w:tcW w:w="979" w:type="dxa"/>
            <w:gridSpan w:val="5"/>
            <w:tcBorders>
              <w:top w:val="nil"/>
              <w:left w:val="nil"/>
              <w:bottom w:val="nil"/>
              <w:right w:val="single" w:sz="4" w:space="0" w:color="auto"/>
            </w:tcBorders>
            <w:tcMar>
              <w:left w:w="108" w:type="dxa"/>
              <w:right w:w="108" w:type="dxa"/>
            </w:tcMar>
          </w:tcPr>
          <w:p w14:paraId="547BE45A"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F43480"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*.13.3.2.</w:t>
            </w:r>
            <w:r w:rsidR="001423F2">
              <w:rPr>
                <w:rFonts w:ascii="Sylfaen" w:hAnsi="Sylfaen"/>
                <w:sz w:val="20"/>
                <w:lang w:val="en-US"/>
              </w:rPr>
              <w:tab/>
            </w:r>
            <w:r w:rsidRPr="004D0B13">
              <w:rPr>
                <w:rFonts w:ascii="Sylfaen" w:hAnsi="Sylfaen"/>
                <w:sz w:val="20"/>
              </w:rPr>
              <w:t>Կապի տեսակի անվանումը</w:t>
            </w:r>
          </w:p>
          <w:p w14:paraId="468EEA3E"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Channel</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BD1AE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BDC33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F80BB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60E5944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275BE0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A09189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025711"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78768EF" w14:textId="77777777" w:rsidTr="00952585">
        <w:tc>
          <w:tcPr>
            <w:tcW w:w="979" w:type="dxa"/>
            <w:gridSpan w:val="5"/>
            <w:tcBorders>
              <w:top w:val="nil"/>
              <w:left w:val="nil"/>
              <w:bottom w:val="nil"/>
              <w:right w:val="single" w:sz="4" w:space="0" w:color="auto"/>
            </w:tcBorders>
            <w:tcMar>
              <w:left w:w="108" w:type="dxa"/>
              <w:right w:w="108" w:type="dxa"/>
            </w:tcMar>
          </w:tcPr>
          <w:p w14:paraId="5542C600"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DB2C045"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*.13.3.3.</w:t>
            </w:r>
            <w:r w:rsidR="001423F2">
              <w:rPr>
                <w:rFonts w:ascii="Sylfaen" w:hAnsi="Sylfaen"/>
                <w:sz w:val="20"/>
                <w:lang w:val="en-US"/>
              </w:rPr>
              <w:tab/>
            </w:r>
            <w:r w:rsidRPr="004D0B13">
              <w:rPr>
                <w:rFonts w:ascii="Sylfaen" w:hAnsi="Sylfaen"/>
                <w:sz w:val="20"/>
              </w:rPr>
              <w:t>Կապուղու նույնականացուցիչը</w:t>
            </w:r>
          </w:p>
          <w:p w14:paraId="4D8701D7" w14:textId="77777777" w:rsidR="00420A82" w:rsidRPr="004D0B13" w:rsidRDefault="00420A82" w:rsidP="001423F2">
            <w:pPr>
              <w:pStyle w:val="af3"/>
              <w:widowControl w:val="0"/>
              <w:tabs>
                <w:tab w:val="left" w:pos="100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Channel</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5E68C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E7563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E267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Communication</w:t>
            </w:r>
            <w:r w:rsidRPr="004D0B13">
              <w:rPr>
                <w:rFonts w:ascii="Cambria Math" w:hAnsi="Cambria Math" w:cs="Cambria Math"/>
                <w:sz w:val="20"/>
              </w:rPr>
              <w:t>​</w:t>
            </w:r>
            <w:r w:rsidRPr="004D0B13">
              <w:rPr>
                <w:rFonts w:ascii="Sylfaen" w:hAnsi="Sylfaen"/>
                <w:sz w:val="20"/>
              </w:rPr>
              <w:t>Channel</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(M.SDT.00015)</w:t>
            </w:r>
          </w:p>
          <w:p w14:paraId="64B6C5C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2CE23E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9435E9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91416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7C03906C"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60D1621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BAD7202" w14:textId="77777777" w:rsidR="00420A82" w:rsidRPr="004D0B13" w:rsidRDefault="00420A82" w:rsidP="001423F2">
            <w:pPr>
              <w:pStyle w:val="af3"/>
              <w:widowControl w:val="0"/>
              <w:tabs>
                <w:tab w:val="left" w:pos="589"/>
              </w:tabs>
              <w:spacing w:after="120" w:line="240" w:lineRule="auto"/>
              <w:jc w:val="left"/>
              <w:rPr>
                <w:rFonts w:ascii="Sylfaen" w:hAnsi="Sylfaen"/>
                <w:sz w:val="20"/>
              </w:rPr>
            </w:pPr>
            <w:r w:rsidRPr="004D0B13">
              <w:rPr>
                <w:rFonts w:ascii="Sylfaen" w:hAnsi="Sylfaen"/>
                <w:sz w:val="20"/>
              </w:rPr>
              <w:t>*.14.</w:t>
            </w:r>
            <w:r w:rsidR="001423F2" w:rsidRPr="0011195B">
              <w:rPr>
                <w:rFonts w:ascii="Sylfaen" w:hAnsi="Sylfaen"/>
                <w:sz w:val="20"/>
              </w:rPr>
              <w:tab/>
            </w:r>
            <w:r w:rsidRPr="004D0B13">
              <w:rPr>
                <w:rFonts w:ascii="Sylfaen" w:hAnsi="Sylfaen"/>
                <w:sz w:val="20"/>
              </w:rPr>
              <w:t xml:space="preserve">Սուբյեկտի դերի ծածկագիրն ապրանքների շրջանառության ոլորտում </w:t>
            </w:r>
          </w:p>
          <w:p w14:paraId="27FBAC8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sz w:val="20"/>
              </w:rPr>
              <w:t>Goods</w:t>
            </w:r>
            <w:r w:rsidRPr="004D0B13">
              <w:rPr>
                <w:rFonts w:ascii="Cambria Math" w:hAnsi="Cambria Math" w:cs="Cambria Math"/>
                <w:sz w:val="20"/>
              </w:rPr>
              <w:t>​</w:t>
            </w:r>
            <w:r w:rsidRPr="004D0B13">
              <w:rPr>
                <w:rFonts w:ascii="Sylfaen" w:hAnsi="Sylfaen"/>
                <w:sz w:val="20"/>
              </w:rPr>
              <w:t>Circulation</w:t>
            </w:r>
            <w:r w:rsidRPr="004D0B13">
              <w:rPr>
                <w:rFonts w:ascii="Cambria Math" w:hAnsi="Cambria Math" w:cs="Cambria Math"/>
                <w:sz w:val="20"/>
              </w:rPr>
              <w:t>​</w:t>
            </w:r>
            <w:r w:rsidRPr="004D0B13">
              <w:rPr>
                <w:rFonts w:ascii="Sylfaen" w:hAnsi="Sylfaen"/>
                <w:sz w:val="20"/>
              </w:rPr>
              <w:t>Party</w:t>
            </w:r>
            <w:r w:rsidRPr="004D0B13">
              <w:rPr>
                <w:rFonts w:ascii="Cambria Math" w:hAnsi="Cambria Math" w:cs="Cambria Math"/>
                <w:sz w:val="20"/>
              </w:rPr>
              <w:t>​</w:t>
            </w:r>
            <w:r w:rsidRPr="004D0B13">
              <w:rPr>
                <w:rFonts w:ascii="Sylfaen" w:hAnsi="Sylfaen"/>
                <w:sz w:val="20"/>
              </w:rPr>
              <w:t>Role</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160C1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ապրանքների շրջանառության ոլորտում ներգրավված սուբյեկտի (իրավաբանական կամ ֆիզիկական անձի) դերի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DB64F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M.IP.SDE.00077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BC3236"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sz w:val="20"/>
              </w:rPr>
              <w:t>Goods</w:t>
            </w:r>
            <w:r w:rsidRPr="004D0B13">
              <w:rPr>
                <w:rFonts w:ascii="Cambria Math" w:hAnsi="Cambria Math" w:cs="Cambria Math"/>
                <w:sz w:val="20"/>
              </w:rPr>
              <w:t>​</w:t>
            </w:r>
            <w:r w:rsidRPr="004D0B13">
              <w:rPr>
                <w:rFonts w:ascii="Sylfaen" w:hAnsi="Sylfaen"/>
                <w:sz w:val="20"/>
              </w:rPr>
              <w:t>Circulation</w:t>
            </w:r>
            <w:r w:rsidRPr="004D0B13">
              <w:rPr>
                <w:rFonts w:ascii="Cambria Math" w:hAnsi="Cambria Math" w:cs="Cambria Math"/>
                <w:sz w:val="20"/>
              </w:rPr>
              <w:t>​</w:t>
            </w:r>
            <w:r w:rsidRPr="004D0B13">
              <w:rPr>
                <w:rFonts w:ascii="Sylfaen" w:hAnsi="Sylfaen"/>
                <w:sz w:val="20"/>
              </w:rPr>
              <w:t>Party</w:t>
            </w:r>
            <w:r w:rsidRPr="004D0B13">
              <w:rPr>
                <w:rFonts w:ascii="Cambria Math" w:hAnsi="Cambria Math" w:cs="Cambria Math"/>
                <w:sz w:val="20"/>
              </w:rPr>
              <w:t>​</w:t>
            </w:r>
            <w:r w:rsidRPr="004D0B13">
              <w:rPr>
                <w:rFonts w:ascii="Sylfaen" w:hAnsi="Sylfaen"/>
                <w:sz w:val="20"/>
              </w:rPr>
              <w:t>Role</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(M.IP.SDT.00004)</w:t>
            </w:r>
          </w:p>
          <w:p w14:paraId="16DF3875"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Ծածկագրի արժեքը՝ ապրանքների շրջանառության ոլորտում ներգրավված սուբյեկտի դերերի ցանկին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859721"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4E6884F7"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2FC86B5B"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6CB6018" w14:textId="77777777" w:rsidR="00420A82" w:rsidRPr="004D0B13" w:rsidRDefault="00420A82" w:rsidP="001423F2">
            <w:pPr>
              <w:pStyle w:val="af3"/>
              <w:widowControl w:val="0"/>
              <w:tabs>
                <w:tab w:val="left" w:pos="711"/>
              </w:tabs>
              <w:spacing w:after="120" w:line="240" w:lineRule="auto"/>
              <w:jc w:val="left"/>
              <w:rPr>
                <w:rFonts w:ascii="Sylfaen" w:hAnsi="Sylfaen"/>
                <w:sz w:val="20"/>
              </w:rPr>
            </w:pPr>
            <w:r w:rsidRPr="004D0B13">
              <w:rPr>
                <w:rFonts w:ascii="Sylfaen" w:hAnsi="Sylfaen"/>
                <w:sz w:val="20"/>
              </w:rPr>
              <w:t>2.1.2.</w:t>
            </w:r>
            <w:r w:rsidR="001423F2">
              <w:rPr>
                <w:rFonts w:ascii="Sylfaen" w:hAnsi="Sylfaen"/>
                <w:sz w:val="20"/>
                <w:lang w:val="en-US"/>
              </w:rPr>
              <w:tab/>
            </w:r>
            <w:r w:rsidRPr="004D0B13">
              <w:rPr>
                <w:rFonts w:ascii="Sylfaen" w:hAnsi="Sylfaen"/>
                <w:sz w:val="20"/>
              </w:rPr>
              <w:t>Լոգիստիկ գործողությունը</w:t>
            </w:r>
          </w:p>
          <w:p w14:paraId="333250F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Logistic</w:t>
            </w:r>
            <w:r w:rsidRPr="004D0B13">
              <w:rPr>
                <w:rFonts w:ascii="Cambria Math" w:hAnsi="Cambria Math" w:cs="Cambria Math"/>
                <w:sz w:val="20"/>
              </w:rPr>
              <w:t>​</w:t>
            </w:r>
            <w:r w:rsidRPr="004D0B13">
              <w:rPr>
                <w:rFonts w:ascii="Sylfaen" w:hAnsi="Sylfaen"/>
                <w:sz w:val="20"/>
              </w:rPr>
              <w:t>Operation</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59AC5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տեղեկատվություն լոգիստիկ գործողության մասին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35427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M.IP.CDE.00025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42FC23"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Logistic</w:t>
            </w:r>
            <w:r w:rsidRPr="004D0B13">
              <w:rPr>
                <w:rFonts w:ascii="Cambria Math" w:hAnsi="Cambria Math" w:cs="Cambria Math"/>
                <w:sz w:val="20"/>
              </w:rPr>
              <w:t>​</w:t>
            </w:r>
            <w:r w:rsidRPr="004D0B13">
              <w:rPr>
                <w:rFonts w:ascii="Sylfaen" w:hAnsi="Sylfaen"/>
                <w:sz w:val="20"/>
              </w:rPr>
              <w:t>Operation</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(M.IP.CDT.00017)</w:t>
            </w:r>
          </w:p>
          <w:p w14:paraId="21CF93B2" w14:textId="77777777" w:rsidR="00420A82" w:rsidRPr="004D0B13" w:rsidRDefault="00420A82" w:rsidP="001423F2">
            <w:pPr>
              <w:pStyle w:val="af3"/>
              <w:widowControl w:val="0"/>
              <w:spacing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61EA5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5FC2D2AB"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1AC1E4C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B717E9B" w14:textId="77777777" w:rsidR="00420A82" w:rsidRPr="004D0B13" w:rsidRDefault="00420A82" w:rsidP="001423F2">
            <w:pPr>
              <w:pStyle w:val="af3"/>
              <w:widowControl w:val="0"/>
              <w:tabs>
                <w:tab w:val="left" w:pos="577"/>
              </w:tabs>
              <w:spacing w:after="120" w:line="240" w:lineRule="auto"/>
              <w:jc w:val="left"/>
              <w:rPr>
                <w:rFonts w:ascii="Sylfaen" w:hAnsi="Sylfaen"/>
                <w:sz w:val="20"/>
              </w:rPr>
            </w:pPr>
            <w:r w:rsidRPr="004D0B13">
              <w:rPr>
                <w:rFonts w:ascii="Sylfaen" w:hAnsi="Sylfaen"/>
                <w:sz w:val="20"/>
              </w:rPr>
              <w:t>*.1.</w:t>
            </w:r>
            <w:r w:rsidR="001423F2" w:rsidRPr="0011195B">
              <w:rPr>
                <w:rFonts w:ascii="Sylfaen" w:hAnsi="Sylfaen"/>
                <w:sz w:val="20"/>
              </w:rPr>
              <w:tab/>
            </w:r>
            <w:r w:rsidRPr="004D0B13">
              <w:rPr>
                <w:rFonts w:ascii="Sylfaen" w:hAnsi="Sylfaen"/>
                <w:sz w:val="20"/>
              </w:rPr>
              <w:t>Լոգիստիկ գործողության տեսակի ծածկագիրը</w:t>
            </w:r>
          </w:p>
          <w:p w14:paraId="6C12C684" w14:textId="77777777" w:rsidR="00420A82" w:rsidRPr="004D0B13" w:rsidRDefault="00420A82" w:rsidP="001423F2">
            <w:pPr>
              <w:pStyle w:val="af3"/>
              <w:widowControl w:val="0"/>
              <w:tabs>
                <w:tab w:val="left" w:pos="577"/>
              </w:tabs>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sz w:val="20"/>
              </w:rPr>
              <w:t>Logistic</w:t>
            </w:r>
            <w:r w:rsidRPr="004D0B13">
              <w:rPr>
                <w:rFonts w:ascii="Cambria Math" w:hAnsi="Cambria Math" w:cs="Cambria Math"/>
                <w:sz w:val="20"/>
              </w:rPr>
              <w:t>​</w:t>
            </w:r>
            <w:r w:rsidRPr="004D0B13">
              <w:rPr>
                <w:rFonts w:ascii="Sylfaen" w:hAnsi="Sylfaen"/>
                <w:sz w:val="20"/>
              </w:rPr>
              <w:t>Operation</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56975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լոգիստիկ գործողության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F9835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M.IP.SDE.00139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31193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sz w:val="20"/>
              </w:rPr>
              <w:t>Logistic</w:t>
            </w:r>
            <w:r w:rsidRPr="004D0B13">
              <w:rPr>
                <w:rFonts w:ascii="Cambria Math" w:hAnsi="Cambria Math" w:cs="Cambria Math"/>
                <w:sz w:val="20"/>
              </w:rPr>
              <w:t>​</w:t>
            </w:r>
            <w:r w:rsidRPr="004D0B13">
              <w:rPr>
                <w:rFonts w:ascii="Sylfaen" w:hAnsi="Sylfaen"/>
                <w:sz w:val="20"/>
              </w:rPr>
              <w:t>Operation</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(M.IP.SDT.00078)</w:t>
            </w:r>
          </w:p>
          <w:p w14:paraId="10A1470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լոգիստիկ գործողությունների տեսակների ցանկին համապատասխան:</w:t>
            </w:r>
          </w:p>
          <w:p w14:paraId="162F58B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\d{2}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6A8D7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2B1B2A20"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5018D74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0824AC" w14:textId="77777777" w:rsidR="00420A82" w:rsidRPr="004D0B13" w:rsidRDefault="00420A82" w:rsidP="001423F2">
            <w:pPr>
              <w:pStyle w:val="af3"/>
              <w:widowControl w:val="0"/>
              <w:tabs>
                <w:tab w:val="left" w:pos="577"/>
              </w:tabs>
              <w:spacing w:after="120" w:line="240" w:lineRule="auto"/>
              <w:jc w:val="left"/>
              <w:rPr>
                <w:rFonts w:ascii="Sylfaen" w:hAnsi="Sylfaen"/>
                <w:sz w:val="20"/>
              </w:rPr>
            </w:pPr>
            <w:r w:rsidRPr="004D0B13">
              <w:rPr>
                <w:rFonts w:ascii="Sylfaen" w:hAnsi="Sylfaen"/>
                <w:sz w:val="20"/>
              </w:rPr>
              <w:t>*.2.</w:t>
            </w:r>
            <w:r w:rsidR="001423F2">
              <w:rPr>
                <w:rFonts w:ascii="Sylfaen" w:hAnsi="Sylfaen"/>
                <w:sz w:val="20"/>
                <w:lang w:val="en-US"/>
              </w:rPr>
              <w:tab/>
            </w:r>
            <w:r w:rsidRPr="004D0B13">
              <w:rPr>
                <w:rFonts w:ascii="Sylfaen" w:hAnsi="Sylfaen"/>
                <w:sz w:val="20"/>
              </w:rPr>
              <w:t>Անցակետը</w:t>
            </w:r>
          </w:p>
          <w:p w14:paraId="2773BED1" w14:textId="77777777" w:rsidR="00420A82" w:rsidRPr="004D0B13" w:rsidRDefault="00420A82" w:rsidP="001423F2">
            <w:pPr>
              <w:pStyle w:val="af3"/>
              <w:widowControl w:val="0"/>
              <w:tabs>
                <w:tab w:val="left" w:pos="577"/>
              </w:tabs>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Border</w:t>
            </w:r>
            <w:r w:rsidRPr="004D0B13">
              <w:rPr>
                <w:rFonts w:ascii="Cambria Math" w:hAnsi="Cambria Math" w:cs="Cambria Math"/>
                <w:sz w:val="20"/>
              </w:rPr>
              <w:t>​</w:t>
            </w:r>
            <w:r w:rsidRPr="004D0B13">
              <w:rPr>
                <w:rFonts w:ascii="Sylfaen" w:hAnsi="Sylfaen"/>
                <w:sz w:val="20"/>
              </w:rPr>
              <w:t>Checkpoint</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6C13B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Միության մաքսային սահմանը հատելու վայրը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3D51B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M.IP.CDE.00411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75759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Border</w:t>
            </w:r>
            <w:r w:rsidRPr="004D0B13">
              <w:rPr>
                <w:rFonts w:ascii="Cambria Math" w:hAnsi="Cambria Math" w:cs="Cambria Math"/>
                <w:sz w:val="20"/>
              </w:rPr>
              <w:t>​</w:t>
            </w:r>
            <w:r w:rsidRPr="004D0B13">
              <w:rPr>
                <w:rFonts w:ascii="Sylfaen" w:hAnsi="Sylfaen"/>
                <w:sz w:val="20"/>
              </w:rPr>
              <w:t>Checkpoint</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(M.IP.CDT.00411)</w:t>
            </w:r>
          </w:p>
          <w:p w14:paraId="7F2DB31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3D70C0"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CA00649"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C2BE631"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2AB41A"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*.2.1.</w:t>
            </w:r>
            <w:r w:rsidR="001423F2">
              <w:rPr>
                <w:rFonts w:ascii="Sylfaen" w:hAnsi="Sylfaen"/>
                <w:sz w:val="20"/>
                <w:lang w:val="en-US"/>
              </w:rPr>
              <w:tab/>
            </w:r>
            <w:r w:rsidRPr="004D0B13">
              <w:rPr>
                <w:rFonts w:ascii="Sylfaen" w:hAnsi="Sylfaen"/>
                <w:sz w:val="20"/>
              </w:rPr>
              <w:t>Անցակետի ծածկագիրը</w:t>
            </w:r>
          </w:p>
          <w:p w14:paraId="404C1C2B"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Border</w:t>
            </w:r>
            <w:r w:rsidRPr="004D0B13">
              <w:rPr>
                <w:rFonts w:ascii="Cambria Math" w:hAnsi="Cambria Math" w:cs="Cambria Math"/>
                <w:sz w:val="20"/>
              </w:rPr>
              <w:t>​</w:t>
            </w:r>
            <w:r w:rsidRPr="004D0B13">
              <w:rPr>
                <w:rFonts w:ascii="Sylfaen" w:hAnsi="Sylfaen"/>
                <w:sz w:val="20"/>
              </w:rPr>
              <w:t>Checkpoint</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E1657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Միության մաքսային սահմանով անցակետի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FEDA9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M.SDE.00138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1430C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Border</w:t>
            </w:r>
            <w:r w:rsidRPr="004D0B13">
              <w:rPr>
                <w:rFonts w:ascii="Cambria Math" w:hAnsi="Cambria Math" w:cs="Cambria Math"/>
                <w:sz w:val="20"/>
              </w:rPr>
              <w:t>​</w:t>
            </w:r>
            <w:r w:rsidRPr="004D0B13">
              <w:rPr>
                <w:rFonts w:ascii="Sylfaen" w:hAnsi="Sylfaen"/>
                <w:sz w:val="20"/>
              </w:rPr>
              <w:t>Checkpoint</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(M.SDT.00100)</w:t>
            </w:r>
          </w:p>
          <w:p w14:paraId="309F903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Եվրասիական տնտեսական միության անդամ պետությունների մաքսային սահմանով անցակետերի ցանկից։</w:t>
            </w:r>
          </w:p>
          <w:p w14:paraId="746D677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4277BB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18</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C16DD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E73EE1E"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121DD9F1"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3EA79A"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*.2.2.</w:t>
            </w:r>
            <w:r w:rsidR="001423F2">
              <w:rPr>
                <w:rFonts w:ascii="Sylfaen" w:hAnsi="Sylfaen"/>
                <w:sz w:val="20"/>
                <w:lang w:val="en-US"/>
              </w:rPr>
              <w:tab/>
            </w:r>
            <w:r w:rsidRPr="004D0B13">
              <w:rPr>
                <w:rFonts w:ascii="Sylfaen" w:hAnsi="Sylfaen"/>
                <w:sz w:val="20"/>
              </w:rPr>
              <w:t>Անցակետի անվանումը</w:t>
            </w:r>
          </w:p>
          <w:p w14:paraId="64B0897F"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Border</w:t>
            </w:r>
            <w:r w:rsidRPr="004D0B13">
              <w:rPr>
                <w:rFonts w:ascii="Cambria Math" w:hAnsi="Cambria Math" w:cs="Cambria Math"/>
                <w:sz w:val="20"/>
              </w:rPr>
              <w:t>​</w:t>
            </w:r>
            <w:r w:rsidRPr="004D0B13">
              <w:rPr>
                <w:rFonts w:ascii="Sylfaen" w:hAnsi="Sylfaen"/>
                <w:sz w:val="20"/>
              </w:rPr>
              <w:t>Checkpoint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97C31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Միության մաքսային սահմանով անցակետի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2385F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M.SDE.00139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D85628"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Name250</w:t>
            </w:r>
            <w:r w:rsidRPr="004D0B13">
              <w:rPr>
                <w:rFonts w:ascii="Cambria Math" w:hAnsi="Cambria Math" w:cs="Cambria Math"/>
                <w:sz w:val="20"/>
              </w:rPr>
              <w:t>​</w:t>
            </w:r>
            <w:r w:rsidRPr="004D0B13">
              <w:rPr>
                <w:rFonts w:ascii="Sylfaen" w:hAnsi="Sylfaen"/>
                <w:sz w:val="20"/>
              </w:rPr>
              <w:t>Type (M.SDT.00068)</w:t>
            </w:r>
          </w:p>
          <w:p w14:paraId="6F6E4A85"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Պայմանանշանների նորմալացված տողը:</w:t>
            </w:r>
          </w:p>
          <w:p w14:paraId="752DB23F"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Նվազ. երկարությունը՝ 1.</w:t>
            </w:r>
          </w:p>
          <w:p w14:paraId="751C044F"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Առավ. երկարությունը՝ 250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DE3A6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6500BB3"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082C72D"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41FA765" w14:textId="77777777" w:rsidR="00420A82" w:rsidRPr="004D0B13" w:rsidRDefault="00420A82" w:rsidP="001423F2">
            <w:pPr>
              <w:pStyle w:val="af3"/>
              <w:widowControl w:val="0"/>
              <w:tabs>
                <w:tab w:val="left" w:pos="596"/>
              </w:tabs>
              <w:spacing w:after="120" w:line="240" w:lineRule="auto"/>
              <w:jc w:val="left"/>
              <w:rPr>
                <w:rFonts w:ascii="Sylfaen" w:hAnsi="Sylfaen"/>
                <w:sz w:val="20"/>
              </w:rPr>
            </w:pPr>
            <w:r w:rsidRPr="004D0B13">
              <w:rPr>
                <w:rFonts w:ascii="Sylfaen" w:hAnsi="Sylfaen"/>
                <w:sz w:val="20"/>
              </w:rPr>
              <w:t>*.3.</w:t>
            </w:r>
            <w:r w:rsidR="001423F2">
              <w:rPr>
                <w:rFonts w:ascii="Sylfaen" w:hAnsi="Sylfaen"/>
                <w:sz w:val="20"/>
                <w:lang w:val="en-US"/>
              </w:rPr>
              <w:tab/>
            </w:r>
            <w:r w:rsidRPr="004D0B13">
              <w:rPr>
                <w:rFonts w:ascii="Sylfaen" w:hAnsi="Sylfaen"/>
                <w:sz w:val="20"/>
              </w:rPr>
              <w:t>Մաքսային մարմինը</w:t>
            </w:r>
          </w:p>
          <w:p w14:paraId="3D65A15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Customs</w:t>
            </w:r>
            <w:r w:rsidRPr="004D0B13">
              <w:rPr>
                <w:rFonts w:ascii="Cambria Math" w:hAnsi="Cambria Math" w:cs="Cambria Math"/>
                <w:sz w:val="20"/>
              </w:rPr>
              <w:t>​</w:t>
            </w:r>
            <w:r w:rsidRPr="004D0B13">
              <w:rPr>
                <w:rFonts w:ascii="Sylfaen" w:hAnsi="Sylfaen"/>
                <w:sz w:val="20"/>
              </w:rPr>
              <w:t>Office</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EA544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մաքսային գործառնությունների կատարման եւ մաքսային հսկողություն անցկացման վայրը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B165E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M.CDE.00102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9FAEBA"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Customs</w:t>
            </w:r>
            <w:r w:rsidRPr="004D0B13">
              <w:rPr>
                <w:rFonts w:ascii="Cambria Math" w:hAnsi="Cambria Math" w:cs="Cambria Math"/>
                <w:sz w:val="20"/>
              </w:rPr>
              <w:t>​</w:t>
            </w:r>
            <w:r w:rsidRPr="004D0B13">
              <w:rPr>
                <w:rFonts w:ascii="Sylfaen" w:hAnsi="Sylfaen"/>
                <w:sz w:val="20"/>
              </w:rPr>
              <w:t>Office</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(M.CDT.00104)</w:t>
            </w:r>
          </w:p>
          <w:p w14:paraId="66FF04FD" w14:textId="77777777" w:rsidR="00420A82" w:rsidRPr="004D0B13" w:rsidRDefault="00420A82" w:rsidP="001423F2">
            <w:pPr>
              <w:pStyle w:val="af3"/>
              <w:widowControl w:val="0"/>
              <w:spacing w:after="6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6F3BA5"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BFFF05C" w14:textId="77777777" w:rsidTr="00952585">
        <w:trPr>
          <w:trHeight w:val="2021"/>
        </w:trPr>
        <w:tc>
          <w:tcPr>
            <w:tcW w:w="696" w:type="dxa"/>
            <w:gridSpan w:val="4"/>
            <w:tcBorders>
              <w:top w:val="nil"/>
              <w:left w:val="nil"/>
              <w:bottom w:val="nil"/>
              <w:right w:val="single" w:sz="4" w:space="0" w:color="auto"/>
            </w:tcBorders>
            <w:tcMar>
              <w:left w:w="108" w:type="dxa"/>
              <w:right w:w="108" w:type="dxa"/>
            </w:tcMar>
            <w:vAlign w:val="center"/>
          </w:tcPr>
          <w:p w14:paraId="67DD94F0"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AA79CE5"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*.3.1.</w:t>
            </w:r>
            <w:r w:rsidR="001423F2">
              <w:rPr>
                <w:rFonts w:ascii="Sylfaen" w:hAnsi="Sylfaen"/>
                <w:sz w:val="20"/>
                <w:lang w:val="en-US"/>
              </w:rPr>
              <w:tab/>
            </w:r>
            <w:r w:rsidRPr="004D0B13">
              <w:rPr>
                <w:rFonts w:ascii="Sylfaen" w:hAnsi="Sylfaen"/>
                <w:sz w:val="20"/>
              </w:rPr>
              <w:t>Մաքսային մարմնի ծածկագիրը</w:t>
            </w:r>
          </w:p>
          <w:p w14:paraId="4B3AD1A3"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Customs</w:t>
            </w:r>
            <w:r w:rsidRPr="004D0B13">
              <w:rPr>
                <w:rFonts w:ascii="Cambria Math" w:hAnsi="Cambria Math" w:cs="Cambria Math"/>
                <w:sz w:val="20"/>
              </w:rPr>
              <w:t>​</w:t>
            </w:r>
            <w:r w:rsidRPr="004D0B13">
              <w:rPr>
                <w:rFonts w:ascii="Sylfaen" w:hAnsi="Sylfaen"/>
                <w:sz w:val="20"/>
              </w:rPr>
              <w:t>Office</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8928E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մաքսային մարմնի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F2820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M.SDE.00255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73202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Customs</w:t>
            </w:r>
            <w:r w:rsidRPr="004D0B13">
              <w:rPr>
                <w:rFonts w:ascii="Cambria Math" w:hAnsi="Cambria Math" w:cs="Cambria Math"/>
                <w:sz w:val="20"/>
              </w:rPr>
              <w:t>​</w:t>
            </w:r>
            <w:r w:rsidRPr="004D0B13">
              <w:rPr>
                <w:rFonts w:ascii="Sylfaen" w:hAnsi="Sylfaen"/>
                <w:sz w:val="20"/>
              </w:rPr>
              <w:t>Office</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(M.SDT.00184)</w:t>
            </w:r>
          </w:p>
          <w:p w14:paraId="7FA581A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Եվրասիական տնտեսական միության անդամ պետությունների մաքսային մարմինների դասակարգչին համապատասխան։</w:t>
            </w:r>
          </w:p>
          <w:p w14:paraId="0B6C163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[0-9]{2}|[0-9]{5}|[0-9]{8}</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9D5CD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5C3A8CB"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34B4D91B"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F9B8ED"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*.3.2.</w:t>
            </w:r>
            <w:r w:rsidR="001423F2">
              <w:rPr>
                <w:rFonts w:ascii="Sylfaen" w:hAnsi="Sylfaen"/>
                <w:sz w:val="20"/>
                <w:lang w:val="en-US"/>
              </w:rPr>
              <w:tab/>
            </w:r>
            <w:r w:rsidRPr="004D0B13">
              <w:rPr>
                <w:rFonts w:ascii="Sylfaen" w:hAnsi="Sylfaen"/>
                <w:sz w:val="20"/>
              </w:rPr>
              <w:t>Մաքսային մարմնի անվանումը</w:t>
            </w:r>
          </w:p>
          <w:p w14:paraId="3F3826F4"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Customs</w:t>
            </w:r>
            <w:r w:rsidRPr="004D0B13">
              <w:rPr>
                <w:rFonts w:ascii="Cambria Math" w:hAnsi="Cambria Math" w:cs="Cambria Math"/>
                <w:sz w:val="20"/>
              </w:rPr>
              <w:t>​</w:t>
            </w:r>
            <w:r w:rsidRPr="004D0B13">
              <w:rPr>
                <w:rFonts w:ascii="Sylfaen" w:hAnsi="Sylfaen"/>
                <w:sz w:val="20"/>
              </w:rPr>
              <w:t>Office</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3B23B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մաքսային մարմնի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D65C2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M.SDE.00300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9B20B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Name50</w:t>
            </w:r>
            <w:r w:rsidRPr="004D0B13">
              <w:rPr>
                <w:rFonts w:ascii="Cambria Math" w:hAnsi="Cambria Math" w:cs="Cambria Math"/>
                <w:sz w:val="20"/>
              </w:rPr>
              <w:t>​</w:t>
            </w:r>
            <w:r w:rsidRPr="004D0B13">
              <w:rPr>
                <w:rFonts w:ascii="Sylfaen" w:hAnsi="Sylfaen"/>
                <w:sz w:val="20"/>
              </w:rPr>
              <w:t>Type (M.SDT.00204)</w:t>
            </w:r>
          </w:p>
          <w:p w14:paraId="6343A5D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53DDEE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19D2DC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F2917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03D2A82" w14:textId="77777777" w:rsidTr="00952585">
        <w:trPr>
          <w:trHeight w:val="2920"/>
        </w:trPr>
        <w:tc>
          <w:tcPr>
            <w:tcW w:w="696" w:type="dxa"/>
            <w:gridSpan w:val="4"/>
            <w:tcBorders>
              <w:top w:val="nil"/>
              <w:left w:val="nil"/>
              <w:bottom w:val="nil"/>
              <w:right w:val="single" w:sz="4" w:space="0" w:color="auto"/>
            </w:tcBorders>
            <w:tcMar>
              <w:left w:w="108" w:type="dxa"/>
              <w:right w:w="108" w:type="dxa"/>
            </w:tcMar>
            <w:vAlign w:val="center"/>
          </w:tcPr>
          <w:p w14:paraId="1E2F6BC9"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46B10C"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*.3.3.</w:t>
            </w:r>
            <w:r w:rsidR="001423F2">
              <w:rPr>
                <w:rFonts w:ascii="Sylfaen" w:hAnsi="Sylfaen"/>
                <w:sz w:val="20"/>
                <w:lang w:val="en-US"/>
              </w:rPr>
              <w:tab/>
            </w:r>
            <w:r w:rsidRPr="004D0B13">
              <w:rPr>
                <w:rFonts w:ascii="Sylfaen" w:hAnsi="Sylfaen"/>
                <w:sz w:val="20"/>
              </w:rPr>
              <w:t>Երկրի ծածկագիրը</w:t>
            </w:r>
          </w:p>
          <w:p w14:paraId="5F02E795" w14:textId="77777777" w:rsidR="00420A82" w:rsidRPr="004D0B13" w:rsidRDefault="00420A82" w:rsidP="001423F2">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7B314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1D09D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10442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(M.SDT.00112)</w:t>
            </w:r>
          </w:p>
          <w:p w14:paraId="2613FA2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67700CB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A4E04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75842947" w14:textId="77777777" w:rsidTr="00952585">
        <w:tc>
          <w:tcPr>
            <w:tcW w:w="979" w:type="dxa"/>
            <w:gridSpan w:val="5"/>
            <w:tcBorders>
              <w:top w:val="nil"/>
              <w:left w:val="nil"/>
              <w:bottom w:val="nil"/>
              <w:right w:val="single" w:sz="4" w:space="0" w:color="auto"/>
            </w:tcBorders>
            <w:tcMar>
              <w:left w:w="108" w:type="dxa"/>
              <w:right w:w="108" w:type="dxa"/>
            </w:tcMar>
          </w:tcPr>
          <w:p w14:paraId="25949CD6"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518EE4" w14:textId="77777777" w:rsidR="00420A82" w:rsidRPr="004D0B13" w:rsidRDefault="00420A82" w:rsidP="001423F2">
            <w:pPr>
              <w:pStyle w:val="af3"/>
              <w:widowControl w:val="0"/>
              <w:tabs>
                <w:tab w:val="left" w:pos="439"/>
              </w:tabs>
              <w:spacing w:after="120" w:line="240" w:lineRule="auto"/>
              <w:jc w:val="left"/>
              <w:rPr>
                <w:rFonts w:ascii="Sylfaen" w:hAnsi="Sylfaen"/>
                <w:sz w:val="20"/>
              </w:rPr>
            </w:pPr>
            <w:r w:rsidRPr="004D0B13">
              <w:rPr>
                <w:rFonts w:ascii="Sylfaen" w:hAnsi="Sylfaen"/>
                <w:sz w:val="20"/>
              </w:rPr>
              <w:t>ա)</w:t>
            </w:r>
            <w:r w:rsidR="001423F2" w:rsidRPr="001423F2">
              <w:rPr>
                <w:rFonts w:ascii="Sylfaen" w:hAnsi="Sylfaen"/>
                <w:sz w:val="20"/>
              </w:rPr>
              <w:tab/>
            </w:r>
            <w:r w:rsidRPr="004D0B13">
              <w:rPr>
                <w:rFonts w:ascii="Sylfaen" w:hAnsi="Sylfaen"/>
                <w:sz w:val="20"/>
              </w:rPr>
              <w:t>Տեղեկատուի (դասակարգչի) նույնականացուցիչը</w:t>
            </w:r>
          </w:p>
          <w:p w14:paraId="40E38FC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List</w:t>
            </w:r>
            <w:r w:rsidRPr="004D0B13">
              <w:rPr>
                <w:rFonts w:ascii="Cambria Math" w:hAnsi="Cambria Math" w:cs="Cambria Math"/>
                <w:sz w:val="20"/>
              </w:rPr>
              <w:t>​</w:t>
            </w:r>
            <w:r w:rsidRPr="004D0B1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10968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6C41F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2C6B8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Reference</w:t>
            </w:r>
            <w:r w:rsidRPr="004D0B13">
              <w:rPr>
                <w:rFonts w:ascii="Cambria Math" w:hAnsi="Cambria Math" w:cs="Cambria Math"/>
                <w:sz w:val="20"/>
              </w:rPr>
              <w:t>​</w:t>
            </w:r>
            <w:r w:rsidRPr="004D0B13">
              <w:rPr>
                <w:rFonts w:ascii="Sylfaen" w:hAnsi="Sylfaen"/>
                <w:sz w:val="20"/>
              </w:rPr>
              <w:t>Data</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(M.SDT.00091)</w:t>
            </w:r>
          </w:p>
          <w:p w14:paraId="1F2664C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EF5D3E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7CE3C8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F5B09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6EC97F7A"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6A30913C"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40A228" w14:textId="77777777" w:rsidR="00420A82" w:rsidRPr="004D0B13" w:rsidRDefault="00420A82" w:rsidP="001423F2">
            <w:pPr>
              <w:pStyle w:val="af3"/>
              <w:widowControl w:val="0"/>
              <w:tabs>
                <w:tab w:val="left" w:pos="540"/>
              </w:tabs>
              <w:spacing w:after="120" w:line="240" w:lineRule="auto"/>
              <w:jc w:val="left"/>
              <w:rPr>
                <w:rFonts w:ascii="Sylfaen" w:hAnsi="Sylfaen"/>
                <w:sz w:val="20"/>
              </w:rPr>
            </w:pPr>
            <w:r w:rsidRPr="004D0B13">
              <w:rPr>
                <w:rFonts w:ascii="Sylfaen" w:hAnsi="Sylfaen"/>
                <w:sz w:val="20"/>
              </w:rPr>
              <w:t>*.4.</w:t>
            </w:r>
            <w:r w:rsidR="001423F2">
              <w:rPr>
                <w:rFonts w:ascii="Sylfaen" w:hAnsi="Sylfaen"/>
                <w:sz w:val="20"/>
                <w:lang w:val="en-US"/>
              </w:rPr>
              <w:tab/>
            </w:r>
            <w:r w:rsidRPr="004D0B13">
              <w:rPr>
                <w:rFonts w:ascii="Sylfaen" w:hAnsi="Sylfaen"/>
                <w:sz w:val="20"/>
              </w:rPr>
              <w:t>Հասցեն</w:t>
            </w:r>
          </w:p>
          <w:p w14:paraId="1E99BFE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Object</w:t>
            </w:r>
            <w:r w:rsidRPr="004D0B13">
              <w:rPr>
                <w:rFonts w:ascii="Cambria Math" w:hAnsi="Cambria Math" w:cs="Cambria Math"/>
                <w:sz w:val="20"/>
              </w:rPr>
              <w:t>​</w:t>
            </w:r>
            <w:r w:rsidRPr="004D0B13">
              <w:rPr>
                <w:rFonts w:ascii="Sylfaen" w:hAnsi="Sylfaen"/>
                <w:sz w:val="20"/>
              </w:rPr>
              <w:t>Address</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6500C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օբյեկտի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DB9AA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M.CDE.00078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C9A42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Object</w:t>
            </w:r>
            <w:r w:rsidRPr="004D0B13">
              <w:rPr>
                <w:rFonts w:ascii="Cambria Math" w:hAnsi="Cambria Math" w:cs="Cambria Math"/>
                <w:sz w:val="20"/>
              </w:rPr>
              <w:t>​</w:t>
            </w:r>
            <w:r w:rsidRPr="004D0B13">
              <w:rPr>
                <w:rFonts w:ascii="Sylfaen" w:hAnsi="Sylfaen"/>
                <w:sz w:val="20"/>
              </w:rPr>
              <w:t>Address</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(M.CDT.00082)</w:t>
            </w:r>
          </w:p>
          <w:p w14:paraId="05AB6D0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83290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3D36E9C"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32C6348"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E993A8" w14:textId="77777777" w:rsidR="00420A82" w:rsidRPr="004D0B13" w:rsidRDefault="00420A82" w:rsidP="00BE715A">
            <w:pPr>
              <w:pStyle w:val="af3"/>
              <w:widowControl w:val="0"/>
              <w:tabs>
                <w:tab w:val="left" w:pos="726"/>
              </w:tabs>
              <w:spacing w:after="120" w:line="240" w:lineRule="auto"/>
              <w:jc w:val="left"/>
              <w:rPr>
                <w:rFonts w:ascii="Sylfaen" w:hAnsi="Sylfaen"/>
                <w:sz w:val="20"/>
              </w:rPr>
            </w:pPr>
            <w:r w:rsidRPr="004D0B13">
              <w:rPr>
                <w:rFonts w:ascii="Sylfaen" w:hAnsi="Sylfaen"/>
                <w:sz w:val="20"/>
              </w:rPr>
              <w:t>*.4.1.</w:t>
            </w:r>
            <w:r w:rsidR="00BE715A">
              <w:rPr>
                <w:rFonts w:ascii="Sylfaen" w:hAnsi="Sylfaen"/>
                <w:sz w:val="20"/>
                <w:lang w:val="en-US"/>
              </w:rPr>
              <w:tab/>
            </w:r>
            <w:r w:rsidRPr="004D0B13">
              <w:rPr>
                <w:rFonts w:ascii="Sylfaen" w:hAnsi="Sylfaen"/>
                <w:sz w:val="20"/>
              </w:rPr>
              <w:t>Երկրի ծածկագիրը</w:t>
            </w:r>
          </w:p>
          <w:p w14:paraId="53D246F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F9F8C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CAC6B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35FFB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(M.SDT.00112)</w:t>
            </w:r>
          </w:p>
          <w:p w14:paraId="5CA01A3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051BCC0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6E62D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4FCDCF8" w14:textId="77777777" w:rsidTr="00952585">
        <w:tc>
          <w:tcPr>
            <w:tcW w:w="979" w:type="dxa"/>
            <w:gridSpan w:val="5"/>
            <w:tcBorders>
              <w:top w:val="nil"/>
              <w:left w:val="nil"/>
              <w:bottom w:val="nil"/>
              <w:right w:val="single" w:sz="4" w:space="0" w:color="auto"/>
            </w:tcBorders>
            <w:tcMar>
              <w:left w:w="108" w:type="dxa"/>
              <w:right w:w="108" w:type="dxa"/>
            </w:tcMar>
          </w:tcPr>
          <w:p w14:paraId="0147249A"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53D7D4" w14:textId="77777777" w:rsidR="00420A82" w:rsidRPr="004D0B13" w:rsidRDefault="00420A82" w:rsidP="00BE715A">
            <w:pPr>
              <w:pStyle w:val="af3"/>
              <w:widowControl w:val="0"/>
              <w:tabs>
                <w:tab w:val="left" w:pos="439"/>
              </w:tabs>
              <w:spacing w:after="120" w:line="240" w:lineRule="auto"/>
              <w:jc w:val="left"/>
              <w:rPr>
                <w:rFonts w:ascii="Sylfaen" w:hAnsi="Sylfaen"/>
                <w:sz w:val="20"/>
              </w:rPr>
            </w:pPr>
            <w:r w:rsidRPr="004D0B13">
              <w:rPr>
                <w:rFonts w:ascii="Sylfaen" w:hAnsi="Sylfaen"/>
                <w:sz w:val="20"/>
              </w:rPr>
              <w:t>ա)</w:t>
            </w:r>
            <w:r w:rsidR="00BE715A" w:rsidRPr="0011195B">
              <w:rPr>
                <w:rFonts w:ascii="Sylfaen" w:hAnsi="Sylfaen"/>
                <w:sz w:val="20"/>
              </w:rPr>
              <w:tab/>
            </w:r>
            <w:r w:rsidRPr="004D0B13">
              <w:rPr>
                <w:rFonts w:ascii="Sylfaen" w:hAnsi="Sylfaen"/>
                <w:sz w:val="20"/>
              </w:rPr>
              <w:t>Տեղեկատուի (դասակարգչի) նույնականացուցիչը</w:t>
            </w:r>
          </w:p>
          <w:p w14:paraId="288B961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List</w:t>
            </w:r>
            <w:r w:rsidRPr="004D0B13">
              <w:rPr>
                <w:rFonts w:ascii="Cambria Math" w:hAnsi="Cambria Math" w:cs="Cambria Math"/>
                <w:sz w:val="20"/>
              </w:rPr>
              <w:t>​</w:t>
            </w:r>
            <w:r w:rsidRPr="004D0B1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0AC16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AB172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A3026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Reference</w:t>
            </w:r>
            <w:r w:rsidRPr="004D0B13">
              <w:rPr>
                <w:rFonts w:ascii="Cambria Math" w:hAnsi="Cambria Math" w:cs="Cambria Math"/>
                <w:sz w:val="20"/>
              </w:rPr>
              <w:t>​</w:t>
            </w:r>
            <w:r w:rsidRPr="004D0B13">
              <w:rPr>
                <w:rFonts w:ascii="Sylfaen" w:hAnsi="Sylfaen"/>
                <w:sz w:val="20"/>
              </w:rPr>
              <w:t>Data</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(M.SDT.00091)</w:t>
            </w:r>
          </w:p>
          <w:p w14:paraId="039EF3A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3F5C17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60B680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A32CD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2D72DDC4"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03B6096A"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993C986"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*.4.2.</w:t>
            </w:r>
            <w:r w:rsidR="00BE715A">
              <w:rPr>
                <w:rFonts w:ascii="Sylfaen" w:hAnsi="Sylfaen"/>
                <w:sz w:val="20"/>
                <w:lang w:val="en-US"/>
              </w:rPr>
              <w:tab/>
            </w:r>
            <w:r w:rsidRPr="004D0B13">
              <w:rPr>
                <w:rFonts w:ascii="Sylfaen" w:hAnsi="Sylfaen"/>
                <w:sz w:val="20"/>
              </w:rPr>
              <w:t>Տարածքի ծածկագիրը</w:t>
            </w:r>
          </w:p>
          <w:p w14:paraId="35A7055A"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Territory</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85284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67432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M.SDE.00031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87DF5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Territory</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(M.SDT.00031)</w:t>
            </w:r>
          </w:p>
          <w:p w14:paraId="71902B4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2DA1E3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4C6C7F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17</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F2960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A75D13B"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2AB283C4"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D75CEB2"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*.4.3.</w:t>
            </w:r>
            <w:r w:rsidR="00BE715A">
              <w:rPr>
                <w:rFonts w:ascii="Sylfaen" w:hAnsi="Sylfaen"/>
                <w:sz w:val="20"/>
                <w:lang w:val="en-US"/>
              </w:rPr>
              <w:tab/>
            </w:r>
            <w:r w:rsidRPr="004D0B13">
              <w:rPr>
                <w:rFonts w:ascii="Sylfaen" w:hAnsi="Sylfaen"/>
                <w:sz w:val="20"/>
              </w:rPr>
              <w:t>Տարածաշրջանը</w:t>
            </w:r>
          </w:p>
          <w:p w14:paraId="4B8749FF"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Region</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2E927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B6402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C8700A"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437EEEDF"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Պայմանանշանների նորմալացված տողը:</w:t>
            </w:r>
          </w:p>
          <w:p w14:paraId="779EC689"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Նվազ. երկարությունը՝ 1.</w:t>
            </w:r>
          </w:p>
          <w:p w14:paraId="21337AB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F6BB21"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B72C3F4"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4E8A205"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9C6EA3"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*.4.4.</w:t>
            </w:r>
            <w:r w:rsidR="00BE715A">
              <w:rPr>
                <w:rFonts w:ascii="Sylfaen" w:hAnsi="Sylfaen"/>
                <w:sz w:val="20"/>
                <w:lang w:val="en-US"/>
              </w:rPr>
              <w:tab/>
            </w:r>
            <w:r w:rsidRPr="004D0B13">
              <w:rPr>
                <w:rFonts w:ascii="Sylfaen" w:hAnsi="Sylfaen"/>
                <w:sz w:val="20"/>
              </w:rPr>
              <w:t>Շրջանը</w:t>
            </w:r>
          </w:p>
          <w:p w14:paraId="2B4D2E5F"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District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F8AD1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15C04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7EF52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738EE4C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BEC896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C5F204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66666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DC6FDD0"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CD40EFA"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E4F7485"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*.4.5.</w:t>
            </w:r>
            <w:r w:rsidR="00BE715A">
              <w:rPr>
                <w:rFonts w:ascii="Sylfaen" w:hAnsi="Sylfaen"/>
                <w:sz w:val="20"/>
                <w:lang w:val="en-US"/>
              </w:rPr>
              <w:tab/>
            </w:r>
            <w:r w:rsidRPr="004D0B13">
              <w:rPr>
                <w:rFonts w:ascii="Sylfaen" w:hAnsi="Sylfaen"/>
                <w:sz w:val="20"/>
              </w:rPr>
              <w:t>Քաղաքը</w:t>
            </w:r>
          </w:p>
          <w:p w14:paraId="4935FB24"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City</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F0726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621A4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972AD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2152C55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F6A12B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35BF9F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90BD9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554304C"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1603DCDF"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3D155B" w14:textId="77777777" w:rsidR="00420A82" w:rsidRPr="004D0B13" w:rsidRDefault="00420A82" w:rsidP="00BE715A">
            <w:pPr>
              <w:pStyle w:val="af3"/>
              <w:widowControl w:val="0"/>
              <w:tabs>
                <w:tab w:val="left" w:pos="722"/>
              </w:tabs>
              <w:spacing w:line="240" w:lineRule="auto"/>
              <w:jc w:val="left"/>
              <w:rPr>
                <w:rFonts w:ascii="Sylfaen" w:hAnsi="Sylfaen"/>
                <w:sz w:val="20"/>
              </w:rPr>
            </w:pPr>
            <w:r w:rsidRPr="004D0B13">
              <w:rPr>
                <w:rFonts w:ascii="Sylfaen" w:hAnsi="Sylfaen"/>
                <w:sz w:val="20"/>
              </w:rPr>
              <w:t>*.4.6.</w:t>
            </w:r>
            <w:r w:rsidR="00BE715A">
              <w:rPr>
                <w:rFonts w:ascii="Sylfaen" w:hAnsi="Sylfaen"/>
                <w:sz w:val="20"/>
                <w:lang w:val="en-US"/>
              </w:rPr>
              <w:tab/>
            </w:r>
            <w:r w:rsidRPr="004D0B13">
              <w:rPr>
                <w:rFonts w:ascii="Sylfaen" w:hAnsi="Sylfaen"/>
                <w:sz w:val="20"/>
              </w:rPr>
              <w:t>Բնակավայրը</w:t>
            </w:r>
          </w:p>
          <w:p w14:paraId="1B68FC55" w14:textId="77777777" w:rsidR="00420A82" w:rsidRPr="004D0B13" w:rsidRDefault="00420A82" w:rsidP="00BE715A">
            <w:pPr>
              <w:pStyle w:val="af3"/>
              <w:widowControl w:val="0"/>
              <w:tabs>
                <w:tab w:val="left" w:pos="722"/>
              </w:tabs>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Settlement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A50C2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D0857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M.SDE.00057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9C264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72745C2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50074D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D8F8EA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60BD8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F9F97B1"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19CDB372"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69DC1B" w14:textId="77777777" w:rsidR="00420A82" w:rsidRPr="004D0B13" w:rsidRDefault="00420A82" w:rsidP="00BE715A">
            <w:pPr>
              <w:pStyle w:val="af3"/>
              <w:widowControl w:val="0"/>
              <w:tabs>
                <w:tab w:val="left" w:pos="722"/>
              </w:tabs>
              <w:spacing w:line="240" w:lineRule="auto"/>
              <w:jc w:val="left"/>
              <w:rPr>
                <w:rFonts w:ascii="Sylfaen" w:hAnsi="Sylfaen"/>
                <w:sz w:val="20"/>
              </w:rPr>
            </w:pPr>
            <w:r w:rsidRPr="004D0B13">
              <w:rPr>
                <w:rFonts w:ascii="Sylfaen" w:hAnsi="Sylfaen"/>
                <w:sz w:val="20"/>
              </w:rPr>
              <w:t>*.4.7.</w:t>
            </w:r>
            <w:r w:rsidR="00BE715A">
              <w:rPr>
                <w:rFonts w:ascii="Sylfaen" w:hAnsi="Sylfaen"/>
                <w:sz w:val="20"/>
                <w:lang w:val="en-US"/>
              </w:rPr>
              <w:tab/>
            </w:r>
            <w:r w:rsidRPr="004D0B13">
              <w:rPr>
                <w:rFonts w:ascii="Sylfaen" w:hAnsi="Sylfaen"/>
                <w:sz w:val="20"/>
              </w:rPr>
              <w:t>Փողոցը</w:t>
            </w:r>
          </w:p>
          <w:p w14:paraId="0F2DBA6C" w14:textId="77777777" w:rsidR="00420A82" w:rsidRPr="004D0B13" w:rsidRDefault="00420A82" w:rsidP="00BE715A">
            <w:pPr>
              <w:pStyle w:val="af3"/>
              <w:widowControl w:val="0"/>
              <w:tabs>
                <w:tab w:val="left" w:pos="722"/>
              </w:tabs>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Street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55871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2B7C1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44E4F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051174D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9BBEEB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9C0C89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DB502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9FB62C3"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388B4B8D"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DE296D" w14:textId="77777777" w:rsidR="00420A82" w:rsidRPr="004D0B13" w:rsidRDefault="00420A82" w:rsidP="00BE715A">
            <w:pPr>
              <w:pStyle w:val="af3"/>
              <w:widowControl w:val="0"/>
              <w:tabs>
                <w:tab w:val="left" w:pos="722"/>
              </w:tabs>
              <w:spacing w:line="240" w:lineRule="auto"/>
              <w:jc w:val="left"/>
              <w:rPr>
                <w:rFonts w:ascii="Sylfaen" w:hAnsi="Sylfaen"/>
                <w:sz w:val="20"/>
              </w:rPr>
            </w:pPr>
            <w:r w:rsidRPr="004D0B13">
              <w:rPr>
                <w:rFonts w:ascii="Sylfaen" w:hAnsi="Sylfaen"/>
                <w:sz w:val="20"/>
              </w:rPr>
              <w:t>*.4.8.</w:t>
            </w:r>
            <w:r w:rsidR="00BE715A">
              <w:rPr>
                <w:rFonts w:ascii="Sylfaen" w:hAnsi="Sylfaen"/>
                <w:sz w:val="20"/>
                <w:lang w:val="en-US"/>
              </w:rPr>
              <w:tab/>
            </w:r>
            <w:r w:rsidRPr="004D0B13">
              <w:rPr>
                <w:rFonts w:ascii="Sylfaen" w:hAnsi="Sylfaen"/>
                <w:sz w:val="20"/>
              </w:rPr>
              <w:t>Շենքի համարը</w:t>
            </w:r>
          </w:p>
          <w:p w14:paraId="2FE82632" w14:textId="77777777" w:rsidR="00420A82" w:rsidRPr="004D0B13" w:rsidRDefault="00420A82" w:rsidP="00BE715A">
            <w:pPr>
              <w:pStyle w:val="af3"/>
              <w:widowControl w:val="0"/>
              <w:tabs>
                <w:tab w:val="left" w:pos="722"/>
              </w:tabs>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Building</w:t>
            </w:r>
            <w:r w:rsidRPr="004D0B13">
              <w:rPr>
                <w:rFonts w:ascii="Cambria Math" w:hAnsi="Cambria Math" w:cs="Cambria Math"/>
                <w:sz w:val="20"/>
              </w:rPr>
              <w:t>​</w:t>
            </w:r>
            <w:r w:rsidRPr="004D0B13">
              <w:rPr>
                <w:rFonts w:ascii="Sylfaen" w:hAnsi="Sylfaen"/>
                <w:sz w:val="20"/>
              </w:rPr>
              <w:t>Number</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0E1FB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E350E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A361F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Id50</w:t>
            </w:r>
            <w:r w:rsidRPr="004D0B13">
              <w:rPr>
                <w:rFonts w:ascii="Cambria Math" w:hAnsi="Cambria Math" w:cs="Cambria Math"/>
                <w:sz w:val="20"/>
              </w:rPr>
              <w:t>​</w:t>
            </w:r>
            <w:r w:rsidRPr="004D0B13">
              <w:rPr>
                <w:rFonts w:ascii="Sylfaen" w:hAnsi="Sylfaen"/>
                <w:sz w:val="20"/>
              </w:rPr>
              <w:t>Type (M.SDT.00093)</w:t>
            </w:r>
          </w:p>
          <w:p w14:paraId="05F3305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D91E54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1168C3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0D301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FB45CBD"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2C089C59"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62BD13" w14:textId="77777777" w:rsidR="00420A82" w:rsidRPr="004D0B13" w:rsidRDefault="00420A82" w:rsidP="00BE715A">
            <w:pPr>
              <w:pStyle w:val="af3"/>
              <w:widowControl w:val="0"/>
              <w:tabs>
                <w:tab w:val="left" w:pos="722"/>
              </w:tabs>
              <w:spacing w:line="240" w:lineRule="auto"/>
              <w:jc w:val="left"/>
              <w:rPr>
                <w:rFonts w:ascii="Sylfaen" w:hAnsi="Sylfaen"/>
                <w:sz w:val="20"/>
              </w:rPr>
            </w:pPr>
            <w:r w:rsidRPr="004D0B13">
              <w:rPr>
                <w:rFonts w:ascii="Sylfaen" w:hAnsi="Sylfaen"/>
                <w:sz w:val="20"/>
              </w:rPr>
              <w:t>*.4.9.</w:t>
            </w:r>
            <w:r w:rsidR="00BE715A">
              <w:rPr>
                <w:rFonts w:ascii="Sylfaen" w:hAnsi="Sylfaen"/>
                <w:sz w:val="20"/>
                <w:lang w:val="en-US"/>
              </w:rPr>
              <w:tab/>
            </w:r>
            <w:r w:rsidRPr="004D0B13">
              <w:rPr>
                <w:rFonts w:ascii="Sylfaen" w:hAnsi="Sylfaen"/>
                <w:sz w:val="20"/>
              </w:rPr>
              <w:t>Սենքի համարը</w:t>
            </w:r>
          </w:p>
          <w:p w14:paraId="23FC6B54" w14:textId="77777777" w:rsidR="00420A82" w:rsidRPr="004D0B13" w:rsidRDefault="00420A82" w:rsidP="00BE715A">
            <w:pPr>
              <w:pStyle w:val="af3"/>
              <w:widowControl w:val="0"/>
              <w:tabs>
                <w:tab w:val="left" w:pos="722"/>
              </w:tabs>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Room</w:t>
            </w:r>
            <w:r w:rsidRPr="004D0B13">
              <w:rPr>
                <w:rFonts w:ascii="Cambria Math" w:hAnsi="Cambria Math" w:cs="Cambria Math"/>
                <w:sz w:val="20"/>
              </w:rPr>
              <w:t>​</w:t>
            </w:r>
            <w:r w:rsidRPr="004D0B13">
              <w:rPr>
                <w:rFonts w:ascii="Sylfaen" w:hAnsi="Sylfaen"/>
                <w:sz w:val="20"/>
              </w:rPr>
              <w:t>Number</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AE3EC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ABE45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62A07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Id20</w:t>
            </w:r>
            <w:r w:rsidRPr="004D0B13">
              <w:rPr>
                <w:rFonts w:ascii="Cambria Math" w:hAnsi="Cambria Math" w:cs="Cambria Math"/>
                <w:sz w:val="20"/>
              </w:rPr>
              <w:t>​</w:t>
            </w:r>
            <w:r w:rsidRPr="004D0B13">
              <w:rPr>
                <w:rFonts w:ascii="Sylfaen" w:hAnsi="Sylfaen"/>
                <w:sz w:val="20"/>
              </w:rPr>
              <w:t>Type (M.SDT.00092)</w:t>
            </w:r>
          </w:p>
          <w:p w14:paraId="13B3A39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D96C87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C947DE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AFD61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4EC0E34"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35567D3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0EE73F"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*.5.</w:t>
            </w:r>
            <w:r w:rsidR="00BE715A" w:rsidRPr="0011195B">
              <w:rPr>
                <w:rFonts w:ascii="Sylfaen" w:hAnsi="Sylfaen"/>
                <w:sz w:val="20"/>
              </w:rPr>
              <w:tab/>
            </w:r>
            <w:r w:rsidRPr="004D0B13">
              <w:rPr>
                <w:rFonts w:ascii="Sylfaen" w:hAnsi="Sylfaen"/>
                <w:sz w:val="20"/>
              </w:rPr>
              <w:t>Տրանսպորտի տեսակի ծածկագիրը</w:t>
            </w:r>
          </w:p>
          <w:p w14:paraId="20CA392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Transport</w:t>
            </w:r>
            <w:r w:rsidRPr="004D0B13">
              <w:rPr>
                <w:rFonts w:ascii="Cambria Math" w:hAnsi="Cambria Math" w:cs="Cambria Math"/>
                <w:sz w:val="20"/>
              </w:rPr>
              <w:t>​</w:t>
            </w:r>
            <w:r w:rsidRPr="004D0B13">
              <w:rPr>
                <w:rFonts w:ascii="Sylfaen" w:hAnsi="Sylfaen"/>
                <w:sz w:val="20"/>
              </w:rPr>
              <w:t>Mode</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002C4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տրանսպորտի և ապրանքների տրանսպորտային փոխադրման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B014E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M.SDE.00155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1E019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Transport</w:t>
            </w:r>
            <w:r w:rsidRPr="004D0B13">
              <w:rPr>
                <w:rFonts w:ascii="Cambria Math" w:hAnsi="Cambria Math" w:cs="Cambria Math"/>
                <w:sz w:val="20"/>
              </w:rPr>
              <w:t>​</w:t>
            </w:r>
            <w:r w:rsidRPr="004D0B13">
              <w:rPr>
                <w:rFonts w:ascii="Sylfaen" w:hAnsi="Sylfaen"/>
                <w:sz w:val="20"/>
              </w:rPr>
              <w:t>Mode</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(M.SDT.00102)</w:t>
            </w:r>
          </w:p>
          <w:p w14:paraId="762EB48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տրանսպորտի և ապրանքների տրանսպորտային փոխադրման տեսակների դասակարգչից։</w:t>
            </w:r>
          </w:p>
          <w:p w14:paraId="78D04FE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\d{2}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95EE8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6993DF2"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3EE9A8F9"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5042842"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*.6.</w:t>
            </w:r>
            <w:r w:rsidR="00BE715A">
              <w:rPr>
                <w:rFonts w:ascii="Sylfaen" w:hAnsi="Sylfaen"/>
                <w:sz w:val="20"/>
                <w:lang w:val="en-US"/>
              </w:rPr>
              <w:tab/>
            </w:r>
            <w:r w:rsidRPr="004D0B13">
              <w:rPr>
                <w:rFonts w:ascii="Sylfaen" w:hAnsi="Sylfaen"/>
                <w:sz w:val="20"/>
              </w:rPr>
              <w:t>Երթուղու կետը</w:t>
            </w:r>
          </w:p>
          <w:p w14:paraId="2B89309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Route</w:t>
            </w:r>
            <w:r w:rsidRPr="004D0B13">
              <w:rPr>
                <w:rFonts w:ascii="Cambria Math" w:hAnsi="Cambria Math" w:cs="Cambria Math"/>
                <w:sz w:val="20"/>
              </w:rPr>
              <w:t>​</w:t>
            </w:r>
            <w:r w:rsidRPr="004D0B13">
              <w:rPr>
                <w:rFonts w:ascii="Sylfaen" w:hAnsi="Sylfaen"/>
                <w:sz w:val="20"/>
              </w:rPr>
              <w:t>Point</w:t>
            </w:r>
            <w:r w:rsidRPr="004D0B13">
              <w:rPr>
                <w:rFonts w:ascii="Cambria Math" w:hAnsi="Cambria Math" w:cs="Cambria Math"/>
                <w:sz w:val="20"/>
              </w:rPr>
              <w:t>​</w:t>
            </w:r>
            <w:r w:rsidRPr="004D0B13">
              <w:rPr>
                <w:rFonts w:ascii="Sylfaen" w:hAnsi="Sylfaen"/>
                <w:sz w:val="20"/>
              </w:rPr>
              <w:t>V2</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1AB93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տեղեկություններ այն վայրի մասին, որտեղով անցնում է երթևեկության երթուղին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3F9BE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M.CDE.00070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4D374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Route</w:t>
            </w:r>
            <w:r w:rsidRPr="004D0B13">
              <w:rPr>
                <w:rFonts w:ascii="Cambria Math" w:hAnsi="Cambria Math" w:cs="Cambria Math"/>
                <w:sz w:val="20"/>
              </w:rPr>
              <w:t>​</w:t>
            </w:r>
            <w:r w:rsidRPr="004D0B13">
              <w:rPr>
                <w:rFonts w:ascii="Sylfaen" w:hAnsi="Sylfaen"/>
                <w:sz w:val="20"/>
              </w:rPr>
              <w:t>Point</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V2</w:t>
            </w:r>
            <w:r w:rsidRPr="004D0B13">
              <w:rPr>
                <w:rFonts w:ascii="Cambria Math" w:hAnsi="Cambria Math" w:cs="Cambria Math"/>
                <w:sz w:val="20"/>
              </w:rPr>
              <w:t>​</w:t>
            </w:r>
            <w:r w:rsidRPr="004D0B13">
              <w:rPr>
                <w:rFonts w:ascii="Sylfaen" w:hAnsi="Sylfaen"/>
                <w:sz w:val="20"/>
              </w:rPr>
              <w:t>Type (M.CDT.00073)</w:t>
            </w:r>
          </w:p>
          <w:p w14:paraId="4D4F4FE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B91CF8"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63196DF7"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2FEA3D77"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44BBD2"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*.6.1.</w:t>
            </w:r>
            <w:r w:rsidR="00BE715A">
              <w:rPr>
                <w:rFonts w:ascii="Sylfaen" w:hAnsi="Sylfaen"/>
                <w:sz w:val="20"/>
                <w:lang w:val="en-US"/>
              </w:rPr>
              <w:tab/>
            </w:r>
            <w:r w:rsidRPr="004D0B13">
              <w:rPr>
                <w:rFonts w:ascii="Sylfaen" w:hAnsi="Sylfaen"/>
                <w:sz w:val="20"/>
              </w:rPr>
              <w:t>Հերթական համարը</w:t>
            </w:r>
          </w:p>
          <w:p w14:paraId="0FE64CF8"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Object</w:t>
            </w:r>
            <w:r w:rsidRPr="004D0B13">
              <w:rPr>
                <w:rFonts w:ascii="Cambria Math" w:hAnsi="Cambria Math" w:cs="Cambria Math"/>
                <w:sz w:val="20"/>
              </w:rPr>
              <w:t>​</w:t>
            </w:r>
            <w:r w:rsidRPr="004D0B13">
              <w:rPr>
                <w:rFonts w:ascii="Sylfaen" w:hAnsi="Sylfaen"/>
                <w:sz w:val="20"/>
              </w:rPr>
              <w:t>Ordinal)</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238C3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երթևեկության երթուղու կետի հերթական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C7678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M.SDE.00148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DAC94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Ordinal3</w:t>
            </w:r>
            <w:r w:rsidRPr="004D0B13">
              <w:rPr>
                <w:rFonts w:ascii="Cambria Math" w:hAnsi="Cambria Math" w:cs="Cambria Math"/>
                <w:sz w:val="20"/>
              </w:rPr>
              <w:t>​</w:t>
            </w:r>
            <w:r w:rsidRPr="004D0B13">
              <w:rPr>
                <w:rFonts w:ascii="Sylfaen" w:hAnsi="Sylfaen"/>
                <w:sz w:val="20"/>
              </w:rPr>
              <w:t>Type (M.SDT.00105)</w:t>
            </w:r>
          </w:p>
          <w:p w14:paraId="2368ADF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Հաշվարկի տասական համակարգում ոչ բացասական ամբողջ թիվը։</w:t>
            </w:r>
          </w:p>
          <w:p w14:paraId="01E5C7C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Թվերի առավ. քանակը՝ 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2DCCD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49029FE"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619C7D3D"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7D6533"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*.6.2.</w:t>
            </w:r>
            <w:r w:rsidR="00BE715A" w:rsidRPr="0011195B">
              <w:rPr>
                <w:rFonts w:ascii="Sylfaen" w:hAnsi="Sylfaen"/>
                <w:sz w:val="20"/>
              </w:rPr>
              <w:tab/>
            </w:r>
            <w:r w:rsidRPr="004D0B13">
              <w:rPr>
                <w:rFonts w:ascii="Sylfaen" w:hAnsi="Sylfaen"/>
                <w:sz w:val="20"/>
              </w:rPr>
              <w:t>Երթուղու կետի տեսակի ծածկագիրը</w:t>
            </w:r>
          </w:p>
          <w:p w14:paraId="24A03FC7"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Route</w:t>
            </w:r>
            <w:r w:rsidRPr="004D0B13">
              <w:rPr>
                <w:rFonts w:ascii="Cambria Math" w:hAnsi="Cambria Math" w:cs="Cambria Math"/>
                <w:sz w:val="20"/>
              </w:rPr>
              <w:t>​</w:t>
            </w:r>
            <w:r w:rsidRPr="004D0B13">
              <w:rPr>
                <w:rFonts w:ascii="Sylfaen" w:hAnsi="Sylfaen"/>
                <w:sz w:val="20"/>
              </w:rPr>
              <w:t>Point</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BB7E8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երթևեկության երթուղու կետի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F0B9B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M.SDE.00153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1234D7"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Route</w:t>
            </w:r>
            <w:r w:rsidRPr="004D0B13">
              <w:rPr>
                <w:rFonts w:ascii="Cambria Math" w:hAnsi="Cambria Math" w:cs="Cambria Math"/>
                <w:sz w:val="20"/>
              </w:rPr>
              <w:t>​</w:t>
            </w:r>
            <w:r w:rsidRPr="004D0B13">
              <w:rPr>
                <w:rFonts w:ascii="Sylfaen" w:hAnsi="Sylfaen"/>
                <w:sz w:val="20"/>
              </w:rPr>
              <w:t>Point</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(M.SDT.00103)</w:t>
            </w:r>
          </w:p>
          <w:p w14:paraId="10820A41"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Ծածկագրի արժեքը՝ երթուղու կետերի տեսակների տեղեկատուին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D013B0"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735CBC77"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19A7D40F"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7F14AC"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*.6.3.</w:t>
            </w:r>
            <w:r w:rsidR="00BE715A">
              <w:rPr>
                <w:rFonts w:ascii="Sylfaen" w:hAnsi="Sylfaen"/>
                <w:sz w:val="20"/>
                <w:lang w:val="en-US"/>
              </w:rPr>
              <w:tab/>
            </w:r>
            <w:r w:rsidRPr="004D0B13">
              <w:rPr>
                <w:rFonts w:ascii="Sylfaen" w:hAnsi="Sylfaen"/>
                <w:sz w:val="20"/>
              </w:rPr>
              <w:t>Հասցեն</w:t>
            </w:r>
          </w:p>
          <w:p w14:paraId="6448E06D"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Object</w:t>
            </w:r>
            <w:r w:rsidRPr="004D0B13">
              <w:rPr>
                <w:rFonts w:ascii="Cambria Math" w:hAnsi="Cambria Math" w:cs="Cambria Math"/>
                <w:sz w:val="20"/>
              </w:rPr>
              <w:t>​</w:t>
            </w:r>
            <w:r w:rsidRPr="004D0B13">
              <w:rPr>
                <w:rFonts w:ascii="Sylfaen" w:hAnsi="Sylfaen"/>
                <w:sz w:val="20"/>
              </w:rPr>
              <w:t>Address</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D69C8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երթևեկության երթուղու կետի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4096B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M.CDE.00078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6E33EAE"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sz w:val="20"/>
              </w:rPr>
              <w:t>Object</w:t>
            </w:r>
            <w:r w:rsidRPr="004D0B13">
              <w:rPr>
                <w:rFonts w:ascii="Cambria Math" w:hAnsi="Cambria Math" w:cs="Cambria Math"/>
                <w:sz w:val="20"/>
              </w:rPr>
              <w:t>​</w:t>
            </w:r>
            <w:r w:rsidRPr="004D0B13">
              <w:rPr>
                <w:rFonts w:ascii="Sylfaen" w:hAnsi="Sylfaen"/>
                <w:sz w:val="20"/>
              </w:rPr>
              <w:t>Address</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(M.CDT.00082)</w:t>
            </w:r>
          </w:p>
          <w:p w14:paraId="76E85C45"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28B2B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B0C998B" w14:textId="77777777" w:rsidTr="00952585">
        <w:tc>
          <w:tcPr>
            <w:tcW w:w="979" w:type="dxa"/>
            <w:gridSpan w:val="5"/>
            <w:tcBorders>
              <w:top w:val="nil"/>
              <w:left w:val="nil"/>
              <w:bottom w:val="nil"/>
              <w:right w:val="single" w:sz="4" w:space="0" w:color="auto"/>
            </w:tcBorders>
            <w:tcMar>
              <w:left w:w="108" w:type="dxa"/>
              <w:right w:w="108" w:type="dxa"/>
            </w:tcMar>
          </w:tcPr>
          <w:p w14:paraId="47B724F4"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118B11"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*.6.3.1.</w:t>
            </w:r>
            <w:r w:rsidR="00BE715A">
              <w:rPr>
                <w:rFonts w:ascii="Sylfaen" w:hAnsi="Sylfaen"/>
                <w:sz w:val="20"/>
                <w:lang w:val="en-US"/>
              </w:rPr>
              <w:tab/>
            </w:r>
            <w:r w:rsidRPr="004D0B13">
              <w:rPr>
                <w:rFonts w:ascii="Sylfaen" w:hAnsi="Sylfaen"/>
                <w:sz w:val="20"/>
              </w:rPr>
              <w:t>Երկրի ծածկագիրը</w:t>
            </w:r>
          </w:p>
          <w:p w14:paraId="3410F0A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EC281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CA6E1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ED641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Country</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(M.SDT.00112)</w:t>
            </w:r>
          </w:p>
          <w:p w14:paraId="7426492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7BD16C5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36BD65"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137C7EC" w14:textId="77777777" w:rsidTr="00952585">
        <w:tc>
          <w:tcPr>
            <w:tcW w:w="1130" w:type="dxa"/>
            <w:gridSpan w:val="6"/>
            <w:tcBorders>
              <w:top w:val="nil"/>
              <w:left w:val="nil"/>
              <w:bottom w:val="nil"/>
              <w:right w:val="single" w:sz="4" w:space="0" w:color="auto"/>
            </w:tcBorders>
            <w:tcMar>
              <w:left w:w="108" w:type="dxa"/>
              <w:right w:w="108" w:type="dxa"/>
            </w:tcMar>
          </w:tcPr>
          <w:p w14:paraId="3D6B38C5" w14:textId="77777777" w:rsidR="00420A82" w:rsidRPr="004D0B13" w:rsidRDefault="00420A82" w:rsidP="004D0B13">
            <w:pPr>
              <w:pStyle w:val="af3"/>
              <w:widowControl w:val="0"/>
              <w:spacing w:after="120" w:line="240" w:lineRule="auto"/>
              <w:jc w:val="left"/>
              <w:rPr>
                <w:rFonts w:ascii="Sylfaen" w:hAnsi="Sylfaen"/>
                <w:noProof/>
                <w:sz w:val="20"/>
              </w:rPr>
            </w:pPr>
          </w:p>
        </w:tc>
        <w:tc>
          <w:tcPr>
            <w:tcW w:w="2971"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56DBE26" w14:textId="77777777" w:rsidR="00420A82" w:rsidRPr="004D0B13" w:rsidRDefault="00420A82" w:rsidP="00BE715A">
            <w:pPr>
              <w:pStyle w:val="af3"/>
              <w:widowControl w:val="0"/>
              <w:tabs>
                <w:tab w:val="left" w:pos="572"/>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Տեղեկատուի (դասակարգչի) նույնականացուցիչը</w:t>
            </w:r>
          </w:p>
          <w:p w14:paraId="6E2496D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List</w:t>
            </w:r>
            <w:r w:rsidRPr="004D0B13">
              <w:rPr>
                <w:rFonts w:ascii="Cambria Math" w:hAnsi="Cambria Math" w:cs="Cambria Math"/>
                <w:sz w:val="20"/>
              </w:rPr>
              <w:t>​</w:t>
            </w:r>
            <w:r w:rsidRPr="004D0B13">
              <w:rPr>
                <w:rFonts w:ascii="Sylfaen" w:hAnsi="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BA8FB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2742F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4079A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Reference</w:t>
            </w:r>
            <w:r w:rsidRPr="004D0B13">
              <w:rPr>
                <w:rFonts w:ascii="Cambria Math" w:hAnsi="Cambria Math" w:cs="Cambria Math"/>
                <w:sz w:val="20"/>
              </w:rPr>
              <w:t>​</w:t>
            </w:r>
            <w:r w:rsidRPr="004D0B13">
              <w:rPr>
                <w:rFonts w:ascii="Sylfaen" w:hAnsi="Sylfaen"/>
                <w:sz w:val="20"/>
              </w:rPr>
              <w:t>Data</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(M.SDT.00091)</w:t>
            </w:r>
          </w:p>
          <w:p w14:paraId="79890FE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A340F4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A39C75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A049A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4CEE54D3" w14:textId="77777777" w:rsidTr="00952585">
        <w:tc>
          <w:tcPr>
            <w:tcW w:w="979" w:type="dxa"/>
            <w:gridSpan w:val="5"/>
            <w:tcBorders>
              <w:top w:val="nil"/>
              <w:left w:val="nil"/>
              <w:bottom w:val="nil"/>
              <w:right w:val="single" w:sz="4" w:space="0" w:color="auto"/>
            </w:tcBorders>
            <w:tcMar>
              <w:left w:w="108" w:type="dxa"/>
              <w:right w:w="108" w:type="dxa"/>
            </w:tcMar>
          </w:tcPr>
          <w:p w14:paraId="73FD5A42"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7C98A6" w14:textId="77777777" w:rsidR="00420A82" w:rsidRPr="004D0B13" w:rsidRDefault="00420A82" w:rsidP="00BE715A">
            <w:pPr>
              <w:pStyle w:val="af3"/>
              <w:widowControl w:val="0"/>
              <w:tabs>
                <w:tab w:val="left" w:pos="723"/>
              </w:tabs>
              <w:spacing w:after="120" w:line="240" w:lineRule="auto"/>
              <w:jc w:val="left"/>
              <w:rPr>
                <w:rFonts w:ascii="Sylfaen" w:hAnsi="Sylfaen"/>
                <w:sz w:val="20"/>
              </w:rPr>
            </w:pPr>
            <w:r w:rsidRPr="004D0B13">
              <w:rPr>
                <w:rFonts w:ascii="Sylfaen" w:hAnsi="Sylfaen"/>
                <w:sz w:val="20"/>
              </w:rPr>
              <w:t>*.6.3.2.</w:t>
            </w:r>
            <w:r w:rsidR="00BE715A">
              <w:rPr>
                <w:rFonts w:ascii="Sylfaen" w:hAnsi="Sylfaen"/>
                <w:sz w:val="20"/>
                <w:lang w:val="en-US"/>
              </w:rPr>
              <w:tab/>
            </w:r>
            <w:r w:rsidRPr="004D0B13">
              <w:rPr>
                <w:rFonts w:ascii="Sylfaen" w:hAnsi="Sylfaen"/>
                <w:sz w:val="20"/>
              </w:rPr>
              <w:t>Տարածքի ծածկագիրը</w:t>
            </w:r>
          </w:p>
          <w:p w14:paraId="1BF9101E" w14:textId="77777777" w:rsidR="00420A82" w:rsidRPr="004D0B13" w:rsidRDefault="00420A82" w:rsidP="00BE715A">
            <w:pPr>
              <w:pStyle w:val="af3"/>
              <w:widowControl w:val="0"/>
              <w:tabs>
                <w:tab w:val="left" w:pos="723"/>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Territory</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EC136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B0713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M.SDE.00031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F32F6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Territory</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(M.SDT.00031)</w:t>
            </w:r>
          </w:p>
          <w:p w14:paraId="4A6F658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E95D7D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585FBA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17</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13A6A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7BF8E0B" w14:textId="77777777" w:rsidTr="00952585">
        <w:tc>
          <w:tcPr>
            <w:tcW w:w="979" w:type="dxa"/>
            <w:gridSpan w:val="5"/>
            <w:tcBorders>
              <w:top w:val="nil"/>
              <w:left w:val="nil"/>
              <w:bottom w:val="nil"/>
              <w:right w:val="single" w:sz="4" w:space="0" w:color="auto"/>
            </w:tcBorders>
            <w:tcMar>
              <w:left w:w="108" w:type="dxa"/>
              <w:right w:w="108" w:type="dxa"/>
            </w:tcMar>
          </w:tcPr>
          <w:p w14:paraId="6E3906E7"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CACD79" w14:textId="77777777" w:rsidR="00420A82" w:rsidRPr="004D0B13" w:rsidRDefault="00420A82" w:rsidP="00BE715A">
            <w:pPr>
              <w:pStyle w:val="af3"/>
              <w:widowControl w:val="0"/>
              <w:tabs>
                <w:tab w:val="left" w:pos="723"/>
              </w:tabs>
              <w:spacing w:after="120" w:line="240" w:lineRule="auto"/>
              <w:jc w:val="left"/>
              <w:rPr>
                <w:rFonts w:ascii="Sylfaen" w:hAnsi="Sylfaen"/>
                <w:sz w:val="20"/>
              </w:rPr>
            </w:pPr>
            <w:r w:rsidRPr="004D0B13">
              <w:rPr>
                <w:rFonts w:ascii="Sylfaen" w:hAnsi="Sylfaen"/>
                <w:sz w:val="20"/>
              </w:rPr>
              <w:t>*.6.3.3.</w:t>
            </w:r>
            <w:r w:rsidR="00BE715A">
              <w:rPr>
                <w:rFonts w:ascii="Sylfaen" w:hAnsi="Sylfaen"/>
                <w:sz w:val="20"/>
                <w:lang w:val="en-US"/>
              </w:rPr>
              <w:tab/>
            </w:r>
            <w:r w:rsidRPr="004D0B13">
              <w:rPr>
                <w:rFonts w:ascii="Sylfaen" w:hAnsi="Sylfaen"/>
                <w:sz w:val="20"/>
              </w:rPr>
              <w:t>Տարածաշրջանը</w:t>
            </w:r>
          </w:p>
          <w:p w14:paraId="2B3950AF" w14:textId="77777777" w:rsidR="00420A82" w:rsidRPr="004D0B13" w:rsidRDefault="00420A82" w:rsidP="00BE715A">
            <w:pPr>
              <w:pStyle w:val="af3"/>
              <w:widowControl w:val="0"/>
              <w:tabs>
                <w:tab w:val="left" w:pos="723"/>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Region</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D9061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CC7DB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00E1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2CE53D6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170ECF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43F65B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2E214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B47E75B" w14:textId="77777777" w:rsidTr="00952585">
        <w:tc>
          <w:tcPr>
            <w:tcW w:w="979" w:type="dxa"/>
            <w:gridSpan w:val="5"/>
            <w:tcBorders>
              <w:top w:val="nil"/>
              <w:left w:val="nil"/>
              <w:bottom w:val="nil"/>
              <w:right w:val="single" w:sz="4" w:space="0" w:color="auto"/>
            </w:tcBorders>
            <w:tcMar>
              <w:left w:w="108" w:type="dxa"/>
              <w:right w:w="108" w:type="dxa"/>
            </w:tcMar>
          </w:tcPr>
          <w:p w14:paraId="5AB8E907"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D091C1" w14:textId="77777777" w:rsidR="00420A82" w:rsidRPr="004D0B13" w:rsidRDefault="00420A82" w:rsidP="00BE715A">
            <w:pPr>
              <w:pStyle w:val="af3"/>
              <w:widowControl w:val="0"/>
              <w:tabs>
                <w:tab w:val="left" w:pos="723"/>
              </w:tabs>
              <w:spacing w:after="120" w:line="240" w:lineRule="auto"/>
              <w:jc w:val="left"/>
              <w:rPr>
                <w:rFonts w:ascii="Sylfaen" w:hAnsi="Sylfaen"/>
                <w:sz w:val="20"/>
              </w:rPr>
            </w:pPr>
            <w:r w:rsidRPr="004D0B13">
              <w:rPr>
                <w:rFonts w:ascii="Sylfaen" w:hAnsi="Sylfaen"/>
                <w:sz w:val="20"/>
              </w:rPr>
              <w:t>*.6.3.4.</w:t>
            </w:r>
            <w:r w:rsidR="00BE715A">
              <w:rPr>
                <w:rFonts w:ascii="Sylfaen" w:hAnsi="Sylfaen"/>
                <w:sz w:val="20"/>
                <w:lang w:val="en-US"/>
              </w:rPr>
              <w:tab/>
            </w:r>
            <w:r w:rsidRPr="004D0B13">
              <w:rPr>
                <w:rFonts w:ascii="Sylfaen" w:hAnsi="Sylfaen"/>
                <w:sz w:val="20"/>
              </w:rPr>
              <w:t>Շրջանը</w:t>
            </w:r>
          </w:p>
          <w:p w14:paraId="16745549" w14:textId="77777777" w:rsidR="00420A82" w:rsidRPr="004D0B13" w:rsidRDefault="00420A82" w:rsidP="00BE715A">
            <w:pPr>
              <w:pStyle w:val="af3"/>
              <w:widowControl w:val="0"/>
              <w:tabs>
                <w:tab w:val="left" w:pos="723"/>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District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F87F8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413CC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C4825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05CA2A3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7C2403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2258B3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559A62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D871842" w14:textId="77777777" w:rsidTr="00952585">
        <w:tc>
          <w:tcPr>
            <w:tcW w:w="979" w:type="dxa"/>
            <w:gridSpan w:val="5"/>
            <w:tcBorders>
              <w:top w:val="nil"/>
              <w:left w:val="nil"/>
              <w:bottom w:val="nil"/>
              <w:right w:val="single" w:sz="4" w:space="0" w:color="auto"/>
            </w:tcBorders>
            <w:tcMar>
              <w:left w:w="108" w:type="dxa"/>
              <w:right w:w="108" w:type="dxa"/>
            </w:tcMar>
          </w:tcPr>
          <w:p w14:paraId="508368F2"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C5DF26A" w14:textId="77777777" w:rsidR="00420A82" w:rsidRPr="004D0B13" w:rsidRDefault="00420A82" w:rsidP="00BE715A">
            <w:pPr>
              <w:pStyle w:val="af3"/>
              <w:widowControl w:val="0"/>
              <w:tabs>
                <w:tab w:val="left" w:pos="742"/>
              </w:tabs>
              <w:spacing w:after="120" w:line="240" w:lineRule="auto"/>
              <w:jc w:val="left"/>
              <w:rPr>
                <w:rFonts w:ascii="Sylfaen" w:hAnsi="Sylfaen"/>
                <w:sz w:val="20"/>
              </w:rPr>
            </w:pPr>
            <w:r w:rsidRPr="004D0B13">
              <w:rPr>
                <w:rFonts w:ascii="Sylfaen" w:hAnsi="Sylfaen"/>
                <w:sz w:val="20"/>
              </w:rPr>
              <w:t>*.6.3.5.</w:t>
            </w:r>
            <w:r w:rsidR="00BE715A">
              <w:rPr>
                <w:rFonts w:ascii="Sylfaen" w:hAnsi="Sylfaen"/>
                <w:sz w:val="20"/>
                <w:lang w:val="en-US"/>
              </w:rPr>
              <w:tab/>
            </w:r>
            <w:r w:rsidRPr="004D0B13">
              <w:rPr>
                <w:rFonts w:ascii="Sylfaen" w:hAnsi="Sylfaen"/>
                <w:sz w:val="20"/>
              </w:rPr>
              <w:t>Քաղաքը</w:t>
            </w:r>
          </w:p>
          <w:p w14:paraId="1B29B8EE" w14:textId="77777777" w:rsidR="00420A82" w:rsidRPr="004D0B13" w:rsidRDefault="00420A82" w:rsidP="00BE715A">
            <w:pPr>
              <w:pStyle w:val="af3"/>
              <w:widowControl w:val="0"/>
              <w:tabs>
                <w:tab w:val="left" w:pos="74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City</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A855E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F572A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3BB59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4AB38FD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5A3223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E63BD3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5FCEA4"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4C87C19" w14:textId="77777777" w:rsidTr="00952585">
        <w:tc>
          <w:tcPr>
            <w:tcW w:w="979" w:type="dxa"/>
            <w:gridSpan w:val="5"/>
            <w:tcBorders>
              <w:top w:val="nil"/>
              <w:left w:val="nil"/>
              <w:bottom w:val="nil"/>
              <w:right w:val="single" w:sz="4" w:space="0" w:color="auto"/>
            </w:tcBorders>
            <w:tcMar>
              <w:left w:w="108" w:type="dxa"/>
              <w:right w:w="108" w:type="dxa"/>
            </w:tcMar>
          </w:tcPr>
          <w:p w14:paraId="22BA7C09"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73539DD" w14:textId="77777777" w:rsidR="00420A82" w:rsidRPr="004D0B13" w:rsidRDefault="00420A82" w:rsidP="00BE715A">
            <w:pPr>
              <w:pStyle w:val="af3"/>
              <w:widowControl w:val="0"/>
              <w:tabs>
                <w:tab w:val="left" w:pos="742"/>
              </w:tabs>
              <w:spacing w:after="120" w:line="240" w:lineRule="auto"/>
              <w:jc w:val="left"/>
              <w:rPr>
                <w:rFonts w:ascii="Sylfaen" w:hAnsi="Sylfaen"/>
                <w:sz w:val="20"/>
              </w:rPr>
            </w:pPr>
            <w:r w:rsidRPr="004D0B13">
              <w:rPr>
                <w:rFonts w:ascii="Sylfaen" w:hAnsi="Sylfaen"/>
                <w:sz w:val="20"/>
              </w:rPr>
              <w:t>*.6.3.6.</w:t>
            </w:r>
            <w:r w:rsidR="00BE715A">
              <w:rPr>
                <w:rFonts w:ascii="Sylfaen" w:hAnsi="Sylfaen"/>
                <w:sz w:val="20"/>
                <w:lang w:val="en-US"/>
              </w:rPr>
              <w:tab/>
            </w:r>
            <w:r w:rsidRPr="004D0B13">
              <w:rPr>
                <w:rFonts w:ascii="Sylfaen" w:hAnsi="Sylfaen"/>
                <w:sz w:val="20"/>
              </w:rPr>
              <w:t>Բնակավայրը</w:t>
            </w:r>
          </w:p>
          <w:p w14:paraId="7FF9AFE5" w14:textId="77777777" w:rsidR="00420A82" w:rsidRPr="004D0B13" w:rsidRDefault="00420A82" w:rsidP="00BE715A">
            <w:pPr>
              <w:pStyle w:val="af3"/>
              <w:widowControl w:val="0"/>
              <w:tabs>
                <w:tab w:val="left" w:pos="74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Settlement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DDD18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BB690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M.SDE.00057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B9149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2758105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878B75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A1F8D7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82822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52EDAF4" w14:textId="77777777" w:rsidTr="00952585">
        <w:tc>
          <w:tcPr>
            <w:tcW w:w="979" w:type="dxa"/>
            <w:gridSpan w:val="5"/>
            <w:tcBorders>
              <w:top w:val="nil"/>
              <w:left w:val="nil"/>
              <w:bottom w:val="nil"/>
              <w:right w:val="single" w:sz="4" w:space="0" w:color="auto"/>
            </w:tcBorders>
            <w:tcMar>
              <w:left w:w="108" w:type="dxa"/>
              <w:right w:w="108" w:type="dxa"/>
            </w:tcMar>
          </w:tcPr>
          <w:p w14:paraId="3A4D81B5"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A75C030" w14:textId="77777777" w:rsidR="00420A82" w:rsidRPr="004D0B13" w:rsidRDefault="00420A82" w:rsidP="00BE715A">
            <w:pPr>
              <w:pStyle w:val="af3"/>
              <w:widowControl w:val="0"/>
              <w:tabs>
                <w:tab w:val="left" w:pos="742"/>
              </w:tabs>
              <w:spacing w:after="120" w:line="240" w:lineRule="auto"/>
              <w:jc w:val="left"/>
              <w:rPr>
                <w:rFonts w:ascii="Sylfaen" w:hAnsi="Sylfaen"/>
                <w:sz w:val="20"/>
              </w:rPr>
            </w:pPr>
            <w:r w:rsidRPr="004D0B13">
              <w:rPr>
                <w:rFonts w:ascii="Sylfaen" w:hAnsi="Sylfaen"/>
                <w:sz w:val="20"/>
              </w:rPr>
              <w:t>*.6.3.7.</w:t>
            </w:r>
            <w:r w:rsidR="00BE715A">
              <w:rPr>
                <w:rFonts w:ascii="Sylfaen" w:hAnsi="Sylfaen"/>
                <w:sz w:val="20"/>
                <w:lang w:val="en-US"/>
              </w:rPr>
              <w:tab/>
            </w:r>
            <w:r w:rsidRPr="004D0B13">
              <w:rPr>
                <w:rFonts w:ascii="Sylfaen" w:hAnsi="Sylfaen"/>
                <w:sz w:val="20"/>
              </w:rPr>
              <w:t>Փողոցը</w:t>
            </w:r>
          </w:p>
          <w:p w14:paraId="225ADD90" w14:textId="77777777" w:rsidR="00420A82" w:rsidRPr="004D0B13" w:rsidRDefault="00420A82" w:rsidP="00BE715A">
            <w:pPr>
              <w:pStyle w:val="af3"/>
              <w:widowControl w:val="0"/>
              <w:tabs>
                <w:tab w:val="left" w:pos="74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Street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F294E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477FF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041D7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39EB1AB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B6C0EF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B8797B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D4FE5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DAB2A58" w14:textId="77777777" w:rsidTr="00952585">
        <w:tc>
          <w:tcPr>
            <w:tcW w:w="979" w:type="dxa"/>
            <w:gridSpan w:val="5"/>
            <w:tcBorders>
              <w:top w:val="nil"/>
              <w:left w:val="nil"/>
              <w:bottom w:val="nil"/>
              <w:right w:val="single" w:sz="4" w:space="0" w:color="auto"/>
            </w:tcBorders>
            <w:tcMar>
              <w:left w:w="108" w:type="dxa"/>
              <w:right w:w="108" w:type="dxa"/>
            </w:tcMar>
          </w:tcPr>
          <w:p w14:paraId="119279B7"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B54285D" w14:textId="77777777" w:rsidR="00420A82" w:rsidRPr="004D0B13" w:rsidRDefault="00420A82" w:rsidP="00BE715A">
            <w:pPr>
              <w:pStyle w:val="af3"/>
              <w:widowControl w:val="0"/>
              <w:tabs>
                <w:tab w:val="left" w:pos="742"/>
              </w:tabs>
              <w:spacing w:after="120" w:line="240" w:lineRule="auto"/>
              <w:jc w:val="left"/>
              <w:rPr>
                <w:rFonts w:ascii="Sylfaen" w:hAnsi="Sylfaen"/>
                <w:sz w:val="20"/>
              </w:rPr>
            </w:pPr>
            <w:r w:rsidRPr="004D0B13">
              <w:rPr>
                <w:rFonts w:ascii="Sylfaen" w:hAnsi="Sylfaen"/>
                <w:sz w:val="20"/>
              </w:rPr>
              <w:t>*.6.3.8.</w:t>
            </w:r>
            <w:r w:rsidR="00BE715A">
              <w:rPr>
                <w:rFonts w:ascii="Sylfaen" w:hAnsi="Sylfaen"/>
                <w:sz w:val="20"/>
                <w:lang w:val="en-US"/>
              </w:rPr>
              <w:tab/>
            </w:r>
            <w:r w:rsidRPr="004D0B13">
              <w:rPr>
                <w:rFonts w:ascii="Sylfaen" w:hAnsi="Sylfaen"/>
                <w:sz w:val="20"/>
              </w:rPr>
              <w:t>Շենքի համարը</w:t>
            </w:r>
          </w:p>
          <w:p w14:paraId="269D4B2F" w14:textId="77777777" w:rsidR="00420A82" w:rsidRPr="004D0B13" w:rsidRDefault="00420A82" w:rsidP="00BE715A">
            <w:pPr>
              <w:pStyle w:val="af3"/>
              <w:widowControl w:val="0"/>
              <w:tabs>
                <w:tab w:val="left" w:pos="74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Building</w:t>
            </w:r>
            <w:r w:rsidRPr="004D0B13">
              <w:rPr>
                <w:rFonts w:ascii="Cambria Math" w:hAnsi="Cambria Math" w:cs="Cambria Math"/>
                <w:sz w:val="20"/>
              </w:rPr>
              <w:t>​</w:t>
            </w:r>
            <w:r w:rsidRPr="004D0B13">
              <w:rPr>
                <w:rFonts w:ascii="Sylfaen" w:hAnsi="Sylfaen"/>
                <w:sz w:val="20"/>
              </w:rPr>
              <w:t>Number</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5A03E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5530E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41E25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Id50</w:t>
            </w:r>
            <w:r w:rsidRPr="004D0B13">
              <w:rPr>
                <w:rFonts w:ascii="Cambria Math" w:hAnsi="Cambria Math" w:cs="Cambria Math"/>
                <w:sz w:val="20"/>
              </w:rPr>
              <w:t>​</w:t>
            </w:r>
            <w:r w:rsidRPr="004D0B13">
              <w:rPr>
                <w:rFonts w:ascii="Sylfaen" w:hAnsi="Sylfaen"/>
                <w:sz w:val="20"/>
              </w:rPr>
              <w:t>Type (M.SDT.00093)</w:t>
            </w:r>
          </w:p>
          <w:p w14:paraId="3C95D87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B9DF61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5F5C3C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064FF8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E00DB83" w14:textId="77777777" w:rsidTr="00952585">
        <w:tc>
          <w:tcPr>
            <w:tcW w:w="979" w:type="dxa"/>
            <w:gridSpan w:val="5"/>
            <w:tcBorders>
              <w:top w:val="nil"/>
              <w:left w:val="nil"/>
              <w:bottom w:val="nil"/>
              <w:right w:val="single" w:sz="4" w:space="0" w:color="auto"/>
            </w:tcBorders>
            <w:tcMar>
              <w:left w:w="108" w:type="dxa"/>
              <w:right w:w="108" w:type="dxa"/>
            </w:tcMar>
          </w:tcPr>
          <w:p w14:paraId="3A843F12"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E746BDA" w14:textId="77777777" w:rsidR="00420A82" w:rsidRPr="004D0B13" w:rsidRDefault="00420A82" w:rsidP="00BE715A">
            <w:pPr>
              <w:pStyle w:val="af3"/>
              <w:widowControl w:val="0"/>
              <w:tabs>
                <w:tab w:val="left" w:pos="742"/>
              </w:tabs>
              <w:spacing w:after="120" w:line="240" w:lineRule="auto"/>
              <w:jc w:val="left"/>
              <w:rPr>
                <w:rFonts w:ascii="Sylfaen" w:hAnsi="Sylfaen"/>
                <w:sz w:val="20"/>
              </w:rPr>
            </w:pPr>
            <w:r w:rsidRPr="004D0B13">
              <w:rPr>
                <w:rFonts w:ascii="Sylfaen" w:hAnsi="Sylfaen"/>
                <w:sz w:val="20"/>
              </w:rPr>
              <w:t>*.6.3.9.</w:t>
            </w:r>
            <w:r w:rsidR="00BE715A">
              <w:rPr>
                <w:rFonts w:ascii="Sylfaen" w:hAnsi="Sylfaen"/>
                <w:sz w:val="20"/>
                <w:lang w:val="en-US"/>
              </w:rPr>
              <w:tab/>
            </w:r>
            <w:r w:rsidRPr="004D0B13">
              <w:rPr>
                <w:rFonts w:ascii="Sylfaen" w:hAnsi="Sylfaen"/>
                <w:sz w:val="20"/>
              </w:rPr>
              <w:t>Սենքի համարը</w:t>
            </w:r>
          </w:p>
          <w:p w14:paraId="535A93FD" w14:textId="77777777" w:rsidR="00420A82" w:rsidRPr="004D0B13" w:rsidRDefault="00420A82" w:rsidP="00BE715A">
            <w:pPr>
              <w:pStyle w:val="af3"/>
              <w:widowControl w:val="0"/>
              <w:tabs>
                <w:tab w:val="left" w:pos="74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Room</w:t>
            </w:r>
            <w:r w:rsidRPr="004D0B13">
              <w:rPr>
                <w:rFonts w:ascii="Cambria Math" w:hAnsi="Cambria Math" w:cs="Cambria Math"/>
                <w:sz w:val="20"/>
              </w:rPr>
              <w:t>​</w:t>
            </w:r>
            <w:r w:rsidRPr="004D0B13">
              <w:rPr>
                <w:rFonts w:ascii="Sylfaen" w:hAnsi="Sylfaen"/>
                <w:sz w:val="20"/>
              </w:rPr>
              <w:t>Number</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EC2C3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6A56D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922370"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Id20</w:t>
            </w:r>
            <w:r w:rsidRPr="004D0B13">
              <w:rPr>
                <w:rFonts w:ascii="Cambria Math" w:hAnsi="Cambria Math" w:cs="Cambria Math"/>
                <w:sz w:val="20"/>
              </w:rPr>
              <w:t>​</w:t>
            </w:r>
            <w:r w:rsidRPr="004D0B13">
              <w:rPr>
                <w:rFonts w:ascii="Sylfaen" w:hAnsi="Sylfaen"/>
                <w:sz w:val="20"/>
              </w:rPr>
              <w:t>Type (M.SDT.00092)</w:t>
            </w:r>
          </w:p>
          <w:p w14:paraId="7E665567"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Պայմանանշանների նորմալացված տող:</w:t>
            </w:r>
          </w:p>
          <w:p w14:paraId="36E748D4"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Նվազ. երկարությունը՝ 1.</w:t>
            </w:r>
          </w:p>
          <w:p w14:paraId="61E1C2F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0117F5"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A21358B"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21F1EB56"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DE054D"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*.6.4.</w:t>
            </w:r>
            <w:r w:rsidR="00BE715A">
              <w:rPr>
                <w:rFonts w:ascii="Sylfaen" w:hAnsi="Sylfaen"/>
                <w:sz w:val="20"/>
                <w:lang w:val="en-US"/>
              </w:rPr>
              <w:tab/>
            </w:r>
            <w:r w:rsidRPr="004D0B13">
              <w:rPr>
                <w:rFonts w:ascii="Sylfaen" w:hAnsi="Sylfaen"/>
                <w:sz w:val="20"/>
              </w:rPr>
              <w:t>Վայրի անվանումը (անունը)</w:t>
            </w:r>
          </w:p>
          <w:p w14:paraId="587E4A9D"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Location</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015B9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երթուղու կետի (նավահանգստի, օդանավակայանի, երկաթուղային կայարանի, անցակետի, աշխարհագրական կետի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23F25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M.SDE.00329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15EEA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Name120</w:t>
            </w:r>
            <w:r w:rsidRPr="004D0B13">
              <w:rPr>
                <w:rFonts w:ascii="Cambria Math" w:hAnsi="Cambria Math" w:cs="Cambria Math"/>
                <w:sz w:val="20"/>
              </w:rPr>
              <w:t>​</w:t>
            </w:r>
            <w:r w:rsidRPr="004D0B13">
              <w:rPr>
                <w:rFonts w:ascii="Sylfaen" w:hAnsi="Sylfaen"/>
                <w:sz w:val="20"/>
              </w:rPr>
              <w:t>Type (M.SDT.00055)</w:t>
            </w:r>
          </w:p>
          <w:p w14:paraId="3171FAC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CAD6F6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498234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8E38A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746C4C2"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070FD02B"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4B1BDB8"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*.6.5.</w:t>
            </w:r>
            <w:r w:rsidR="00BE715A" w:rsidRPr="0011195B">
              <w:rPr>
                <w:rFonts w:ascii="Sylfaen" w:hAnsi="Sylfaen"/>
                <w:sz w:val="20"/>
              </w:rPr>
              <w:tab/>
            </w:r>
            <w:r w:rsidRPr="004D0B13">
              <w:rPr>
                <w:rFonts w:ascii="Sylfaen" w:hAnsi="Sylfaen"/>
                <w:sz w:val="20"/>
              </w:rPr>
              <w:t>Բեռնային գործառնությունների կատարման վայրի ծածկագիրը</w:t>
            </w:r>
          </w:p>
          <w:p w14:paraId="31C7E2E2"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Cargo</w:t>
            </w:r>
            <w:r w:rsidRPr="004D0B13">
              <w:rPr>
                <w:rFonts w:ascii="Cambria Math" w:hAnsi="Cambria Math" w:cs="Cambria Math"/>
                <w:sz w:val="20"/>
              </w:rPr>
              <w:t>​</w:t>
            </w:r>
            <w:r w:rsidRPr="004D0B13">
              <w:rPr>
                <w:rFonts w:ascii="Sylfaen" w:hAnsi="Sylfaen"/>
                <w:sz w:val="20"/>
              </w:rPr>
              <w:t>Handling</w:t>
            </w:r>
            <w:r w:rsidRPr="004D0B13">
              <w:rPr>
                <w:rFonts w:ascii="Cambria Math" w:hAnsi="Cambria Math" w:cs="Cambria Math"/>
                <w:sz w:val="20"/>
              </w:rPr>
              <w:t>​</w:t>
            </w:r>
            <w:r w:rsidRPr="004D0B13">
              <w:rPr>
                <w:rFonts w:ascii="Sylfaen" w:hAnsi="Sylfaen"/>
                <w:sz w:val="20"/>
              </w:rPr>
              <w:t>Location</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57C3E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բեռնային գործառնությունների կատարման վայրի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04546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M.SDE.00327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26F68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Unified</w:t>
            </w:r>
            <w:r w:rsidRPr="004D0B13">
              <w:rPr>
                <w:rFonts w:ascii="Cambria Math" w:hAnsi="Cambria Math" w:cs="Cambria Math"/>
                <w:sz w:val="20"/>
              </w:rPr>
              <w:t>​</w:t>
            </w:r>
            <w:r w:rsidRPr="004D0B13">
              <w:rPr>
                <w:rFonts w:ascii="Sylfaen" w:hAnsi="Sylfaen"/>
                <w:sz w:val="20"/>
              </w:rPr>
              <w:t>Code20</w:t>
            </w:r>
            <w:r w:rsidRPr="004D0B13">
              <w:rPr>
                <w:rFonts w:ascii="Cambria Math" w:hAnsi="Cambria Math" w:cs="Cambria Math"/>
                <w:sz w:val="20"/>
              </w:rPr>
              <w:t>​</w:t>
            </w:r>
            <w:r w:rsidRPr="004D0B13">
              <w:rPr>
                <w:rFonts w:ascii="Sylfaen" w:hAnsi="Sylfaen"/>
                <w:sz w:val="20"/>
              </w:rPr>
              <w:t>Type (M.SDT.00140)</w:t>
            </w:r>
          </w:p>
          <w:p w14:paraId="2CCD076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Ծածկագրի</w:t>
            </w:r>
            <w:r w:rsidRPr="004D0B13">
              <w:rPr>
                <w:rFonts w:ascii="Sylfaen" w:hAnsi="Sylfaen"/>
                <w:sz w:val="20"/>
              </w:rPr>
              <w:t xml:space="preserve"> </w:t>
            </w:r>
            <w:r w:rsidRPr="004D0B13">
              <w:rPr>
                <w:rFonts w:ascii="Sylfaen" w:hAnsi="Sylfaen" w:cs="Sylfaen"/>
                <w:sz w:val="20"/>
              </w:rPr>
              <w:t>արժեքն</w:t>
            </w:r>
            <w:r w:rsidRPr="004D0B13">
              <w:rPr>
                <w:rFonts w:ascii="Sylfaen" w:hAnsi="Sylfaen"/>
                <w:sz w:val="20"/>
              </w:rPr>
              <w:t xml:space="preserve"> </w:t>
            </w:r>
            <w:r w:rsidRPr="004D0B13">
              <w:rPr>
                <w:rFonts w:ascii="Sylfaen" w:hAnsi="Sylfaen" w:cs="Sylfaen"/>
                <w:sz w:val="20"/>
              </w:rPr>
              <w:t>այն</w:t>
            </w:r>
            <w:r w:rsidRPr="004D0B13">
              <w:rPr>
                <w:rFonts w:ascii="Sylfaen" w:hAnsi="Sylfaen"/>
                <w:sz w:val="20"/>
              </w:rPr>
              <w:t xml:space="preserve"> </w:t>
            </w:r>
            <w:r w:rsidRPr="004D0B13">
              <w:rPr>
                <w:rFonts w:ascii="Sylfaen" w:hAnsi="Sylfaen" w:cs="Sylfaen"/>
                <w:sz w:val="20"/>
              </w:rPr>
              <w:t>տեղեկատուին</w:t>
            </w:r>
            <w:r w:rsidRPr="004D0B13">
              <w:rPr>
                <w:rFonts w:ascii="Sylfaen" w:hAnsi="Sylfaen"/>
                <w:sz w:val="20"/>
              </w:rPr>
              <w:t xml:space="preserve"> (</w:t>
            </w:r>
            <w:r w:rsidRPr="004D0B13">
              <w:rPr>
                <w:rFonts w:ascii="Sylfaen" w:hAnsi="Sylfaen" w:cs="Sylfaen"/>
                <w:sz w:val="20"/>
              </w:rPr>
              <w:t>դասակարգչին</w:t>
            </w:r>
            <w:r w:rsidRPr="004D0B13">
              <w:rPr>
                <w:rFonts w:ascii="Sylfaen" w:hAnsi="Sylfaen"/>
                <w:sz w:val="20"/>
              </w:rPr>
              <w:t xml:space="preserve">) </w:t>
            </w:r>
            <w:r w:rsidRPr="004D0B13">
              <w:rPr>
                <w:rFonts w:ascii="Sylfaen" w:hAnsi="Sylfaen" w:cs="Sylfaen"/>
                <w:sz w:val="20"/>
              </w:rPr>
              <w:t>համապատասխան</w:t>
            </w:r>
            <w:r w:rsidRPr="004D0B13">
              <w:rPr>
                <w:rFonts w:ascii="Sylfaen" w:hAnsi="Sylfaen"/>
                <w:sz w:val="20"/>
              </w:rPr>
              <w:t xml:space="preserve">, </w:t>
            </w:r>
            <w:r w:rsidRPr="004D0B13">
              <w:rPr>
                <w:rFonts w:ascii="Sylfaen" w:hAnsi="Sylfaen" w:cs="Sylfaen"/>
                <w:sz w:val="20"/>
              </w:rPr>
              <w:t>որի</w:t>
            </w:r>
            <w:r w:rsidRPr="004D0B13">
              <w:rPr>
                <w:rFonts w:ascii="Sylfaen" w:hAnsi="Sylfaen"/>
                <w:sz w:val="20"/>
              </w:rPr>
              <w:t xml:space="preserve"> </w:t>
            </w:r>
            <w:r w:rsidRPr="004D0B13">
              <w:rPr>
                <w:rFonts w:ascii="Sylfaen" w:hAnsi="Sylfaen" w:cs="Sylfaen"/>
                <w:sz w:val="20"/>
              </w:rPr>
              <w:t>նույնականացուցիչը</w:t>
            </w:r>
            <w:r w:rsidRPr="004D0B13">
              <w:rPr>
                <w:rFonts w:ascii="Sylfaen" w:hAnsi="Sylfaen"/>
                <w:sz w:val="20"/>
              </w:rPr>
              <w:t xml:space="preserve"> </w:t>
            </w:r>
            <w:r w:rsidRPr="004D0B13">
              <w:rPr>
                <w:rFonts w:ascii="Sylfaen" w:hAnsi="Sylfaen" w:cs="Sylfaen"/>
                <w:sz w:val="20"/>
              </w:rPr>
              <w:t>սահմանված</w:t>
            </w:r>
            <w:r w:rsidRPr="004D0B13">
              <w:rPr>
                <w:rFonts w:ascii="Sylfaen" w:hAnsi="Sylfaen"/>
                <w:sz w:val="20"/>
              </w:rPr>
              <w:t xml:space="preserve"> </w:t>
            </w:r>
            <w:r w:rsidRPr="004D0B13">
              <w:rPr>
                <w:rFonts w:ascii="Sylfaen" w:hAnsi="Sylfaen" w:cs="Sylfaen"/>
                <w:sz w:val="20"/>
              </w:rPr>
              <w:t>է</w:t>
            </w:r>
            <w:r w:rsidRPr="004D0B13">
              <w:rPr>
                <w:rFonts w:ascii="Sylfaen" w:hAnsi="Sylfaen"/>
                <w:sz w:val="20"/>
              </w:rPr>
              <w:t xml:space="preserve"> «</w:t>
            </w:r>
            <w:r w:rsidRPr="004D0B13">
              <w:rPr>
                <w:rFonts w:ascii="Sylfaen" w:hAnsi="Sylfaen" w:cs="Sylfaen"/>
                <w:sz w:val="20"/>
              </w:rPr>
              <w:t>Տեղեկատուի</w:t>
            </w:r>
            <w:r w:rsidRPr="004D0B13">
              <w:rPr>
                <w:rFonts w:ascii="Sylfaen" w:hAnsi="Sylfaen"/>
                <w:sz w:val="20"/>
              </w:rPr>
              <w:t xml:space="preserve"> (</w:t>
            </w:r>
            <w:r w:rsidRPr="004D0B13">
              <w:rPr>
                <w:rFonts w:ascii="Sylfaen" w:hAnsi="Sylfaen" w:cs="Sylfaen"/>
                <w:sz w:val="20"/>
              </w:rPr>
              <w:t>դասակարգչի</w:t>
            </w:r>
            <w:r w:rsidRPr="004D0B13">
              <w:rPr>
                <w:rFonts w:ascii="Sylfaen" w:hAnsi="Sylfaen"/>
                <w:sz w:val="20"/>
              </w:rPr>
              <w:t xml:space="preserve">) </w:t>
            </w:r>
            <w:r w:rsidRPr="004D0B13">
              <w:rPr>
                <w:rFonts w:ascii="Sylfaen" w:hAnsi="Sylfaen" w:cs="Sylfaen"/>
                <w:sz w:val="20"/>
              </w:rPr>
              <w:t>նույնականացուցիչը</w:t>
            </w:r>
            <w:r w:rsidRPr="004D0B13">
              <w:rPr>
                <w:rFonts w:ascii="Sylfaen" w:hAnsi="Sylfaen"/>
                <w:sz w:val="20"/>
              </w:rPr>
              <w:t xml:space="preserve">» </w:t>
            </w:r>
            <w:r w:rsidRPr="004D0B13">
              <w:rPr>
                <w:rFonts w:ascii="Sylfaen" w:hAnsi="Sylfaen" w:cs="Sylfaen"/>
                <w:sz w:val="20"/>
              </w:rPr>
              <w:t>ատրիբուտում</w:t>
            </w:r>
            <w:r w:rsidRPr="004D0B13">
              <w:rPr>
                <w:rFonts w:ascii="Sylfaen" w:hAnsi="Sylfaen"/>
                <w:sz w:val="20"/>
              </w:rPr>
              <w:t>:</w:t>
            </w:r>
          </w:p>
          <w:p w14:paraId="50A1598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Նվազ</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1.</w:t>
            </w:r>
          </w:p>
          <w:p w14:paraId="58F44D7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Առավ</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4D65C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102D66E" w14:textId="77777777" w:rsidTr="00952585">
        <w:tc>
          <w:tcPr>
            <w:tcW w:w="979" w:type="dxa"/>
            <w:gridSpan w:val="5"/>
            <w:tcBorders>
              <w:top w:val="nil"/>
              <w:left w:val="nil"/>
              <w:bottom w:val="nil"/>
              <w:right w:val="single" w:sz="4" w:space="0" w:color="auto"/>
            </w:tcBorders>
            <w:tcMar>
              <w:left w:w="108" w:type="dxa"/>
              <w:right w:w="108" w:type="dxa"/>
            </w:tcMar>
          </w:tcPr>
          <w:p w14:paraId="00F7202B"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12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99D55C" w14:textId="77777777" w:rsidR="00420A82" w:rsidRPr="004D0B13" w:rsidRDefault="00420A82" w:rsidP="00BE715A">
            <w:pPr>
              <w:pStyle w:val="af3"/>
              <w:widowControl w:val="0"/>
              <w:tabs>
                <w:tab w:val="left" w:pos="439"/>
              </w:tabs>
              <w:spacing w:after="120" w:line="240" w:lineRule="auto"/>
              <w:jc w:val="left"/>
              <w:rPr>
                <w:rFonts w:ascii="Sylfaen" w:hAnsi="Sylfaen"/>
                <w:sz w:val="20"/>
              </w:rPr>
            </w:pPr>
            <w:r w:rsidRPr="004D0B13">
              <w:rPr>
                <w:rFonts w:ascii="Sylfaen" w:hAnsi="Sylfaen" w:cs="Sylfaen"/>
                <w:sz w:val="20"/>
              </w:rPr>
              <w:t>ա</w:t>
            </w:r>
            <w:r w:rsidRPr="004D0B13">
              <w:rPr>
                <w:rFonts w:ascii="Sylfaen" w:hAnsi="Sylfaen"/>
                <w:sz w:val="20"/>
              </w:rPr>
              <w:t>)</w:t>
            </w:r>
            <w:r w:rsidR="00BE715A" w:rsidRPr="00BE715A">
              <w:rPr>
                <w:rFonts w:ascii="Sylfaen" w:hAnsi="Sylfaen"/>
                <w:sz w:val="20"/>
              </w:rPr>
              <w:tab/>
            </w:r>
            <w:r w:rsidRPr="004D0B13">
              <w:rPr>
                <w:rFonts w:ascii="Sylfaen" w:hAnsi="Sylfaen" w:cs="Sylfaen"/>
                <w:sz w:val="20"/>
              </w:rPr>
              <w:t>Տեղեկատուի</w:t>
            </w:r>
            <w:r w:rsidRPr="004D0B13">
              <w:rPr>
                <w:rFonts w:ascii="Sylfaen" w:hAnsi="Sylfaen"/>
                <w:sz w:val="20"/>
              </w:rPr>
              <w:t xml:space="preserve"> (</w:t>
            </w:r>
            <w:r w:rsidRPr="004D0B13">
              <w:rPr>
                <w:rFonts w:ascii="Sylfaen" w:hAnsi="Sylfaen" w:cs="Sylfaen"/>
                <w:sz w:val="20"/>
              </w:rPr>
              <w:t>դասակարգչի</w:t>
            </w:r>
            <w:r w:rsidRPr="004D0B13">
              <w:rPr>
                <w:rFonts w:ascii="Sylfaen" w:hAnsi="Sylfaen"/>
                <w:sz w:val="20"/>
              </w:rPr>
              <w:t xml:space="preserve">) </w:t>
            </w:r>
            <w:r w:rsidRPr="004D0B13">
              <w:rPr>
                <w:rFonts w:ascii="Sylfaen" w:hAnsi="Sylfaen" w:cs="Sylfaen"/>
                <w:sz w:val="20"/>
              </w:rPr>
              <w:t>նույնականացուցիչը</w:t>
            </w:r>
          </w:p>
          <w:p w14:paraId="5F9AE5B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List</w:t>
            </w:r>
            <w:r w:rsidRPr="004D0B13">
              <w:rPr>
                <w:rFonts w:ascii="Cambria Math" w:hAnsi="Cambria Math" w:cs="Cambria Math"/>
                <w:sz w:val="20"/>
              </w:rPr>
              <w:t>​</w:t>
            </w:r>
            <w:r w:rsidRPr="004D0B13">
              <w:rPr>
                <w:rFonts w:ascii="Sylfaen" w:hAnsi="Sylfaen"/>
                <w:sz w:val="20"/>
              </w:rPr>
              <w:t xml:space="preserve">Id </w:t>
            </w:r>
            <w:r w:rsidRPr="004D0B13">
              <w:rPr>
                <w:rFonts w:ascii="Sylfaen" w:hAnsi="Sylfaen" w:cs="Sylfaen"/>
                <w:sz w:val="20"/>
              </w:rPr>
              <w:t>ատրիբուտ</w:t>
            </w:r>
            <w:r w:rsidRPr="004D0B13">
              <w:rPr>
                <w:rFonts w:ascii="Sylfaen" w:hAnsi="Sylfaen"/>
                <w:sz w:val="20"/>
              </w:rPr>
              <w: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6A904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այն</w:t>
            </w:r>
            <w:r w:rsidRPr="004D0B13">
              <w:rPr>
                <w:rFonts w:ascii="Sylfaen" w:hAnsi="Sylfaen"/>
                <w:sz w:val="20"/>
              </w:rPr>
              <w:t xml:space="preserve"> </w:t>
            </w:r>
            <w:r w:rsidRPr="004D0B13">
              <w:rPr>
                <w:rFonts w:ascii="Sylfaen" w:hAnsi="Sylfaen" w:cs="Sylfaen"/>
                <w:sz w:val="20"/>
              </w:rPr>
              <w:t>տեղեկատուի</w:t>
            </w:r>
            <w:r w:rsidRPr="004D0B13">
              <w:rPr>
                <w:rFonts w:ascii="Sylfaen" w:hAnsi="Sylfaen"/>
                <w:sz w:val="20"/>
              </w:rPr>
              <w:t xml:space="preserve"> (</w:t>
            </w:r>
            <w:r w:rsidRPr="004D0B13">
              <w:rPr>
                <w:rFonts w:ascii="Sylfaen" w:hAnsi="Sylfaen" w:cs="Sylfaen"/>
                <w:sz w:val="20"/>
              </w:rPr>
              <w:t>դասակարգչի</w:t>
            </w:r>
            <w:r w:rsidRPr="004D0B13">
              <w:rPr>
                <w:rFonts w:ascii="Sylfaen" w:hAnsi="Sylfaen"/>
                <w:sz w:val="20"/>
              </w:rPr>
              <w:t xml:space="preserve">) </w:t>
            </w:r>
            <w:r w:rsidRPr="004D0B13">
              <w:rPr>
                <w:rFonts w:ascii="Sylfaen" w:hAnsi="Sylfaen" w:cs="Sylfaen"/>
                <w:sz w:val="20"/>
              </w:rPr>
              <w:t>նշագիրը</w:t>
            </w:r>
            <w:r w:rsidRPr="004D0B13">
              <w:rPr>
                <w:rFonts w:ascii="Sylfaen" w:hAnsi="Sylfaen"/>
                <w:sz w:val="20"/>
              </w:rPr>
              <w:t xml:space="preserve">, </w:t>
            </w:r>
            <w:r w:rsidRPr="004D0B13">
              <w:rPr>
                <w:rFonts w:ascii="Sylfaen" w:hAnsi="Sylfaen" w:cs="Sylfaen"/>
                <w:sz w:val="20"/>
              </w:rPr>
              <w:t>որին</w:t>
            </w:r>
            <w:r w:rsidRPr="004D0B13">
              <w:rPr>
                <w:rFonts w:ascii="Sylfaen" w:hAnsi="Sylfaen"/>
                <w:sz w:val="20"/>
              </w:rPr>
              <w:t xml:space="preserve"> </w:t>
            </w:r>
            <w:r w:rsidRPr="004D0B13">
              <w:rPr>
                <w:rFonts w:ascii="Sylfaen" w:hAnsi="Sylfaen" w:cs="Sylfaen"/>
                <w:sz w:val="20"/>
              </w:rPr>
              <w:t>համապատասխան</w:t>
            </w:r>
            <w:r w:rsidRPr="004D0B13">
              <w:rPr>
                <w:rFonts w:ascii="Sylfaen" w:hAnsi="Sylfaen"/>
                <w:sz w:val="20"/>
              </w:rPr>
              <w:t xml:space="preserve"> </w:t>
            </w:r>
            <w:r w:rsidRPr="004D0B13">
              <w:rPr>
                <w:rFonts w:ascii="Sylfaen" w:hAnsi="Sylfaen" w:cs="Sylfaen"/>
                <w:sz w:val="20"/>
              </w:rPr>
              <w:t>նշվել</w:t>
            </w:r>
            <w:r w:rsidRPr="004D0B13">
              <w:rPr>
                <w:rFonts w:ascii="Sylfaen" w:hAnsi="Sylfaen"/>
                <w:sz w:val="20"/>
              </w:rPr>
              <w:t xml:space="preserve"> </w:t>
            </w:r>
            <w:r w:rsidRPr="004D0B13">
              <w:rPr>
                <w:rFonts w:ascii="Sylfaen" w:hAnsi="Sylfaen" w:cs="Sylfaen"/>
                <w:sz w:val="20"/>
              </w:rPr>
              <w:t>է</w:t>
            </w:r>
            <w:r w:rsidRPr="004D0B13">
              <w:rPr>
                <w:rFonts w:ascii="Sylfaen" w:hAnsi="Sylfaen"/>
                <w:sz w:val="20"/>
              </w:rPr>
              <w:t xml:space="preserve"> </w:t>
            </w:r>
            <w:r w:rsidRPr="004D0B13">
              <w:rPr>
                <w:rFonts w:ascii="Sylfaen" w:hAnsi="Sylfaen" w:cs="Sylfaen"/>
                <w:sz w:val="20"/>
              </w:rPr>
              <w:t>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2DD53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58E47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Reference</w:t>
            </w:r>
            <w:r w:rsidRPr="004D0B13">
              <w:rPr>
                <w:rFonts w:ascii="Cambria Math" w:hAnsi="Cambria Math" w:cs="Cambria Math"/>
                <w:sz w:val="20"/>
              </w:rPr>
              <w:t>​</w:t>
            </w:r>
            <w:r w:rsidRPr="004D0B13">
              <w:rPr>
                <w:rFonts w:ascii="Sylfaen" w:hAnsi="Sylfaen"/>
                <w:sz w:val="20"/>
              </w:rPr>
              <w:t>Data</w:t>
            </w:r>
            <w:r w:rsidRPr="004D0B13">
              <w:rPr>
                <w:rFonts w:ascii="Cambria Math" w:hAnsi="Cambria Math" w:cs="Cambria Math"/>
                <w:sz w:val="20"/>
              </w:rPr>
              <w:t>​</w:t>
            </w:r>
            <w:r w:rsidRPr="004D0B13">
              <w:rPr>
                <w:rFonts w:ascii="Sylfaen" w:hAnsi="Sylfaen"/>
                <w:sz w:val="20"/>
              </w:rPr>
              <w:t>Id</w:t>
            </w:r>
            <w:r w:rsidRPr="004D0B13">
              <w:rPr>
                <w:rFonts w:ascii="Cambria Math" w:hAnsi="Cambria Math" w:cs="Cambria Math"/>
                <w:sz w:val="20"/>
              </w:rPr>
              <w:t>​</w:t>
            </w:r>
            <w:r w:rsidRPr="004D0B13">
              <w:rPr>
                <w:rFonts w:ascii="Sylfaen" w:hAnsi="Sylfaen"/>
                <w:sz w:val="20"/>
              </w:rPr>
              <w:t>Type (M.SDT.00091)</w:t>
            </w:r>
          </w:p>
          <w:p w14:paraId="7141620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Պայմանանշանների</w:t>
            </w:r>
            <w:r w:rsidRPr="004D0B13">
              <w:rPr>
                <w:rFonts w:ascii="Sylfaen" w:hAnsi="Sylfaen"/>
                <w:sz w:val="20"/>
              </w:rPr>
              <w:t xml:space="preserve"> </w:t>
            </w:r>
            <w:r w:rsidRPr="004D0B13">
              <w:rPr>
                <w:rFonts w:ascii="Sylfaen" w:hAnsi="Sylfaen" w:cs="Sylfaen"/>
                <w:sz w:val="20"/>
              </w:rPr>
              <w:t>նորմալացված</w:t>
            </w:r>
            <w:r w:rsidRPr="004D0B13">
              <w:rPr>
                <w:rFonts w:ascii="Sylfaen" w:hAnsi="Sylfaen"/>
                <w:sz w:val="20"/>
              </w:rPr>
              <w:t xml:space="preserve"> </w:t>
            </w:r>
            <w:r w:rsidRPr="004D0B13">
              <w:rPr>
                <w:rFonts w:ascii="Sylfaen" w:hAnsi="Sylfaen" w:cs="Sylfaen"/>
                <w:sz w:val="20"/>
              </w:rPr>
              <w:t>տողը</w:t>
            </w:r>
            <w:r w:rsidRPr="004D0B13">
              <w:rPr>
                <w:rFonts w:ascii="Sylfaen" w:hAnsi="Sylfaen"/>
                <w:sz w:val="20"/>
              </w:rPr>
              <w:t>:</w:t>
            </w:r>
          </w:p>
          <w:p w14:paraId="745A743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Նվազ</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1.</w:t>
            </w:r>
          </w:p>
          <w:p w14:paraId="4D2A564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Առավ</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3D917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562C91F5"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34E8FD06"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3F9875"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*.7.</w:t>
            </w:r>
            <w:r w:rsidR="00BE715A">
              <w:rPr>
                <w:rFonts w:ascii="Sylfaen" w:hAnsi="Sylfaen"/>
                <w:sz w:val="20"/>
                <w:lang w:val="en-US"/>
              </w:rPr>
              <w:tab/>
            </w:r>
            <w:r w:rsidRPr="004D0B13">
              <w:rPr>
                <w:rFonts w:ascii="Sylfaen" w:hAnsi="Sylfaen" w:cs="Sylfaen"/>
                <w:sz w:val="20"/>
              </w:rPr>
              <w:t>Նկարագրությունը</w:t>
            </w:r>
          </w:p>
          <w:p w14:paraId="47C8B31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Description</w:t>
            </w:r>
            <w:r w:rsidRPr="004D0B13">
              <w:rPr>
                <w:rFonts w:ascii="Cambria Math" w:hAnsi="Cambria Math" w:cs="Cambria Math"/>
                <w:sz w:val="20"/>
              </w:rPr>
              <w:t>​</w:t>
            </w:r>
            <w:r w:rsidRPr="004D0B13">
              <w:rPr>
                <w:rFonts w:ascii="Sylfaen" w:hAnsi="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8A88F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լոգիստիկ</w:t>
            </w:r>
            <w:r w:rsidRPr="004D0B13">
              <w:rPr>
                <w:rFonts w:ascii="Sylfaen" w:hAnsi="Sylfaen"/>
                <w:sz w:val="20"/>
              </w:rPr>
              <w:t xml:space="preserve"> </w:t>
            </w:r>
            <w:r w:rsidRPr="004D0B13">
              <w:rPr>
                <w:rFonts w:ascii="Sylfaen" w:hAnsi="Sylfaen" w:cs="Sylfaen"/>
                <w:sz w:val="20"/>
              </w:rPr>
              <w:t>գործողության</w:t>
            </w:r>
            <w:r w:rsidRPr="004D0B13">
              <w:rPr>
                <w:rFonts w:ascii="Sylfaen" w:hAnsi="Sylfaen"/>
                <w:sz w:val="20"/>
              </w:rPr>
              <w:t xml:space="preserve"> </w:t>
            </w:r>
            <w:r w:rsidRPr="004D0B13">
              <w:rPr>
                <w:rFonts w:ascii="Sylfaen" w:hAnsi="Sylfaen" w:cs="Sylfaen"/>
                <w:sz w:val="20"/>
              </w:rPr>
              <w:t>տեքստային</w:t>
            </w:r>
            <w:r w:rsidRPr="004D0B13">
              <w:rPr>
                <w:rFonts w:ascii="Sylfaen" w:hAnsi="Sylfaen"/>
                <w:sz w:val="20"/>
              </w:rPr>
              <w:t xml:space="preserve"> </w:t>
            </w:r>
            <w:r w:rsidRPr="004D0B13">
              <w:rPr>
                <w:rFonts w:ascii="Sylfaen" w:hAnsi="Sylfaen" w:cs="Sylfaen"/>
                <w:sz w:val="20"/>
              </w:rPr>
              <w:t>նկարագրությունն</w:t>
            </w:r>
            <w:r w:rsidRPr="004D0B13">
              <w:rPr>
                <w:rFonts w:ascii="Sylfaen" w:hAnsi="Sylfaen"/>
                <w:sz w:val="20"/>
              </w:rPr>
              <w:t xml:space="preserve"> </w:t>
            </w:r>
            <w:r w:rsidRPr="004D0B13">
              <w:rPr>
                <w:rFonts w:ascii="Sylfaen" w:hAnsi="Sylfaen" w:cs="Sylfaen"/>
                <w:sz w:val="20"/>
              </w:rPr>
              <w:t>ազատ</w:t>
            </w:r>
            <w:r w:rsidRPr="004D0B13">
              <w:rPr>
                <w:rFonts w:ascii="Sylfaen" w:hAnsi="Sylfaen"/>
                <w:sz w:val="20"/>
              </w:rPr>
              <w:t xml:space="preserve"> </w:t>
            </w:r>
            <w:r w:rsidRPr="004D0B13">
              <w:rPr>
                <w:rFonts w:ascii="Sylfaen" w:hAnsi="Sylfaen" w:cs="Sylfaen"/>
                <w:sz w:val="20"/>
              </w:rPr>
              <w:t>ձևով</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2B533E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94624F" w14:textId="77777777" w:rsidR="00420A82" w:rsidRPr="004D0B13" w:rsidRDefault="00420A82" w:rsidP="00BE715A">
            <w:pPr>
              <w:pStyle w:val="af3"/>
              <w:widowControl w:val="0"/>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Text4000</w:t>
            </w:r>
            <w:r w:rsidRPr="004D0B13">
              <w:rPr>
                <w:rFonts w:ascii="Cambria Math" w:hAnsi="Cambria Math" w:cs="Cambria Math"/>
                <w:sz w:val="20"/>
              </w:rPr>
              <w:t>​</w:t>
            </w:r>
            <w:r w:rsidRPr="004D0B13">
              <w:rPr>
                <w:rFonts w:ascii="Sylfaen" w:hAnsi="Sylfaen"/>
                <w:sz w:val="20"/>
              </w:rPr>
              <w:t>Type (M.SDT.00088)</w:t>
            </w:r>
          </w:p>
          <w:p w14:paraId="338C382F" w14:textId="77777777" w:rsidR="00420A82" w:rsidRPr="004D0B13" w:rsidRDefault="00420A82" w:rsidP="00BE715A">
            <w:pPr>
              <w:pStyle w:val="af3"/>
              <w:widowControl w:val="0"/>
              <w:spacing w:after="60" w:line="240" w:lineRule="auto"/>
              <w:jc w:val="left"/>
              <w:rPr>
                <w:rFonts w:ascii="Sylfaen" w:hAnsi="Sylfaen"/>
                <w:sz w:val="20"/>
              </w:rPr>
            </w:pPr>
            <w:r w:rsidRPr="004D0B13">
              <w:rPr>
                <w:rFonts w:ascii="Sylfaen" w:hAnsi="Sylfaen" w:cs="Sylfaen"/>
                <w:sz w:val="20"/>
              </w:rPr>
              <w:t>Պայմանանշանների</w:t>
            </w:r>
            <w:r w:rsidRPr="004D0B13">
              <w:rPr>
                <w:rFonts w:ascii="Sylfaen" w:hAnsi="Sylfaen"/>
                <w:sz w:val="20"/>
              </w:rPr>
              <w:t xml:space="preserve"> </w:t>
            </w:r>
            <w:r w:rsidRPr="004D0B13">
              <w:rPr>
                <w:rFonts w:ascii="Sylfaen" w:hAnsi="Sylfaen" w:cs="Sylfaen"/>
                <w:sz w:val="20"/>
              </w:rPr>
              <w:t>տողը</w:t>
            </w:r>
            <w:r w:rsidRPr="004D0B13">
              <w:rPr>
                <w:rFonts w:ascii="Sylfaen" w:hAnsi="Sylfaen"/>
                <w:sz w:val="20"/>
              </w:rPr>
              <w:t>:</w:t>
            </w:r>
          </w:p>
          <w:p w14:paraId="2554217E" w14:textId="77777777" w:rsidR="00420A82" w:rsidRPr="004D0B13" w:rsidRDefault="00420A82" w:rsidP="00BE715A">
            <w:pPr>
              <w:pStyle w:val="af3"/>
              <w:widowControl w:val="0"/>
              <w:spacing w:after="60" w:line="240" w:lineRule="auto"/>
              <w:jc w:val="left"/>
              <w:rPr>
                <w:rFonts w:ascii="Sylfaen" w:hAnsi="Sylfaen"/>
                <w:sz w:val="20"/>
              </w:rPr>
            </w:pPr>
            <w:r w:rsidRPr="004D0B13">
              <w:rPr>
                <w:rFonts w:ascii="Sylfaen" w:hAnsi="Sylfaen" w:cs="Sylfaen"/>
                <w:sz w:val="20"/>
              </w:rPr>
              <w:t>Նվազ</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1.</w:t>
            </w:r>
          </w:p>
          <w:p w14:paraId="27959E04" w14:textId="77777777" w:rsidR="00420A82" w:rsidRPr="004D0B13" w:rsidRDefault="00420A82" w:rsidP="00BE715A">
            <w:pPr>
              <w:pStyle w:val="af3"/>
              <w:widowControl w:val="0"/>
              <w:spacing w:after="60" w:line="240" w:lineRule="auto"/>
              <w:jc w:val="left"/>
              <w:rPr>
                <w:rFonts w:ascii="Sylfaen" w:hAnsi="Sylfaen"/>
                <w:sz w:val="20"/>
              </w:rPr>
            </w:pPr>
            <w:r w:rsidRPr="004D0B13">
              <w:rPr>
                <w:rFonts w:ascii="Sylfaen" w:hAnsi="Sylfaen" w:cs="Sylfaen"/>
                <w:sz w:val="20"/>
              </w:rPr>
              <w:t>Առավ</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4000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DBBE9E"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D31D56A"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06E846B0"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EC89E2" w14:textId="77777777" w:rsidR="00420A82" w:rsidRPr="004D0B13" w:rsidRDefault="00420A82" w:rsidP="00BE715A">
            <w:pPr>
              <w:pStyle w:val="af3"/>
              <w:widowControl w:val="0"/>
              <w:tabs>
                <w:tab w:val="left" w:pos="681"/>
              </w:tabs>
              <w:spacing w:after="120" w:line="240" w:lineRule="auto"/>
              <w:jc w:val="left"/>
              <w:rPr>
                <w:rFonts w:ascii="Sylfaen" w:hAnsi="Sylfaen"/>
                <w:sz w:val="20"/>
              </w:rPr>
            </w:pPr>
            <w:r w:rsidRPr="004D0B13">
              <w:rPr>
                <w:rFonts w:ascii="Sylfaen" w:hAnsi="Sylfaen"/>
                <w:sz w:val="20"/>
              </w:rPr>
              <w:t>2.1.3.</w:t>
            </w:r>
            <w:r w:rsidR="00BE715A">
              <w:rPr>
                <w:rFonts w:ascii="Sylfaen" w:hAnsi="Sylfaen"/>
                <w:sz w:val="20"/>
                <w:lang w:val="en-US"/>
              </w:rPr>
              <w:tab/>
            </w:r>
            <w:r w:rsidRPr="004D0B13">
              <w:rPr>
                <w:rFonts w:ascii="Sylfaen" w:hAnsi="Sylfaen" w:cs="Sylfaen"/>
                <w:sz w:val="20"/>
              </w:rPr>
              <w:t>Ապրանքի</w:t>
            </w:r>
            <w:r w:rsidRPr="004D0B13">
              <w:rPr>
                <w:rFonts w:ascii="Sylfaen" w:hAnsi="Sylfaen"/>
                <w:sz w:val="20"/>
              </w:rPr>
              <w:t xml:space="preserve"> </w:t>
            </w:r>
            <w:r w:rsidRPr="004D0B13">
              <w:rPr>
                <w:rFonts w:ascii="Sylfaen" w:hAnsi="Sylfaen" w:cs="Sylfaen"/>
                <w:sz w:val="20"/>
              </w:rPr>
              <w:t>նկարագրությունը</w:t>
            </w:r>
          </w:p>
          <w:p w14:paraId="6872629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Goods</w:t>
            </w:r>
            <w:r w:rsidRPr="004D0B13">
              <w:rPr>
                <w:rFonts w:ascii="Cambria Math" w:hAnsi="Cambria Math" w:cs="Cambria Math"/>
                <w:sz w:val="20"/>
              </w:rPr>
              <w:t>​</w:t>
            </w:r>
            <w:r w:rsidRPr="004D0B13">
              <w:rPr>
                <w:rFonts w:ascii="Sylfaen" w:hAnsi="Sylfaen"/>
                <w:sz w:val="20"/>
              </w:rPr>
              <w:t>Description</w:t>
            </w:r>
            <w:r w:rsidRPr="004D0B13">
              <w:rPr>
                <w:rFonts w:ascii="Cambria Math" w:hAnsi="Cambria Math" w:cs="Cambria Math"/>
                <w:sz w:val="20"/>
              </w:rPr>
              <w:t>​</w:t>
            </w:r>
            <w:r w:rsidRPr="004D0B13">
              <w:rPr>
                <w:rFonts w:ascii="Sylfaen" w:hAnsi="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3C28C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մտավոր</w:t>
            </w:r>
            <w:r w:rsidRPr="004D0B13">
              <w:rPr>
                <w:rFonts w:ascii="Sylfaen" w:hAnsi="Sylfaen"/>
                <w:sz w:val="20"/>
              </w:rPr>
              <w:t xml:space="preserve"> </w:t>
            </w:r>
            <w:r w:rsidRPr="004D0B13">
              <w:rPr>
                <w:rFonts w:ascii="Sylfaen" w:hAnsi="Sylfaen" w:cs="Sylfaen"/>
                <w:sz w:val="20"/>
              </w:rPr>
              <w:t>սեփականության</w:t>
            </w:r>
            <w:r w:rsidRPr="004D0B13">
              <w:rPr>
                <w:rFonts w:ascii="Sylfaen" w:hAnsi="Sylfaen"/>
                <w:sz w:val="20"/>
              </w:rPr>
              <w:t xml:space="preserve"> </w:t>
            </w:r>
            <w:r w:rsidRPr="004D0B13">
              <w:rPr>
                <w:rFonts w:ascii="Sylfaen" w:hAnsi="Sylfaen" w:cs="Sylfaen"/>
                <w:sz w:val="20"/>
              </w:rPr>
              <w:t>օբյեկտ</w:t>
            </w:r>
            <w:r w:rsidRPr="004D0B13">
              <w:rPr>
                <w:rFonts w:ascii="Sylfaen" w:hAnsi="Sylfaen"/>
                <w:sz w:val="20"/>
              </w:rPr>
              <w:t xml:space="preserve"> </w:t>
            </w:r>
            <w:r w:rsidRPr="004D0B13">
              <w:rPr>
                <w:rFonts w:ascii="Sylfaen" w:hAnsi="Sylfaen" w:cs="Sylfaen"/>
                <w:sz w:val="20"/>
              </w:rPr>
              <w:t>պարունակող</w:t>
            </w:r>
            <w:r w:rsidRPr="004D0B13">
              <w:rPr>
                <w:rFonts w:ascii="Sylfaen" w:hAnsi="Sylfaen"/>
                <w:sz w:val="20"/>
              </w:rPr>
              <w:t xml:space="preserve"> </w:t>
            </w:r>
            <w:r w:rsidRPr="004D0B13">
              <w:rPr>
                <w:rFonts w:ascii="Sylfaen" w:hAnsi="Sylfaen" w:cs="Sylfaen"/>
                <w:sz w:val="20"/>
              </w:rPr>
              <w:t>ապրանքի</w:t>
            </w:r>
            <w:r w:rsidRPr="004D0B13">
              <w:rPr>
                <w:rFonts w:ascii="Sylfaen" w:hAnsi="Sylfaen"/>
                <w:sz w:val="20"/>
              </w:rPr>
              <w:t xml:space="preserve"> </w:t>
            </w:r>
            <w:r w:rsidRPr="004D0B13">
              <w:rPr>
                <w:rFonts w:ascii="Sylfaen" w:hAnsi="Sylfaen" w:cs="Sylfaen"/>
                <w:sz w:val="20"/>
              </w:rPr>
              <w:t>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F3F99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M.IP.CDE.00014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BAACF0" w14:textId="77777777" w:rsidR="00420A82" w:rsidRPr="004D0B13" w:rsidRDefault="00420A82" w:rsidP="00BE715A">
            <w:pPr>
              <w:pStyle w:val="af3"/>
              <w:widowControl w:val="0"/>
              <w:spacing w:after="6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sz w:val="20"/>
              </w:rPr>
              <w:t>Goods</w:t>
            </w:r>
            <w:r w:rsidRPr="004D0B13">
              <w:rPr>
                <w:rFonts w:ascii="Cambria Math" w:hAnsi="Cambria Math" w:cs="Cambria Math"/>
                <w:sz w:val="20"/>
              </w:rPr>
              <w:t>​</w:t>
            </w:r>
            <w:r w:rsidRPr="004D0B13">
              <w:rPr>
                <w:rFonts w:ascii="Sylfaen" w:hAnsi="Sylfaen"/>
                <w:sz w:val="20"/>
              </w:rPr>
              <w:t>Description</w:t>
            </w:r>
            <w:r w:rsidRPr="004D0B13">
              <w:rPr>
                <w:rFonts w:ascii="Cambria Math" w:hAnsi="Cambria Math" w:cs="Cambria Math"/>
                <w:sz w:val="20"/>
              </w:rPr>
              <w:t>​</w:t>
            </w:r>
            <w:r w:rsidRPr="004D0B13">
              <w:rPr>
                <w:rFonts w:ascii="Sylfaen" w:hAnsi="Sylfaen"/>
                <w:sz w:val="20"/>
              </w:rPr>
              <w:t>Details</w:t>
            </w:r>
            <w:r w:rsidRPr="004D0B13">
              <w:rPr>
                <w:rFonts w:ascii="Cambria Math" w:hAnsi="Cambria Math" w:cs="Cambria Math"/>
                <w:sz w:val="20"/>
              </w:rPr>
              <w:t>​</w:t>
            </w:r>
            <w:r w:rsidRPr="004D0B13">
              <w:rPr>
                <w:rFonts w:ascii="Sylfaen" w:hAnsi="Sylfaen"/>
                <w:sz w:val="20"/>
              </w:rPr>
              <w:t>Type (M.IP.CDT.00009)</w:t>
            </w:r>
          </w:p>
          <w:p w14:paraId="07892492" w14:textId="77777777" w:rsidR="00420A82" w:rsidRPr="004D0B13" w:rsidRDefault="00420A82" w:rsidP="00BE715A">
            <w:pPr>
              <w:pStyle w:val="af3"/>
              <w:widowControl w:val="0"/>
              <w:spacing w:after="60" w:line="240" w:lineRule="auto"/>
              <w:jc w:val="left"/>
              <w:rPr>
                <w:rFonts w:ascii="Sylfaen" w:hAnsi="Sylfaen"/>
                <w:sz w:val="20"/>
              </w:rPr>
            </w:pPr>
            <w:r w:rsidRPr="004D0B13">
              <w:rPr>
                <w:rFonts w:ascii="Sylfaen" w:hAnsi="Sylfaen" w:cs="Sylfaen"/>
                <w:sz w:val="20"/>
              </w:rPr>
              <w:t>Որոշվում</w:t>
            </w:r>
            <w:r w:rsidRPr="004D0B13">
              <w:rPr>
                <w:rFonts w:ascii="Sylfaen" w:hAnsi="Sylfaen"/>
                <w:sz w:val="20"/>
              </w:rPr>
              <w:t xml:space="preserve"> </w:t>
            </w:r>
            <w:r w:rsidRPr="004D0B13">
              <w:rPr>
                <w:rFonts w:ascii="Sylfaen" w:hAnsi="Sylfaen" w:cs="Sylfaen"/>
                <w:sz w:val="20"/>
              </w:rPr>
              <w:t>է</w:t>
            </w:r>
            <w:r w:rsidRPr="004D0B13">
              <w:rPr>
                <w:rFonts w:ascii="Sylfaen" w:hAnsi="Sylfaen"/>
                <w:sz w:val="20"/>
              </w:rPr>
              <w:t xml:space="preserve"> </w:t>
            </w:r>
            <w:r w:rsidRPr="004D0B13">
              <w:rPr>
                <w:rFonts w:ascii="Sylfaen" w:hAnsi="Sylfaen" w:cs="Sylfaen"/>
                <w:sz w:val="20"/>
              </w:rPr>
              <w:t>ներդրված</w:t>
            </w:r>
            <w:r w:rsidRPr="004D0B13">
              <w:rPr>
                <w:rFonts w:ascii="Sylfaen" w:hAnsi="Sylfaen"/>
                <w:sz w:val="20"/>
              </w:rPr>
              <w:t xml:space="preserve"> </w:t>
            </w:r>
            <w:r w:rsidRPr="004D0B13">
              <w:rPr>
                <w:rFonts w:ascii="Sylfaen" w:hAnsi="Sylfaen" w:cs="Sylfaen"/>
                <w:sz w:val="20"/>
              </w:rPr>
              <w:t>տարրերի</w:t>
            </w:r>
            <w:r w:rsidRPr="004D0B13">
              <w:rPr>
                <w:rFonts w:ascii="Sylfaen" w:hAnsi="Sylfaen"/>
                <w:sz w:val="20"/>
              </w:rPr>
              <w:t xml:space="preserve"> </w:t>
            </w:r>
            <w:r w:rsidRPr="004D0B13">
              <w:rPr>
                <w:rFonts w:ascii="Sylfaen" w:hAnsi="Sylfaen" w:cs="Sylfaen"/>
                <w:sz w:val="20"/>
              </w:rPr>
              <w:t>արժեքների</w:t>
            </w:r>
            <w:r w:rsidRPr="004D0B13">
              <w:rPr>
                <w:rFonts w:ascii="Sylfaen" w:hAnsi="Sylfaen"/>
                <w:sz w:val="20"/>
              </w:rPr>
              <w:t xml:space="preserve"> </w:t>
            </w:r>
            <w:r w:rsidRPr="004D0B13">
              <w:rPr>
                <w:rFonts w:ascii="Sylfaen" w:hAnsi="Sylfaen" w:cs="Sylfaen"/>
                <w:sz w:val="20"/>
              </w:rPr>
              <w:t>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4C9D0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r w:rsidRPr="004D0B13">
              <w:rPr>
                <w:rFonts w:ascii="Sylfaen" w:hAnsi="Sylfaen" w:cs="Sylfaen"/>
                <w:sz w:val="20"/>
              </w:rPr>
              <w:t>՝</w:t>
            </w:r>
          </w:p>
        </w:tc>
      </w:tr>
      <w:tr w:rsidR="00420A82" w:rsidRPr="004D0B13" w14:paraId="71943E87"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1BD5073F"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83B727"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*.1.</w:t>
            </w:r>
            <w:r w:rsidR="00BE715A" w:rsidRPr="0011195B">
              <w:rPr>
                <w:rFonts w:ascii="Sylfaen" w:hAnsi="Sylfaen"/>
                <w:sz w:val="20"/>
              </w:rPr>
              <w:tab/>
            </w:r>
            <w:r w:rsidRPr="004D0B13">
              <w:rPr>
                <w:rFonts w:ascii="Sylfaen" w:hAnsi="Sylfaen" w:cs="Sylfaen"/>
                <w:sz w:val="20"/>
              </w:rPr>
              <w:t>Արտադրատեսակի</w:t>
            </w:r>
            <w:r w:rsidRPr="004D0B13">
              <w:rPr>
                <w:rFonts w:ascii="Sylfaen" w:hAnsi="Sylfaen"/>
                <w:sz w:val="20"/>
              </w:rPr>
              <w:t xml:space="preserve"> </w:t>
            </w:r>
            <w:r w:rsidRPr="004D0B13">
              <w:rPr>
                <w:rFonts w:ascii="Sylfaen" w:hAnsi="Sylfaen" w:cs="Sylfaen"/>
                <w:sz w:val="20"/>
              </w:rPr>
              <w:t>նույնականացուցիչը</w:t>
            </w:r>
          </w:p>
          <w:p w14:paraId="16164703"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Product</w:t>
            </w:r>
            <w:r w:rsidRPr="004D0B13">
              <w:rPr>
                <w:rFonts w:ascii="Cambria Math" w:hAnsi="Cambria Math" w:cs="Cambria Math"/>
                <w:sz w:val="20"/>
              </w:rPr>
              <w:t>​</w:t>
            </w:r>
            <w:r w:rsidRPr="004D0B13">
              <w:rPr>
                <w:rFonts w:ascii="Sylfaen" w:hAnsi="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AEEA8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արտադրողի</w:t>
            </w:r>
            <w:r w:rsidRPr="004D0B13">
              <w:rPr>
                <w:rFonts w:ascii="Sylfaen" w:hAnsi="Sylfaen"/>
                <w:sz w:val="20"/>
              </w:rPr>
              <w:t xml:space="preserve"> </w:t>
            </w:r>
            <w:r w:rsidRPr="004D0B13">
              <w:rPr>
                <w:rFonts w:ascii="Sylfaen" w:hAnsi="Sylfaen" w:cs="Sylfaen"/>
                <w:sz w:val="20"/>
              </w:rPr>
              <w:t>կամ</w:t>
            </w:r>
            <w:r w:rsidRPr="004D0B13">
              <w:rPr>
                <w:rFonts w:ascii="Sylfaen" w:hAnsi="Sylfaen"/>
                <w:sz w:val="20"/>
              </w:rPr>
              <w:t xml:space="preserve"> </w:t>
            </w:r>
            <w:r w:rsidRPr="004D0B13">
              <w:rPr>
                <w:rFonts w:ascii="Sylfaen" w:hAnsi="Sylfaen" w:cs="Sylfaen"/>
                <w:sz w:val="20"/>
              </w:rPr>
              <w:t>մատակարարի</w:t>
            </w:r>
            <w:r w:rsidRPr="004D0B13">
              <w:rPr>
                <w:rFonts w:ascii="Sylfaen" w:hAnsi="Sylfaen"/>
                <w:sz w:val="20"/>
              </w:rPr>
              <w:t xml:space="preserve"> </w:t>
            </w:r>
            <w:r w:rsidRPr="004D0B13">
              <w:rPr>
                <w:rFonts w:ascii="Sylfaen" w:hAnsi="Sylfaen" w:cs="Sylfaen"/>
                <w:sz w:val="20"/>
              </w:rPr>
              <w:t>կողմից</w:t>
            </w:r>
            <w:r w:rsidRPr="004D0B13">
              <w:rPr>
                <w:rFonts w:ascii="Sylfaen" w:hAnsi="Sylfaen"/>
                <w:sz w:val="20"/>
              </w:rPr>
              <w:t xml:space="preserve"> </w:t>
            </w:r>
            <w:r w:rsidRPr="004D0B13">
              <w:rPr>
                <w:rFonts w:ascii="Sylfaen" w:hAnsi="Sylfaen" w:cs="Sylfaen"/>
                <w:sz w:val="20"/>
              </w:rPr>
              <w:t>արտադրատեսակին</w:t>
            </w:r>
            <w:r w:rsidRPr="004D0B13">
              <w:rPr>
                <w:rFonts w:ascii="Sylfaen" w:hAnsi="Sylfaen"/>
                <w:sz w:val="20"/>
              </w:rPr>
              <w:t xml:space="preserve"> </w:t>
            </w:r>
            <w:r w:rsidRPr="004D0B13">
              <w:rPr>
                <w:rFonts w:ascii="Sylfaen" w:hAnsi="Sylfaen" w:cs="Sylfaen"/>
                <w:sz w:val="20"/>
              </w:rPr>
              <w:t>տրված</w:t>
            </w:r>
            <w:r w:rsidRPr="004D0B13">
              <w:rPr>
                <w:rFonts w:ascii="Sylfaen" w:hAnsi="Sylfaen"/>
                <w:sz w:val="20"/>
              </w:rPr>
              <w:t xml:space="preserve"> </w:t>
            </w:r>
            <w:r w:rsidRPr="004D0B13">
              <w:rPr>
                <w:rFonts w:ascii="Sylfaen" w:hAnsi="Sylfaen" w:cs="Sylfaen"/>
                <w:sz w:val="20"/>
              </w:rPr>
              <w:t>եզակի</w:t>
            </w:r>
            <w:r w:rsidRPr="004D0B13">
              <w:rPr>
                <w:rFonts w:ascii="Sylfaen" w:hAnsi="Sylfaen"/>
                <w:sz w:val="20"/>
              </w:rPr>
              <w:t xml:space="preserve"> </w:t>
            </w:r>
            <w:r w:rsidRPr="004D0B13">
              <w:rPr>
                <w:rFonts w:ascii="Sylfaen" w:hAnsi="Sylfaen" w:cs="Sylfaen"/>
                <w:sz w:val="20"/>
              </w:rPr>
              <w:t>նույնականացուցիչր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67E58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M.SDE.00140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DC630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Id50</w:t>
            </w:r>
            <w:r w:rsidRPr="004D0B13">
              <w:rPr>
                <w:rFonts w:ascii="Cambria Math" w:hAnsi="Cambria Math" w:cs="Cambria Math"/>
                <w:sz w:val="20"/>
              </w:rPr>
              <w:t>​</w:t>
            </w:r>
            <w:r w:rsidRPr="004D0B13">
              <w:rPr>
                <w:rFonts w:ascii="Sylfaen" w:hAnsi="Sylfaen"/>
                <w:sz w:val="20"/>
              </w:rPr>
              <w:t>Type (M.SDT.00093)</w:t>
            </w:r>
          </w:p>
          <w:p w14:paraId="61CEC85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Պայմանանշանների</w:t>
            </w:r>
            <w:r w:rsidRPr="004D0B13">
              <w:rPr>
                <w:rFonts w:ascii="Sylfaen" w:hAnsi="Sylfaen"/>
                <w:sz w:val="20"/>
              </w:rPr>
              <w:t xml:space="preserve"> </w:t>
            </w:r>
            <w:r w:rsidRPr="004D0B13">
              <w:rPr>
                <w:rFonts w:ascii="Sylfaen" w:hAnsi="Sylfaen" w:cs="Sylfaen"/>
                <w:sz w:val="20"/>
              </w:rPr>
              <w:t>նորմալացված</w:t>
            </w:r>
            <w:r w:rsidRPr="004D0B13">
              <w:rPr>
                <w:rFonts w:ascii="Sylfaen" w:hAnsi="Sylfaen"/>
                <w:sz w:val="20"/>
              </w:rPr>
              <w:t xml:space="preserve"> </w:t>
            </w:r>
            <w:r w:rsidRPr="004D0B13">
              <w:rPr>
                <w:rFonts w:ascii="Sylfaen" w:hAnsi="Sylfaen" w:cs="Sylfaen"/>
                <w:sz w:val="20"/>
              </w:rPr>
              <w:t>տողը</w:t>
            </w:r>
            <w:r w:rsidRPr="004D0B13">
              <w:rPr>
                <w:rFonts w:ascii="Sylfaen" w:hAnsi="Sylfaen"/>
                <w:sz w:val="20"/>
              </w:rPr>
              <w:t>:</w:t>
            </w:r>
          </w:p>
          <w:p w14:paraId="54E9C86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Նվազ</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1.</w:t>
            </w:r>
          </w:p>
          <w:p w14:paraId="27B9830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Առավ</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4E0E4"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267FF35"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5F2FA79E"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3E4BDD"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*.2.</w:t>
            </w:r>
            <w:r w:rsidR="00BE715A" w:rsidRPr="0011195B">
              <w:rPr>
                <w:rFonts w:ascii="Sylfaen" w:hAnsi="Sylfaen"/>
                <w:sz w:val="20"/>
              </w:rPr>
              <w:tab/>
            </w:r>
            <w:r w:rsidRPr="004D0B13">
              <w:rPr>
                <w:rFonts w:ascii="Sylfaen" w:hAnsi="Sylfaen" w:cs="Sylfaen"/>
                <w:sz w:val="20"/>
              </w:rPr>
              <w:t>Արտադրատեսակի</w:t>
            </w:r>
            <w:r w:rsidRPr="004D0B13">
              <w:rPr>
                <w:rFonts w:ascii="Sylfaen" w:hAnsi="Sylfaen"/>
                <w:sz w:val="20"/>
              </w:rPr>
              <w:t xml:space="preserve"> </w:t>
            </w:r>
            <w:r w:rsidRPr="004D0B13">
              <w:rPr>
                <w:rFonts w:ascii="Sylfaen" w:hAnsi="Sylfaen" w:cs="Sylfaen"/>
                <w:sz w:val="20"/>
              </w:rPr>
              <w:t>անվանումը</w:t>
            </w:r>
          </w:p>
          <w:p w14:paraId="6AF1339A"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Product</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557E6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արտադրատեսակի՝</w:t>
            </w:r>
            <w:r w:rsidRPr="004D0B13">
              <w:rPr>
                <w:rFonts w:ascii="Sylfaen" w:hAnsi="Sylfaen"/>
                <w:sz w:val="20"/>
              </w:rPr>
              <w:t xml:space="preserve"> </w:t>
            </w:r>
            <w:r w:rsidRPr="004D0B13">
              <w:rPr>
                <w:rFonts w:ascii="Sylfaen" w:hAnsi="Sylfaen" w:cs="Sylfaen"/>
                <w:sz w:val="20"/>
              </w:rPr>
              <w:t>արտադրողի</w:t>
            </w:r>
            <w:r w:rsidRPr="004D0B13">
              <w:rPr>
                <w:rFonts w:ascii="Sylfaen" w:hAnsi="Sylfaen"/>
                <w:sz w:val="20"/>
              </w:rPr>
              <w:t xml:space="preserve"> </w:t>
            </w:r>
            <w:r w:rsidRPr="004D0B13">
              <w:rPr>
                <w:rFonts w:ascii="Sylfaen" w:hAnsi="Sylfaen" w:cs="Sylfaen"/>
                <w:sz w:val="20"/>
              </w:rPr>
              <w:t>կողմից</w:t>
            </w:r>
            <w:r w:rsidRPr="004D0B13">
              <w:rPr>
                <w:rFonts w:ascii="Sylfaen" w:hAnsi="Sylfaen"/>
                <w:sz w:val="20"/>
              </w:rPr>
              <w:t xml:space="preserve"> </w:t>
            </w:r>
            <w:r w:rsidRPr="004D0B13">
              <w:rPr>
                <w:rFonts w:ascii="Sylfaen" w:hAnsi="Sylfaen" w:cs="Sylfaen"/>
                <w:sz w:val="20"/>
              </w:rPr>
              <w:t>տրված</w:t>
            </w:r>
            <w:r w:rsidRPr="004D0B13">
              <w:rPr>
                <w:rFonts w:ascii="Sylfaen" w:hAnsi="Sylfaen"/>
                <w:sz w:val="20"/>
              </w:rPr>
              <w:t xml:space="preserve"> </w:t>
            </w:r>
            <w:r w:rsidRPr="004D0B13">
              <w:rPr>
                <w:rFonts w:ascii="Sylfaen" w:hAnsi="Sylfaen" w:cs="Sylfaen"/>
                <w:sz w:val="20"/>
              </w:rPr>
              <w:t>և</w:t>
            </w:r>
            <w:r w:rsidRPr="004D0B13">
              <w:rPr>
                <w:rFonts w:ascii="Sylfaen" w:hAnsi="Sylfaen"/>
                <w:sz w:val="20"/>
              </w:rPr>
              <w:t xml:space="preserve"> </w:t>
            </w:r>
            <w:r w:rsidRPr="004D0B13">
              <w:rPr>
                <w:rFonts w:ascii="Sylfaen" w:hAnsi="Sylfaen" w:cs="Sylfaen"/>
                <w:sz w:val="20"/>
              </w:rPr>
              <w:t>տվյալ</w:t>
            </w:r>
            <w:r w:rsidRPr="004D0B13">
              <w:rPr>
                <w:rFonts w:ascii="Sylfaen" w:hAnsi="Sylfaen"/>
                <w:sz w:val="20"/>
              </w:rPr>
              <w:t xml:space="preserve"> </w:t>
            </w:r>
            <w:r w:rsidRPr="004D0B13">
              <w:rPr>
                <w:rFonts w:ascii="Sylfaen" w:hAnsi="Sylfaen" w:cs="Sylfaen"/>
                <w:sz w:val="20"/>
              </w:rPr>
              <w:t>արտադրատեսակն</w:t>
            </w:r>
            <w:r w:rsidRPr="004D0B13">
              <w:rPr>
                <w:rFonts w:ascii="Sylfaen" w:hAnsi="Sylfaen"/>
                <w:sz w:val="20"/>
              </w:rPr>
              <w:t xml:space="preserve"> </w:t>
            </w:r>
            <w:r w:rsidRPr="004D0B13">
              <w:rPr>
                <w:rFonts w:ascii="Sylfaen" w:hAnsi="Sylfaen" w:cs="Sylfaen"/>
                <w:sz w:val="20"/>
              </w:rPr>
              <w:t>այլ</w:t>
            </w:r>
            <w:r w:rsidRPr="004D0B13">
              <w:rPr>
                <w:rFonts w:ascii="Sylfaen" w:hAnsi="Sylfaen"/>
                <w:sz w:val="20"/>
              </w:rPr>
              <w:t xml:space="preserve"> </w:t>
            </w:r>
            <w:r w:rsidRPr="004D0B13">
              <w:rPr>
                <w:rFonts w:ascii="Sylfaen" w:hAnsi="Sylfaen" w:cs="Sylfaen"/>
                <w:sz w:val="20"/>
              </w:rPr>
              <w:t>արտադրողների</w:t>
            </w:r>
            <w:r w:rsidRPr="004D0B13">
              <w:rPr>
                <w:rFonts w:ascii="Sylfaen" w:hAnsi="Sylfaen"/>
                <w:sz w:val="20"/>
              </w:rPr>
              <w:t xml:space="preserve"> </w:t>
            </w:r>
            <w:r w:rsidRPr="004D0B13">
              <w:rPr>
                <w:rFonts w:ascii="Sylfaen" w:hAnsi="Sylfaen" w:cs="Sylfaen"/>
                <w:sz w:val="20"/>
              </w:rPr>
              <w:t>համանման</w:t>
            </w:r>
            <w:r w:rsidRPr="004D0B13">
              <w:rPr>
                <w:rFonts w:ascii="Sylfaen" w:hAnsi="Sylfaen"/>
                <w:sz w:val="20"/>
              </w:rPr>
              <w:t xml:space="preserve"> </w:t>
            </w:r>
            <w:r w:rsidRPr="004D0B13">
              <w:rPr>
                <w:rFonts w:ascii="Sylfaen" w:hAnsi="Sylfaen" w:cs="Sylfaen"/>
                <w:sz w:val="20"/>
              </w:rPr>
              <w:t>արտադրատեսակներից</w:t>
            </w:r>
            <w:r w:rsidRPr="004D0B13">
              <w:rPr>
                <w:rFonts w:ascii="Sylfaen" w:hAnsi="Sylfaen"/>
                <w:sz w:val="20"/>
              </w:rPr>
              <w:t xml:space="preserve"> </w:t>
            </w:r>
            <w:r w:rsidRPr="004D0B13">
              <w:rPr>
                <w:rFonts w:ascii="Sylfaen" w:hAnsi="Sylfaen" w:cs="Sylfaen"/>
                <w:sz w:val="20"/>
              </w:rPr>
              <w:t>տարբերակող</w:t>
            </w:r>
            <w:r w:rsidRPr="004D0B13">
              <w:rPr>
                <w:rFonts w:ascii="Sylfaen" w:hAnsi="Sylfaen"/>
                <w:sz w:val="20"/>
              </w:rPr>
              <w:t xml:space="preserve"> </w:t>
            </w:r>
            <w:r w:rsidRPr="004D0B13">
              <w:rPr>
                <w:rFonts w:ascii="Sylfaen" w:hAnsi="Sylfaen" w:cs="Sylfaen"/>
                <w:sz w:val="20"/>
              </w:rPr>
              <w:t>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DE043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M.SDE.00152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54759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Name300</w:t>
            </w:r>
            <w:r w:rsidRPr="004D0B13">
              <w:rPr>
                <w:rFonts w:ascii="Cambria Math" w:hAnsi="Cambria Math" w:cs="Cambria Math"/>
                <w:sz w:val="20"/>
              </w:rPr>
              <w:t>​</w:t>
            </w:r>
            <w:r w:rsidRPr="004D0B13">
              <w:rPr>
                <w:rFonts w:ascii="Sylfaen" w:hAnsi="Sylfaen"/>
                <w:sz w:val="20"/>
              </w:rPr>
              <w:t>Type (M.SDT.00056)</w:t>
            </w:r>
          </w:p>
          <w:p w14:paraId="272F0F5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Պայմանանշանների</w:t>
            </w:r>
            <w:r w:rsidRPr="004D0B13">
              <w:rPr>
                <w:rFonts w:ascii="Sylfaen" w:hAnsi="Sylfaen"/>
                <w:sz w:val="20"/>
              </w:rPr>
              <w:t xml:space="preserve"> </w:t>
            </w:r>
            <w:r w:rsidRPr="004D0B13">
              <w:rPr>
                <w:rFonts w:ascii="Sylfaen" w:hAnsi="Sylfaen" w:cs="Sylfaen"/>
                <w:sz w:val="20"/>
              </w:rPr>
              <w:t>նորմալացված</w:t>
            </w:r>
            <w:r w:rsidRPr="004D0B13">
              <w:rPr>
                <w:rFonts w:ascii="Sylfaen" w:hAnsi="Sylfaen"/>
                <w:sz w:val="20"/>
              </w:rPr>
              <w:t xml:space="preserve"> </w:t>
            </w:r>
            <w:r w:rsidRPr="004D0B13">
              <w:rPr>
                <w:rFonts w:ascii="Sylfaen" w:hAnsi="Sylfaen" w:cs="Sylfaen"/>
                <w:sz w:val="20"/>
              </w:rPr>
              <w:t>տողը</w:t>
            </w:r>
            <w:r w:rsidRPr="004D0B13">
              <w:rPr>
                <w:rFonts w:ascii="Sylfaen" w:hAnsi="Sylfaen"/>
                <w:sz w:val="20"/>
              </w:rPr>
              <w:t>:</w:t>
            </w:r>
          </w:p>
          <w:p w14:paraId="536D853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Նվազ</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1.</w:t>
            </w:r>
          </w:p>
          <w:p w14:paraId="2B9CFA7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Առավ</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300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42168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E46FBC8"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2AB661E2"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D5D579"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*.3.</w:t>
            </w:r>
            <w:r w:rsidR="00BE715A">
              <w:rPr>
                <w:rFonts w:ascii="Sylfaen" w:hAnsi="Sylfaen"/>
                <w:sz w:val="20"/>
                <w:lang w:val="en-US"/>
              </w:rPr>
              <w:tab/>
            </w:r>
            <w:r w:rsidRPr="004D0B13">
              <w:rPr>
                <w:rFonts w:ascii="Sylfaen" w:hAnsi="Sylfaen" w:cs="Sylfaen"/>
                <w:sz w:val="20"/>
              </w:rPr>
              <w:t>Մակնիշի</w:t>
            </w:r>
            <w:r w:rsidRPr="004D0B13">
              <w:rPr>
                <w:rFonts w:ascii="Sylfaen" w:hAnsi="Sylfaen"/>
                <w:sz w:val="20"/>
              </w:rPr>
              <w:t xml:space="preserve"> </w:t>
            </w:r>
            <w:r w:rsidRPr="004D0B13">
              <w:rPr>
                <w:rFonts w:ascii="Sylfaen" w:hAnsi="Sylfaen" w:cs="Sylfaen"/>
                <w:sz w:val="20"/>
              </w:rPr>
              <w:t>անվանումը</w:t>
            </w:r>
          </w:p>
          <w:p w14:paraId="736B4989"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Product</w:t>
            </w:r>
            <w:r w:rsidRPr="004D0B13">
              <w:rPr>
                <w:rFonts w:ascii="Cambria Math" w:hAnsi="Cambria Math" w:cs="Cambria Math"/>
                <w:sz w:val="20"/>
              </w:rPr>
              <w:t>​</w:t>
            </w:r>
            <w:r w:rsidRPr="004D0B13">
              <w:rPr>
                <w:rFonts w:ascii="Sylfaen" w:hAnsi="Sylfaen"/>
                <w:sz w:val="20"/>
              </w:rPr>
              <w:t>Mark</w:t>
            </w:r>
            <w:r w:rsidRPr="004D0B13">
              <w:rPr>
                <w:rFonts w:ascii="Cambria Math" w:hAnsi="Cambria Math" w:cs="Cambria Math"/>
                <w:sz w:val="20"/>
              </w:rPr>
              <w:t>​</w:t>
            </w:r>
            <w:r w:rsidRPr="004D0B13">
              <w:rPr>
                <w:rFonts w:ascii="Sylfaen" w:hAnsi="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F1110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ապրանքի</w:t>
            </w:r>
            <w:r w:rsidRPr="004D0B13">
              <w:rPr>
                <w:rFonts w:ascii="Sylfaen" w:hAnsi="Sylfaen"/>
                <w:sz w:val="20"/>
              </w:rPr>
              <w:t xml:space="preserve"> </w:t>
            </w:r>
            <w:r w:rsidRPr="004D0B13">
              <w:rPr>
                <w:rFonts w:ascii="Sylfaen" w:hAnsi="Sylfaen" w:cs="Sylfaen"/>
                <w:sz w:val="20"/>
              </w:rPr>
              <w:t>տիպը</w:t>
            </w:r>
            <w:r w:rsidRPr="004D0B13">
              <w:rPr>
                <w:rFonts w:ascii="Sylfaen" w:hAnsi="Sylfaen"/>
                <w:sz w:val="20"/>
              </w:rPr>
              <w:t xml:space="preserve"> (</w:t>
            </w:r>
            <w:r w:rsidRPr="004D0B13">
              <w:rPr>
                <w:rFonts w:ascii="Sylfaen" w:hAnsi="Sylfaen" w:cs="Sylfaen"/>
                <w:sz w:val="20"/>
              </w:rPr>
              <w:t>մակնիշը</w:t>
            </w:r>
            <w:r w:rsidRPr="004D0B13">
              <w:rPr>
                <w:rFonts w:ascii="Sylfaen" w:hAnsi="Sylfaen"/>
                <w:sz w:val="20"/>
              </w:rPr>
              <w:t>)</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26B73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M.SDE.00232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4FC76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sz w:val="20"/>
              </w:rPr>
              <w:t>Name250</w:t>
            </w:r>
            <w:r w:rsidRPr="004D0B13">
              <w:rPr>
                <w:rFonts w:ascii="Cambria Math" w:hAnsi="Cambria Math" w:cs="Cambria Math"/>
                <w:sz w:val="20"/>
              </w:rPr>
              <w:t>​</w:t>
            </w:r>
            <w:r w:rsidRPr="004D0B13">
              <w:rPr>
                <w:rFonts w:ascii="Sylfaen" w:hAnsi="Sylfaen"/>
                <w:sz w:val="20"/>
              </w:rPr>
              <w:t>Type (M.SDT.00068)</w:t>
            </w:r>
          </w:p>
          <w:p w14:paraId="73A2392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Պայմանանշանների</w:t>
            </w:r>
            <w:r w:rsidRPr="004D0B13">
              <w:rPr>
                <w:rFonts w:ascii="Sylfaen" w:hAnsi="Sylfaen"/>
                <w:sz w:val="20"/>
              </w:rPr>
              <w:t xml:space="preserve"> </w:t>
            </w:r>
            <w:r w:rsidRPr="004D0B13">
              <w:rPr>
                <w:rFonts w:ascii="Sylfaen" w:hAnsi="Sylfaen" w:cs="Sylfaen"/>
                <w:sz w:val="20"/>
              </w:rPr>
              <w:t>նորմալացված</w:t>
            </w:r>
            <w:r w:rsidRPr="004D0B13">
              <w:rPr>
                <w:rFonts w:ascii="Sylfaen" w:hAnsi="Sylfaen"/>
                <w:sz w:val="20"/>
              </w:rPr>
              <w:t xml:space="preserve"> </w:t>
            </w:r>
            <w:r w:rsidRPr="004D0B13">
              <w:rPr>
                <w:rFonts w:ascii="Sylfaen" w:hAnsi="Sylfaen" w:cs="Sylfaen"/>
                <w:sz w:val="20"/>
              </w:rPr>
              <w:t>տողը</w:t>
            </w:r>
            <w:r w:rsidRPr="004D0B13">
              <w:rPr>
                <w:rFonts w:ascii="Sylfaen" w:hAnsi="Sylfaen"/>
                <w:sz w:val="20"/>
              </w:rPr>
              <w:t>:</w:t>
            </w:r>
          </w:p>
          <w:p w14:paraId="31783D0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Նվազ</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1.</w:t>
            </w:r>
          </w:p>
          <w:p w14:paraId="6CC9181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Առավ</w:t>
            </w:r>
            <w:r w:rsidRPr="004D0B13">
              <w:rPr>
                <w:rFonts w:ascii="Sylfaen" w:hAnsi="Sylfaen"/>
                <w:sz w:val="20"/>
              </w:rPr>
              <w:t xml:space="preserve">. </w:t>
            </w:r>
            <w:r w:rsidRPr="004D0B13">
              <w:rPr>
                <w:rFonts w:ascii="Sylfaen" w:hAnsi="Sylfaen" w:cs="Sylfaen"/>
                <w:sz w:val="20"/>
              </w:rPr>
              <w:t>երկարությունը՝</w:t>
            </w:r>
            <w:r w:rsidRPr="004D0B13">
              <w:rPr>
                <w:rFonts w:ascii="Sylfaen" w:hAnsi="Sylfaen"/>
                <w:sz w:val="20"/>
              </w:rPr>
              <w:t xml:space="preserve"> 250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AF1F0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37162D1"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1435FB34"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5F2C1AB"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*.4.</w:t>
            </w:r>
            <w:r w:rsidR="00BE715A" w:rsidRPr="0011195B">
              <w:rPr>
                <w:rFonts w:ascii="Sylfaen" w:hAnsi="Sylfaen"/>
                <w:sz w:val="20"/>
              </w:rPr>
              <w:tab/>
            </w:r>
            <w:r w:rsidRPr="004D0B13">
              <w:rPr>
                <w:rFonts w:ascii="Sylfaen" w:hAnsi="Sylfaen" w:cs="Sylfaen"/>
                <w:sz w:val="20"/>
              </w:rPr>
              <w:t>Ապրանքի</w:t>
            </w:r>
            <w:r w:rsidRPr="004D0B13">
              <w:rPr>
                <w:rFonts w:ascii="Sylfaen" w:hAnsi="Sylfaen"/>
                <w:sz w:val="20"/>
              </w:rPr>
              <w:t xml:space="preserve"> (</w:t>
            </w:r>
            <w:r w:rsidRPr="004D0B13">
              <w:rPr>
                <w:rFonts w:ascii="Sylfaen" w:hAnsi="Sylfaen" w:cs="Sylfaen"/>
                <w:sz w:val="20"/>
              </w:rPr>
              <w:t>փաթեթվածքի</w:t>
            </w:r>
            <w:r w:rsidRPr="004D0B13">
              <w:rPr>
                <w:rFonts w:ascii="Sylfaen" w:hAnsi="Sylfaen"/>
                <w:sz w:val="20"/>
              </w:rPr>
              <w:t xml:space="preserve">) </w:t>
            </w:r>
            <w:r w:rsidRPr="004D0B13">
              <w:rPr>
                <w:rFonts w:ascii="Sylfaen" w:hAnsi="Sylfaen" w:cs="Sylfaen"/>
                <w:sz w:val="20"/>
              </w:rPr>
              <w:t>նույնականացման</w:t>
            </w:r>
            <w:r w:rsidRPr="004D0B13">
              <w:rPr>
                <w:rFonts w:ascii="Sylfaen" w:hAnsi="Sylfaen"/>
                <w:sz w:val="20"/>
              </w:rPr>
              <w:t xml:space="preserve"> </w:t>
            </w:r>
            <w:r w:rsidRPr="004D0B13">
              <w:rPr>
                <w:rFonts w:ascii="Sylfaen" w:hAnsi="Sylfaen" w:cs="Sylfaen"/>
                <w:sz w:val="20"/>
              </w:rPr>
              <w:t>միջոցի</w:t>
            </w:r>
            <w:r w:rsidRPr="004D0B13">
              <w:rPr>
                <w:rFonts w:ascii="Sylfaen" w:hAnsi="Sylfaen"/>
                <w:sz w:val="20"/>
              </w:rPr>
              <w:t xml:space="preserve"> </w:t>
            </w:r>
            <w:r w:rsidRPr="004D0B13">
              <w:rPr>
                <w:rFonts w:ascii="Sylfaen" w:hAnsi="Sylfaen" w:cs="Sylfaen"/>
                <w:sz w:val="20"/>
              </w:rPr>
              <w:t>տեսակի</w:t>
            </w:r>
            <w:r w:rsidRPr="004D0B13">
              <w:rPr>
                <w:rFonts w:ascii="Sylfaen" w:hAnsi="Sylfaen"/>
                <w:sz w:val="20"/>
              </w:rPr>
              <w:t xml:space="preserve"> </w:t>
            </w:r>
            <w:r w:rsidRPr="004D0B13">
              <w:rPr>
                <w:rFonts w:ascii="Sylfaen" w:hAnsi="Sylfaen" w:cs="Sylfaen"/>
                <w:sz w:val="20"/>
              </w:rPr>
              <w:t>ծածկագիրը</w:t>
            </w:r>
          </w:p>
          <w:p w14:paraId="7CFCBDC5"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sz w:val="20"/>
              </w:rPr>
              <w:t>Identification</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092A2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ապրանքի</w:t>
            </w:r>
            <w:r w:rsidRPr="004D0B13">
              <w:rPr>
                <w:rFonts w:ascii="Sylfaen" w:hAnsi="Sylfaen"/>
                <w:sz w:val="20"/>
              </w:rPr>
              <w:t xml:space="preserve"> </w:t>
            </w:r>
            <w:r w:rsidRPr="004D0B13">
              <w:rPr>
                <w:rFonts w:ascii="Sylfaen" w:hAnsi="Sylfaen" w:cs="Sylfaen"/>
                <w:sz w:val="20"/>
              </w:rPr>
              <w:t>կամ</w:t>
            </w:r>
            <w:r w:rsidRPr="004D0B13">
              <w:rPr>
                <w:rFonts w:ascii="Sylfaen" w:hAnsi="Sylfaen"/>
                <w:sz w:val="20"/>
              </w:rPr>
              <w:t xml:space="preserve"> </w:t>
            </w:r>
            <w:r w:rsidRPr="004D0B13">
              <w:rPr>
                <w:rFonts w:ascii="Sylfaen" w:hAnsi="Sylfaen" w:cs="Sylfaen"/>
                <w:sz w:val="20"/>
              </w:rPr>
              <w:t>փաթեթվածքի</w:t>
            </w:r>
            <w:r w:rsidRPr="004D0B13">
              <w:rPr>
                <w:rFonts w:ascii="Sylfaen" w:hAnsi="Sylfaen"/>
                <w:sz w:val="20"/>
              </w:rPr>
              <w:t xml:space="preserve"> </w:t>
            </w:r>
            <w:r w:rsidRPr="004D0B13">
              <w:rPr>
                <w:rFonts w:ascii="Sylfaen" w:hAnsi="Sylfaen" w:cs="Sylfaen"/>
                <w:sz w:val="20"/>
              </w:rPr>
              <w:t>նույնականացման</w:t>
            </w:r>
            <w:r w:rsidRPr="004D0B13">
              <w:rPr>
                <w:rFonts w:ascii="Sylfaen" w:hAnsi="Sylfaen"/>
                <w:sz w:val="20"/>
              </w:rPr>
              <w:t xml:space="preserve"> </w:t>
            </w:r>
            <w:r w:rsidRPr="004D0B13">
              <w:rPr>
                <w:rFonts w:ascii="Sylfaen" w:hAnsi="Sylfaen" w:cs="Sylfaen"/>
                <w:sz w:val="20"/>
              </w:rPr>
              <w:t>միջոցի</w:t>
            </w:r>
            <w:r w:rsidRPr="004D0B13">
              <w:rPr>
                <w:rFonts w:ascii="Sylfaen" w:hAnsi="Sylfaen"/>
                <w:sz w:val="20"/>
              </w:rPr>
              <w:t xml:space="preserve"> </w:t>
            </w:r>
            <w:r w:rsidRPr="004D0B13">
              <w:rPr>
                <w:rFonts w:ascii="Sylfaen" w:hAnsi="Sylfaen" w:cs="Sylfaen"/>
                <w:sz w:val="20"/>
              </w:rPr>
              <w:t>տեսակի</w:t>
            </w:r>
            <w:r w:rsidRPr="004D0B13">
              <w:rPr>
                <w:rFonts w:ascii="Sylfaen" w:hAnsi="Sylfaen"/>
                <w:sz w:val="20"/>
              </w:rPr>
              <w:t xml:space="preserve"> </w:t>
            </w:r>
            <w:r w:rsidRPr="004D0B13">
              <w:rPr>
                <w:rFonts w:ascii="Sylfaen" w:hAnsi="Sylfaen" w:cs="Sylfaen"/>
                <w:sz w:val="20"/>
              </w:rPr>
              <w:t>ծածկագրային</w:t>
            </w:r>
            <w:r w:rsidRPr="004D0B13">
              <w:rPr>
                <w:rFonts w:ascii="Sylfaen" w:hAnsi="Sylfaen"/>
                <w:sz w:val="20"/>
              </w:rPr>
              <w:t xml:space="preserve"> </w:t>
            </w:r>
            <w:r w:rsidRPr="004D0B13">
              <w:rPr>
                <w:rFonts w:ascii="Sylfaen" w:hAnsi="Sylfaen" w:cs="Sylfaen"/>
                <w:sz w:val="20"/>
              </w:rPr>
              <w:t>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A1D55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M.IP.SDE.00026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81F13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sz w:val="20"/>
              </w:rPr>
              <w:t>Identification</w:t>
            </w:r>
            <w:r w:rsidRPr="004D0B13">
              <w:rPr>
                <w:rFonts w:ascii="Cambria Math" w:hAnsi="Cambria Math" w:cs="Cambria Math"/>
                <w:sz w:val="20"/>
              </w:rPr>
              <w:t>​</w:t>
            </w:r>
            <w:r w:rsidRPr="004D0B13">
              <w:rPr>
                <w:rFonts w:ascii="Sylfaen" w:hAnsi="Sylfaen"/>
                <w:sz w:val="20"/>
              </w:rPr>
              <w:t>Kind</w:t>
            </w:r>
            <w:r w:rsidRPr="004D0B13">
              <w:rPr>
                <w:rFonts w:ascii="Cambria Math" w:hAnsi="Cambria Math" w:cs="Cambria Math"/>
                <w:sz w:val="20"/>
              </w:rPr>
              <w:t>​</w:t>
            </w:r>
            <w:r w:rsidRPr="004D0B13">
              <w:rPr>
                <w:rFonts w:ascii="Sylfaen" w:hAnsi="Sylfaen"/>
                <w:sz w:val="20"/>
              </w:rPr>
              <w:t>Code</w:t>
            </w:r>
            <w:r w:rsidRPr="004D0B13">
              <w:rPr>
                <w:rFonts w:ascii="Cambria Math" w:hAnsi="Cambria Math" w:cs="Cambria Math"/>
                <w:sz w:val="20"/>
              </w:rPr>
              <w:t>​</w:t>
            </w:r>
            <w:r w:rsidRPr="004D0B13">
              <w:rPr>
                <w:rFonts w:ascii="Sylfaen" w:hAnsi="Sylfaen"/>
                <w:sz w:val="20"/>
              </w:rPr>
              <w:t>Type (M.IP.SDT.00001)</w:t>
            </w:r>
          </w:p>
          <w:p w14:paraId="100F0AC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Ծածկագրի</w:t>
            </w:r>
            <w:r w:rsidRPr="004D0B13">
              <w:rPr>
                <w:rFonts w:ascii="Sylfaen" w:hAnsi="Sylfaen"/>
                <w:sz w:val="20"/>
              </w:rPr>
              <w:t xml:space="preserve"> </w:t>
            </w:r>
            <w:r w:rsidRPr="004D0B13">
              <w:rPr>
                <w:rFonts w:ascii="Sylfaen" w:hAnsi="Sylfaen" w:cs="Sylfaen"/>
                <w:sz w:val="20"/>
              </w:rPr>
              <w:t>արժեքը՝</w:t>
            </w:r>
            <w:r w:rsidRPr="004D0B13">
              <w:rPr>
                <w:rFonts w:ascii="Sylfaen" w:hAnsi="Sylfaen"/>
                <w:sz w:val="20"/>
              </w:rPr>
              <w:t xml:space="preserve"> </w:t>
            </w:r>
            <w:r w:rsidRPr="004D0B13">
              <w:rPr>
                <w:rFonts w:ascii="Sylfaen" w:hAnsi="Sylfaen" w:cs="Sylfaen"/>
                <w:sz w:val="20"/>
              </w:rPr>
              <w:t>ապրանքի</w:t>
            </w:r>
            <w:r w:rsidRPr="004D0B13">
              <w:rPr>
                <w:rFonts w:ascii="Sylfaen" w:hAnsi="Sylfaen"/>
                <w:sz w:val="20"/>
              </w:rPr>
              <w:t xml:space="preserve"> (</w:t>
            </w:r>
            <w:r w:rsidRPr="004D0B13">
              <w:rPr>
                <w:rFonts w:ascii="Sylfaen" w:hAnsi="Sylfaen" w:cs="Sylfaen"/>
                <w:sz w:val="20"/>
              </w:rPr>
              <w:t>փաթեթվածքի</w:t>
            </w:r>
            <w:r w:rsidRPr="004D0B13">
              <w:rPr>
                <w:rFonts w:ascii="Sylfaen" w:hAnsi="Sylfaen"/>
                <w:sz w:val="20"/>
              </w:rPr>
              <w:t xml:space="preserve">) </w:t>
            </w:r>
            <w:r w:rsidRPr="004D0B13">
              <w:rPr>
                <w:rFonts w:ascii="Sylfaen" w:hAnsi="Sylfaen" w:cs="Sylfaen"/>
                <w:sz w:val="20"/>
              </w:rPr>
              <w:t>նույնականացման</w:t>
            </w:r>
            <w:r w:rsidRPr="004D0B13">
              <w:rPr>
                <w:rFonts w:ascii="Sylfaen" w:hAnsi="Sylfaen"/>
                <w:sz w:val="20"/>
              </w:rPr>
              <w:t xml:space="preserve"> </w:t>
            </w:r>
            <w:r w:rsidRPr="004D0B13">
              <w:rPr>
                <w:rFonts w:ascii="Sylfaen" w:hAnsi="Sylfaen" w:cs="Sylfaen"/>
                <w:sz w:val="20"/>
              </w:rPr>
              <w:t>միջոցների</w:t>
            </w:r>
            <w:r w:rsidRPr="004D0B13">
              <w:rPr>
                <w:rFonts w:ascii="Sylfaen" w:hAnsi="Sylfaen"/>
                <w:sz w:val="20"/>
              </w:rPr>
              <w:t xml:space="preserve"> </w:t>
            </w:r>
            <w:r w:rsidRPr="004D0B13">
              <w:rPr>
                <w:rFonts w:ascii="Sylfaen" w:hAnsi="Sylfaen" w:cs="Sylfaen"/>
                <w:sz w:val="20"/>
              </w:rPr>
              <w:t>տեսակների</w:t>
            </w:r>
            <w:r w:rsidRPr="004D0B13">
              <w:rPr>
                <w:rFonts w:ascii="Sylfaen" w:hAnsi="Sylfaen"/>
                <w:sz w:val="20"/>
              </w:rPr>
              <w:t xml:space="preserve"> </w:t>
            </w:r>
            <w:r w:rsidRPr="004D0B13">
              <w:rPr>
                <w:rFonts w:ascii="Sylfaen" w:hAnsi="Sylfaen" w:cs="Sylfaen"/>
                <w:sz w:val="20"/>
              </w:rPr>
              <w:t>ցանկին</w:t>
            </w:r>
            <w:r w:rsidRPr="004D0B13">
              <w:rPr>
                <w:rFonts w:ascii="Sylfaen" w:hAnsi="Sylfaen"/>
                <w:sz w:val="20"/>
              </w:rPr>
              <w:t xml:space="preserve"> </w:t>
            </w:r>
            <w:r w:rsidRPr="004D0B13">
              <w:rPr>
                <w:rFonts w:ascii="Sylfaen" w:hAnsi="Sylfaen" w:cs="Sylfaen"/>
                <w:sz w:val="20"/>
              </w:rPr>
              <w:t>համապատասխան</w:t>
            </w:r>
            <w:r w:rsidRPr="004D0B13">
              <w:rPr>
                <w:rFonts w:ascii="Sylfaen" w:hAnsi="Sylfaen"/>
                <w:sz w:val="20"/>
              </w:rPr>
              <w:t>:</w:t>
            </w:r>
          </w:p>
          <w:p w14:paraId="2C1CE7D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cs="Sylfaen"/>
                <w:sz w:val="20"/>
              </w:rPr>
              <w:t>Ձևանմուշը՝</w:t>
            </w:r>
            <w:r w:rsidRPr="004D0B13">
              <w:rPr>
                <w:rFonts w:ascii="Sylfaen" w:hAnsi="Sylfaen"/>
                <w:sz w:val="20"/>
              </w:rPr>
              <w:t xml:space="preserve"> \d{2}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F7908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91C1A4A"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7FE8AD7C"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C546BC7" w14:textId="77777777" w:rsidR="00420A82" w:rsidRPr="004D0B13" w:rsidRDefault="00420A82" w:rsidP="00BE715A">
            <w:pPr>
              <w:pStyle w:val="af3"/>
              <w:widowControl w:val="0"/>
              <w:tabs>
                <w:tab w:val="left" w:pos="589"/>
              </w:tabs>
              <w:spacing w:line="240" w:lineRule="auto"/>
              <w:jc w:val="left"/>
              <w:rPr>
                <w:rFonts w:ascii="Sylfaen" w:hAnsi="Sylfaen"/>
                <w:sz w:val="20"/>
              </w:rPr>
            </w:pPr>
            <w:r w:rsidRPr="004D0B13">
              <w:rPr>
                <w:rFonts w:ascii="Sylfaen" w:hAnsi="Sylfaen"/>
                <w:sz w:val="20"/>
              </w:rPr>
              <w:t>*.5.</w:t>
            </w:r>
            <w:r w:rsidR="00BE715A" w:rsidRPr="0011195B">
              <w:rPr>
                <w:rFonts w:ascii="Sylfaen" w:hAnsi="Sylfaen"/>
                <w:sz w:val="20"/>
              </w:rPr>
              <w:tab/>
            </w:r>
            <w:r w:rsidRPr="004D0B13">
              <w:rPr>
                <w:rFonts w:ascii="Sylfaen" w:hAnsi="Sylfaen" w:cs="Sylfaen"/>
                <w:sz w:val="20"/>
              </w:rPr>
              <w:t>Ապրանքի</w:t>
            </w:r>
            <w:r w:rsidRPr="004D0B13">
              <w:rPr>
                <w:rFonts w:ascii="Sylfaen" w:hAnsi="Sylfaen"/>
                <w:sz w:val="20"/>
              </w:rPr>
              <w:t xml:space="preserve"> </w:t>
            </w:r>
            <w:r w:rsidRPr="004D0B13">
              <w:rPr>
                <w:rFonts w:ascii="Sylfaen" w:hAnsi="Sylfaen" w:cs="Sylfaen"/>
                <w:sz w:val="20"/>
              </w:rPr>
              <w:t>առանձին</w:t>
            </w:r>
            <w:r w:rsidRPr="004D0B13">
              <w:rPr>
                <w:rFonts w:ascii="Sylfaen" w:hAnsi="Sylfaen"/>
                <w:sz w:val="20"/>
              </w:rPr>
              <w:t xml:space="preserve"> բաղկացուցիչ տարրերի նկարագրությունը</w:t>
            </w:r>
          </w:p>
          <w:p w14:paraId="6DB78356" w14:textId="77777777" w:rsidR="00420A82" w:rsidRPr="004D0B13" w:rsidRDefault="00420A82" w:rsidP="00BE715A">
            <w:pPr>
              <w:pStyle w:val="af3"/>
              <w:widowControl w:val="0"/>
              <w:tabs>
                <w:tab w:val="left" w:pos="589"/>
              </w:tabs>
              <w:spacing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Product</w:t>
            </w:r>
            <w:r w:rsidRPr="004D0B13">
              <w:rPr>
                <w:rFonts w:ascii="Cambria Math" w:hAnsi="Cambria Math" w:cs="Cambria Math"/>
                <w:sz w:val="20"/>
              </w:rPr>
              <w:t>​</w:t>
            </w:r>
            <w:r w:rsidRPr="004D0B13">
              <w:rPr>
                <w:rFonts w:ascii="Sylfaen" w:hAnsi="Sylfaen" w:cs="Sylfaen"/>
                <w:sz w:val="20"/>
              </w:rPr>
              <w:t>Property</w:t>
            </w:r>
            <w:r w:rsidRPr="004D0B13">
              <w:rPr>
                <w:rFonts w:ascii="Cambria Math" w:hAnsi="Cambria Math" w:cs="Cambria Math"/>
                <w:sz w:val="20"/>
              </w:rPr>
              <w:t>​</w:t>
            </w:r>
            <w:r w:rsidRPr="004D0B13">
              <w:rPr>
                <w:rFonts w:ascii="Sylfaen" w:hAnsi="Sylfaen" w:cs="Sylfaen"/>
                <w:sz w:val="20"/>
              </w:rPr>
              <w:t>Description</w:t>
            </w:r>
            <w:r w:rsidRPr="004D0B13">
              <w:rPr>
                <w:rFonts w:ascii="Cambria Math" w:hAnsi="Cambria Math" w:cs="Cambria Math"/>
                <w:sz w:val="20"/>
              </w:rPr>
              <w:t>​</w:t>
            </w:r>
            <w:r w:rsidRPr="004D0B13">
              <w:rPr>
                <w:rFonts w:ascii="Sylfaen" w:hAnsi="Sylfaen" w:cs="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36767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ապրանքի առանձին բաղկացուցիչ տարրերի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6BE01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M.IP.SDE.00402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80ADE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Property</w:t>
            </w:r>
            <w:r w:rsidRPr="004D0B13">
              <w:rPr>
                <w:rFonts w:ascii="Cambria Math" w:hAnsi="Cambria Math" w:cs="Cambria Math"/>
                <w:sz w:val="20"/>
              </w:rPr>
              <w:t>​</w:t>
            </w:r>
            <w:r w:rsidRPr="004D0B13">
              <w:rPr>
                <w:rFonts w:ascii="Sylfaen" w:hAnsi="Sylfaen" w:cs="Sylfaen"/>
                <w:sz w:val="20"/>
              </w:rPr>
              <w:t>Description</w:t>
            </w:r>
            <w:r w:rsidRPr="004D0B13">
              <w:rPr>
                <w:rFonts w:ascii="Cambria Math" w:hAnsi="Cambria Math" w:cs="Cambria Math"/>
                <w:sz w:val="20"/>
              </w:rPr>
              <w:t>​</w:t>
            </w:r>
            <w:r w:rsidRPr="004D0B13">
              <w:rPr>
                <w:rFonts w:ascii="Sylfaen" w:hAnsi="Sylfaen" w:cs="Sylfaen"/>
                <w:sz w:val="20"/>
              </w:rPr>
              <w:t>Text</w:t>
            </w:r>
            <w:r w:rsidRPr="004D0B13">
              <w:rPr>
                <w:rFonts w:ascii="Cambria Math" w:hAnsi="Cambria Math" w:cs="Cambria Math"/>
                <w:sz w:val="20"/>
              </w:rPr>
              <w:t>​</w:t>
            </w:r>
            <w:r w:rsidRPr="004D0B13">
              <w:rPr>
                <w:rFonts w:ascii="Sylfaen" w:hAnsi="Sylfaen" w:cs="Sylfaen"/>
                <w:sz w:val="20"/>
              </w:rPr>
              <w:t>Type (M.IP.SDT.00400)</w:t>
            </w:r>
          </w:p>
          <w:p w14:paraId="5C9CE8D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տողը:</w:t>
            </w:r>
          </w:p>
          <w:p w14:paraId="0A9E2D9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148DD3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4000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5C5B0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2EF6A4D3"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26297C6D"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0971886" w14:textId="77777777" w:rsidR="00420A82" w:rsidRPr="004D0B13" w:rsidRDefault="00420A82" w:rsidP="00BE715A">
            <w:pPr>
              <w:pStyle w:val="af3"/>
              <w:widowControl w:val="0"/>
              <w:tabs>
                <w:tab w:val="left" w:pos="408"/>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Նկարագրվող հատկության անվանումը</w:t>
            </w:r>
          </w:p>
          <w:p w14:paraId="5F9485A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(property</w:t>
            </w:r>
            <w:r w:rsidRPr="004D0B13">
              <w:rPr>
                <w:rFonts w:ascii="Cambria Math" w:hAnsi="Cambria Math" w:cs="Cambria Math"/>
                <w:sz w:val="20"/>
              </w:rPr>
              <w:t>​</w:t>
            </w:r>
            <w:r w:rsidRPr="004D0B13">
              <w:rPr>
                <w:rFonts w:ascii="Sylfaen" w:hAnsi="Sylfaen" w:cs="Sylfaen"/>
                <w:sz w:val="20"/>
              </w:rPr>
              <w:t>Name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D726C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նկարագրվող հատկության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F6E64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EDDB2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Name40</w:t>
            </w:r>
            <w:r w:rsidRPr="004D0B13">
              <w:rPr>
                <w:rFonts w:ascii="Cambria Math" w:hAnsi="Cambria Math" w:cs="Cambria Math"/>
                <w:sz w:val="20"/>
              </w:rPr>
              <w:t>​</w:t>
            </w:r>
            <w:r w:rsidRPr="004D0B13">
              <w:rPr>
                <w:rFonts w:ascii="Sylfaen" w:hAnsi="Sylfaen" w:cs="Sylfaen"/>
                <w:sz w:val="20"/>
              </w:rPr>
              <w:t>Type (M.SDT.00069)</w:t>
            </w:r>
          </w:p>
          <w:p w14:paraId="24FE714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04D0E3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726D76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40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23581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AAF4523"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471DF6E9"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39634B0"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*.6.</w:t>
            </w:r>
            <w:r w:rsidR="00BE715A">
              <w:rPr>
                <w:rFonts w:ascii="Sylfaen" w:hAnsi="Sylfaen"/>
                <w:sz w:val="20"/>
                <w:lang w:val="en-US"/>
              </w:rPr>
              <w:tab/>
            </w:r>
            <w:r w:rsidRPr="004D0B13">
              <w:rPr>
                <w:rFonts w:ascii="Sylfaen" w:hAnsi="Sylfaen"/>
                <w:sz w:val="20"/>
              </w:rPr>
              <w:t>Պատկերը</w:t>
            </w:r>
          </w:p>
          <w:p w14:paraId="1470414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Object</w:t>
            </w:r>
            <w:r w:rsidRPr="004D0B13">
              <w:rPr>
                <w:rFonts w:ascii="Cambria Math" w:hAnsi="Cambria Math" w:cs="Cambria Math"/>
                <w:sz w:val="20"/>
              </w:rPr>
              <w:t>​</w:t>
            </w:r>
            <w:r w:rsidRPr="004D0B13">
              <w:rPr>
                <w:rFonts w:ascii="Sylfaen" w:hAnsi="Sylfaen" w:cs="Sylfaen"/>
                <w:sz w:val="20"/>
              </w:rPr>
              <w:t>Image</w:t>
            </w:r>
            <w:r w:rsidRPr="004D0B13">
              <w:rPr>
                <w:rFonts w:ascii="Cambria Math" w:hAnsi="Cambria Math" w:cs="Cambria Math"/>
                <w:sz w:val="20"/>
              </w:rPr>
              <w:t>​</w:t>
            </w:r>
            <w:r w:rsidRPr="004D0B13">
              <w:rPr>
                <w:rFonts w:ascii="Sylfaen" w:hAnsi="Sylfaen" w:cs="Sylfaen"/>
                <w:sz w:val="20"/>
              </w:rPr>
              <w:t>Picture)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85AFA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ապրանքի կամ դրա փաթեթվածքի արտաքին տեսքի պատկերը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B0E94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M.IP.SDE.00037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F2C89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csdo:Picture1536KbType (M.SDT.00201)</w:t>
            </w:r>
          </w:p>
          <w:p w14:paraId="7606743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Երկուական թվանշանների (բիթերի) հաջորդականությունը 1.5 Մբ-ից ոչ երկար։</w:t>
            </w:r>
          </w:p>
          <w:p w14:paraId="70A54BA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0533DD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1572864</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779580"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25E24A81" w14:textId="77777777" w:rsidTr="00952585">
        <w:trPr>
          <w:trHeight w:val="2168"/>
        </w:trPr>
        <w:tc>
          <w:tcPr>
            <w:tcW w:w="696" w:type="dxa"/>
            <w:gridSpan w:val="4"/>
            <w:tcBorders>
              <w:top w:val="nil"/>
              <w:left w:val="nil"/>
              <w:bottom w:val="nil"/>
              <w:right w:val="single" w:sz="4" w:space="0" w:color="auto"/>
            </w:tcBorders>
            <w:tcMar>
              <w:left w:w="108" w:type="dxa"/>
              <w:right w:w="108" w:type="dxa"/>
            </w:tcMar>
            <w:vAlign w:val="center"/>
          </w:tcPr>
          <w:p w14:paraId="10FC304D"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D5B29F" w14:textId="77777777" w:rsidR="00420A82" w:rsidRPr="004D0B13" w:rsidRDefault="00420A82" w:rsidP="00BE715A">
            <w:pPr>
              <w:pStyle w:val="af3"/>
              <w:widowControl w:val="0"/>
              <w:tabs>
                <w:tab w:val="left" w:pos="445"/>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Տվյալների ձևաչափի ծածկագիրը</w:t>
            </w:r>
          </w:p>
          <w:p w14:paraId="62323D8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(media</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6F2DA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տվյալների ձևաչափի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3614D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CA3B0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Media</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(M.SDT.00147)</w:t>
            </w:r>
          </w:p>
          <w:p w14:paraId="3A48050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տվյալների ձևաչափերի տեղեկատուին համապատասխան։</w:t>
            </w:r>
          </w:p>
          <w:p w14:paraId="77F5332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4B7808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255</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CAD1D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8AE44B7"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7550FF5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F5FB911"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*.7.</w:t>
            </w:r>
            <w:r w:rsidR="00BE715A">
              <w:rPr>
                <w:rFonts w:ascii="Sylfaen" w:hAnsi="Sylfaen"/>
                <w:sz w:val="20"/>
                <w:lang w:val="en-US"/>
              </w:rPr>
              <w:tab/>
            </w:r>
            <w:r w:rsidRPr="004D0B13">
              <w:rPr>
                <w:rFonts w:ascii="Sylfaen" w:hAnsi="Sylfaen"/>
                <w:sz w:val="20"/>
              </w:rPr>
              <w:t>Ձայնային ֆայլը</w:t>
            </w:r>
          </w:p>
          <w:p w14:paraId="564B97B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I</w:t>
            </w:r>
            <w:r w:rsidRPr="004D0B13">
              <w:rPr>
                <w:rFonts w:ascii="Cambria Math" w:hAnsi="Cambria Math" w:cs="Cambria Math"/>
                <w:sz w:val="20"/>
              </w:rPr>
              <w:t>​</w:t>
            </w:r>
            <w:r w:rsidRPr="004D0B13">
              <w:rPr>
                <w:rFonts w:ascii="Sylfaen" w:hAnsi="Sylfaen" w:cs="Sylfaen"/>
                <w:sz w:val="20"/>
              </w:rPr>
              <w:t>P</w:t>
            </w:r>
            <w:r w:rsidRPr="004D0B13">
              <w:rPr>
                <w:rFonts w:ascii="Cambria Math" w:hAnsi="Cambria Math" w:cs="Cambria Math"/>
                <w:sz w:val="20"/>
              </w:rPr>
              <w:t>​</w:t>
            </w:r>
            <w:r w:rsidRPr="004D0B13">
              <w:rPr>
                <w:rFonts w:ascii="Sylfaen" w:hAnsi="Sylfaen" w:cs="Sylfaen"/>
                <w:sz w:val="20"/>
              </w:rPr>
              <w:t>Object</w:t>
            </w:r>
            <w:r w:rsidRPr="004D0B13">
              <w:rPr>
                <w:rFonts w:ascii="Cambria Math" w:hAnsi="Cambria Math" w:cs="Cambria Math"/>
                <w:sz w:val="20"/>
              </w:rPr>
              <w:t>​</w:t>
            </w:r>
            <w:r w:rsidRPr="004D0B13">
              <w:rPr>
                <w:rFonts w:ascii="Sylfaen" w:hAnsi="Sylfaen" w:cs="Sylfaen"/>
                <w:sz w:val="20"/>
              </w:rPr>
              <w:t>Sound)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083FD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 xml:space="preserve">տեղեկատվություն ձայնային ֆայլի տեսքով՝ հեղինակային իրավունքի կամ հարակից իրավունքների օբյեկտ պարունակող ապրանքի մասին </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08503D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M.IP.SDE.00403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F099C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csdo:SoundType (M.SDT.00149)</w:t>
            </w:r>
          </w:p>
          <w:p w14:paraId="1E4774B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Երկուական թվանշանների (բիթերի) վերջավոր հաջորդականությունը</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55E7E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64110212"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708ED201"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21B730A" w14:textId="77777777" w:rsidR="00420A82" w:rsidRPr="004D0B13" w:rsidRDefault="00420A82" w:rsidP="00BE715A">
            <w:pPr>
              <w:pStyle w:val="af3"/>
              <w:widowControl w:val="0"/>
              <w:tabs>
                <w:tab w:val="left" w:pos="445"/>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Տվյալների ձևաչափի ծածկագիրը</w:t>
            </w:r>
          </w:p>
          <w:p w14:paraId="6219181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(media</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BDA21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տվյալների ձևաչափի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010D2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614F5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Media</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(M.SDT.00147)</w:t>
            </w:r>
          </w:p>
          <w:p w14:paraId="102D270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տվյալների ձևաչափերի տեղեկատուին համապատասխան։</w:t>
            </w:r>
          </w:p>
          <w:p w14:paraId="2F3F056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FBEC2F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255</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4A5E4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B279695"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7B8952A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E3533B3"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*.8.</w:t>
            </w:r>
            <w:r w:rsidR="00BE715A">
              <w:rPr>
                <w:rFonts w:ascii="Sylfaen" w:hAnsi="Sylfaen"/>
                <w:sz w:val="20"/>
                <w:lang w:val="en-US"/>
              </w:rPr>
              <w:tab/>
            </w:r>
            <w:r w:rsidRPr="004D0B13">
              <w:rPr>
                <w:rFonts w:ascii="Sylfaen" w:hAnsi="Sylfaen"/>
                <w:sz w:val="20"/>
              </w:rPr>
              <w:t>Տեսաֆայլը</w:t>
            </w:r>
          </w:p>
          <w:p w14:paraId="3A0D424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I</w:t>
            </w:r>
            <w:r w:rsidRPr="004D0B13">
              <w:rPr>
                <w:rFonts w:ascii="Cambria Math" w:hAnsi="Cambria Math" w:cs="Cambria Math"/>
                <w:sz w:val="20"/>
              </w:rPr>
              <w:t>​</w:t>
            </w:r>
            <w:r w:rsidRPr="004D0B13">
              <w:rPr>
                <w:rFonts w:ascii="Sylfaen" w:hAnsi="Sylfaen" w:cs="Sylfaen"/>
                <w:sz w:val="20"/>
              </w:rPr>
              <w:t>P</w:t>
            </w:r>
            <w:r w:rsidRPr="004D0B13">
              <w:rPr>
                <w:rFonts w:ascii="Cambria Math" w:hAnsi="Cambria Math" w:cs="Cambria Math"/>
                <w:sz w:val="20"/>
              </w:rPr>
              <w:t>​</w:t>
            </w:r>
            <w:r w:rsidRPr="004D0B13">
              <w:rPr>
                <w:rFonts w:ascii="Sylfaen" w:hAnsi="Sylfaen" w:cs="Sylfaen"/>
                <w:sz w:val="20"/>
              </w:rPr>
              <w:t>Object</w:t>
            </w:r>
            <w:r w:rsidRPr="004D0B13">
              <w:rPr>
                <w:rFonts w:ascii="Cambria Math" w:hAnsi="Cambria Math" w:cs="Cambria Math"/>
                <w:sz w:val="20"/>
              </w:rPr>
              <w:t>​</w:t>
            </w:r>
            <w:r w:rsidRPr="004D0B13">
              <w:rPr>
                <w:rFonts w:ascii="Sylfaen" w:hAnsi="Sylfaen" w:cs="Sylfaen"/>
                <w:sz w:val="20"/>
              </w:rPr>
              <w:t>Video)</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B3847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տեղեկատվություն տեսաֆայլի տեսքով՝ հեղինակային իրավունքի կամ հարակից իրավունքների օբյեկտ պարունակող ապրանքի մասին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EE972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M.IP.SDE.00404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2AD5D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csdo:VideoType (M.SDT.00151)</w:t>
            </w:r>
          </w:p>
          <w:p w14:paraId="085B7FC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Երկուական թվանշանների (բիթերի) վերջավոր հաջորդականությունը</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422F91"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31B73186"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78C8A1D9"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3F60C3A" w14:textId="77777777" w:rsidR="00420A82" w:rsidRPr="004D0B13" w:rsidRDefault="00420A82" w:rsidP="00BE715A">
            <w:pPr>
              <w:pStyle w:val="af3"/>
              <w:widowControl w:val="0"/>
              <w:tabs>
                <w:tab w:val="left" w:pos="408"/>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Տվյալների ձևաչափի ծածկագիրը</w:t>
            </w:r>
          </w:p>
          <w:p w14:paraId="513FD36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(media</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9EEBF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տվյալների ձևաչափի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CE533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5C516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Media</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(M.SDT.00147)</w:t>
            </w:r>
          </w:p>
          <w:p w14:paraId="19ACD5F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տվյալների ձևաչափերի տեղեկատուին համապատասխան։</w:t>
            </w:r>
          </w:p>
          <w:p w14:paraId="1699E30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8A7BCD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255</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04658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768CA6B6"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5BF3C0D6"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39C5CF" w14:textId="77777777" w:rsidR="00420A82" w:rsidRPr="004D0B13" w:rsidRDefault="00420A82" w:rsidP="00BE715A">
            <w:pPr>
              <w:pStyle w:val="af3"/>
              <w:widowControl w:val="0"/>
              <w:tabs>
                <w:tab w:val="left" w:pos="711"/>
              </w:tabs>
              <w:spacing w:after="120" w:line="240" w:lineRule="auto"/>
              <w:jc w:val="left"/>
              <w:rPr>
                <w:rFonts w:ascii="Sylfaen" w:hAnsi="Sylfaen"/>
                <w:sz w:val="20"/>
              </w:rPr>
            </w:pPr>
            <w:r w:rsidRPr="004D0B13">
              <w:rPr>
                <w:rFonts w:ascii="Sylfaen" w:hAnsi="Sylfaen"/>
                <w:sz w:val="20"/>
              </w:rPr>
              <w:t>2.1.4.</w:t>
            </w:r>
            <w:r w:rsidR="00BE715A" w:rsidRPr="0011195B">
              <w:rPr>
                <w:rFonts w:ascii="Sylfaen" w:hAnsi="Sylfaen"/>
                <w:sz w:val="20"/>
              </w:rPr>
              <w:tab/>
            </w:r>
            <w:r w:rsidRPr="004D0B13">
              <w:rPr>
                <w:rFonts w:ascii="Sylfaen" w:hAnsi="Sylfaen"/>
                <w:sz w:val="20"/>
              </w:rPr>
              <w:t>Ապրանքի փաթեթվածքի տարբերակիչ առանձնահատկությունը</w:t>
            </w:r>
          </w:p>
          <w:p w14:paraId="1066578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cs="Sylfaen"/>
                <w:sz w:val="20"/>
              </w:rPr>
              <w:t>Package</w:t>
            </w:r>
            <w:r w:rsidRPr="004D0B13">
              <w:rPr>
                <w:rFonts w:ascii="Cambria Math" w:hAnsi="Cambria Math" w:cs="Cambria Math"/>
                <w:sz w:val="20"/>
              </w:rPr>
              <w:t>​</w:t>
            </w:r>
            <w:r w:rsidRPr="004D0B13">
              <w:rPr>
                <w:rFonts w:ascii="Sylfaen" w:hAnsi="Sylfaen" w:cs="Sylfaen"/>
                <w:sz w:val="20"/>
              </w:rPr>
              <w:t>Description</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390B9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մտավոր սեփականության օբյեկտ պարունակող ապրանքի փաթեթվածքի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7EA47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M.IP.CDE.00134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78C97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cs="Sylfaen"/>
                <w:sz w:val="20"/>
              </w:rPr>
              <w:t>Package</w:t>
            </w:r>
            <w:r w:rsidRPr="004D0B13">
              <w:rPr>
                <w:rFonts w:ascii="Cambria Math" w:hAnsi="Cambria Math" w:cs="Cambria Math"/>
                <w:sz w:val="20"/>
              </w:rPr>
              <w:t>​</w:t>
            </w:r>
            <w:r w:rsidRPr="004D0B13">
              <w:rPr>
                <w:rFonts w:ascii="Sylfaen" w:hAnsi="Sylfaen" w:cs="Sylfaen"/>
                <w:sz w:val="20"/>
              </w:rPr>
              <w:t>Description</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(M.IP.CDT.00045)</w:t>
            </w:r>
          </w:p>
          <w:p w14:paraId="39D6B33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A58FD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44E96ACC"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CE49286"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7D5E2A4"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*.1.</w:t>
            </w:r>
            <w:r w:rsidR="00BE715A" w:rsidRPr="0011195B">
              <w:rPr>
                <w:rFonts w:ascii="Sylfaen" w:hAnsi="Sylfaen"/>
                <w:sz w:val="20"/>
              </w:rPr>
              <w:tab/>
            </w:r>
            <w:r w:rsidRPr="004D0B13">
              <w:rPr>
                <w:rFonts w:ascii="Sylfaen" w:hAnsi="Sylfaen"/>
                <w:sz w:val="20"/>
              </w:rPr>
              <w:t>Փաթեթվածքի տեսակի ծածկագիրը</w:t>
            </w:r>
          </w:p>
          <w:p w14:paraId="23647DC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Package</w:t>
            </w:r>
            <w:r w:rsidRPr="004D0B13">
              <w:rPr>
                <w:rFonts w:ascii="Cambria Math" w:hAnsi="Cambria Math" w:cs="Cambria Math"/>
                <w:sz w:val="20"/>
              </w:rPr>
              <w:t>​</w:t>
            </w:r>
            <w:r w:rsidRPr="004D0B13">
              <w:rPr>
                <w:rFonts w:ascii="Sylfaen" w:hAnsi="Sylfaen" w:cs="Sylfaen"/>
                <w:sz w:val="20"/>
              </w:rPr>
              <w:t>Kind</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39163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բեռի, փաթեթվածքի կամ փաթեթավորման նյութի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1682F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M.SDE.00165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AC0E8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Code20</w:t>
            </w:r>
            <w:r w:rsidRPr="004D0B13">
              <w:rPr>
                <w:rFonts w:ascii="Cambria Math" w:hAnsi="Cambria Math" w:cs="Cambria Math"/>
                <w:sz w:val="20"/>
              </w:rPr>
              <w:t>​</w:t>
            </w:r>
            <w:r w:rsidRPr="004D0B13">
              <w:rPr>
                <w:rFonts w:ascii="Sylfaen" w:hAnsi="Sylfaen" w:cs="Sylfaen"/>
                <w:sz w:val="20"/>
              </w:rPr>
              <w:t>Type (M.SDT.00140)</w:t>
            </w:r>
          </w:p>
          <w:p w14:paraId="4BB6637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2F12302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67CD5DC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932B1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5ABC7CF"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9B2F298"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118CEE" w14:textId="77777777" w:rsidR="00420A82" w:rsidRPr="004D0B13" w:rsidRDefault="00420A82" w:rsidP="00BE715A">
            <w:pPr>
              <w:pStyle w:val="af3"/>
              <w:widowControl w:val="0"/>
              <w:tabs>
                <w:tab w:val="left" w:pos="408"/>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Տեղեկատուի (դասակարգչի) նույնականացուցիչը</w:t>
            </w:r>
          </w:p>
          <w:p w14:paraId="49586CE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cs="Sylfaen"/>
                <w:sz w:val="20"/>
              </w:rPr>
              <w:t>List</w:t>
            </w:r>
            <w:r w:rsidRPr="004D0B13">
              <w:rPr>
                <w:rFonts w:ascii="Cambria Math" w:hAnsi="Cambria Math" w:cs="Cambria Math"/>
                <w:sz w:val="20"/>
              </w:rPr>
              <w:t>​</w:t>
            </w:r>
            <w:r w:rsidRPr="004D0B13">
              <w:rPr>
                <w:rFonts w:ascii="Sylfaen" w:hAnsi="Sylfaen" w:cs="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5625F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FC5FD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F5510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Reference</w:t>
            </w:r>
            <w:r w:rsidRPr="004D0B13">
              <w:rPr>
                <w:rFonts w:ascii="Cambria Math" w:hAnsi="Cambria Math" w:cs="Cambria Math"/>
                <w:sz w:val="20"/>
              </w:rPr>
              <w:t>​</w:t>
            </w:r>
            <w:r w:rsidRPr="004D0B13">
              <w:rPr>
                <w:rFonts w:ascii="Sylfaen" w:hAnsi="Sylfaen" w:cs="Sylfaen"/>
                <w:sz w:val="20"/>
              </w:rPr>
              <w:t>Data</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(M.SDT.00091)</w:t>
            </w:r>
          </w:p>
          <w:p w14:paraId="55338EC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5F867F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5B85CA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C611F5"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5E4A2E66" w14:textId="77777777" w:rsidTr="00952585">
        <w:trPr>
          <w:trHeight w:val="1577"/>
        </w:trPr>
        <w:tc>
          <w:tcPr>
            <w:tcW w:w="545" w:type="dxa"/>
            <w:gridSpan w:val="3"/>
            <w:tcBorders>
              <w:top w:val="nil"/>
              <w:left w:val="nil"/>
              <w:bottom w:val="nil"/>
              <w:right w:val="single" w:sz="4" w:space="0" w:color="auto"/>
            </w:tcBorders>
            <w:tcMar>
              <w:left w:w="108" w:type="dxa"/>
              <w:right w:w="108" w:type="dxa"/>
            </w:tcMar>
            <w:vAlign w:val="center"/>
          </w:tcPr>
          <w:p w14:paraId="1A1D27F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9216EC"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*.2.</w:t>
            </w:r>
            <w:r w:rsidR="00BE715A" w:rsidRPr="0011195B">
              <w:rPr>
                <w:rFonts w:ascii="Sylfaen" w:hAnsi="Sylfaen"/>
                <w:sz w:val="20"/>
              </w:rPr>
              <w:tab/>
            </w:r>
            <w:r w:rsidRPr="004D0B13">
              <w:rPr>
                <w:rFonts w:ascii="Sylfaen" w:hAnsi="Sylfaen"/>
                <w:sz w:val="20"/>
              </w:rPr>
              <w:t>Փաթեթվածքների քանակը</w:t>
            </w:r>
          </w:p>
          <w:p w14:paraId="5E865BC9"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Package</w:t>
            </w:r>
            <w:r w:rsidRPr="004D0B13">
              <w:rPr>
                <w:rFonts w:ascii="Cambria Math" w:hAnsi="Cambria Math" w:cs="Cambria Math"/>
                <w:sz w:val="20"/>
              </w:rPr>
              <w:t>​</w:t>
            </w:r>
            <w:r w:rsidRPr="004D0B13">
              <w:rPr>
                <w:rFonts w:ascii="Sylfaen" w:hAnsi="Sylfaen" w:cs="Sylfaen"/>
                <w:sz w:val="20"/>
              </w:rPr>
              <w:t>Quantity)</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7C183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ապրանքի փաթեթվածքների քանակը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B8F86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M.SDE.00150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1E50C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Quantity8</w:t>
            </w:r>
            <w:r w:rsidRPr="004D0B13">
              <w:rPr>
                <w:rFonts w:ascii="Cambria Math" w:hAnsi="Cambria Math" w:cs="Cambria Math"/>
                <w:sz w:val="20"/>
              </w:rPr>
              <w:t>​</w:t>
            </w:r>
            <w:r w:rsidRPr="004D0B13">
              <w:rPr>
                <w:rFonts w:ascii="Sylfaen" w:hAnsi="Sylfaen" w:cs="Sylfaen"/>
                <w:sz w:val="20"/>
              </w:rPr>
              <w:t>Type (M.SDT.00156)</w:t>
            </w:r>
          </w:p>
          <w:p w14:paraId="470D8F1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Հաշվարկի տասական համակարգում ոչ բացասական ամբողջ թիվը։</w:t>
            </w:r>
          </w:p>
          <w:p w14:paraId="6E37A3B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Թվերի առավ. քանակը՝ 8</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91C54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0227BE3" w14:textId="77777777" w:rsidTr="00952585">
        <w:trPr>
          <w:trHeight w:val="2291"/>
        </w:trPr>
        <w:tc>
          <w:tcPr>
            <w:tcW w:w="545" w:type="dxa"/>
            <w:gridSpan w:val="3"/>
            <w:tcBorders>
              <w:top w:val="nil"/>
              <w:left w:val="nil"/>
              <w:bottom w:val="nil"/>
              <w:right w:val="single" w:sz="4" w:space="0" w:color="auto"/>
            </w:tcBorders>
            <w:tcMar>
              <w:left w:w="108" w:type="dxa"/>
              <w:right w:w="108" w:type="dxa"/>
            </w:tcMar>
            <w:vAlign w:val="center"/>
          </w:tcPr>
          <w:p w14:paraId="5EE2F7B0"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4505B6"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*.3.</w:t>
            </w:r>
            <w:r w:rsidR="00BE715A" w:rsidRPr="0011195B">
              <w:rPr>
                <w:rFonts w:ascii="Sylfaen" w:hAnsi="Sylfaen"/>
                <w:sz w:val="20"/>
              </w:rPr>
              <w:tab/>
            </w:r>
            <w:r w:rsidRPr="004D0B13">
              <w:rPr>
                <w:rFonts w:ascii="Sylfaen" w:hAnsi="Sylfaen"/>
                <w:sz w:val="20"/>
              </w:rPr>
              <w:t>Ապրանքի (փաթեթվածքի) նույնականացման միջոցի տեսակի ծածկագիրը</w:t>
            </w:r>
          </w:p>
          <w:p w14:paraId="26F8EABD"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Identification</w:t>
            </w:r>
            <w:r w:rsidRPr="004D0B13">
              <w:rPr>
                <w:rFonts w:ascii="Cambria Math" w:hAnsi="Cambria Math" w:cs="Cambria Math"/>
                <w:sz w:val="20"/>
              </w:rPr>
              <w:t>​</w:t>
            </w:r>
            <w:r w:rsidRPr="004D0B13">
              <w:rPr>
                <w:rFonts w:ascii="Sylfaen" w:hAnsi="Sylfaen" w:cs="Sylfaen"/>
                <w:sz w:val="20"/>
              </w:rPr>
              <w:t>Kind</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52236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ապրանքի կամ փաթեթվածքի նույնականացման միջոցի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25495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M.IP.SDE.00026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7A578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Identification</w:t>
            </w:r>
            <w:r w:rsidRPr="004D0B13">
              <w:rPr>
                <w:rFonts w:ascii="Cambria Math" w:hAnsi="Cambria Math" w:cs="Cambria Math"/>
                <w:sz w:val="20"/>
              </w:rPr>
              <w:t>​</w:t>
            </w:r>
            <w:r w:rsidRPr="004D0B13">
              <w:rPr>
                <w:rFonts w:ascii="Sylfaen" w:hAnsi="Sylfaen" w:cs="Sylfaen"/>
                <w:sz w:val="20"/>
              </w:rPr>
              <w:t>Kind</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(M.IP.SDT.00001)</w:t>
            </w:r>
          </w:p>
          <w:p w14:paraId="057DC61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ապրանքի (փաթեթվածքի) նույնականացման միջոցների տեսակների ցանկին համապատասխան:</w:t>
            </w:r>
          </w:p>
          <w:p w14:paraId="4525429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\d{2}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78535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6C7F902"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5F7854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C128DA"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*.4.</w:t>
            </w:r>
            <w:r w:rsidR="00BE715A" w:rsidRPr="0011195B">
              <w:rPr>
                <w:rFonts w:ascii="Sylfaen" w:hAnsi="Sylfaen"/>
                <w:sz w:val="20"/>
              </w:rPr>
              <w:tab/>
            </w:r>
            <w:r w:rsidRPr="004D0B13">
              <w:rPr>
                <w:rFonts w:ascii="Sylfaen" w:hAnsi="Sylfaen"/>
                <w:sz w:val="20"/>
              </w:rPr>
              <w:t>Արտադրատեսակի միավորի նույնականացուցիչը</w:t>
            </w:r>
          </w:p>
          <w:p w14:paraId="2448D2D1"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Product</w:t>
            </w:r>
            <w:r w:rsidRPr="004D0B13">
              <w:rPr>
                <w:rFonts w:ascii="Cambria Math" w:hAnsi="Cambria Math" w:cs="Cambria Math"/>
                <w:sz w:val="20"/>
              </w:rPr>
              <w:t>​</w:t>
            </w:r>
            <w:r w:rsidRPr="004D0B13">
              <w:rPr>
                <w:rFonts w:ascii="Sylfaen" w:hAnsi="Sylfaen" w:cs="Sylfaen"/>
                <w:sz w:val="20"/>
              </w:rPr>
              <w:t>Instance</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CC686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ապրանքի փաթեթվածքի եզակի նույնականացուցիչը, որը նշվում է՝ կախված փաթեթվածքի նույնականացման միջոցի տեսակից</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CF08E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95173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Id50</w:t>
            </w:r>
            <w:r w:rsidRPr="004D0B13">
              <w:rPr>
                <w:rFonts w:ascii="Cambria Math" w:hAnsi="Cambria Math" w:cs="Cambria Math"/>
                <w:sz w:val="20"/>
              </w:rPr>
              <w:t>​</w:t>
            </w:r>
            <w:r w:rsidRPr="004D0B13">
              <w:rPr>
                <w:rFonts w:ascii="Sylfaen" w:hAnsi="Sylfaen" w:cs="Sylfaen"/>
                <w:sz w:val="20"/>
              </w:rPr>
              <w:t>Type (M.SDT.00093)</w:t>
            </w:r>
          </w:p>
          <w:p w14:paraId="03A8E46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14F6FE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F84D00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2C7D1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DE894B0"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10A87BCD"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A2122F" w14:textId="77777777" w:rsidR="00420A82" w:rsidRPr="004D0B13" w:rsidRDefault="00420A82" w:rsidP="00BE715A">
            <w:pPr>
              <w:pStyle w:val="af3"/>
              <w:widowControl w:val="0"/>
              <w:tabs>
                <w:tab w:val="left" w:pos="596"/>
              </w:tabs>
              <w:spacing w:after="120" w:line="240" w:lineRule="auto"/>
              <w:jc w:val="left"/>
              <w:rPr>
                <w:rFonts w:ascii="Sylfaen" w:hAnsi="Sylfaen"/>
                <w:sz w:val="20"/>
              </w:rPr>
            </w:pPr>
            <w:r w:rsidRPr="004D0B13">
              <w:rPr>
                <w:rFonts w:ascii="Sylfaen" w:hAnsi="Sylfaen"/>
                <w:sz w:val="20"/>
              </w:rPr>
              <w:t>*.5.</w:t>
            </w:r>
            <w:r w:rsidR="00BE715A" w:rsidRPr="0011195B">
              <w:rPr>
                <w:rFonts w:ascii="Sylfaen" w:hAnsi="Sylfaen"/>
                <w:sz w:val="20"/>
              </w:rPr>
              <w:tab/>
            </w:r>
            <w:r w:rsidRPr="004D0B13">
              <w:rPr>
                <w:rFonts w:ascii="Sylfaen" w:hAnsi="Sylfaen"/>
                <w:sz w:val="20"/>
              </w:rPr>
              <w:t>Ապրանքի փաթեթվածքի առանձին բաղկացուցիչ տարրերի նկարագրությունը</w:t>
            </w:r>
          </w:p>
          <w:p w14:paraId="26A05D1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Package</w:t>
            </w:r>
            <w:r w:rsidRPr="004D0B13">
              <w:rPr>
                <w:rFonts w:ascii="Cambria Math" w:hAnsi="Cambria Math" w:cs="Cambria Math"/>
                <w:sz w:val="20"/>
              </w:rPr>
              <w:t>​</w:t>
            </w:r>
            <w:r w:rsidRPr="004D0B13">
              <w:rPr>
                <w:rFonts w:ascii="Sylfaen" w:hAnsi="Sylfaen" w:cs="Sylfaen"/>
                <w:sz w:val="20"/>
              </w:rPr>
              <w:t>Property</w:t>
            </w:r>
            <w:r w:rsidRPr="004D0B13">
              <w:rPr>
                <w:rFonts w:ascii="Cambria Math" w:hAnsi="Cambria Math" w:cs="Cambria Math"/>
                <w:sz w:val="20"/>
              </w:rPr>
              <w:t>​</w:t>
            </w:r>
            <w:r w:rsidRPr="004D0B13">
              <w:rPr>
                <w:rFonts w:ascii="Sylfaen" w:hAnsi="Sylfaen" w:cs="Sylfaen"/>
                <w:sz w:val="20"/>
              </w:rPr>
              <w:t>Description</w:t>
            </w:r>
            <w:r w:rsidRPr="004D0B13">
              <w:rPr>
                <w:rFonts w:ascii="Cambria Math" w:hAnsi="Cambria Math" w:cs="Cambria Math"/>
                <w:sz w:val="20"/>
              </w:rPr>
              <w:t>​</w:t>
            </w:r>
            <w:r w:rsidRPr="004D0B13">
              <w:rPr>
                <w:rFonts w:ascii="Sylfaen" w:hAnsi="Sylfaen" w:cs="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1FB77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ապրանքի փաթեթվածքի առանձին բաղկացուցիչ տարրերի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CDF29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M.IP.SDE.00401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E1A5F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Property</w:t>
            </w:r>
            <w:r w:rsidRPr="004D0B13">
              <w:rPr>
                <w:rFonts w:ascii="Cambria Math" w:hAnsi="Cambria Math" w:cs="Cambria Math"/>
                <w:sz w:val="20"/>
              </w:rPr>
              <w:t>​</w:t>
            </w:r>
            <w:r w:rsidRPr="004D0B13">
              <w:rPr>
                <w:rFonts w:ascii="Sylfaen" w:hAnsi="Sylfaen" w:cs="Sylfaen"/>
                <w:sz w:val="20"/>
              </w:rPr>
              <w:t>Description</w:t>
            </w:r>
            <w:r w:rsidRPr="004D0B13">
              <w:rPr>
                <w:rFonts w:ascii="Cambria Math" w:hAnsi="Cambria Math" w:cs="Cambria Math"/>
                <w:sz w:val="20"/>
              </w:rPr>
              <w:t>​</w:t>
            </w:r>
            <w:r w:rsidRPr="004D0B13">
              <w:rPr>
                <w:rFonts w:ascii="Sylfaen" w:hAnsi="Sylfaen" w:cs="Sylfaen"/>
                <w:sz w:val="20"/>
              </w:rPr>
              <w:t>Text</w:t>
            </w:r>
            <w:r w:rsidRPr="004D0B13">
              <w:rPr>
                <w:rFonts w:ascii="Cambria Math" w:hAnsi="Cambria Math" w:cs="Cambria Math"/>
                <w:sz w:val="20"/>
              </w:rPr>
              <w:t>​</w:t>
            </w:r>
            <w:r w:rsidRPr="004D0B13">
              <w:rPr>
                <w:rFonts w:ascii="Sylfaen" w:hAnsi="Sylfaen" w:cs="Sylfaen"/>
                <w:sz w:val="20"/>
              </w:rPr>
              <w:t>Type (M.IP.SDT.00400)</w:t>
            </w:r>
          </w:p>
          <w:p w14:paraId="4EA9A7C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տողը:</w:t>
            </w:r>
          </w:p>
          <w:p w14:paraId="5D96B1C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92FA88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4000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61904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79C2EE6F"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7E9CF3CF"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6423E2A" w14:textId="77777777" w:rsidR="00420A82" w:rsidRPr="004D0B13" w:rsidRDefault="00420A82" w:rsidP="00BE715A">
            <w:pPr>
              <w:pStyle w:val="af3"/>
              <w:widowControl w:val="0"/>
              <w:tabs>
                <w:tab w:val="left" w:pos="438"/>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Նկարագրվող հատկության անվանումը</w:t>
            </w:r>
          </w:p>
          <w:p w14:paraId="1657B5B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(property</w:t>
            </w:r>
            <w:r w:rsidRPr="004D0B13">
              <w:rPr>
                <w:rFonts w:ascii="Cambria Math" w:hAnsi="Cambria Math" w:cs="Cambria Math"/>
                <w:sz w:val="20"/>
              </w:rPr>
              <w:t>​</w:t>
            </w:r>
            <w:r w:rsidRPr="004D0B13">
              <w:rPr>
                <w:rFonts w:ascii="Sylfaen" w:hAnsi="Sylfaen" w:cs="Sylfaen"/>
                <w:sz w:val="20"/>
              </w:rPr>
              <w:t>Name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E3DD6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նկարագրվող հատկության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B114F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7E97E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Name40</w:t>
            </w:r>
            <w:r w:rsidRPr="004D0B13">
              <w:rPr>
                <w:rFonts w:ascii="Cambria Math" w:hAnsi="Cambria Math" w:cs="Cambria Math"/>
                <w:sz w:val="20"/>
              </w:rPr>
              <w:t>​</w:t>
            </w:r>
            <w:r w:rsidRPr="004D0B13">
              <w:rPr>
                <w:rFonts w:ascii="Sylfaen" w:hAnsi="Sylfaen" w:cs="Sylfaen"/>
                <w:sz w:val="20"/>
              </w:rPr>
              <w:t>Type (M.SDT.00069)</w:t>
            </w:r>
          </w:p>
          <w:p w14:paraId="1895838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AE2D3D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AE6A39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40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1FD88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7B540EA7"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46422377"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25771E8"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*.6.</w:t>
            </w:r>
            <w:r w:rsidR="00BE715A">
              <w:rPr>
                <w:rFonts w:ascii="Sylfaen" w:hAnsi="Sylfaen"/>
                <w:sz w:val="20"/>
                <w:lang w:val="en-US"/>
              </w:rPr>
              <w:tab/>
            </w:r>
            <w:r w:rsidRPr="004D0B13">
              <w:rPr>
                <w:rFonts w:ascii="Sylfaen" w:hAnsi="Sylfaen"/>
                <w:sz w:val="20"/>
              </w:rPr>
              <w:t>Պատկերը</w:t>
            </w:r>
          </w:p>
          <w:p w14:paraId="1FB9BDC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Object</w:t>
            </w:r>
            <w:r w:rsidRPr="004D0B13">
              <w:rPr>
                <w:rFonts w:ascii="Cambria Math" w:hAnsi="Cambria Math" w:cs="Cambria Math"/>
                <w:sz w:val="20"/>
              </w:rPr>
              <w:t>​</w:t>
            </w:r>
            <w:r w:rsidRPr="004D0B13">
              <w:rPr>
                <w:rFonts w:ascii="Sylfaen" w:hAnsi="Sylfaen" w:cs="Sylfaen"/>
                <w:sz w:val="20"/>
              </w:rPr>
              <w:t>Image</w:t>
            </w:r>
            <w:r w:rsidRPr="004D0B13">
              <w:rPr>
                <w:rFonts w:ascii="Cambria Math" w:hAnsi="Cambria Math" w:cs="Cambria Math"/>
                <w:sz w:val="20"/>
              </w:rPr>
              <w:t>​</w:t>
            </w:r>
            <w:r w:rsidRPr="004D0B13">
              <w:rPr>
                <w:rFonts w:ascii="Sylfaen" w:hAnsi="Sylfaen" w:cs="Sylfaen"/>
                <w:sz w:val="20"/>
              </w:rPr>
              <w:t>Picture)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B255B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ապրանքի փաթեթվածքի արտաքին տեսքի պատկերը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8FC9F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M.IP.SDE.00037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44CDB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csdo:Picture1536KbType (M.SDT.00201)</w:t>
            </w:r>
          </w:p>
          <w:p w14:paraId="0893F6E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Երկուական թվանշանների (բիթերի) հաջորդականությունը 1.5 Մբ-ից ոչ երկար։</w:t>
            </w:r>
          </w:p>
          <w:p w14:paraId="2F73386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247D4B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1572864</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B8F9C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625BA402"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62C30D0F"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D8E3F8" w14:textId="77777777" w:rsidR="00420A82" w:rsidRPr="004D0B13" w:rsidRDefault="00420A82" w:rsidP="00BE715A">
            <w:pPr>
              <w:pStyle w:val="af3"/>
              <w:widowControl w:val="0"/>
              <w:tabs>
                <w:tab w:val="left" w:pos="445"/>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Տվյալների ձևաչափի ծածկագիրը</w:t>
            </w:r>
          </w:p>
          <w:p w14:paraId="6EAE940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(media</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71E95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տվյալների ձևաչափի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10D6B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0A01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Media</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(M.SDT.00147)</w:t>
            </w:r>
          </w:p>
          <w:p w14:paraId="0EF5B3B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տվյալների ձևաչափերի տեղեկատուին համապատասխանը։</w:t>
            </w:r>
          </w:p>
          <w:p w14:paraId="02FCD4D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87F0A8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255</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C3107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1F65726"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70AFC773"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83881B" w14:textId="77777777" w:rsidR="00420A82" w:rsidRPr="004D0B13" w:rsidRDefault="00420A82" w:rsidP="00BE715A">
            <w:pPr>
              <w:pStyle w:val="af3"/>
              <w:widowControl w:val="0"/>
              <w:tabs>
                <w:tab w:val="left" w:pos="995"/>
              </w:tabs>
              <w:spacing w:after="120" w:line="240" w:lineRule="auto"/>
              <w:jc w:val="left"/>
              <w:rPr>
                <w:rFonts w:ascii="Sylfaen" w:hAnsi="Sylfaen"/>
                <w:sz w:val="20"/>
              </w:rPr>
            </w:pPr>
            <w:r w:rsidRPr="004D0B13">
              <w:rPr>
                <w:rFonts w:ascii="Sylfaen" w:hAnsi="Sylfaen"/>
                <w:sz w:val="20"/>
              </w:rPr>
              <w:t>2.1.5.</w:t>
            </w:r>
            <w:r w:rsidR="00BE715A" w:rsidRPr="0011195B">
              <w:rPr>
                <w:rFonts w:ascii="Sylfaen" w:hAnsi="Sylfaen"/>
                <w:sz w:val="20"/>
              </w:rPr>
              <w:tab/>
            </w:r>
            <w:r w:rsidRPr="004D0B13">
              <w:rPr>
                <w:rFonts w:ascii="Sylfaen" w:hAnsi="Sylfaen"/>
                <w:sz w:val="20"/>
              </w:rPr>
              <w:t xml:space="preserve">Տեղեկություններ ապրանքն ուղեկցող փաստաթղթի մասին </w:t>
            </w:r>
          </w:p>
          <w:p w14:paraId="2B093B1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cs="Sylfaen"/>
                <w:sz w:val="20"/>
              </w:rPr>
              <w:t>Goods</w:t>
            </w:r>
            <w:r w:rsidRPr="004D0B13">
              <w:rPr>
                <w:rFonts w:ascii="Cambria Math" w:hAnsi="Cambria Math" w:cs="Cambria Math"/>
                <w:sz w:val="20"/>
              </w:rPr>
              <w:t>​</w:t>
            </w:r>
            <w:r w:rsidRPr="004D0B13">
              <w:rPr>
                <w:rFonts w:ascii="Sylfaen" w:hAnsi="Sylfaen" w:cs="Sylfaen"/>
                <w:sz w:val="20"/>
              </w:rPr>
              <w:t>Accompanying</w:t>
            </w:r>
            <w:r w:rsidRPr="004D0B13">
              <w:rPr>
                <w:rFonts w:ascii="Cambria Math" w:hAnsi="Cambria Math" w:cs="Cambria Math"/>
                <w:sz w:val="20"/>
              </w:rPr>
              <w:t>​</w:t>
            </w:r>
            <w:r w:rsidRPr="004D0B13">
              <w:rPr>
                <w:rFonts w:ascii="Sylfaen" w:hAnsi="Sylfaen" w:cs="Sylfaen"/>
                <w:sz w:val="20"/>
              </w:rPr>
              <w:t>Document</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2BCB0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 xml:space="preserve">տեղեկություններ ապրանքն ուղեկցող փաստաթղթի և դրա տարբերակիչ առանձնահատկությունների մասին </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197D5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M.IP.CDE.00401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E9BD8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cs="Sylfaen"/>
                <w:sz w:val="20"/>
              </w:rPr>
              <w:t>Goods</w:t>
            </w:r>
            <w:r w:rsidRPr="004D0B13">
              <w:rPr>
                <w:rFonts w:ascii="Cambria Math" w:hAnsi="Cambria Math" w:cs="Cambria Math"/>
                <w:sz w:val="20"/>
              </w:rPr>
              <w:t>​</w:t>
            </w:r>
            <w:r w:rsidRPr="004D0B13">
              <w:rPr>
                <w:rFonts w:ascii="Sylfaen" w:hAnsi="Sylfaen" w:cs="Sylfaen"/>
                <w:sz w:val="20"/>
              </w:rPr>
              <w:t>Accompanying</w:t>
            </w:r>
            <w:r w:rsidRPr="004D0B13">
              <w:rPr>
                <w:rFonts w:ascii="Cambria Math" w:hAnsi="Cambria Math" w:cs="Cambria Math"/>
                <w:sz w:val="20"/>
              </w:rPr>
              <w:t>​</w:t>
            </w:r>
            <w:r w:rsidRPr="004D0B13">
              <w:rPr>
                <w:rFonts w:ascii="Sylfaen" w:hAnsi="Sylfaen" w:cs="Sylfaen"/>
                <w:sz w:val="20"/>
              </w:rPr>
              <w:t>Document</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 xml:space="preserve">Type </w:t>
            </w:r>
            <w:r w:rsidRPr="004D0B13">
              <w:rPr>
                <w:rFonts w:ascii="Sylfaen" w:hAnsi="Sylfaen"/>
                <w:sz w:val="20"/>
              </w:rPr>
              <w:t>(M.IP.CDT.00401)</w:t>
            </w:r>
          </w:p>
          <w:p w14:paraId="2D19D9B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C1EEE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4E91446C"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727A4117"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7200BF6"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*.1.</w:t>
            </w:r>
            <w:r w:rsidR="00BE715A" w:rsidRPr="0011195B">
              <w:rPr>
                <w:rFonts w:ascii="Sylfaen" w:hAnsi="Sylfaen"/>
                <w:sz w:val="20"/>
              </w:rPr>
              <w:tab/>
            </w:r>
            <w:r w:rsidRPr="004D0B13">
              <w:rPr>
                <w:rFonts w:ascii="Sylfaen" w:hAnsi="Sylfaen"/>
                <w:sz w:val="20"/>
              </w:rPr>
              <w:t>Փաստաթղթի տեսակի անվանումը</w:t>
            </w:r>
          </w:p>
          <w:p w14:paraId="0377B8E8"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Kind</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FD5C4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փաստաթղթի տեսակի անվանումը (էլեկտրոնային կրիչներ, հրահանգներ, երաշխիքային կտրոններ, մասնագրեր, սերտիֆիկատներ)</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C9A18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M.SDE.00095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4779F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Name500</w:t>
            </w:r>
            <w:r w:rsidRPr="004D0B13">
              <w:rPr>
                <w:rFonts w:ascii="Cambria Math" w:hAnsi="Cambria Math" w:cs="Cambria Math"/>
                <w:sz w:val="20"/>
              </w:rPr>
              <w:t>​</w:t>
            </w:r>
            <w:r w:rsidRPr="004D0B13">
              <w:rPr>
                <w:rFonts w:ascii="Sylfaen" w:hAnsi="Sylfaen" w:cs="Sylfaen"/>
                <w:sz w:val="20"/>
              </w:rPr>
              <w:t>Type (M.SDT.00134)</w:t>
            </w:r>
          </w:p>
          <w:p w14:paraId="671DAC4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865F8B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B02E8F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B0CC10"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747F68FA"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35FACF6F"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F493E3"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*.2.</w:t>
            </w:r>
            <w:r w:rsidR="00BE715A" w:rsidRPr="0011195B">
              <w:rPr>
                <w:rFonts w:ascii="Sylfaen" w:hAnsi="Sylfaen"/>
                <w:sz w:val="20"/>
              </w:rPr>
              <w:tab/>
            </w:r>
            <w:r w:rsidRPr="004D0B13">
              <w:rPr>
                <w:rFonts w:ascii="Sylfaen" w:hAnsi="Sylfaen"/>
                <w:sz w:val="20"/>
              </w:rPr>
              <w:t>Փաստաթղթի անվանումը</w:t>
            </w:r>
          </w:p>
          <w:p w14:paraId="4EDA5F01"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7B86C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փաստաթղթի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EF2D5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ABCF7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Name500</w:t>
            </w:r>
            <w:r w:rsidRPr="004D0B13">
              <w:rPr>
                <w:rFonts w:ascii="Cambria Math" w:hAnsi="Cambria Math" w:cs="Cambria Math"/>
                <w:sz w:val="20"/>
              </w:rPr>
              <w:t>​</w:t>
            </w:r>
            <w:r w:rsidRPr="004D0B13">
              <w:rPr>
                <w:rFonts w:ascii="Sylfaen" w:hAnsi="Sylfaen" w:cs="Sylfaen"/>
                <w:sz w:val="20"/>
              </w:rPr>
              <w:t>Type (M.SDT.00134)</w:t>
            </w:r>
          </w:p>
          <w:p w14:paraId="5B42755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F9CB9D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A9327A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651FB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709CD1B"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56EB3E6C"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9C69BF7"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*.3.</w:t>
            </w:r>
            <w:r w:rsidR="00BE715A">
              <w:rPr>
                <w:rFonts w:ascii="Sylfaen" w:hAnsi="Sylfaen"/>
                <w:sz w:val="20"/>
                <w:lang w:val="en-US"/>
              </w:rPr>
              <w:tab/>
            </w:r>
            <w:r w:rsidRPr="004D0B13">
              <w:rPr>
                <w:rFonts w:ascii="Sylfaen" w:hAnsi="Sylfaen"/>
                <w:sz w:val="20"/>
              </w:rPr>
              <w:t>Փաստաթղթի ամսաթիվը</w:t>
            </w:r>
          </w:p>
          <w:p w14:paraId="735A0754"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Creation</w:t>
            </w:r>
            <w:r w:rsidRPr="004D0B13">
              <w:rPr>
                <w:rFonts w:ascii="Cambria Math" w:hAnsi="Cambria Math" w:cs="Cambria Math"/>
                <w:sz w:val="20"/>
              </w:rPr>
              <w:t>​</w:t>
            </w:r>
            <w:r w:rsidRPr="004D0B13">
              <w:rPr>
                <w:rFonts w:ascii="Sylfaen" w:hAnsi="Sylfaen" w:cs="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D80EF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փաստաթղթի տրամադրման, ստորագրման, հաստատման կամ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C3C1E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M.SDE.00045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F3558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Type (M.BDT.00005)</w:t>
            </w:r>
          </w:p>
          <w:p w14:paraId="3025BB6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Ամսաթվի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92DBD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118D926"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5E0E6F8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AD89AE0"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*.4.</w:t>
            </w:r>
            <w:r w:rsidR="00BE715A" w:rsidRPr="0011195B">
              <w:rPr>
                <w:rFonts w:ascii="Sylfaen" w:hAnsi="Sylfaen"/>
                <w:sz w:val="20"/>
              </w:rPr>
              <w:tab/>
            </w:r>
            <w:r w:rsidRPr="004D0B13">
              <w:rPr>
                <w:rFonts w:ascii="Sylfaen" w:hAnsi="Sylfaen"/>
                <w:sz w:val="20"/>
              </w:rPr>
              <w:t>Փաստաթղթի գործողության ժամկետի սկզբի ամսաթիվը</w:t>
            </w:r>
          </w:p>
          <w:p w14:paraId="12BA7C9D"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Start</w:t>
            </w:r>
            <w:r w:rsidRPr="004D0B13">
              <w:rPr>
                <w:rFonts w:ascii="Cambria Math" w:hAnsi="Cambria Math" w:cs="Cambria Math"/>
                <w:sz w:val="20"/>
              </w:rPr>
              <w:t>​</w:t>
            </w:r>
            <w:r w:rsidRPr="004D0B13">
              <w:rPr>
                <w:rFonts w:ascii="Sylfaen" w:hAnsi="Sylfaen" w:cs="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4B429E" w14:textId="77777777" w:rsidR="00420A82" w:rsidRPr="00FD267E" w:rsidRDefault="00420A82" w:rsidP="004D0B13">
            <w:pPr>
              <w:pStyle w:val="af3"/>
              <w:widowControl w:val="0"/>
              <w:spacing w:after="120" w:line="240" w:lineRule="auto"/>
              <w:jc w:val="left"/>
              <w:rPr>
                <w:rFonts w:ascii="Sylfaen" w:hAnsi="Sylfaen"/>
                <w:spacing w:val="-4"/>
                <w:sz w:val="20"/>
              </w:rPr>
            </w:pPr>
            <w:r w:rsidRPr="00FD267E">
              <w:rPr>
                <w:rFonts w:ascii="Sylfaen" w:hAnsi="Sylfaen"/>
                <w:spacing w:val="-4"/>
                <w:sz w:val="20"/>
              </w:rPr>
              <w:t>այն ժամկետի սկզբի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4767F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M.SDE.00137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6D1E6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Type (M.BDT.00005)</w:t>
            </w:r>
          </w:p>
          <w:p w14:paraId="3034A99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Ամսաթվի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5BD575"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439DD63"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214F5329"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B3602E3" w14:textId="77777777" w:rsidR="00420A82" w:rsidRPr="004D0B13" w:rsidRDefault="00420A82" w:rsidP="00BE715A">
            <w:pPr>
              <w:pStyle w:val="af3"/>
              <w:widowControl w:val="0"/>
              <w:tabs>
                <w:tab w:val="left" w:pos="589"/>
              </w:tabs>
              <w:spacing w:line="240" w:lineRule="auto"/>
              <w:jc w:val="left"/>
              <w:rPr>
                <w:rFonts w:ascii="Sylfaen" w:hAnsi="Sylfaen"/>
                <w:sz w:val="20"/>
              </w:rPr>
            </w:pPr>
            <w:r w:rsidRPr="004D0B13">
              <w:rPr>
                <w:rFonts w:ascii="Sylfaen" w:hAnsi="Sylfaen"/>
                <w:sz w:val="20"/>
              </w:rPr>
              <w:t>*.5.</w:t>
            </w:r>
            <w:r w:rsidR="00BE715A" w:rsidRPr="0011195B">
              <w:rPr>
                <w:rFonts w:ascii="Sylfaen" w:hAnsi="Sylfaen"/>
                <w:sz w:val="20"/>
              </w:rPr>
              <w:tab/>
            </w:r>
            <w:r w:rsidRPr="004D0B13">
              <w:rPr>
                <w:rFonts w:ascii="Sylfaen" w:hAnsi="Sylfaen"/>
                <w:sz w:val="20"/>
              </w:rPr>
              <w:t>Փաստաթղթի գործողության ժամկետը</w:t>
            </w:r>
          </w:p>
          <w:p w14:paraId="6219CB1A" w14:textId="77777777" w:rsidR="00420A82" w:rsidRPr="004D0B13" w:rsidRDefault="00420A82" w:rsidP="00BE715A">
            <w:pPr>
              <w:pStyle w:val="af3"/>
              <w:widowControl w:val="0"/>
              <w:tabs>
                <w:tab w:val="left" w:pos="589"/>
              </w:tabs>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Validity</w:t>
            </w:r>
            <w:r w:rsidRPr="004D0B13">
              <w:rPr>
                <w:rFonts w:ascii="Cambria Math" w:hAnsi="Cambria Math" w:cs="Cambria Math"/>
                <w:sz w:val="20"/>
              </w:rPr>
              <w:t>​</w:t>
            </w:r>
            <w:r w:rsidRPr="004D0B13">
              <w:rPr>
                <w:rFonts w:ascii="Sylfaen" w:hAnsi="Sylfaen" w:cs="Sylfaen"/>
                <w:sz w:val="20"/>
              </w:rPr>
              <w:t>Duration)</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91A267" w14:textId="77777777" w:rsidR="00420A82" w:rsidRPr="00FD267E" w:rsidRDefault="00420A82" w:rsidP="00BE715A">
            <w:pPr>
              <w:pStyle w:val="af3"/>
              <w:widowControl w:val="0"/>
              <w:spacing w:line="240" w:lineRule="auto"/>
              <w:jc w:val="left"/>
              <w:rPr>
                <w:rFonts w:ascii="Sylfaen" w:hAnsi="Sylfaen"/>
                <w:spacing w:val="-4"/>
                <w:sz w:val="20"/>
              </w:rPr>
            </w:pPr>
            <w:r w:rsidRPr="00FD267E">
              <w:rPr>
                <w:rFonts w:ascii="Sylfaen" w:hAnsi="Sylfaen"/>
                <w:spacing w:val="-4"/>
                <w:sz w:val="20"/>
              </w:rPr>
              <w:t>այն ժամկետի տևողությունը,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1009DA"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M.SDE.00056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56F87E"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cs="Sylfaen"/>
                <w:sz w:val="20"/>
              </w:rPr>
              <w:t>Duration</w:t>
            </w:r>
            <w:r w:rsidRPr="004D0B13">
              <w:rPr>
                <w:rFonts w:ascii="Cambria Math" w:hAnsi="Cambria Math" w:cs="Cambria Math"/>
                <w:sz w:val="20"/>
              </w:rPr>
              <w:t>​</w:t>
            </w:r>
            <w:r w:rsidRPr="004D0B13">
              <w:rPr>
                <w:rFonts w:ascii="Sylfaen" w:hAnsi="Sylfaen" w:cs="Sylfaen"/>
                <w:sz w:val="20"/>
              </w:rPr>
              <w:t>Type (M.BDT.00021)</w:t>
            </w:r>
          </w:p>
          <w:p w14:paraId="1587BCD6"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Ժամանակահատվածի տեւողության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64270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E713568"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3AEEC807"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57C7CB2" w14:textId="77777777" w:rsidR="00420A82" w:rsidRPr="004D0B13" w:rsidRDefault="00420A82" w:rsidP="00BE715A">
            <w:pPr>
              <w:pStyle w:val="af3"/>
              <w:widowControl w:val="0"/>
              <w:tabs>
                <w:tab w:val="left" w:pos="589"/>
              </w:tabs>
              <w:spacing w:line="240" w:lineRule="auto"/>
              <w:jc w:val="left"/>
              <w:rPr>
                <w:rFonts w:ascii="Sylfaen" w:hAnsi="Sylfaen"/>
                <w:sz w:val="20"/>
              </w:rPr>
            </w:pPr>
            <w:r w:rsidRPr="004D0B13">
              <w:rPr>
                <w:rFonts w:ascii="Sylfaen" w:hAnsi="Sylfaen"/>
                <w:sz w:val="20"/>
              </w:rPr>
              <w:t>*.6.</w:t>
            </w:r>
            <w:r w:rsidR="00BE715A" w:rsidRPr="0011195B">
              <w:rPr>
                <w:rFonts w:ascii="Sylfaen" w:hAnsi="Sylfaen"/>
                <w:sz w:val="20"/>
              </w:rPr>
              <w:tab/>
            </w:r>
            <w:r w:rsidRPr="004D0B13">
              <w:rPr>
                <w:rFonts w:ascii="Sylfaen" w:hAnsi="Sylfaen"/>
                <w:sz w:val="20"/>
              </w:rPr>
              <w:t>Փաստաթղթի գործողության ժամկետը լրանալու ամսաթիվը</w:t>
            </w:r>
          </w:p>
          <w:p w14:paraId="43C8B5CB" w14:textId="77777777" w:rsidR="00420A82" w:rsidRPr="004D0B13" w:rsidRDefault="00420A82" w:rsidP="00BE715A">
            <w:pPr>
              <w:pStyle w:val="af3"/>
              <w:widowControl w:val="0"/>
              <w:tabs>
                <w:tab w:val="left" w:pos="589"/>
              </w:tabs>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Validity</w:t>
            </w:r>
            <w:r w:rsidRPr="004D0B13">
              <w:rPr>
                <w:rFonts w:ascii="Cambria Math" w:hAnsi="Cambria Math" w:cs="Cambria Math"/>
                <w:sz w:val="20"/>
              </w:rPr>
              <w:t>​</w:t>
            </w:r>
            <w:r w:rsidRPr="004D0B13">
              <w:rPr>
                <w:rFonts w:ascii="Sylfaen" w:hAnsi="Sylfaen" w:cs="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F313C7"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այն ժամկետի ավարտի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4A6367"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M.SDE.00052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D44368"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Type (M.BDT.00005)</w:t>
            </w:r>
          </w:p>
          <w:p w14:paraId="0B2AB038"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Ամսաթվի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B71A1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F36EEF4"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481AA83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1B4A3EB"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*.7.</w:t>
            </w:r>
            <w:r w:rsidR="00BE715A">
              <w:rPr>
                <w:rFonts w:ascii="Sylfaen" w:hAnsi="Sylfaen"/>
                <w:sz w:val="20"/>
                <w:lang w:val="en-US"/>
              </w:rPr>
              <w:tab/>
            </w:r>
            <w:r w:rsidRPr="004D0B13">
              <w:rPr>
                <w:rFonts w:ascii="Sylfaen" w:hAnsi="Sylfaen"/>
                <w:sz w:val="20"/>
              </w:rPr>
              <w:t>Լեզվի ծածկագիրը</w:t>
            </w:r>
          </w:p>
          <w:p w14:paraId="4A0148F6"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Language</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58CFF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30402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1AF6A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Language</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(M.SDT.00051)</w:t>
            </w:r>
          </w:p>
          <w:p w14:paraId="0376667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Լեզվի երկտառ ծածկագիրը՝ ISO 639-1-ին համապատասխան:</w:t>
            </w:r>
          </w:p>
          <w:p w14:paraId="7046142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7F56E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005C59EF"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297A089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9A77B51"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*.8.</w:t>
            </w:r>
            <w:r w:rsidR="00BE715A" w:rsidRPr="0011195B">
              <w:rPr>
                <w:rFonts w:ascii="Sylfaen" w:hAnsi="Sylfaen"/>
                <w:sz w:val="20"/>
              </w:rPr>
              <w:tab/>
            </w:r>
            <w:r w:rsidRPr="004D0B13">
              <w:rPr>
                <w:rFonts w:ascii="Sylfaen" w:hAnsi="Sylfaen"/>
                <w:sz w:val="20"/>
              </w:rPr>
              <w:t>Ապրանքն ուղեկցող փաստաթղթի տարբերակիչ հատկության նկարագրությունը</w:t>
            </w:r>
          </w:p>
          <w:p w14:paraId="3932A7B2"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Goods</w:t>
            </w:r>
            <w:r w:rsidRPr="004D0B13">
              <w:rPr>
                <w:rFonts w:ascii="Cambria Math" w:hAnsi="Cambria Math" w:cs="Cambria Math"/>
                <w:sz w:val="20"/>
              </w:rPr>
              <w:t>​</w:t>
            </w:r>
            <w:r w:rsidRPr="004D0B13">
              <w:rPr>
                <w:rFonts w:ascii="Sylfaen" w:hAnsi="Sylfaen" w:cs="Sylfaen"/>
                <w:sz w:val="20"/>
              </w:rPr>
              <w:t>Accompanying</w:t>
            </w:r>
            <w:r w:rsidRPr="004D0B13">
              <w:rPr>
                <w:rFonts w:ascii="Cambria Math" w:hAnsi="Cambria Math" w:cs="Cambria Math"/>
                <w:sz w:val="20"/>
              </w:rPr>
              <w:t>​</w:t>
            </w:r>
            <w:r w:rsidRPr="004D0B13">
              <w:rPr>
                <w:rFonts w:ascii="Sylfaen" w:hAnsi="Sylfaen" w:cs="Sylfaen"/>
                <w:sz w:val="20"/>
              </w:rPr>
              <w:t>Document</w:t>
            </w:r>
            <w:r w:rsidRPr="004D0B13">
              <w:rPr>
                <w:rFonts w:ascii="Cambria Math" w:hAnsi="Cambria Math" w:cs="Cambria Math"/>
                <w:sz w:val="20"/>
              </w:rPr>
              <w:t>​</w:t>
            </w:r>
            <w:r w:rsidRPr="004D0B13">
              <w:rPr>
                <w:rFonts w:ascii="Sylfaen" w:hAnsi="Sylfaen" w:cs="Sylfaen"/>
                <w:sz w:val="20"/>
              </w:rPr>
              <w:t>Property</w:t>
            </w:r>
            <w:r w:rsidRPr="004D0B13">
              <w:rPr>
                <w:rFonts w:ascii="Cambria Math" w:hAnsi="Cambria Math" w:cs="Cambria Math"/>
                <w:sz w:val="20"/>
              </w:rPr>
              <w:t>​</w:t>
            </w:r>
            <w:r w:rsidRPr="004D0B13">
              <w:rPr>
                <w:rFonts w:ascii="Sylfaen" w:hAnsi="Sylfaen" w:cs="Sylfaen"/>
                <w:sz w:val="20"/>
              </w:rPr>
              <w:t>Description</w:t>
            </w:r>
            <w:r w:rsidRPr="004D0B13">
              <w:rPr>
                <w:rFonts w:ascii="Cambria Math" w:hAnsi="Cambria Math" w:cs="Cambria Math"/>
                <w:sz w:val="20"/>
              </w:rPr>
              <w:t>​</w:t>
            </w:r>
            <w:r w:rsidRPr="004D0B13">
              <w:rPr>
                <w:rFonts w:ascii="Sylfaen" w:hAnsi="Sylfaen" w:cs="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58264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ապրանքն ուղեկցող փաստաթղթի տարբերակիչ հատկության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BC0C6E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M.IP.SDE.00400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9C9C8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Property</w:t>
            </w:r>
            <w:r w:rsidRPr="004D0B13">
              <w:rPr>
                <w:rFonts w:ascii="Cambria Math" w:hAnsi="Cambria Math" w:cs="Cambria Math"/>
                <w:sz w:val="20"/>
              </w:rPr>
              <w:t>​</w:t>
            </w:r>
            <w:r w:rsidRPr="004D0B13">
              <w:rPr>
                <w:rFonts w:ascii="Sylfaen" w:hAnsi="Sylfaen" w:cs="Sylfaen"/>
                <w:sz w:val="20"/>
              </w:rPr>
              <w:t>Description</w:t>
            </w:r>
            <w:r w:rsidRPr="004D0B13">
              <w:rPr>
                <w:rFonts w:ascii="Cambria Math" w:hAnsi="Cambria Math" w:cs="Cambria Math"/>
                <w:sz w:val="20"/>
              </w:rPr>
              <w:t>​</w:t>
            </w:r>
            <w:r w:rsidRPr="004D0B13">
              <w:rPr>
                <w:rFonts w:ascii="Sylfaen" w:hAnsi="Sylfaen" w:cs="Sylfaen"/>
                <w:sz w:val="20"/>
              </w:rPr>
              <w:t>Text</w:t>
            </w:r>
            <w:r w:rsidRPr="004D0B13">
              <w:rPr>
                <w:rFonts w:ascii="Cambria Math" w:hAnsi="Cambria Math" w:cs="Cambria Math"/>
                <w:sz w:val="20"/>
              </w:rPr>
              <w:t>​</w:t>
            </w:r>
            <w:r w:rsidRPr="004D0B13">
              <w:rPr>
                <w:rFonts w:ascii="Sylfaen" w:hAnsi="Sylfaen" w:cs="Sylfaen"/>
                <w:sz w:val="20"/>
              </w:rPr>
              <w:t>Type (M.IP.SDT.00400)</w:t>
            </w:r>
          </w:p>
          <w:p w14:paraId="2C2EFCB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տողը:</w:t>
            </w:r>
          </w:p>
          <w:p w14:paraId="21A16ED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925113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4000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11EA75"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1F97E86E"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71F2C79D"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E0CF2C" w14:textId="77777777" w:rsidR="00420A82" w:rsidRPr="004D0B13" w:rsidRDefault="00420A82" w:rsidP="00BE715A">
            <w:pPr>
              <w:pStyle w:val="af3"/>
              <w:widowControl w:val="0"/>
              <w:tabs>
                <w:tab w:val="left" w:pos="445"/>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Նկարագրվող հատկության անվանումը</w:t>
            </w:r>
          </w:p>
          <w:p w14:paraId="1078738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(property</w:t>
            </w:r>
            <w:r w:rsidRPr="004D0B13">
              <w:rPr>
                <w:rFonts w:ascii="Cambria Math" w:hAnsi="Cambria Math" w:cs="Cambria Math"/>
                <w:sz w:val="20"/>
              </w:rPr>
              <w:t>​</w:t>
            </w:r>
            <w:r w:rsidRPr="004D0B13">
              <w:rPr>
                <w:rFonts w:ascii="Sylfaen" w:hAnsi="Sylfaen" w:cs="Sylfaen"/>
                <w:sz w:val="20"/>
              </w:rPr>
              <w:t>Name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F4996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նկարագրվող հատկության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DAE917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10266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Name40</w:t>
            </w:r>
            <w:r w:rsidRPr="004D0B13">
              <w:rPr>
                <w:rFonts w:ascii="Cambria Math" w:hAnsi="Cambria Math" w:cs="Cambria Math"/>
                <w:sz w:val="20"/>
              </w:rPr>
              <w:t>​</w:t>
            </w:r>
            <w:r w:rsidRPr="004D0B13">
              <w:rPr>
                <w:rFonts w:ascii="Sylfaen" w:hAnsi="Sylfaen" w:cs="Sylfaen"/>
                <w:sz w:val="20"/>
              </w:rPr>
              <w:t>Type (M.SDT.00069)</w:t>
            </w:r>
          </w:p>
          <w:p w14:paraId="5F9D131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7F2D1A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962655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40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D57FE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55A784A"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21BC89F2"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04D56A"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*.9.</w:t>
            </w:r>
            <w:r w:rsidR="00BE715A">
              <w:rPr>
                <w:rFonts w:ascii="Sylfaen" w:hAnsi="Sylfaen"/>
                <w:sz w:val="20"/>
                <w:lang w:val="en-US"/>
              </w:rPr>
              <w:tab/>
            </w:r>
            <w:r w:rsidRPr="004D0B13">
              <w:rPr>
                <w:rFonts w:ascii="Sylfaen" w:hAnsi="Sylfaen"/>
                <w:sz w:val="20"/>
              </w:rPr>
              <w:t>Պատկերը</w:t>
            </w:r>
          </w:p>
          <w:p w14:paraId="297C2EC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Object</w:t>
            </w:r>
            <w:r w:rsidRPr="004D0B13">
              <w:rPr>
                <w:rFonts w:ascii="Cambria Math" w:hAnsi="Cambria Math" w:cs="Cambria Math"/>
                <w:sz w:val="20"/>
              </w:rPr>
              <w:t>​</w:t>
            </w:r>
            <w:r w:rsidRPr="004D0B13">
              <w:rPr>
                <w:rFonts w:ascii="Sylfaen" w:hAnsi="Sylfaen" w:cs="Sylfaen"/>
                <w:sz w:val="20"/>
              </w:rPr>
              <w:t>Image</w:t>
            </w:r>
            <w:r w:rsidRPr="004D0B13">
              <w:rPr>
                <w:rFonts w:ascii="Cambria Math" w:hAnsi="Cambria Math" w:cs="Cambria Math"/>
                <w:sz w:val="20"/>
              </w:rPr>
              <w:t>​</w:t>
            </w:r>
            <w:r w:rsidRPr="004D0B13">
              <w:rPr>
                <w:rFonts w:ascii="Sylfaen" w:hAnsi="Sylfaen" w:cs="Sylfaen"/>
                <w:sz w:val="20"/>
              </w:rPr>
              <w:t>Picture)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1C72E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փաստաթղթի լուսապատճենը կամ լուսանկարը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6FAD4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M.IP.SDE.00037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57559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csdo:Picture1536KbType (M.SDT.00201)</w:t>
            </w:r>
          </w:p>
          <w:p w14:paraId="267B185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Երկուական թվանշանների (բիթերի) հաջորդականությունը 1.5 Մբ-ից ոչ երկար։</w:t>
            </w:r>
          </w:p>
          <w:p w14:paraId="5B61619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1EA19E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1572864</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F16FC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38A0FB70"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5AC59BE7"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FAD1C5" w14:textId="77777777" w:rsidR="00420A82" w:rsidRPr="004D0B13" w:rsidRDefault="00420A82" w:rsidP="00BE715A">
            <w:pPr>
              <w:pStyle w:val="af3"/>
              <w:widowControl w:val="0"/>
              <w:tabs>
                <w:tab w:val="left" w:pos="464"/>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Տվյալների ձևաչափի ծածկագիրը</w:t>
            </w:r>
          </w:p>
          <w:p w14:paraId="564E5F2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(media</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Code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7A4A32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տվյալների ձևաչափի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12BB3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A44C5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Media</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(M.SDT.00147)</w:t>
            </w:r>
          </w:p>
          <w:p w14:paraId="1110D9D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տվյալների ձևաչափերի տեղեկատուին համապատասխան։</w:t>
            </w:r>
          </w:p>
          <w:p w14:paraId="4E8267E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BD8A50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255</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3F68B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8D5CF40" w14:textId="77777777" w:rsidTr="00952585">
        <w:tc>
          <w:tcPr>
            <w:tcW w:w="237" w:type="dxa"/>
            <w:tcBorders>
              <w:top w:val="nil"/>
              <w:left w:val="nil"/>
              <w:bottom w:val="nil"/>
              <w:right w:val="single" w:sz="4" w:space="0" w:color="auto"/>
            </w:tcBorders>
            <w:tcMar>
              <w:left w:w="108" w:type="dxa"/>
              <w:right w:w="108" w:type="dxa"/>
            </w:tcMar>
            <w:vAlign w:val="center"/>
          </w:tcPr>
          <w:p w14:paraId="12DAD20E"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FB918CF" w14:textId="77777777" w:rsidR="00420A82" w:rsidRPr="004D0B13" w:rsidRDefault="00420A82" w:rsidP="00BE715A">
            <w:pPr>
              <w:pStyle w:val="af3"/>
              <w:widowControl w:val="0"/>
              <w:tabs>
                <w:tab w:val="left" w:pos="614"/>
              </w:tabs>
              <w:spacing w:after="120" w:line="240" w:lineRule="auto"/>
              <w:jc w:val="left"/>
              <w:rPr>
                <w:rFonts w:ascii="Sylfaen" w:hAnsi="Sylfaen"/>
                <w:sz w:val="20"/>
              </w:rPr>
            </w:pPr>
            <w:r w:rsidRPr="004D0B13">
              <w:rPr>
                <w:rFonts w:ascii="Sylfaen" w:hAnsi="Sylfaen"/>
                <w:sz w:val="20"/>
              </w:rPr>
              <w:t>2.2.</w:t>
            </w:r>
            <w:r w:rsidR="00BE715A" w:rsidRPr="00BE715A">
              <w:rPr>
                <w:rFonts w:ascii="Sylfaen" w:hAnsi="Sylfaen"/>
                <w:sz w:val="20"/>
              </w:rPr>
              <w:tab/>
            </w:r>
            <w:r w:rsidRPr="004D0B13">
              <w:rPr>
                <w:rFonts w:ascii="Sylfaen" w:hAnsi="Sylfaen"/>
                <w:sz w:val="20"/>
              </w:rPr>
              <w:t>Առգրավման հանգամանքի նկարագրությունը</w:t>
            </w:r>
          </w:p>
          <w:p w14:paraId="2AF9A01B" w14:textId="77777777" w:rsidR="00420A82" w:rsidRPr="004D0B13" w:rsidRDefault="00420A82" w:rsidP="00BE715A">
            <w:pPr>
              <w:pStyle w:val="af3"/>
              <w:widowControl w:val="0"/>
              <w:tabs>
                <w:tab w:val="left" w:pos="614"/>
              </w:tabs>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Protection</w:t>
            </w:r>
            <w:r w:rsidRPr="004D0B13">
              <w:rPr>
                <w:rFonts w:ascii="Cambria Math" w:hAnsi="Cambria Math" w:cs="Cambria Math"/>
                <w:sz w:val="20"/>
              </w:rPr>
              <w:t>​</w:t>
            </w:r>
            <w:r w:rsidRPr="004D0B13">
              <w:rPr>
                <w:rFonts w:ascii="Sylfaen" w:hAnsi="Sylfaen" w:cs="Sylfaen"/>
                <w:sz w:val="20"/>
              </w:rPr>
              <w:t>Exemption</w:t>
            </w:r>
            <w:r w:rsidRPr="004D0B13">
              <w:rPr>
                <w:rFonts w:ascii="Cambria Math" w:hAnsi="Cambria Math" w:cs="Cambria Math"/>
                <w:sz w:val="20"/>
              </w:rPr>
              <w:t>​</w:t>
            </w:r>
            <w:r w:rsidRPr="004D0B13">
              <w:rPr>
                <w:rFonts w:ascii="Sylfaen" w:hAnsi="Sylfaen" w:cs="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7FFCA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 xml:space="preserve">այն հանգամանքների նկարագրությունը, որոնց դեպքում իրավատերը մտավոր սեփականության հայատգրվող օբյեկտը պարունակող ապրանքների անդրսահմանային տեղափոխումը չի դիտարկում որպես իր բացառիկ իրավունքների խախտում, և մաքսային մարմինների կողմից մտավոր սեփականության օբյեկտների նկատմամբ իրավունքի պաշտպանության միջոցներ ձեռնարկելու կարիք չկա </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0C927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M.IP.SDE.00018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5CE75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csdo:Text4000Type (M.SDT.00088)</w:t>
            </w:r>
          </w:p>
          <w:p w14:paraId="1A236F8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տողը:</w:t>
            </w:r>
          </w:p>
          <w:p w14:paraId="5C79C0F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5EBBAE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4000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6E62E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45E82EB7" w14:textId="77777777" w:rsidTr="00952585">
        <w:tc>
          <w:tcPr>
            <w:tcW w:w="237" w:type="dxa"/>
            <w:tcBorders>
              <w:top w:val="nil"/>
              <w:left w:val="nil"/>
              <w:bottom w:val="nil"/>
              <w:right w:val="single" w:sz="4" w:space="0" w:color="auto"/>
            </w:tcBorders>
            <w:tcMar>
              <w:left w:w="108" w:type="dxa"/>
              <w:right w:w="108" w:type="dxa"/>
            </w:tcMar>
            <w:vAlign w:val="center"/>
          </w:tcPr>
          <w:p w14:paraId="4D7CAA15"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95CDAE" w14:textId="77777777" w:rsidR="00420A82" w:rsidRPr="004D0B13" w:rsidRDefault="00420A82" w:rsidP="00BE715A">
            <w:pPr>
              <w:pStyle w:val="af3"/>
              <w:widowControl w:val="0"/>
              <w:tabs>
                <w:tab w:val="left" w:pos="614"/>
              </w:tabs>
              <w:spacing w:after="120" w:line="240" w:lineRule="auto"/>
              <w:jc w:val="left"/>
              <w:rPr>
                <w:rFonts w:ascii="Sylfaen" w:hAnsi="Sylfaen"/>
                <w:sz w:val="20"/>
              </w:rPr>
            </w:pPr>
            <w:r w:rsidRPr="004D0B13">
              <w:rPr>
                <w:rFonts w:ascii="Sylfaen" w:hAnsi="Sylfaen"/>
                <w:sz w:val="20"/>
              </w:rPr>
              <w:t>2.3.</w:t>
            </w:r>
            <w:r w:rsidR="00BE715A" w:rsidRPr="00BE715A">
              <w:rPr>
                <w:rFonts w:ascii="Sylfaen" w:hAnsi="Sylfaen"/>
                <w:sz w:val="20"/>
              </w:rPr>
              <w:tab/>
            </w:r>
            <w:r w:rsidRPr="004D0B13">
              <w:rPr>
                <w:rFonts w:ascii="Sylfaen" w:hAnsi="Sylfaen"/>
                <w:sz w:val="20"/>
              </w:rPr>
              <w:t>Կապ հաստատելու համար լիազորված անձը</w:t>
            </w:r>
          </w:p>
          <w:p w14:paraId="08007530" w14:textId="77777777" w:rsidR="00420A82" w:rsidRPr="004D0B13" w:rsidRDefault="00420A82" w:rsidP="00BE715A">
            <w:pPr>
              <w:pStyle w:val="af3"/>
              <w:widowControl w:val="0"/>
              <w:tabs>
                <w:tab w:val="left" w:pos="614"/>
              </w:tabs>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cs="Sylfaen"/>
                <w:sz w:val="20"/>
              </w:rPr>
              <w:t>Authorized</w:t>
            </w:r>
            <w:r w:rsidRPr="004D0B13">
              <w:rPr>
                <w:rFonts w:ascii="Cambria Math" w:hAnsi="Cambria Math" w:cs="Cambria Math"/>
                <w:sz w:val="20"/>
              </w:rPr>
              <w:t>​</w:t>
            </w:r>
            <w:r w:rsidRPr="004D0B13">
              <w:rPr>
                <w:rFonts w:ascii="Sylfaen" w:hAnsi="Sylfaen" w:cs="Sylfaen"/>
                <w:sz w:val="20"/>
              </w:rPr>
              <w:t>Contact</w:t>
            </w:r>
            <w:r w:rsidRPr="004D0B13">
              <w:rPr>
                <w:rFonts w:ascii="Cambria Math" w:hAnsi="Cambria Math" w:cs="Cambria Math"/>
                <w:sz w:val="20"/>
              </w:rPr>
              <w:t>​</w:t>
            </w:r>
            <w:r w:rsidRPr="004D0B13">
              <w:rPr>
                <w:rFonts w:ascii="Sylfaen" w:hAnsi="Sylfaen" w:cs="Sylfaen"/>
                <w:sz w:val="20"/>
              </w:rPr>
              <w:t>Entity</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9C784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տեղեկատվություն անդամ պետությունների օրենսդրությանը համապատասխան իրավատիրոջ իրավունքները պաշտպանելու համար լիազորված մարմիններ դիմելու, ինչպես նաև ապրանքների բացթողման ժամկետը կասեցնելու մասին որոշման չեղարկման մասին դիմում ներկայացնելու լիազորություններ ունեցող կոնտակտային անձի մասին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BED3F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M.IP.CDE.00121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D7AAD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cs="Sylfaen"/>
                <w:sz w:val="20"/>
              </w:rPr>
              <w:t>I</w:t>
            </w:r>
            <w:r w:rsidRPr="004D0B13">
              <w:rPr>
                <w:rFonts w:ascii="Cambria Math" w:hAnsi="Cambria Math" w:cs="Cambria Math"/>
                <w:sz w:val="20"/>
              </w:rPr>
              <w:t>​</w:t>
            </w:r>
            <w:r w:rsidRPr="004D0B13">
              <w:rPr>
                <w:rFonts w:ascii="Sylfaen" w:hAnsi="Sylfaen" w:cs="Sylfaen"/>
                <w:sz w:val="20"/>
              </w:rPr>
              <w:t>P</w:t>
            </w:r>
            <w:r w:rsidRPr="004D0B13">
              <w:rPr>
                <w:rFonts w:ascii="Cambria Math" w:hAnsi="Cambria Math" w:cs="Cambria Math"/>
                <w:sz w:val="20"/>
              </w:rPr>
              <w:t>​</w:t>
            </w:r>
            <w:r w:rsidRPr="004D0B13">
              <w:rPr>
                <w:rFonts w:ascii="Sylfaen" w:hAnsi="Sylfaen" w:cs="Sylfaen"/>
                <w:sz w:val="20"/>
              </w:rPr>
              <w:t>Subject</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(M.IP.CDT.00114)</w:t>
            </w:r>
          </w:p>
          <w:p w14:paraId="0CC0CA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32C624"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73FE1690"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775501F0"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3383DC4" w14:textId="77777777" w:rsidR="00420A82" w:rsidRPr="004D0B13" w:rsidRDefault="00420A82" w:rsidP="00BE715A">
            <w:pPr>
              <w:pStyle w:val="af3"/>
              <w:widowControl w:val="0"/>
              <w:tabs>
                <w:tab w:val="left" w:pos="711"/>
              </w:tabs>
              <w:spacing w:after="120" w:line="240" w:lineRule="auto"/>
              <w:jc w:val="left"/>
              <w:rPr>
                <w:rFonts w:ascii="Sylfaen" w:hAnsi="Sylfaen"/>
                <w:sz w:val="20"/>
              </w:rPr>
            </w:pPr>
            <w:r w:rsidRPr="004D0B13">
              <w:rPr>
                <w:rFonts w:ascii="Sylfaen" w:hAnsi="Sylfaen"/>
                <w:sz w:val="20"/>
              </w:rPr>
              <w:t>2.3.1.</w:t>
            </w:r>
            <w:r w:rsidR="00BE715A">
              <w:rPr>
                <w:rFonts w:ascii="Sylfaen" w:hAnsi="Sylfaen"/>
                <w:sz w:val="20"/>
                <w:lang w:val="en-US"/>
              </w:rPr>
              <w:tab/>
            </w:r>
            <w:r w:rsidRPr="004D0B13">
              <w:rPr>
                <w:rFonts w:ascii="Sylfaen" w:hAnsi="Sylfaen"/>
                <w:sz w:val="20"/>
              </w:rPr>
              <w:t>Երկրի ծածկագիրը</w:t>
            </w:r>
          </w:p>
          <w:p w14:paraId="6FA6392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Country</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EA984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սուբյեկտի գրանցման 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E0CE3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53AF1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Country</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(M.SDT.00112)</w:t>
            </w:r>
          </w:p>
          <w:p w14:paraId="64716F3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6EC425B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E8833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FA7DE63"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75B486D3"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A537E0" w14:textId="77777777" w:rsidR="00420A82" w:rsidRPr="004D0B13" w:rsidRDefault="00420A82" w:rsidP="00BE715A">
            <w:pPr>
              <w:pStyle w:val="af3"/>
              <w:widowControl w:val="0"/>
              <w:tabs>
                <w:tab w:val="left" w:pos="615"/>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Տեղեկատուի (դասակարգչի) նույնականացուցիչը</w:t>
            </w:r>
          </w:p>
          <w:p w14:paraId="425D638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cs="Sylfaen"/>
                <w:sz w:val="20"/>
              </w:rPr>
              <w:t>List</w:t>
            </w:r>
            <w:r w:rsidRPr="004D0B13">
              <w:rPr>
                <w:rFonts w:ascii="Cambria Math" w:hAnsi="Cambria Math" w:cs="Cambria Math"/>
                <w:sz w:val="20"/>
              </w:rPr>
              <w:t>​</w:t>
            </w:r>
            <w:r w:rsidRPr="004D0B13">
              <w:rPr>
                <w:rFonts w:ascii="Sylfaen" w:hAnsi="Sylfaen" w:cs="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3BFA25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C284F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74EB5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Reference</w:t>
            </w:r>
            <w:r w:rsidRPr="004D0B13">
              <w:rPr>
                <w:rFonts w:ascii="Cambria Math" w:hAnsi="Cambria Math" w:cs="Cambria Math"/>
                <w:sz w:val="20"/>
              </w:rPr>
              <w:t>​</w:t>
            </w:r>
            <w:r w:rsidRPr="004D0B13">
              <w:rPr>
                <w:rFonts w:ascii="Sylfaen" w:hAnsi="Sylfaen" w:cs="Sylfaen"/>
                <w:sz w:val="20"/>
              </w:rPr>
              <w:t>Data</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(M.SDT.00091)</w:t>
            </w:r>
          </w:p>
          <w:p w14:paraId="7E76995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w:t>
            </w:r>
          </w:p>
          <w:p w14:paraId="26E4915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9A98E0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B9817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18B2A219"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560B4BFD"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6F0274"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2.3.2.</w:t>
            </w:r>
            <w:r w:rsidR="00BE715A">
              <w:rPr>
                <w:rFonts w:ascii="Sylfaen" w:hAnsi="Sylfaen"/>
                <w:sz w:val="20"/>
                <w:lang w:val="en-US"/>
              </w:rPr>
              <w:tab/>
            </w:r>
            <w:r w:rsidRPr="004D0B13">
              <w:rPr>
                <w:rFonts w:ascii="Sylfaen" w:hAnsi="Sylfaen"/>
                <w:sz w:val="20"/>
              </w:rPr>
              <w:t>Սուբյեկտի անվանումը</w:t>
            </w:r>
          </w:p>
          <w:p w14:paraId="5FBDD1F0"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Subject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2BCE1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տնտեսավարող սուբյեկտի լրիվ անվանումը կամ ֆիզիկական անձի ազգանունը, անունը և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8D088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M.SDE.00224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8D6FF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Name300</w:t>
            </w:r>
            <w:r w:rsidRPr="004D0B13">
              <w:rPr>
                <w:rFonts w:ascii="Cambria Math" w:hAnsi="Cambria Math" w:cs="Cambria Math"/>
                <w:sz w:val="20"/>
              </w:rPr>
              <w:t>​</w:t>
            </w:r>
            <w:r w:rsidRPr="004D0B13">
              <w:rPr>
                <w:rFonts w:ascii="Sylfaen" w:hAnsi="Sylfaen" w:cs="Sylfaen"/>
                <w:sz w:val="20"/>
              </w:rPr>
              <w:t>Type (M.SDT.00056)</w:t>
            </w:r>
          </w:p>
          <w:p w14:paraId="090D753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4562C5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8EF3D3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300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0CA21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BB62C3C"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180161D7"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81336E5"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2.3.3.</w:t>
            </w:r>
            <w:r w:rsidR="00BE715A">
              <w:rPr>
                <w:rFonts w:ascii="Sylfaen" w:hAnsi="Sylfaen"/>
                <w:sz w:val="20"/>
                <w:lang w:val="en-US"/>
              </w:rPr>
              <w:tab/>
            </w:r>
            <w:r w:rsidRPr="004D0B13">
              <w:rPr>
                <w:rFonts w:ascii="Sylfaen" w:hAnsi="Sylfaen"/>
                <w:sz w:val="20"/>
              </w:rPr>
              <w:t>Սուբյեկտի կրճատ անվանումը</w:t>
            </w:r>
          </w:p>
          <w:p w14:paraId="642DB519"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Subject</w:t>
            </w:r>
            <w:r w:rsidRPr="004D0B13">
              <w:rPr>
                <w:rFonts w:ascii="Cambria Math" w:hAnsi="Cambria Math" w:cs="Cambria Math"/>
                <w:sz w:val="20"/>
              </w:rPr>
              <w:t>​</w:t>
            </w:r>
            <w:r w:rsidRPr="004D0B13">
              <w:rPr>
                <w:rFonts w:ascii="Sylfaen" w:hAnsi="Sylfaen" w:cs="Sylfaen"/>
                <w:sz w:val="20"/>
              </w:rPr>
              <w:t>Brief</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8896BF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տնտեսավարող սուբյեկտի կրճատված անվանումը կամ ֆիզիկական անձի ազգանունը, անունը և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00453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M.SDE.00225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6D12D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 xml:space="preserve">Type </w:t>
            </w:r>
            <w:r w:rsidRPr="004D0B13">
              <w:rPr>
                <w:rFonts w:ascii="Sylfaen" w:hAnsi="Sylfaen"/>
                <w:sz w:val="20"/>
              </w:rPr>
              <w:t>(M.SDT.00055)</w:t>
            </w:r>
          </w:p>
          <w:p w14:paraId="5777DE1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C8F6C4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53A80F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717585"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2F80FB2"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36CBC720"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A2E6FC"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2.3.4.</w:t>
            </w:r>
            <w:r w:rsidR="00BE715A" w:rsidRPr="0011195B">
              <w:rPr>
                <w:rFonts w:ascii="Sylfaen" w:hAnsi="Sylfaen"/>
                <w:sz w:val="20"/>
              </w:rPr>
              <w:tab/>
            </w:r>
            <w:r w:rsidRPr="004D0B13">
              <w:rPr>
                <w:rFonts w:ascii="Sylfaen" w:hAnsi="Sylfaen"/>
                <w:sz w:val="20"/>
              </w:rPr>
              <w:t>Կազմակերպաիրավական ձևի ծածկագիրը</w:t>
            </w:r>
          </w:p>
          <w:p w14:paraId="7E84374C"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Business</w:t>
            </w:r>
            <w:r w:rsidRPr="004D0B13">
              <w:rPr>
                <w:rFonts w:ascii="Cambria Math" w:hAnsi="Cambria Math" w:cs="Cambria Math"/>
                <w:sz w:val="20"/>
              </w:rPr>
              <w:t>​</w:t>
            </w:r>
            <w:r w:rsidRPr="004D0B13">
              <w:rPr>
                <w:rFonts w:ascii="Sylfaen" w:hAnsi="Sylfaen" w:cs="Sylfaen"/>
                <w:sz w:val="20"/>
              </w:rPr>
              <w:t>Entity</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4A521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կազմակերպաիրավական ձևի ծածկագրային նշագիրը,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3B794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M.SDE.00023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A91CA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Code20</w:t>
            </w:r>
            <w:r w:rsidRPr="004D0B13">
              <w:rPr>
                <w:rFonts w:ascii="Cambria Math" w:hAnsi="Cambria Math" w:cs="Cambria Math"/>
                <w:sz w:val="20"/>
              </w:rPr>
              <w:t>​</w:t>
            </w:r>
            <w:r w:rsidRPr="004D0B13">
              <w:rPr>
                <w:rFonts w:ascii="Sylfaen" w:hAnsi="Sylfaen" w:cs="Sylfaen"/>
                <w:sz w:val="20"/>
              </w:rPr>
              <w:t>Type (M.SDT.00140)</w:t>
            </w:r>
          </w:p>
          <w:p w14:paraId="09BCBD1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արժեքըն այն տեղեկատուին (դասակարգչին) համապատասխան, որի նույնականացուցիչը սահմանված է «Տեղեկատուի (դասակարգչի) նույնականացուցիչը» ատրիբուտում:</w:t>
            </w:r>
          </w:p>
          <w:p w14:paraId="28AEB1F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0EEE4D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CDF334"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676B345"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717EF89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141D17"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Տեղեկատուի (դասակարգչի) նույնականացուցիչը</w:t>
            </w:r>
          </w:p>
          <w:p w14:paraId="31ACB99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cs="Sylfaen"/>
                <w:sz w:val="20"/>
              </w:rPr>
              <w:t>List</w:t>
            </w:r>
            <w:r w:rsidRPr="004D0B13">
              <w:rPr>
                <w:rFonts w:ascii="Cambria Math" w:hAnsi="Cambria Math" w:cs="Cambria Math"/>
                <w:sz w:val="20"/>
              </w:rPr>
              <w:t>​</w:t>
            </w:r>
            <w:r w:rsidRPr="004D0B13">
              <w:rPr>
                <w:rFonts w:ascii="Sylfaen" w:hAnsi="Sylfaen" w:cs="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59E06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03A35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9F2AF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Reference</w:t>
            </w:r>
            <w:r w:rsidRPr="004D0B13">
              <w:rPr>
                <w:rFonts w:ascii="Cambria Math" w:hAnsi="Cambria Math" w:cs="Cambria Math"/>
                <w:sz w:val="20"/>
              </w:rPr>
              <w:t>​</w:t>
            </w:r>
            <w:r w:rsidRPr="004D0B13">
              <w:rPr>
                <w:rFonts w:ascii="Sylfaen" w:hAnsi="Sylfaen" w:cs="Sylfaen"/>
                <w:sz w:val="20"/>
              </w:rPr>
              <w:t>Data</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(M.SDT.00091)</w:t>
            </w:r>
          </w:p>
          <w:p w14:paraId="203FE2B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DE9DEB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012414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5F84C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3106829B" w14:textId="77777777" w:rsidTr="00952585">
        <w:trPr>
          <w:trHeight w:val="1684"/>
        </w:trPr>
        <w:tc>
          <w:tcPr>
            <w:tcW w:w="423" w:type="dxa"/>
            <w:gridSpan w:val="2"/>
            <w:tcBorders>
              <w:top w:val="nil"/>
              <w:left w:val="nil"/>
              <w:bottom w:val="nil"/>
              <w:right w:val="single" w:sz="4" w:space="0" w:color="auto"/>
            </w:tcBorders>
            <w:tcMar>
              <w:left w:w="108" w:type="dxa"/>
              <w:right w:w="108" w:type="dxa"/>
            </w:tcMar>
            <w:vAlign w:val="center"/>
          </w:tcPr>
          <w:p w14:paraId="32C82F37"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4C81FF4"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2.3.5.</w:t>
            </w:r>
            <w:r w:rsidR="00BE715A" w:rsidRPr="0011195B">
              <w:rPr>
                <w:rFonts w:ascii="Sylfaen" w:hAnsi="Sylfaen"/>
                <w:sz w:val="20"/>
              </w:rPr>
              <w:tab/>
            </w:r>
            <w:r w:rsidRPr="004D0B13">
              <w:rPr>
                <w:rFonts w:ascii="Sylfaen" w:hAnsi="Sylfaen"/>
                <w:sz w:val="20"/>
              </w:rPr>
              <w:t>Կազմակերպաիրավական ձևի անվանումը</w:t>
            </w:r>
          </w:p>
          <w:p w14:paraId="4C7EBEB6"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Business</w:t>
            </w:r>
            <w:r w:rsidRPr="004D0B13">
              <w:rPr>
                <w:rFonts w:ascii="Cambria Math" w:hAnsi="Cambria Math" w:cs="Cambria Math"/>
                <w:sz w:val="20"/>
              </w:rPr>
              <w:t>​</w:t>
            </w:r>
            <w:r w:rsidRPr="004D0B13">
              <w:rPr>
                <w:rFonts w:ascii="Sylfaen" w:hAnsi="Sylfaen" w:cs="Sylfaen"/>
                <w:sz w:val="20"/>
              </w:rPr>
              <w:t>Entity</w:t>
            </w:r>
            <w:r w:rsidRPr="004D0B13">
              <w:rPr>
                <w:rFonts w:ascii="Cambria Math" w:hAnsi="Cambria Math" w:cs="Cambria Math"/>
                <w:sz w:val="20"/>
              </w:rPr>
              <w:t>​</w:t>
            </w:r>
            <w:r w:rsidRPr="004D0B13">
              <w:rPr>
                <w:rFonts w:ascii="Sylfaen" w:hAnsi="Sylfaen" w:cs="Sylfaen"/>
                <w:sz w:val="20"/>
              </w:rPr>
              <w:t>Type</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673B9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կազմակերպաիրավական ձևի անվանումը, որով գրանցված է տնտեսավարող սուբյեկտը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66B44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M.SDE.00090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1FC5A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Name300</w:t>
            </w:r>
            <w:r w:rsidRPr="004D0B13">
              <w:rPr>
                <w:rFonts w:ascii="Cambria Math" w:hAnsi="Cambria Math" w:cs="Cambria Math"/>
                <w:sz w:val="20"/>
              </w:rPr>
              <w:t>​</w:t>
            </w:r>
            <w:r w:rsidRPr="004D0B13">
              <w:rPr>
                <w:rFonts w:ascii="Sylfaen" w:hAnsi="Sylfaen" w:cs="Sylfaen"/>
                <w:sz w:val="20"/>
              </w:rPr>
              <w:t>Type (M.SDT.00056)</w:t>
            </w:r>
          </w:p>
          <w:p w14:paraId="74EDEBF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683005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AB1A3D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300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E811F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B6DAE04"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61CD4587"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AF1485A"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2.3.6.</w:t>
            </w:r>
            <w:r w:rsidR="00BE715A" w:rsidRPr="0011195B">
              <w:rPr>
                <w:rFonts w:ascii="Sylfaen" w:hAnsi="Sylfaen"/>
                <w:sz w:val="20"/>
              </w:rPr>
              <w:tab/>
            </w:r>
            <w:r w:rsidRPr="004D0B13">
              <w:rPr>
                <w:rFonts w:ascii="Sylfaen" w:hAnsi="Sylfaen"/>
                <w:sz w:val="20"/>
              </w:rPr>
              <w:t>Տնտեսավարող սուբյեկտի նույնականացուցիչը</w:t>
            </w:r>
          </w:p>
          <w:p w14:paraId="35716549"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Business</w:t>
            </w:r>
            <w:r w:rsidRPr="004D0B13">
              <w:rPr>
                <w:rFonts w:ascii="Cambria Math" w:hAnsi="Cambria Math" w:cs="Cambria Math"/>
                <w:sz w:val="20"/>
              </w:rPr>
              <w:t>​</w:t>
            </w:r>
            <w:r w:rsidRPr="004D0B13">
              <w:rPr>
                <w:rFonts w:ascii="Sylfaen" w:hAnsi="Sylfaen" w:cs="Sylfaen"/>
                <w:sz w:val="20"/>
              </w:rPr>
              <w:t>Entity</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A476B0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պետական գրանցման ժամանակ տրամադրված գրառման համարը (ծածկագիրը)՝ ըստ ռեեստրի (ռեգիստրի)</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E1A64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M.SDE.00189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B527F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Business</w:t>
            </w:r>
            <w:r w:rsidRPr="004D0B13">
              <w:rPr>
                <w:rFonts w:ascii="Cambria Math" w:hAnsi="Cambria Math" w:cs="Cambria Math"/>
                <w:sz w:val="20"/>
              </w:rPr>
              <w:t>​</w:t>
            </w:r>
            <w:r w:rsidRPr="004D0B13">
              <w:rPr>
                <w:rFonts w:ascii="Sylfaen" w:hAnsi="Sylfaen" w:cs="Sylfaen"/>
                <w:sz w:val="20"/>
              </w:rPr>
              <w:t>Entity</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(M.SDT.00157)</w:t>
            </w:r>
          </w:p>
          <w:p w14:paraId="1FCA383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BDAADE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F4E6BA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84E5B8"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E841D33"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49B9B82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4D99A4F"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Նույնականացման մեթոդը</w:t>
            </w:r>
          </w:p>
          <w:p w14:paraId="5B01BE1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(kind</w:t>
            </w:r>
            <w:r w:rsidRPr="004D0B13">
              <w:rPr>
                <w:rFonts w:ascii="Cambria Math" w:hAnsi="Cambria Math" w:cs="Cambria Math"/>
                <w:sz w:val="20"/>
              </w:rPr>
              <w:t>​</w:t>
            </w:r>
            <w:r w:rsidRPr="004D0B13">
              <w:rPr>
                <w:rFonts w:ascii="Sylfaen" w:hAnsi="Sylfaen" w:cs="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E72A4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տնտեսավարող սուբյեկտների նույնականացման մեթոդը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4E24D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E8ECF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Business</w:t>
            </w:r>
            <w:r w:rsidRPr="004D0B13">
              <w:rPr>
                <w:rFonts w:ascii="Cambria Math" w:hAnsi="Cambria Math" w:cs="Cambria Math"/>
                <w:sz w:val="20"/>
              </w:rPr>
              <w:t>​</w:t>
            </w:r>
            <w:r w:rsidRPr="004D0B13">
              <w:rPr>
                <w:rFonts w:ascii="Sylfaen" w:hAnsi="Sylfaen" w:cs="Sylfaen"/>
                <w:sz w:val="20"/>
              </w:rPr>
              <w:t>Entity</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Kind</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(M.SDT.00158)</w:t>
            </w:r>
          </w:p>
          <w:p w14:paraId="25D72F2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Տնտեսավարող սուբյեկտների նույնականացման մեթոդների տեղեկատուից նույնականացուցչի արժեքը։</w:t>
            </w:r>
          </w:p>
          <w:p w14:paraId="4B397F6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7DA6DA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ACD56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6FB5B0D1"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1D60F144"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1478F9"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2.3.7.</w:t>
            </w:r>
            <w:r w:rsidR="00BE715A" w:rsidRPr="0011195B">
              <w:rPr>
                <w:rFonts w:ascii="Sylfaen" w:hAnsi="Sylfaen"/>
                <w:sz w:val="20"/>
              </w:rPr>
              <w:tab/>
            </w:r>
            <w:r w:rsidRPr="004D0B13">
              <w:rPr>
                <w:rFonts w:ascii="Sylfaen" w:hAnsi="Sylfaen"/>
                <w:sz w:val="20"/>
              </w:rPr>
              <w:t>Նույնականացման եզակի մաքսային համարը</w:t>
            </w:r>
          </w:p>
          <w:p w14:paraId="4B71B5EF"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Unique</w:t>
            </w:r>
            <w:r w:rsidRPr="004D0B13">
              <w:rPr>
                <w:rFonts w:ascii="Cambria Math" w:hAnsi="Cambria Math" w:cs="Cambria Math"/>
                <w:sz w:val="20"/>
              </w:rPr>
              <w:t>​</w:t>
            </w:r>
            <w:r w:rsidRPr="004D0B13">
              <w:rPr>
                <w:rFonts w:ascii="Sylfaen" w:hAnsi="Sylfaen" w:cs="Sylfaen"/>
                <w:sz w:val="20"/>
              </w:rPr>
              <w:t>Customs</w:t>
            </w:r>
            <w:r w:rsidRPr="004D0B13">
              <w:rPr>
                <w:rFonts w:ascii="Cambria Math" w:hAnsi="Cambria Math" w:cs="Cambria Math"/>
                <w:sz w:val="20"/>
              </w:rPr>
              <w:t>​</w:t>
            </w:r>
            <w:r w:rsidRPr="004D0B13">
              <w:rPr>
                <w:rFonts w:ascii="Sylfaen" w:hAnsi="Sylfaen" w:cs="Sylfaen"/>
                <w:sz w:val="20"/>
              </w:rPr>
              <w:t>Number</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5D649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մաքսային հսկողության նպատակների համար նախատեսված՝ սուբյեկտի նույնականացման եզակի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E9F69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M.SDE.00135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A5B5A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Unique</w:t>
            </w:r>
            <w:r w:rsidRPr="004D0B13">
              <w:rPr>
                <w:rFonts w:ascii="Cambria Math" w:hAnsi="Cambria Math" w:cs="Cambria Math"/>
                <w:sz w:val="20"/>
              </w:rPr>
              <w:t>​</w:t>
            </w:r>
            <w:r w:rsidRPr="004D0B13">
              <w:rPr>
                <w:rFonts w:ascii="Sylfaen" w:hAnsi="Sylfaen" w:cs="Sylfaen"/>
                <w:sz w:val="20"/>
              </w:rPr>
              <w:t>Customs</w:t>
            </w:r>
            <w:r w:rsidRPr="004D0B13">
              <w:rPr>
                <w:rFonts w:ascii="Cambria Math" w:hAnsi="Cambria Math" w:cs="Cambria Math"/>
                <w:sz w:val="20"/>
              </w:rPr>
              <w:t>​</w:t>
            </w:r>
            <w:r w:rsidRPr="004D0B13">
              <w:rPr>
                <w:rFonts w:ascii="Sylfaen" w:hAnsi="Sylfaen" w:cs="Sylfaen"/>
                <w:sz w:val="20"/>
              </w:rPr>
              <w:t>Number</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(M.SDT.00089)</w:t>
            </w:r>
          </w:p>
          <w:p w14:paraId="4735B2E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21E65A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32F521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17</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6C6D9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874E8DD"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284D3624"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522D26E"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2.3.8.</w:t>
            </w:r>
            <w:r w:rsidR="00BE715A" w:rsidRPr="00BE715A">
              <w:rPr>
                <w:rFonts w:ascii="Sylfaen" w:hAnsi="Sylfaen"/>
                <w:sz w:val="20"/>
              </w:rPr>
              <w:tab/>
            </w:r>
            <w:r w:rsidRPr="004D0B13">
              <w:rPr>
                <w:rFonts w:ascii="Sylfaen" w:hAnsi="Sylfaen"/>
                <w:sz w:val="20"/>
              </w:rPr>
              <w:t>Հարկ վճարողի նույնականացուցիչը</w:t>
            </w:r>
          </w:p>
          <w:p w14:paraId="13EF8727"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Taxpayer</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2097B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սուբյեկտի նույնականացուցիչը՝ հարկ վճարողի գրանցման երկրի հարկ վճարողների ռեեստրում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6847C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M.SDE.00025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976FE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Taxpayer</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(M.SDT.00025)</w:t>
            </w:r>
          </w:p>
          <w:p w14:paraId="63AC77A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Նույնականացուցչի արժեքը՝ հարկ վճարողի գրանցման երկրում ընդունված կանոններին համապատասխան։</w:t>
            </w:r>
          </w:p>
          <w:p w14:paraId="6A77759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3E6407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43508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6AAEBEA"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78164B5C"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5609E7"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2.3.9.</w:t>
            </w:r>
            <w:r w:rsidR="00BE715A" w:rsidRPr="0011195B">
              <w:rPr>
                <w:rFonts w:ascii="Sylfaen" w:hAnsi="Sylfaen"/>
                <w:sz w:val="20"/>
              </w:rPr>
              <w:tab/>
            </w:r>
            <w:r w:rsidRPr="004D0B13">
              <w:rPr>
                <w:rFonts w:ascii="Sylfaen" w:hAnsi="Sylfaen"/>
                <w:sz w:val="20"/>
              </w:rPr>
              <w:t>Հաշվառման կանգնեցնելու պատճառի ծածկագիրը</w:t>
            </w:r>
          </w:p>
          <w:p w14:paraId="21C6919A"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Tax</w:t>
            </w:r>
            <w:r w:rsidRPr="004D0B13">
              <w:rPr>
                <w:rFonts w:ascii="Cambria Math" w:hAnsi="Cambria Math" w:cs="Cambria Math"/>
                <w:sz w:val="20"/>
              </w:rPr>
              <w:t>​</w:t>
            </w:r>
            <w:r w:rsidRPr="004D0B13">
              <w:rPr>
                <w:rFonts w:ascii="Sylfaen" w:hAnsi="Sylfaen" w:cs="Sylfaen"/>
                <w:sz w:val="20"/>
              </w:rPr>
              <w:t>Registration</w:t>
            </w:r>
            <w:r w:rsidRPr="004D0B13">
              <w:rPr>
                <w:rFonts w:ascii="Cambria Math" w:hAnsi="Cambria Math" w:cs="Cambria Math"/>
                <w:sz w:val="20"/>
              </w:rPr>
              <w:t>​</w:t>
            </w:r>
            <w:r w:rsidRPr="004D0B13">
              <w:rPr>
                <w:rFonts w:ascii="Sylfaen" w:hAnsi="Sylfaen" w:cs="Sylfaen"/>
                <w:sz w:val="20"/>
              </w:rPr>
              <w:t>Reason</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CC7AA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Ռուսաստանի Դաշնությունում սուբյեկտին հարկային հաշվառման կանգնեցնելու պատճառը նույնականացնող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89BA2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M.SDE.00030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B8069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Tax</w:t>
            </w:r>
            <w:r w:rsidRPr="004D0B13">
              <w:rPr>
                <w:rFonts w:ascii="Cambria Math" w:hAnsi="Cambria Math" w:cs="Cambria Math"/>
                <w:sz w:val="20"/>
              </w:rPr>
              <w:t>​</w:t>
            </w:r>
            <w:r w:rsidRPr="004D0B13">
              <w:rPr>
                <w:rFonts w:ascii="Sylfaen" w:hAnsi="Sylfaen" w:cs="Sylfaen"/>
                <w:sz w:val="20"/>
              </w:rPr>
              <w:t>Registration</w:t>
            </w:r>
            <w:r w:rsidRPr="004D0B13">
              <w:rPr>
                <w:rFonts w:ascii="Cambria Math" w:hAnsi="Cambria Math" w:cs="Cambria Math"/>
                <w:sz w:val="20"/>
              </w:rPr>
              <w:t>​</w:t>
            </w:r>
            <w:r w:rsidRPr="004D0B13">
              <w:rPr>
                <w:rFonts w:ascii="Sylfaen" w:hAnsi="Sylfaen" w:cs="Sylfaen"/>
                <w:sz w:val="20"/>
              </w:rPr>
              <w:t>Reason</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(M.SDT.00030)</w:t>
            </w:r>
          </w:p>
          <w:p w14:paraId="68E1E28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CBCA28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\d{9}</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B2D53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E68DD72"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66291B50"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09CBD1" w14:textId="77777777" w:rsidR="00420A82" w:rsidRPr="004D0B13" w:rsidRDefault="00BE715A" w:rsidP="00BE715A">
            <w:pPr>
              <w:pStyle w:val="af3"/>
              <w:widowControl w:val="0"/>
              <w:tabs>
                <w:tab w:val="left" w:pos="980"/>
              </w:tabs>
              <w:spacing w:after="120" w:line="240" w:lineRule="auto"/>
              <w:jc w:val="left"/>
              <w:rPr>
                <w:rFonts w:ascii="Sylfaen" w:hAnsi="Sylfaen"/>
                <w:sz w:val="20"/>
              </w:rPr>
            </w:pPr>
            <w:r>
              <w:rPr>
                <w:rFonts w:ascii="Sylfaen" w:hAnsi="Sylfaen"/>
                <w:sz w:val="20"/>
              </w:rPr>
              <w:t>2.3.</w:t>
            </w:r>
            <w:r w:rsidR="00420A82" w:rsidRPr="004D0B13">
              <w:rPr>
                <w:rFonts w:ascii="Sylfaen" w:hAnsi="Sylfaen"/>
                <w:sz w:val="20"/>
              </w:rPr>
              <w:t>10.</w:t>
            </w:r>
            <w:r w:rsidRPr="0011195B">
              <w:rPr>
                <w:rFonts w:ascii="Sylfaen" w:hAnsi="Sylfaen"/>
                <w:sz w:val="20"/>
              </w:rPr>
              <w:tab/>
            </w:r>
            <w:r w:rsidR="00420A82" w:rsidRPr="004D0B13">
              <w:rPr>
                <w:rFonts w:ascii="Sylfaen" w:hAnsi="Sylfaen"/>
                <w:sz w:val="20"/>
              </w:rPr>
              <w:t>Անձը հաստատող վկայականը</w:t>
            </w:r>
          </w:p>
          <w:p w14:paraId="5CDCDF2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Identity</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V3</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69A6E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անձը հաստատող փաստաթղթի մասին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3577B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M.CDE.00056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3E61F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Identity</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V3</w:t>
            </w:r>
            <w:r w:rsidRPr="004D0B13">
              <w:rPr>
                <w:rFonts w:ascii="Cambria Math" w:hAnsi="Cambria Math" w:cs="Cambria Math"/>
                <w:sz w:val="20"/>
              </w:rPr>
              <w:t>​</w:t>
            </w:r>
            <w:r w:rsidRPr="004D0B13">
              <w:rPr>
                <w:rFonts w:ascii="Sylfaen" w:hAnsi="Sylfaen" w:cs="Sylfaen"/>
                <w:sz w:val="20"/>
              </w:rPr>
              <w:t>Type (M.CDT.00062)</w:t>
            </w:r>
          </w:p>
          <w:p w14:paraId="6A426E8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96B9F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5D6FD5E"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78043866"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4F4A707" w14:textId="77777777" w:rsidR="00420A82" w:rsidRPr="004D0B13" w:rsidRDefault="00420A82" w:rsidP="00BE715A">
            <w:pPr>
              <w:pStyle w:val="af3"/>
              <w:widowControl w:val="0"/>
              <w:tabs>
                <w:tab w:val="left" w:pos="596"/>
              </w:tabs>
              <w:spacing w:after="120" w:line="240" w:lineRule="auto"/>
              <w:jc w:val="left"/>
              <w:rPr>
                <w:rFonts w:ascii="Sylfaen" w:hAnsi="Sylfaen"/>
                <w:sz w:val="20"/>
              </w:rPr>
            </w:pPr>
            <w:r w:rsidRPr="004D0B13">
              <w:rPr>
                <w:rFonts w:ascii="Sylfaen" w:hAnsi="Sylfaen"/>
                <w:sz w:val="20"/>
              </w:rPr>
              <w:t>*.1.</w:t>
            </w:r>
            <w:r w:rsidR="00BE715A">
              <w:rPr>
                <w:rFonts w:ascii="Sylfaen" w:hAnsi="Sylfaen"/>
                <w:sz w:val="20"/>
                <w:lang w:val="en-US"/>
              </w:rPr>
              <w:tab/>
            </w:r>
            <w:r w:rsidRPr="004D0B13">
              <w:rPr>
                <w:rFonts w:ascii="Sylfaen" w:hAnsi="Sylfaen"/>
                <w:sz w:val="20"/>
              </w:rPr>
              <w:t>Երկրի ծածկագիրը</w:t>
            </w:r>
          </w:p>
          <w:p w14:paraId="48B888B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Country</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60BD4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4A118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8E4AF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Country</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(M.SDT.00112)</w:t>
            </w:r>
          </w:p>
          <w:p w14:paraId="4DDFD6E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1F44339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7BC8E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5C9223E9"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43C2C282"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ACDA62" w14:textId="77777777" w:rsidR="00420A82" w:rsidRPr="004D0B13" w:rsidRDefault="00420A82" w:rsidP="00BE715A">
            <w:pPr>
              <w:pStyle w:val="af3"/>
              <w:widowControl w:val="0"/>
              <w:tabs>
                <w:tab w:val="left" w:pos="426"/>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Տեղեկատուի (դասակարգչի) նույնականացուցիչը</w:t>
            </w:r>
          </w:p>
          <w:p w14:paraId="7F429D5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cs="Sylfaen"/>
                <w:sz w:val="20"/>
              </w:rPr>
              <w:t>List</w:t>
            </w:r>
            <w:r w:rsidRPr="004D0B13">
              <w:rPr>
                <w:rFonts w:ascii="Cambria Math" w:hAnsi="Cambria Math" w:cs="Cambria Math"/>
                <w:sz w:val="20"/>
              </w:rPr>
              <w:t>​</w:t>
            </w:r>
            <w:r w:rsidRPr="004D0B13">
              <w:rPr>
                <w:rFonts w:ascii="Sylfaen" w:hAnsi="Sylfaen" w:cs="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9A23B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58DD8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383B4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Reference</w:t>
            </w:r>
            <w:r w:rsidRPr="004D0B13">
              <w:rPr>
                <w:rFonts w:ascii="Cambria Math" w:hAnsi="Cambria Math" w:cs="Cambria Math"/>
                <w:sz w:val="20"/>
              </w:rPr>
              <w:t>​</w:t>
            </w:r>
            <w:r w:rsidRPr="004D0B13">
              <w:rPr>
                <w:rFonts w:ascii="Sylfaen" w:hAnsi="Sylfaen" w:cs="Sylfaen"/>
                <w:sz w:val="20"/>
              </w:rPr>
              <w:t>Data</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(M.SDT.00091)</w:t>
            </w:r>
          </w:p>
          <w:p w14:paraId="35479A9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703683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8C2683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23E19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10E70045"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6D789B7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F17E7F"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*.2.</w:t>
            </w:r>
            <w:r w:rsidR="00BE715A" w:rsidRPr="0011195B">
              <w:rPr>
                <w:rFonts w:ascii="Sylfaen" w:hAnsi="Sylfaen"/>
                <w:sz w:val="20"/>
              </w:rPr>
              <w:tab/>
            </w:r>
            <w:r w:rsidRPr="004D0B13">
              <w:rPr>
                <w:rFonts w:ascii="Sylfaen" w:hAnsi="Sylfaen"/>
                <w:sz w:val="20"/>
              </w:rPr>
              <w:t>Անձը հաստատող փաստաթղթի տեսակի ծածկագիրը</w:t>
            </w:r>
          </w:p>
          <w:p w14:paraId="398EAC9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Identity</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Kind</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812B7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անձը հաստատող փաստաթղթի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6DA76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M.SDE.00136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BB400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Identity</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Kind</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(M.SDT.00098)</w:t>
            </w:r>
          </w:p>
          <w:p w14:paraId="0A9530A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87943A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F25193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45FC25"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D79E995"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09020EF7"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04E08A" w14:textId="77777777" w:rsidR="00420A82" w:rsidRPr="004D0B13" w:rsidRDefault="00420A82" w:rsidP="00BE715A">
            <w:pPr>
              <w:pStyle w:val="af3"/>
              <w:widowControl w:val="0"/>
              <w:tabs>
                <w:tab w:val="left" w:pos="464"/>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Տեղեկատուի (դասակարգչի) նույնականացուցիչը</w:t>
            </w:r>
          </w:p>
          <w:p w14:paraId="6926DA8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cs="Sylfaen"/>
                <w:sz w:val="20"/>
              </w:rPr>
              <w:t>List</w:t>
            </w:r>
            <w:r w:rsidRPr="004D0B13">
              <w:rPr>
                <w:rFonts w:ascii="Cambria Math" w:hAnsi="Cambria Math" w:cs="Cambria Math"/>
                <w:sz w:val="20"/>
              </w:rPr>
              <w:t>​</w:t>
            </w:r>
            <w:r w:rsidRPr="004D0B13">
              <w:rPr>
                <w:rFonts w:ascii="Sylfaen" w:hAnsi="Sylfaen" w:cs="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9B844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2E79F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09372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Reference</w:t>
            </w:r>
            <w:r w:rsidRPr="004D0B13">
              <w:rPr>
                <w:rFonts w:ascii="Cambria Math" w:hAnsi="Cambria Math" w:cs="Cambria Math"/>
                <w:sz w:val="20"/>
              </w:rPr>
              <w:t>​</w:t>
            </w:r>
            <w:r w:rsidRPr="004D0B13">
              <w:rPr>
                <w:rFonts w:ascii="Sylfaen" w:hAnsi="Sylfaen" w:cs="Sylfaen"/>
                <w:sz w:val="20"/>
              </w:rPr>
              <w:t>Data</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(M.SDT.00091)</w:t>
            </w:r>
          </w:p>
          <w:p w14:paraId="5196490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D7BAA2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C3B0DC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8D72C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F515199"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3902BB1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8CF4F05"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*.3.</w:t>
            </w:r>
            <w:r w:rsidR="00BE715A" w:rsidRPr="0011195B">
              <w:rPr>
                <w:rFonts w:ascii="Sylfaen" w:hAnsi="Sylfaen"/>
                <w:sz w:val="20"/>
              </w:rPr>
              <w:tab/>
            </w:r>
            <w:r w:rsidRPr="004D0B13">
              <w:rPr>
                <w:rFonts w:ascii="Sylfaen" w:hAnsi="Sylfaen"/>
                <w:sz w:val="20"/>
              </w:rPr>
              <w:t>Փաստաթղթի տեսակի անվանումը</w:t>
            </w:r>
          </w:p>
          <w:p w14:paraId="0417567A"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Kind</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5D29C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փաստաթղթի տեսակի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17F47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M.SDE.00095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0A057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Name500</w:t>
            </w:r>
            <w:r w:rsidRPr="004D0B13">
              <w:rPr>
                <w:rFonts w:ascii="Cambria Math" w:hAnsi="Cambria Math" w:cs="Cambria Math"/>
                <w:sz w:val="20"/>
              </w:rPr>
              <w:t>​</w:t>
            </w:r>
            <w:r w:rsidRPr="004D0B13">
              <w:rPr>
                <w:rFonts w:ascii="Sylfaen" w:hAnsi="Sylfaen" w:cs="Sylfaen"/>
                <w:sz w:val="20"/>
              </w:rPr>
              <w:t>Type (M.SDT.00134)</w:t>
            </w:r>
          </w:p>
          <w:p w14:paraId="647FB13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1BD894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F4858E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86CC1E"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83E6753"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DB424FD"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FBBF8C"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*.4.</w:t>
            </w:r>
            <w:r w:rsidR="00BE715A">
              <w:rPr>
                <w:rFonts w:ascii="Sylfaen" w:hAnsi="Sylfaen"/>
                <w:sz w:val="20"/>
                <w:lang w:val="en-US"/>
              </w:rPr>
              <w:tab/>
            </w:r>
            <w:r w:rsidRPr="004D0B13">
              <w:rPr>
                <w:rFonts w:ascii="Sylfaen" w:hAnsi="Sylfaen"/>
                <w:sz w:val="20"/>
              </w:rPr>
              <w:t>Փաստաթղթի սերիան</w:t>
            </w:r>
          </w:p>
          <w:p w14:paraId="1EF03C32"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Series</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4217F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փաստաթղթի սերիայի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9D40D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M.SDE.00157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CDF64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Id20</w:t>
            </w:r>
            <w:r w:rsidRPr="004D0B13">
              <w:rPr>
                <w:rFonts w:ascii="Cambria Math" w:hAnsi="Cambria Math" w:cs="Cambria Math"/>
                <w:sz w:val="20"/>
              </w:rPr>
              <w:t>​</w:t>
            </w:r>
            <w:r w:rsidRPr="004D0B13">
              <w:rPr>
                <w:rFonts w:ascii="Sylfaen" w:hAnsi="Sylfaen" w:cs="Sylfaen"/>
                <w:sz w:val="20"/>
              </w:rPr>
              <w:t>Type (M.SDT.00092)</w:t>
            </w:r>
          </w:p>
          <w:p w14:paraId="2E6D527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300745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37B3B4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9D7280"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31BED71"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1D0EB84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C0C041"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*.5.</w:t>
            </w:r>
            <w:r w:rsidR="00BE715A" w:rsidRPr="0011195B">
              <w:rPr>
                <w:rFonts w:ascii="Sylfaen" w:hAnsi="Sylfaen"/>
                <w:sz w:val="20"/>
              </w:rPr>
              <w:tab/>
            </w:r>
            <w:r w:rsidRPr="004D0B13">
              <w:rPr>
                <w:rFonts w:ascii="Sylfaen" w:hAnsi="Sylfaen"/>
                <w:sz w:val="20"/>
              </w:rPr>
              <w:t>Փաստաթղթի համարը</w:t>
            </w:r>
          </w:p>
          <w:p w14:paraId="759C617D"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54FD7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փաստաթղթի գրանցման ժամանակ դրան տրված թվային կամ տառաթվային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8D484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M.SDE.00044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51B8C0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Id50</w:t>
            </w:r>
            <w:r w:rsidRPr="004D0B13">
              <w:rPr>
                <w:rFonts w:ascii="Cambria Math" w:hAnsi="Cambria Math" w:cs="Cambria Math"/>
                <w:sz w:val="20"/>
              </w:rPr>
              <w:t>​</w:t>
            </w:r>
            <w:r w:rsidRPr="004D0B13">
              <w:rPr>
                <w:rFonts w:ascii="Sylfaen" w:hAnsi="Sylfaen" w:cs="Sylfaen"/>
                <w:sz w:val="20"/>
              </w:rPr>
              <w:t>Type (M.SDT.00093)</w:t>
            </w:r>
          </w:p>
          <w:p w14:paraId="0CD81B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9B120D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B46674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F4A99E"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1544CC3A"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6170AFC3"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B13B006"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*.6.</w:t>
            </w:r>
            <w:r w:rsidR="00BE715A">
              <w:rPr>
                <w:rFonts w:ascii="Sylfaen" w:hAnsi="Sylfaen"/>
                <w:sz w:val="20"/>
                <w:lang w:val="en-US"/>
              </w:rPr>
              <w:tab/>
            </w:r>
            <w:r w:rsidRPr="004D0B13">
              <w:rPr>
                <w:rFonts w:ascii="Sylfaen" w:hAnsi="Sylfaen"/>
                <w:sz w:val="20"/>
              </w:rPr>
              <w:t>Փաստաթղթի ամսաթիվը</w:t>
            </w:r>
          </w:p>
          <w:p w14:paraId="7D549B09"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Creation</w:t>
            </w:r>
            <w:r w:rsidRPr="004D0B13">
              <w:rPr>
                <w:rFonts w:ascii="Cambria Math" w:hAnsi="Cambria Math" w:cs="Cambria Math"/>
                <w:sz w:val="20"/>
              </w:rPr>
              <w:t>​</w:t>
            </w:r>
            <w:r w:rsidRPr="004D0B13">
              <w:rPr>
                <w:rFonts w:ascii="Sylfaen" w:hAnsi="Sylfaen" w:cs="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CCA5B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փաստաթղթի տրամադրման, ստորագրման, հաստատման կամ գրանցման ամսաթիվը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FDA09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M.SDE.00045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059AA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Type (M.BDT.00005)</w:t>
            </w:r>
          </w:p>
          <w:p w14:paraId="1D0B4A3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Ամսաթվի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2C083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BF7DF36"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B5B8C2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21CD87C"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*.7.</w:t>
            </w:r>
            <w:r w:rsidR="00BE715A" w:rsidRPr="0011195B">
              <w:rPr>
                <w:rFonts w:ascii="Sylfaen" w:hAnsi="Sylfaen"/>
                <w:sz w:val="20"/>
              </w:rPr>
              <w:tab/>
            </w:r>
            <w:r w:rsidRPr="004D0B13">
              <w:rPr>
                <w:rFonts w:ascii="Sylfaen" w:hAnsi="Sylfaen"/>
                <w:sz w:val="20"/>
              </w:rPr>
              <w:t>Փաստաթղթի գործողության ժամկետը լրանալու ամսաթիվը</w:t>
            </w:r>
          </w:p>
          <w:p w14:paraId="37A9F3D9"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Validity</w:t>
            </w:r>
            <w:r w:rsidRPr="004D0B13">
              <w:rPr>
                <w:rFonts w:ascii="Cambria Math" w:hAnsi="Cambria Math" w:cs="Cambria Math"/>
                <w:sz w:val="20"/>
              </w:rPr>
              <w:t>​</w:t>
            </w:r>
            <w:r w:rsidRPr="004D0B13">
              <w:rPr>
                <w:rFonts w:ascii="Sylfaen" w:hAnsi="Sylfaen" w:cs="Sylfaen"/>
                <w:sz w:val="20"/>
              </w:rPr>
              <w:t>Date)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FCADC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ժամկետի ավարտի ամսաթիվը, որի ընթացքում փաստաթուղթն ուժի մեջ է</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A2FB3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M.SDE.00052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8B491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Type (M.BDT.00005)</w:t>
            </w:r>
          </w:p>
          <w:p w14:paraId="7E80ADD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Ամսաթվի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9A9FF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6394BB0"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5F3AE698"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AD3619"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*.8.</w:t>
            </w:r>
            <w:r w:rsidR="00BE715A" w:rsidRPr="0011195B">
              <w:rPr>
                <w:rFonts w:ascii="Sylfaen" w:hAnsi="Sylfaen"/>
                <w:sz w:val="20"/>
              </w:rPr>
              <w:tab/>
            </w:r>
            <w:r w:rsidRPr="004D0B13">
              <w:rPr>
                <w:rFonts w:ascii="Sylfaen" w:hAnsi="Sylfaen"/>
                <w:sz w:val="20"/>
              </w:rPr>
              <w:t>Անդամ պետության լիազորված մարմնի նույնականացուցիչը</w:t>
            </w:r>
          </w:p>
          <w:p w14:paraId="1D0157F8"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Authority</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98745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անդամ պետության պետական իշխանության մարմինը կամ դրա կողմից լիազորված՝ փաստաթուղթը տրամադրած կազմակերպությունը նույնականացնող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B551F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M.SDE.00068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15D7A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Id20</w:t>
            </w:r>
            <w:r w:rsidRPr="004D0B13">
              <w:rPr>
                <w:rFonts w:ascii="Cambria Math" w:hAnsi="Cambria Math" w:cs="Cambria Math"/>
                <w:sz w:val="20"/>
              </w:rPr>
              <w:t>​</w:t>
            </w:r>
            <w:r w:rsidRPr="004D0B13">
              <w:rPr>
                <w:rFonts w:ascii="Sylfaen" w:hAnsi="Sylfaen" w:cs="Sylfaen"/>
                <w:sz w:val="20"/>
              </w:rPr>
              <w:t>Type (M.SDT.00092)</w:t>
            </w:r>
          </w:p>
          <w:p w14:paraId="29FE1B1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4625F3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CEC296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FD65D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07E95F0"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6F198390"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D92958"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*.9.</w:t>
            </w:r>
            <w:r w:rsidR="00BE715A" w:rsidRPr="0011195B">
              <w:rPr>
                <w:rFonts w:ascii="Sylfaen" w:hAnsi="Sylfaen"/>
                <w:sz w:val="20"/>
              </w:rPr>
              <w:tab/>
            </w:r>
            <w:r w:rsidRPr="004D0B13">
              <w:rPr>
                <w:rFonts w:ascii="Sylfaen" w:hAnsi="Sylfaen"/>
                <w:sz w:val="20"/>
              </w:rPr>
              <w:t>Անդամ պետության լիազորված մարմնի անվանումը</w:t>
            </w:r>
          </w:p>
          <w:p w14:paraId="6613DC86"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Authority</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FFEC6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անդամ պետության պետական իշխանության մարմնի կամ դրա կողմից լիազորված՝ փաստաթուղթը տրամադրած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1DF31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M.SDE.00066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032C2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Name300</w:t>
            </w:r>
            <w:r w:rsidRPr="004D0B13">
              <w:rPr>
                <w:rFonts w:ascii="Cambria Math" w:hAnsi="Cambria Math" w:cs="Cambria Math"/>
                <w:sz w:val="20"/>
              </w:rPr>
              <w:t>​</w:t>
            </w:r>
            <w:r w:rsidRPr="004D0B13">
              <w:rPr>
                <w:rFonts w:ascii="Sylfaen" w:hAnsi="Sylfaen" w:cs="Sylfaen"/>
                <w:sz w:val="20"/>
              </w:rPr>
              <w:t>Type (M.SDT.00056)</w:t>
            </w:r>
          </w:p>
          <w:p w14:paraId="53C248A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F6A497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B9164C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300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D3D426"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0CB5F8D"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234AF3C0"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D75E53E" w14:textId="77777777" w:rsidR="00420A82" w:rsidRPr="004D0B13" w:rsidRDefault="00BE715A" w:rsidP="00BE715A">
            <w:pPr>
              <w:pStyle w:val="af3"/>
              <w:widowControl w:val="0"/>
              <w:tabs>
                <w:tab w:val="left" w:pos="995"/>
              </w:tabs>
              <w:spacing w:after="120" w:line="240" w:lineRule="auto"/>
              <w:jc w:val="left"/>
              <w:rPr>
                <w:rFonts w:ascii="Sylfaen" w:hAnsi="Sylfaen"/>
                <w:sz w:val="20"/>
              </w:rPr>
            </w:pPr>
            <w:r>
              <w:rPr>
                <w:rFonts w:ascii="Sylfaen" w:hAnsi="Sylfaen"/>
                <w:sz w:val="20"/>
              </w:rPr>
              <w:t>2.3.11.</w:t>
            </w:r>
            <w:r>
              <w:rPr>
                <w:rFonts w:ascii="Sylfaen" w:hAnsi="Sylfaen"/>
                <w:sz w:val="20"/>
                <w:lang w:val="en-US"/>
              </w:rPr>
              <w:tab/>
            </w:r>
            <w:r w:rsidR="00420A82" w:rsidRPr="004D0B13">
              <w:rPr>
                <w:rFonts w:ascii="Sylfaen" w:hAnsi="Sylfaen"/>
                <w:sz w:val="20"/>
              </w:rPr>
              <w:t>Հասցեն</w:t>
            </w:r>
          </w:p>
          <w:p w14:paraId="7EE842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Subject</w:t>
            </w:r>
            <w:r w:rsidRPr="004D0B13">
              <w:rPr>
                <w:rFonts w:ascii="Cambria Math" w:hAnsi="Cambria Math" w:cs="Cambria Math"/>
                <w:sz w:val="20"/>
              </w:rPr>
              <w:t>​</w:t>
            </w:r>
            <w:r w:rsidRPr="004D0B13">
              <w:rPr>
                <w:rFonts w:ascii="Sylfaen" w:hAnsi="Sylfaen" w:cs="Sylfaen"/>
                <w:sz w:val="20"/>
              </w:rPr>
              <w:t>Address</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59A26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սուբյեկտի հասցեն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B810F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M.CDE.00058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700C3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Subject</w:t>
            </w:r>
            <w:r w:rsidRPr="004D0B13">
              <w:rPr>
                <w:rFonts w:ascii="Cambria Math" w:hAnsi="Cambria Math" w:cs="Cambria Math"/>
                <w:sz w:val="20"/>
              </w:rPr>
              <w:t>​</w:t>
            </w:r>
            <w:r w:rsidRPr="004D0B13">
              <w:rPr>
                <w:rFonts w:ascii="Sylfaen" w:hAnsi="Sylfaen" w:cs="Sylfaen"/>
                <w:sz w:val="20"/>
              </w:rPr>
              <w:t>Address</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(M.CDT.00064)</w:t>
            </w:r>
          </w:p>
          <w:p w14:paraId="5191085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FB0A6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2139C48B"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651D4BEF"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F6F401"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*.1.</w:t>
            </w:r>
            <w:r w:rsidR="00BE715A">
              <w:rPr>
                <w:rFonts w:ascii="Sylfaen" w:hAnsi="Sylfaen"/>
                <w:sz w:val="20"/>
                <w:lang w:val="en-US"/>
              </w:rPr>
              <w:tab/>
            </w:r>
            <w:r w:rsidRPr="004D0B13">
              <w:rPr>
                <w:rFonts w:ascii="Sylfaen" w:hAnsi="Sylfaen"/>
                <w:sz w:val="20"/>
              </w:rPr>
              <w:t>Հասցեի տեսակի ծածկագիրը</w:t>
            </w:r>
          </w:p>
          <w:p w14:paraId="2FFB9E96"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Address</w:t>
            </w:r>
            <w:r w:rsidRPr="004D0B13">
              <w:rPr>
                <w:rFonts w:ascii="Cambria Math" w:hAnsi="Cambria Math" w:cs="Cambria Math"/>
                <w:sz w:val="20"/>
              </w:rPr>
              <w:t>​</w:t>
            </w:r>
            <w:r w:rsidRPr="004D0B13">
              <w:rPr>
                <w:rFonts w:ascii="Sylfaen" w:hAnsi="Sylfaen" w:cs="Sylfaen"/>
                <w:sz w:val="20"/>
              </w:rPr>
              <w:t>Kind</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FF9A4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հասցեի տեսակի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CDD7E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M.SDE.00192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E0916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Address</w:t>
            </w:r>
            <w:r w:rsidRPr="004D0B13">
              <w:rPr>
                <w:rFonts w:ascii="Cambria Math" w:hAnsi="Cambria Math" w:cs="Cambria Math"/>
                <w:sz w:val="20"/>
              </w:rPr>
              <w:t>​</w:t>
            </w:r>
            <w:r w:rsidRPr="004D0B13">
              <w:rPr>
                <w:rFonts w:ascii="Sylfaen" w:hAnsi="Sylfaen" w:cs="Sylfaen"/>
                <w:sz w:val="20"/>
              </w:rPr>
              <w:t>Kind</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(M.SDT.00162)</w:t>
            </w:r>
          </w:p>
          <w:p w14:paraId="1B37307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հասցեների տեսակների տեղեկատուին համապատասխան։</w:t>
            </w:r>
          </w:p>
          <w:p w14:paraId="2F4BA62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4327E0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1A04E0"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FC5D5D1"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4035C0B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92E28FB"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*.2.</w:t>
            </w:r>
            <w:r w:rsidR="00BE715A">
              <w:rPr>
                <w:rFonts w:ascii="Sylfaen" w:hAnsi="Sylfaen"/>
                <w:sz w:val="20"/>
                <w:lang w:val="en-US"/>
              </w:rPr>
              <w:tab/>
            </w:r>
            <w:r w:rsidRPr="004D0B13">
              <w:rPr>
                <w:rFonts w:ascii="Sylfaen" w:hAnsi="Sylfaen"/>
                <w:sz w:val="20"/>
              </w:rPr>
              <w:t>Երկրի ծածկագիրը</w:t>
            </w:r>
          </w:p>
          <w:p w14:paraId="2AE7077E"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Country</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172C3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08F43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8E4DC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Country</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(M.SDT.00112)</w:t>
            </w:r>
          </w:p>
          <w:p w14:paraId="784ABD0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6642D1C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7641C4"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85BFB96"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73A8960E"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5917CD7" w14:textId="77777777" w:rsidR="00420A82" w:rsidRPr="004D0B13" w:rsidRDefault="00420A82" w:rsidP="00BE715A">
            <w:pPr>
              <w:pStyle w:val="af3"/>
              <w:widowControl w:val="0"/>
              <w:tabs>
                <w:tab w:val="left" w:pos="426"/>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Տեղեկատուի (դասակարգչի) նույնականացուցիչը</w:t>
            </w:r>
          </w:p>
          <w:p w14:paraId="596F115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cs="Sylfaen"/>
                <w:sz w:val="20"/>
              </w:rPr>
              <w:t>List</w:t>
            </w:r>
            <w:r w:rsidRPr="004D0B13">
              <w:rPr>
                <w:rFonts w:ascii="Cambria Math" w:hAnsi="Cambria Math" w:cs="Cambria Math"/>
                <w:sz w:val="20"/>
              </w:rPr>
              <w:t>​</w:t>
            </w:r>
            <w:r w:rsidRPr="004D0B13">
              <w:rPr>
                <w:rFonts w:ascii="Sylfaen" w:hAnsi="Sylfaen" w:cs="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F9B45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873C4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1F3F4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Reference</w:t>
            </w:r>
            <w:r w:rsidRPr="004D0B13">
              <w:rPr>
                <w:rFonts w:ascii="Cambria Math" w:hAnsi="Cambria Math" w:cs="Cambria Math"/>
                <w:sz w:val="20"/>
              </w:rPr>
              <w:t>​</w:t>
            </w:r>
            <w:r w:rsidRPr="004D0B13">
              <w:rPr>
                <w:rFonts w:ascii="Sylfaen" w:hAnsi="Sylfaen" w:cs="Sylfaen"/>
                <w:sz w:val="20"/>
              </w:rPr>
              <w:t>Data</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 xml:space="preserve">Type </w:t>
            </w:r>
            <w:r w:rsidRPr="004D0B13">
              <w:rPr>
                <w:rFonts w:ascii="Sylfaen" w:hAnsi="Sylfaen"/>
                <w:sz w:val="20"/>
              </w:rPr>
              <w:t>(M.SDT.00091)</w:t>
            </w:r>
          </w:p>
          <w:p w14:paraId="66CAC94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w:t>
            </w:r>
          </w:p>
          <w:p w14:paraId="0C987DC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11D7AE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301D52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35DA365A"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6BCF740B"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A3BFF0"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*.3.</w:t>
            </w:r>
            <w:r w:rsidR="00BE715A">
              <w:rPr>
                <w:rFonts w:ascii="Sylfaen" w:hAnsi="Sylfaen"/>
                <w:sz w:val="20"/>
                <w:lang w:val="en-US"/>
              </w:rPr>
              <w:tab/>
            </w:r>
            <w:r w:rsidRPr="004D0B13">
              <w:rPr>
                <w:rFonts w:ascii="Sylfaen" w:hAnsi="Sylfaen"/>
                <w:sz w:val="20"/>
              </w:rPr>
              <w:t>Տարածքի ծածկագիրը</w:t>
            </w:r>
          </w:p>
          <w:p w14:paraId="75070A1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Territory</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1A0AA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վարչատարածքային բաժանման միավորի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16EEC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M.SDE.00031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D205E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Territory</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(M.SDT.00031)</w:t>
            </w:r>
          </w:p>
          <w:p w14:paraId="1A3A4E8F"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Պայմանանշանների նորմալացված տողը:</w:t>
            </w:r>
          </w:p>
          <w:p w14:paraId="49E48849"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Նվազ. երկարությունը՝ 1.</w:t>
            </w:r>
          </w:p>
          <w:p w14:paraId="5F4D252B"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Առավ. երկարությունը՝ 17</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97DBDB"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7EE3CEF5"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F63F3B7"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8895EDE"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*.4.</w:t>
            </w:r>
            <w:r w:rsidR="00BE715A">
              <w:rPr>
                <w:rFonts w:ascii="Sylfaen" w:hAnsi="Sylfaen"/>
                <w:sz w:val="20"/>
                <w:lang w:val="en-US"/>
              </w:rPr>
              <w:tab/>
            </w:r>
            <w:r w:rsidRPr="004D0B13">
              <w:rPr>
                <w:rFonts w:ascii="Sylfaen" w:hAnsi="Sylfaen"/>
                <w:sz w:val="20"/>
              </w:rPr>
              <w:t>Տարածաշրջանը</w:t>
            </w:r>
          </w:p>
          <w:p w14:paraId="190924A5"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Region</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CF980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առաջին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08D07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3313D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508DF7E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16D157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0DE46D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4F4A5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4E6356C"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487932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2411DB"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*.5.</w:t>
            </w:r>
            <w:r w:rsidR="00BE715A">
              <w:rPr>
                <w:rFonts w:ascii="Sylfaen" w:hAnsi="Sylfaen"/>
                <w:sz w:val="20"/>
                <w:lang w:val="en-US"/>
              </w:rPr>
              <w:tab/>
            </w:r>
            <w:r w:rsidRPr="004D0B13">
              <w:rPr>
                <w:rFonts w:ascii="Sylfaen" w:hAnsi="Sylfaen"/>
                <w:sz w:val="20"/>
              </w:rPr>
              <w:t>Շրջանը</w:t>
            </w:r>
          </w:p>
          <w:p w14:paraId="62CDF997"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District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ECF97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երկրորդ մակարդակի վարչատարածքային բաժանման միավորի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2A008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62EF6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6487B46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521FB2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3AC4E5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47787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81DFD2E"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E9C13D4"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4B16A36"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*.6.</w:t>
            </w:r>
            <w:r w:rsidR="00BE715A">
              <w:rPr>
                <w:rFonts w:ascii="Sylfaen" w:hAnsi="Sylfaen"/>
                <w:sz w:val="20"/>
                <w:lang w:val="en-US"/>
              </w:rPr>
              <w:tab/>
            </w:r>
            <w:r w:rsidRPr="004D0B13">
              <w:rPr>
                <w:rFonts w:ascii="Sylfaen" w:hAnsi="Sylfaen"/>
                <w:sz w:val="20"/>
              </w:rPr>
              <w:t>Քաղաքը</w:t>
            </w:r>
          </w:p>
          <w:p w14:paraId="754443F3"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City</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EFB32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քաղաքի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B9560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27445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1E75444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3C911A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3B67CB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ADC7FC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8DF9E48"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6186C765"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A9C46EF"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*.7.</w:t>
            </w:r>
            <w:r w:rsidR="00BE715A">
              <w:rPr>
                <w:rFonts w:ascii="Sylfaen" w:hAnsi="Sylfaen"/>
                <w:sz w:val="20"/>
                <w:lang w:val="en-US"/>
              </w:rPr>
              <w:tab/>
            </w:r>
            <w:r w:rsidRPr="004D0B13">
              <w:rPr>
                <w:rFonts w:ascii="Sylfaen" w:hAnsi="Sylfaen"/>
                <w:sz w:val="20"/>
              </w:rPr>
              <w:t>Բնակավայրը</w:t>
            </w:r>
          </w:p>
          <w:p w14:paraId="2859FF1D"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Settlement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F9CCF8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բնակավայրի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D25FA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M.SDE.00057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ABB1C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57CFF6A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036834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6579C2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0F5294"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BC3D384"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5C7F193"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8B3778"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*.8.</w:t>
            </w:r>
            <w:r w:rsidR="00BE715A">
              <w:rPr>
                <w:rFonts w:ascii="Sylfaen" w:hAnsi="Sylfaen"/>
                <w:sz w:val="20"/>
                <w:lang w:val="en-US"/>
              </w:rPr>
              <w:tab/>
            </w:r>
            <w:r w:rsidRPr="004D0B13">
              <w:rPr>
                <w:rFonts w:ascii="Sylfaen" w:hAnsi="Sylfaen"/>
                <w:sz w:val="20"/>
              </w:rPr>
              <w:t>Փողոցը</w:t>
            </w:r>
          </w:p>
          <w:p w14:paraId="11DBD0BC"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Street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E3837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քաղաքային ենթակառուցվածքի փողոցաճանապարհային ցանցի տարրի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37CE9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FD469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6D897FC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EF87B7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DA573A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5284F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E517C28"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2965C5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61A3AA"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*.9.</w:t>
            </w:r>
            <w:r w:rsidR="00BE715A">
              <w:rPr>
                <w:rFonts w:ascii="Sylfaen" w:hAnsi="Sylfaen"/>
                <w:sz w:val="20"/>
                <w:lang w:val="en-US"/>
              </w:rPr>
              <w:tab/>
            </w:r>
            <w:r w:rsidRPr="004D0B13">
              <w:rPr>
                <w:rFonts w:ascii="Sylfaen" w:hAnsi="Sylfaen"/>
                <w:sz w:val="20"/>
              </w:rPr>
              <w:t>Շենքի համարը</w:t>
            </w:r>
          </w:p>
          <w:p w14:paraId="05D088BB"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Building</w:t>
            </w:r>
            <w:r w:rsidRPr="004D0B13">
              <w:rPr>
                <w:rFonts w:ascii="Cambria Math" w:hAnsi="Cambria Math" w:cs="Cambria Math"/>
                <w:sz w:val="20"/>
              </w:rPr>
              <w:t>​</w:t>
            </w:r>
            <w:r w:rsidRPr="004D0B13">
              <w:rPr>
                <w:rFonts w:ascii="Sylfaen" w:hAnsi="Sylfaen" w:cs="Sylfaen"/>
                <w:sz w:val="20"/>
              </w:rPr>
              <w:t>Number</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1A1B7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շենքի, մասնաշենքի, շինության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9D750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9F9FF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Id50</w:t>
            </w:r>
            <w:r w:rsidRPr="004D0B13">
              <w:rPr>
                <w:rFonts w:ascii="Cambria Math" w:hAnsi="Cambria Math" w:cs="Cambria Math"/>
                <w:sz w:val="20"/>
              </w:rPr>
              <w:t>​</w:t>
            </w:r>
            <w:r w:rsidRPr="004D0B13">
              <w:rPr>
                <w:rFonts w:ascii="Sylfaen" w:hAnsi="Sylfaen" w:cs="Sylfaen"/>
                <w:sz w:val="20"/>
              </w:rPr>
              <w:t xml:space="preserve">Type </w:t>
            </w:r>
            <w:r w:rsidRPr="004D0B13">
              <w:rPr>
                <w:rFonts w:ascii="Sylfaen" w:hAnsi="Sylfaen"/>
                <w:sz w:val="20"/>
              </w:rPr>
              <w:t>(M.SDT.00093)</w:t>
            </w:r>
          </w:p>
          <w:p w14:paraId="0DC82AA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31869C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6A9E95C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E3CD8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7029DBE"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3714CD85"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41D29A1"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*.10.</w:t>
            </w:r>
            <w:r w:rsidR="00BE715A">
              <w:rPr>
                <w:rFonts w:ascii="Sylfaen" w:hAnsi="Sylfaen"/>
                <w:sz w:val="20"/>
                <w:lang w:val="en-US"/>
              </w:rPr>
              <w:tab/>
            </w:r>
            <w:r w:rsidRPr="004D0B13">
              <w:rPr>
                <w:rFonts w:ascii="Sylfaen" w:hAnsi="Sylfaen"/>
                <w:sz w:val="20"/>
              </w:rPr>
              <w:t>Սենքի համարը</w:t>
            </w:r>
          </w:p>
          <w:p w14:paraId="5DD2D5CF"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Room</w:t>
            </w:r>
            <w:r w:rsidRPr="004D0B13">
              <w:rPr>
                <w:rFonts w:ascii="Cambria Math" w:hAnsi="Cambria Math" w:cs="Cambria Math"/>
                <w:sz w:val="20"/>
              </w:rPr>
              <w:t>​</w:t>
            </w:r>
            <w:r w:rsidRPr="004D0B13">
              <w:rPr>
                <w:rFonts w:ascii="Sylfaen" w:hAnsi="Sylfaen" w:cs="Sylfaen"/>
                <w:sz w:val="20"/>
              </w:rPr>
              <w:t>Number</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615B9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գրասենյակի կամ բնակարանի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0461B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256EA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Id20</w:t>
            </w:r>
            <w:r w:rsidRPr="004D0B13">
              <w:rPr>
                <w:rFonts w:ascii="Cambria Math" w:hAnsi="Cambria Math" w:cs="Cambria Math"/>
                <w:sz w:val="20"/>
              </w:rPr>
              <w:t>​</w:t>
            </w:r>
            <w:r w:rsidRPr="004D0B13">
              <w:rPr>
                <w:rFonts w:ascii="Sylfaen" w:hAnsi="Sylfaen" w:cs="Sylfaen"/>
                <w:sz w:val="20"/>
              </w:rPr>
              <w:t>Type (M.SDT.00092)</w:t>
            </w:r>
          </w:p>
          <w:p w14:paraId="3C12562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680086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8D0643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A250CE"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5135818"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2A6A50A0"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BA3D25B"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*.11.</w:t>
            </w:r>
            <w:r w:rsidR="00BE715A">
              <w:rPr>
                <w:rFonts w:ascii="Sylfaen" w:hAnsi="Sylfaen"/>
                <w:sz w:val="20"/>
                <w:lang w:val="en-US"/>
              </w:rPr>
              <w:tab/>
            </w:r>
            <w:r w:rsidRPr="004D0B13">
              <w:rPr>
                <w:rFonts w:ascii="Sylfaen" w:hAnsi="Sylfaen"/>
                <w:sz w:val="20"/>
              </w:rPr>
              <w:t>Փոստային դասիչը</w:t>
            </w:r>
          </w:p>
          <w:p w14:paraId="66C9CACB"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Post</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75B08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փոստային կապի ձեռնարկության փոստային դասիչը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C0107C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M.SDE.00006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9418A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Post</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(M.SDT.00006)</w:t>
            </w:r>
          </w:p>
          <w:p w14:paraId="7281F9A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7F53971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[A-Z0-9][A-Z0-9 -]{1,8}[A-Z0-9]</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D75CE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29FED14"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22274C37"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8A395FF" w14:textId="77777777" w:rsidR="00420A82" w:rsidRPr="004D0B13" w:rsidRDefault="00420A82" w:rsidP="00BE715A">
            <w:pPr>
              <w:pStyle w:val="af3"/>
              <w:widowControl w:val="0"/>
              <w:tabs>
                <w:tab w:val="left" w:pos="577"/>
              </w:tabs>
              <w:spacing w:after="120" w:line="240" w:lineRule="auto"/>
              <w:jc w:val="left"/>
              <w:rPr>
                <w:rFonts w:ascii="Sylfaen" w:hAnsi="Sylfaen"/>
                <w:sz w:val="20"/>
              </w:rPr>
            </w:pPr>
            <w:r w:rsidRPr="004D0B13">
              <w:rPr>
                <w:rFonts w:ascii="Sylfaen" w:hAnsi="Sylfaen"/>
                <w:sz w:val="20"/>
              </w:rPr>
              <w:t>*.12.</w:t>
            </w:r>
            <w:r w:rsidR="00BE715A" w:rsidRPr="0011195B">
              <w:rPr>
                <w:rFonts w:ascii="Sylfaen" w:hAnsi="Sylfaen"/>
                <w:sz w:val="20"/>
              </w:rPr>
              <w:tab/>
            </w:r>
            <w:r w:rsidRPr="004D0B13">
              <w:rPr>
                <w:rFonts w:ascii="Sylfaen" w:hAnsi="Sylfaen"/>
                <w:sz w:val="20"/>
              </w:rPr>
              <w:t>Բաժանորդային արկղի համարը</w:t>
            </w:r>
          </w:p>
          <w:p w14:paraId="16BE446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Post</w:t>
            </w:r>
            <w:r w:rsidRPr="004D0B13">
              <w:rPr>
                <w:rFonts w:ascii="Cambria Math" w:hAnsi="Cambria Math" w:cs="Cambria Math"/>
                <w:sz w:val="20"/>
              </w:rPr>
              <w:t>​</w:t>
            </w:r>
            <w:r w:rsidRPr="004D0B13">
              <w:rPr>
                <w:rFonts w:ascii="Sylfaen" w:hAnsi="Sylfaen" w:cs="Sylfaen"/>
                <w:sz w:val="20"/>
              </w:rPr>
              <w:t>Office</w:t>
            </w:r>
            <w:r w:rsidRPr="004D0B13">
              <w:rPr>
                <w:rFonts w:ascii="Cambria Math" w:hAnsi="Cambria Math" w:cs="Cambria Math"/>
                <w:sz w:val="20"/>
              </w:rPr>
              <w:t>​</w:t>
            </w:r>
            <w:r w:rsidRPr="004D0B13">
              <w:rPr>
                <w:rFonts w:ascii="Sylfaen" w:hAnsi="Sylfaen" w:cs="Sylfaen"/>
                <w:sz w:val="20"/>
              </w:rPr>
              <w:t>Box</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54264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փոստային կապի ձեռնարկությունում բաժանորդային արկղի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4D1E0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84C64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Id20</w:t>
            </w:r>
            <w:r w:rsidRPr="004D0B13">
              <w:rPr>
                <w:rFonts w:ascii="Cambria Math" w:hAnsi="Cambria Math" w:cs="Cambria Math"/>
                <w:sz w:val="20"/>
              </w:rPr>
              <w:t>​</w:t>
            </w:r>
            <w:r w:rsidRPr="004D0B13">
              <w:rPr>
                <w:rFonts w:ascii="Sylfaen" w:hAnsi="Sylfaen" w:cs="Sylfaen"/>
                <w:sz w:val="20"/>
              </w:rPr>
              <w:t>Type (M.SDT.00092)</w:t>
            </w:r>
          </w:p>
          <w:p w14:paraId="20B7A1A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FC17A4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C7CE43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4CC7F5"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BDBC8B5"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0C56E166"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C11C451" w14:textId="77777777" w:rsidR="00420A82" w:rsidRPr="004D0B13" w:rsidRDefault="00BE715A" w:rsidP="00BE715A">
            <w:pPr>
              <w:pStyle w:val="af3"/>
              <w:widowControl w:val="0"/>
              <w:tabs>
                <w:tab w:val="left" w:pos="995"/>
              </w:tabs>
              <w:spacing w:after="120" w:line="240" w:lineRule="auto"/>
              <w:jc w:val="left"/>
              <w:rPr>
                <w:rFonts w:ascii="Sylfaen" w:hAnsi="Sylfaen"/>
                <w:sz w:val="20"/>
              </w:rPr>
            </w:pPr>
            <w:r>
              <w:rPr>
                <w:rFonts w:ascii="Sylfaen" w:hAnsi="Sylfaen"/>
                <w:sz w:val="20"/>
              </w:rPr>
              <w:t>2.3.</w:t>
            </w:r>
            <w:r w:rsidR="00420A82" w:rsidRPr="004D0B13">
              <w:rPr>
                <w:rFonts w:ascii="Sylfaen" w:hAnsi="Sylfaen"/>
                <w:sz w:val="20"/>
              </w:rPr>
              <w:t>12.</w:t>
            </w:r>
            <w:r>
              <w:rPr>
                <w:rFonts w:ascii="Sylfaen" w:hAnsi="Sylfaen"/>
                <w:sz w:val="20"/>
                <w:lang w:val="en-US"/>
              </w:rPr>
              <w:tab/>
            </w:r>
            <w:r w:rsidR="00420A82" w:rsidRPr="004D0B13">
              <w:rPr>
                <w:rFonts w:ascii="Sylfaen" w:hAnsi="Sylfaen"/>
                <w:sz w:val="20"/>
              </w:rPr>
              <w:t>Կոնտակտային վավերապայմանը</w:t>
            </w:r>
          </w:p>
          <w:p w14:paraId="50A5557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CC310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սուբյեկտի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82F83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7877C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(M.CDT.00003)</w:t>
            </w:r>
          </w:p>
          <w:p w14:paraId="20989A9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6F3F4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5C43181D"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19AFA4E4"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2559034" w14:textId="77777777" w:rsidR="00420A82" w:rsidRPr="004D0B13" w:rsidRDefault="00420A82" w:rsidP="00BE715A">
            <w:pPr>
              <w:pStyle w:val="af3"/>
              <w:widowControl w:val="0"/>
              <w:tabs>
                <w:tab w:val="left" w:pos="596"/>
              </w:tabs>
              <w:spacing w:after="120" w:line="240" w:lineRule="auto"/>
              <w:jc w:val="left"/>
              <w:rPr>
                <w:rFonts w:ascii="Sylfaen" w:hAnsi="Sylfaen"/>
                <w:sz w:val="20"/>
              </w:rPr>
            </w:pPr>
            <w:r w:rsidRPr="004D0B13">
              <w:rPr>
                <w:rFonts w:ascii="Sylfaen" w:hAnsi="Sylfaen"/>
                <w:sz w:val="20"/>
              </w:rPr>
              <w:t>*.1.</w:t>
            </w:r>
            <w:r w:rsidR="00BE715A">
              <w:rPr>
                <w:rFonts w:ascii="Sylfaen" w:hAnsi="Sylfaen"/>
                <w:sz w:val="20"/>
                <w:lang w:val="en-US"/>
              </w:rPr>
              <w:tab/>
            </w:r>
            <w:r w:rsidRPr="004D0B13">
              <w:rPr>
                <w:rFonts w:ascii="Sylfaen" w:hAnsi="Sylfaen"/>
                <w:sz w:val="20"/>
              </w:rPr>
              <w:t>Կապի տեսակի ծածկագիրը</w:t>
            </w:r>
          </w:p>
          <w:p w14:paraId="2789D86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3FEC7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607F0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F6270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V2</w:t>
            </w:r>
            <w:r w:rsidRPr="004D0B13">
              <w:rPr>
                <w:rFonts w:ascii="Cambria Math" w:hAnsi="Cambria Math" w:cs="Cambria Math"/>
                <w:sz w:val="20"/>
              </w:rPr>
              <w:t>​</w:t>
            </w:r>
            <w:r w:rsidRPr="004D0B13">
              <w:rPr>
                <w:rFonts w:ascii="Sylfaen" w:hAnsi="Sylfaen" w:cs="Sylfaen"/>
                <w:sz w:val="20"/>
              </w:rPr>
              <w:t>Type (M.SDT.00163)</w:t>
            </w:r>
          </w:p>
          <w:p w14:paraId="5B45130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կապի տեսակների տեղեկատուին համապատասխան։</w:t>
            </w:r>
          </w:p>
          <w:p w14:paraId="03F9118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52221D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780421"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C448635"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1500FE3C"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25F446"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*.2.</w:t>
            </w:r>
            <w:r w:rsidR="00BE715A">
              <w:rPr>
                <w:rFonts w:ascii="Sylfaen" w:hAnsi="Sylfaen"/>
                <w:sz w:val="20"/>
                <w:lang w:val="en-US"/>
              </w:rPr>
              <w:tab/>
            </w:r>
            <w:r w:rsidRPr="004D0B13">
              <w:rPr>
                <w:rFonts w:ascii="Sylfaen" w:hAnsi="Sylfaen"/>
                <w:sz w:val="20"/>
              </w:rPr>
              <w:t>Կապի տեսակի անվանումը</w:t>
            </w:r>
          </w:p>
          <w:p w14:paraId="65190F46"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6BD53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DF37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6EB21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 xml:space="preserve">Type </w:t>
            </w:r>
            <w:r w:rsidRPr="004D0B13">
              <w:rPr>
                <w:rFonts w:ascii="Sylfaen" w:hAnsi="Sylfaen"/>
                <w:sz w:val="20"/>
              </w:rPr>
              <w:t>(M.SDT.00055)</w:t>
            </w:r>
          </w:p>
          <w:p w14:paraId="23B2D4A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E93E7C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B2F751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ACBFB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56084E1" w14:textId="77777777" w:rsidTr="00952585">
        <w:trPr>
          <w:trHeight w:val="1968"/>
        </w:trPr>
        <w:tc>
          <w:tcPr>
            <w:tcW w:w="545" w:type="dxa"/>
            <w:gridSpan w:val="3"/>
            <w:tcBorders>
              <w:top w:val="nil"/>
              <w:left w:val="nil"/>
              <w:bottom w:val="nil"/>
              <w:right w:val="single" w:sz="4" w:space="0" w:color="auto"/>
            </w:tcBorders>
            <w:tcMar>
              <w:left w:w="108" w:type="dxa"/>
              <w:right w:w="108" w:type="dxa"/>
            </w:tcMar>
            <w:vAlign w:val="center"/>
          </w:tcPr>
          <w:p w14:paraId="2BDD8336"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BFF6DEE"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*.3.</w:t>
            </w:r>
            <w:r w:rsidR="00BE715A">
              <w:rPr>
                <w:rFonts w:ascii="Sylfaen" w:hAnsi="Sylfaen"/>
                <w:sz w:val="20"/>
                <w:lang w:val="en-US"/>
              </w:rPr>
              <w:tab/>
            </w:r>
            <w:r w:rsidRPr="004D0B13">
              <w:rPr>
                <w:rFonts w:ascii="Sylfaen" w:hAnsi="Sylfaen"/>
                <w:sz w:val="20"/>
              </w:rPr>
              <w:t>Կապուղու նույնականացուցիչը</w:t>
            </w:r>
          </w:p>
          <w:p w14:paraId="41292FF5"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21A47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AE661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8FF89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(M.SDT.00015)</w:t>
            </w:r>
          </w:p>
          <w:p w14:paraId="5840B08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4C094D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B1BC51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65D9C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1EE24234" w14:textId="77777777" w:rsidTr="00952585">
        <w:trPr>
          <w:trHeight w:val="1157"/>
        </w:trPr>
        <w:tc>
          <w:tcPr>
            <w:tcW w:w="423" w:type="dxa"/>
            <w:gridSpan w:val="2"/>
            <w:tcBorders>
              <w:top w:val="nil"/>
              <w:left w:val="nil"/>
              <w:bottom w:val="nil"/>
              <w:right w:val="single" w:sz="4" w:space="0" w:color="auto"/>
            </w:tcBorders>
            <w:tcMar>
              <w:left w:w="108" w:type="dxa"/>
              <w:right w:w="108" w:type="dxa"/>
            </w:tcMar>
            <w:vAlign w:val="center"/>
          </w:tcPr>
          <w:p w14:paraId="72D6808E"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A0EB91B" w14:textId="77777777" w:rsidR="00420A82" w:rsidRPr="004D0B13" w:rsidRDefault="00BE715A" w:rsidP="00BE715A">
            <w:pPr>
              <w:pStyle w:val="af3"/>
              <w:widowControl w:val="0"/>
              <w:tabs>
                <w:tab w:val="left" w:pos="999"/>
              </w:tabs>
              <w:spacing w:after="120" w:line="240" w:lineRule="auto"/>
              <w:jc w:val="left"/>
              <w:rPr>
                <w:rFonts w:ascii="Sylfaen" w:hAnsi="Sylfaen"/>
                <w:sz w:val="20"/>
              </w:rPr>
            </w:pPr>
            <w:r>
              <w:rPr>
                <w:rFonts w:ascii="Sylfaen" w:hAnsi="Sylfaen"/>
                <w:sz w:val="20"/>
              </w:rPr>
              <w:t>2.3.</w:t>
            </w:r>
            <w:r w:rsidR="00420A82" w:rsidRPr="004D0B13">
              <w:rPr>
                <w:rFonts w:ascii="Sylfaen" w:hAnsi="Sylfaen"/>
                <w:sz w:val="20"/>
              </w:rPr>
              <w:t>13.</w:t>
            </w:r>
            <w:r>
              <w:rPr>
                <w:rFonts w:ascii="Sylfaen" w:hAnsi="Sylfaen"/>
                <w:sz w:val="20"/>
                <w:lang w:val="en-US"/>
              </w:rPr>
              <w:tab/>
            </w:r>
            <w:r w:rsidR="00420A82" w:rsidRPr="004D0B13">
              <w:rPr>
                <w:rFonts w:ascii="Sylfaen" w:hAnsi="Sylfaen"/>
                <w:sz w:val="20"/>
              </w:rPr>
              <w:t>Կազմակերպության աշխատակիցը</w:t>
            </w:r>
          </w:p>
          <w:p w14:paraId="11DFFB7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cs="Sylfaen"/>
                <w:sz w:val="20"/>
              </w:rPr>
              <w:t>Officer</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BF59C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տեղեկատվություն կազմակերպության աշխատակցի մասին՝ նշելով պաշտոնը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E3F4B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M.IP.CDE.00039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2F1C7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ccdo:OfficerDetailsType (M.CDT.00031)</w:t>
            </w:r>
          </w:p>
          <w:p w14:paraId="5564E0B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0DCF9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2D9754BF" w14:textId="77777777" w:rsidTr="00952585">
        <w:trPr>
          <w:trHeight w:val="1131"/>
        </w:trPr>
        <w:tc>
          <w:tcPr>
            <w:tcW w:w="545" w:type="dxa"/>
            <w:gridSpan w:val="3"/>
            <w:tcBorders>
              <w:top w:val="nil"/>
              <w:left w:val="nil"/>
              <w:bottom w:val="nil"/>
              <w:right w:val="single" w:sz="4" w:space="0" w:color="auto"/>
            </w:tcBorders>
            <w:tcMar>
              <w:left w:w="108" w:type="dxa"/>
              <w:right w:w="108" w:type="dxa"/>
            </w:tcMar>
            <w:vAlign w:val="center"/>
          </w:tcPr>
          <w:p w14:paraId="69129703"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382AEE" w14:textId="77777777" w:rsidR="00420A82" w:rsidRPr="004D0B13" w:rsidRDefault="00420A82" w:rsidP="00BE715A">
            <w:pPr>
              <w:pStyle w:val="af3"/>
              <w:widowControl w:val="0"/>
              <w:tabs>
                <w:tab w:val="left" w:pos="596"/>
              </w:tabs>
              <w:spacing w:after="120" w:line="240" w:lineRule="auto"/>
              <w:jc w:val="left"/>
              <w:rPr>
                <w:rFonts w:ascii="Sylfaen" w:hAnsi="Sylfaen"/>
                <w:sz w:val="20"/>
              </w:rPr>
            </w:pPr>
            <w:r w:rsidRPr="004D0B13">
              <w:rPr>
                <w:rFonts w:ascii="Sylfaen" w:hAnsi="Sylfaen"/>
                <w:sz w:val="20"/>
              </w:rPr>
              <w:t>*.1.</w:t>
            </w:r>
            <w:r w:rsidR="00BE715A">
              <w:rPr>
                <w:rFonts w:ascii="Sylfaen" w:hAnsi="Sylfaen"/>
                <w:sz w:val="20"/>
                <w:lang w:val="en-US"/>
              </w:rPr>
              <w:tab/>
            </w:r>
            <w:r w:rsidRPr="004D0B13">
              <w:rPr>
                <w:rFonts w:ascii="Sylfaen" w:hAnsi="Sylfaen"/>
                <w:sz w:val="20"/>
              </w:rPr>
              <w:t>ԱԱՀ-ն</w:t>
            </w:r>
          </w:p>
          <w:p w14:paraId="4AD3A1F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Full</w:t>
            </w:r>
            <w:r w:rsidRPr="004D0B13">
              <w:rPr>
                <w:rFonts w:ascii="Cambria Math" w:hAnsi="Cambria Math" w:cs="Cambria Math"/>
                <w:sz w:val="20"/>
              </w:rPr>
              <w:t>​</w:t>
            </w:r>
            <w:r w:rsidRPr="004D0B13">
              <w:rPr>
                <w:rFonts w:ascii="Sylfaen" w:hAnsi="Sylfaen" w:cs="Sylfaen"/>
                <w:sz w:val="20"/>
              </w:rPr>
              <w:t>Name</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3F9285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8E7B5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M.CDE.00029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1F50C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Full</w:t>
            </w:r>
            <w:r w:rsidRPr="004D0B13">
              <w:rPr>
                <w:rFonts w:ascii="Cambria Math" w:hAnsi="Cambria Math" w:cs="Cambria Math"/>
                <w:sz w:val="20"/>
              </w:rPr>
              <w:t>​</w:t>
            </w:r>
            <w:r w:rsidRPr="004D0B13">
              <w:rPr>
                <w:rFonts w:ascii="Sylfaen" w:hAnsi="Sylfaen" w:cs="Sylfaen"/>
                <w:sz w:val="20"/>
              </w:rPr>
              <w:t>Name</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(M.CDT.00016)</w:t>
            </w:r>
          </w:p>
          <w:p w14:paraId="056A28A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4A7348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31756110"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219AE939"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EF1EE46" w14:textId="77777777" w:rsidR="00420A82" w:rsidRPr="004D0B13" w:rsidRDefault="00420A82" w:rsidP="00BE715A">
            <w:pPr>
              <w:pStyle w:val="af3"/>
              <w:widowControl w:val="0"/>
              <w:tabs>
                <w:tab w:val="left" w:pos="744"/>
              </w:tabs>
              <w:spacing w:after="120" w:line="240" w:lineRule="auto"/>
              <w:jc w:val="left"/>
              <w:rPr>
                <w:rFonts w:ascii="Sylfaen" w:hAnsi="Sylfaen"/>
                <w:sz w:val="20"/>
              </w:rPr>
            </w:pPr>
            <w:r w:rsidRPr="004D0B13">
              <w:rPr>
                <w:rFonts w:ascii="Sylfaen" w:hAnsi="Sylfaen"/>
                <w:sz w:val="20"/>
              </w:rPr>
              <w:t>*.1.1.</w:t>
            </w:r>
            <w:r w:rsidR="00BE715A">
              <w:rPr>
                <w:rFonts w:ascii="Sylfaen" w:hAnsi="Sylfaen"/>
                <w:sz w:val="20"/>
                <w:lang w:val="en-US"/>
              </w:rPr>
              <w:tab/>
            </w:r>
            <w:r w:rsidRPr="004D0B13">
              <w:rPr>
                <w:rFonts w:ascii="Sylfaen" w:hAnsi="Sylfaen"/>
                <w:sz w:val="20"/>
              </w:rPr>
              <w:t>Անունը</w:t>
            </w:r>
          </w:p>
          <w:p w14:paraId="324EC09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First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23FD79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63EC18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09333A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4A3279A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D727EB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C7349E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E6270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0F5AE7B"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7F196AF7"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D2982DD"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*.1.2.</w:t>
            </w:r>
            <w:r w:rsidR="00BE715A">
              <w:rPr>
                <w:rFonts w:ascii="Sylfaen" w:hAnsi="Sylfaen"/>
                <w:sz w:val="20"/>
                <w:lang w:val="en-US"/>
              </w:rPr>
              <w:tab/>
            </w:r>
            <w:r w:rsidRPr="004D0B13">
              <w:rPr>
                <w:rFonts w:ascii="Sylfaen" w:hAnsi="Sylfaen"/>
                <w:sz w:val="20"/>
              </w:rPr>
              <w:t>Հայրանունը</w:t>
            </w:r>
          </w:p>
          <w:p w14:paraId="0C8E18F4"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Middle</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5FF2C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F08CB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53F21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377B6ED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5580C1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6DD3B97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7F33DE"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F275B3C"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0C336EA4"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C2847C5"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*.1.3.</w:t>
            </w:r>
            <w:r w:rsidR="00BE715A">
              <w:rPr>
                <w:rFonts w:ascii="Sylfaen" w:hAnsi="Sylfaen"/>
                <w:sz w:val="20"/>
                <w:lang w:val="en-US"/>
              </w:rPr>
              <w:tab/>
            </w:r>
            <w:r w:rsidRPr="004D0B13">
              <w:rPr>
                <w:rFonts w:ascii="Sylfaen" w:hAnsi="Sylfaen"/>
                <w:sz w:val="20"/>
              </w:rPr>
              <w:t>Ազգանունը</w:t>
            </w:r>
          </w:p>
          <w:p w14:paraId="20562144"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Last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346F93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D429D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5716E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4A1622B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E3F747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362ED5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37F7B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D72A833"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63E3DD45"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7AC7D0E" w14:textId="77777777" w:rsidR="00420A82" w:rsidRPr="004D0B13" w:rsidRDefault="00420A82" w:rsidP="00BE715A">
            <w:pPr>
              <w:pStyle w:val="af3"/>
              <w:widowControl w:val="0"/>
              <w:tabs>
                <w:tab w:val="left" w:pos="596"/>
              </w:tabs>
              <w:spacing w:after="120" w:line="240" w:lineRule="auto"/>
              <w:jc w:val="left"/>
              <w:rPr>
                <w:rFonts w:ascii="Sylfaen" w:hAnsi="Sylfaen"/>
                <w:sz w:val="20"/>
              </w:rPr>
            </w:pPr>
            <w:r w:rsidRPr="004D0B13">
              <w:rPr>
                <w:rFonts w:ascii="Sylfaen" w:hAnsi="Sylfaen"/>
                <w:sz w:val="20"/>
              </w:rPr>
              <w:t>*.2.</w:t>
            </w:r>
            <w:r w:rsidR="00BE715A">
              <w:rPr>
                <w:rFonts w:ascii="Sylfaen" w:hAnsi="Sylfaen"/>
                <w:sz w:val="20"/>
                <w:lang w:val="en-US"/>
              </w:rPr>
              <w:tab/>
            </w:r>
            <w:r w:rsidRPr="004D0B13">
              <w:rPr>
                <w:rFonts w:ascii="Sylfaen" w:hAnsi="Sylfaen"/>
                <w:sz w:val="20"/>
              </w:rPr>
              <w:t>Պաշտոնի անվանումը</w:t>
            </w:r>
          </w:p>
          <w:p w14:paraId="6F464585" w14:textId="77777777" w:rsidR="00420A82" w:rsidRPr="004D0B13" w:rsidRDefault="00420A82" w:rsidP="00BE715A">
            <w:pPr>
              <w:pStyle w:val="af3"/>
              <w:widowControl w:val="0"/>
              <w:tabs>
                <w:tab w:val="left" w:pos="59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Position</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E5EB6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08605B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M.SDE.00127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96628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244F749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739B07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B34574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05394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99EBDCF" w14:textId="77777777" w:rsidTr="00952585">
        <w:trPr>
          <w:trHeight w:val="1363"/>
        </w:trPr>
        <w:tc>
          <w:tcPr>
            <w:tcW w:w="545" w:type="dxa"/>
            <w:gridSpan w:val="3"/>
            <w:tcBorders>
              <w:top w:val="nil"/>
              <w:left w:val="nil"/>
              <w:bottom w:val="nil"/>
              <w:right w:val="single" w:sz="4" w:space="0" w:color="auto"/>
            </w:tcBorders>
            <w:tcMar>
              <w:left w:w="108" w:type="dxa"/>
              <w:right w:w="108" w:type="dxa"/>
            </w:tcMar>
            <w:vAlign w:val="center"/>
          </w:tcPr>
          <w:p w14:paraId="12ABA16B"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D5C4722" w14:textId="77777777" w:rsidR="00420A82" w:rsidRPr="004D0B13" w:rsidRDefault="00420A82" w:rsidP="00BE715A">
            <w:pPr>
              <w:pStyle w:val="af3"/>
              <w:widowControl w:val="0"/>
              <w:tabs>
                <w:tab w:val="left" w:pos="596"/>
              </w:tabs>
              <w:spacing w:after="120" w:line="240" w:lineRule="auto"/>
              <w:jc w:val="left"/>
              <w:rPr>
                <w:rFonts w:ascii="Sylfaen" w:hAnsi="Sylfaen"/>
                <w:sz w:val="20"/>
              </w:rPr>
            </w:pPr>
            <w:r w:rsidRPr="004D0B13">
              <w:rPr>
                <w:rFonts w:ascii="Sylfaen" w:hAnsi="Sylfaen"/>
                <w:sz w:val="20"/>
              </w:rPr>
              <w:t>*.3.</w:t>
            </w:r>
            <w:r w:rsidR="00BE715A">
              <w:rPr>
                <w:rFonts w:ascii="Sylfaen" w:hAnsi="Sylfaen"/>
                <w:sz w:val="20"/>
                <w:lang w:val="en-US"/>
              </w:rPr>
              <w:tab/>
            </w:r>
            <w:r w:rsidRPr="004D0B13">
              <w:rPr>
                <w:rFonts w:ascii="Sylfaen" w:hAnsi="Sylfaen"/>
                <w:sz w:val="20"/>
              </w:rPr>
              <w:t>Կոնտակտային վավերապայմանը</w:t>
            </w:r>
          </w:p>
          <w:p w14:paraId="3821C535" w14:textId="77777777" w:rsidR="00420A82" w:rsidRPr="004D0B13" w:rsidRDefault="00420A82" w:rsidP="00BE715A">
            <w:pPr>
              <w:pStyle w:val="af3"/>
              <w:widowControl w:val="0"/>
              <w:tabs>
                <w:tab w:val="left" w:pos="596"/>
              </w:tabs>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9764A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FC87A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ECBB4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(M.CDT.00003)</w:t>
            </w:r>
          </w:p>
          <w:p w14:paraId="22D8962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062AA4"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0976C084"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29E454B7"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792B1E5" w14:textId="77777777" w:rsidR="00420A82" w:rsidRPr="004D0B13" w:rsidRDefault="00420A82" w:rsidP="00BE715A">
            <w:pPr>
              <w:pStyle w:val="af3"/>
              <w:widowControl w:val="0"/>
              <w:tabs>
                <w:tab w:val="left" w:pos="722"/>
              </w:tabs>
              <w:spacing w:after="120" w:line="240" w:lineRule="auto"/>
              <w:jc w:val="left"/>
              <w:rPr>
                <w:rFonts w:ascii="Sylfaen" w:hAnsi="Sylfaen"/>
                <w:sz w:val="20"/>
              </w:rPr>
            </w:pPr>
            <w:r w:rsidRPr="004D0B13">
              <w:rPr>
                <w:rFonts w:ascii="Sylfaen" w:hAnsi="Sylfaen"/>
                <w:sz w:val="20"/>
              </w:rPr>
              <w:t>*.3.1.</w:t>
            </w:r>
            <w:r w:rsidR="00BE715A">
              <w:rPr>
                <w:rFonts w:ascii="Sylfaen" w:hAnsi="Sylfaen"/>
                <w:sz w:val="20"/>
                <w:lang w:val="en-US"/>
              </w:rPr>
              <w:tab/>
            </w:r>
            <w:r w:rsidRPr="004D0B13">
              <w:rPr>
                <w:rFonts w:ascii="Sylfaen" w:hAnsi="Sylfaen"/>
                <w:sz w:val="20"/>
              </w:rPr>
              <w:t>Կապի տեսակի ծածկագիրը</w:t>
            </w:r>
          </w:p>
          <w:p w14:paraId="11BF67A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F718E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831D1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00378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V2</w:t>
            </w:r>
            <w:r w:rsidRPr="004D0B13">
              <w:rPr>
                <w:rFonts w:ascii="Cambria Math" w:hAnsi="Cambria Math" w:cs="Cambria Math"/>
                <w:sz w:val="20"/>
              </w:rPr>
              <w:t>​</w:t>
            </w:r>
            <w:r w:rsidRPr="004D0B13">
              <w:rPr>
                <w:rFonts w:ascii="Sylfaen" w:hAnsi="Sylfaen" w:cs="Sylfaen"/>
                <w:sz w:val="20"/>
              </w:rPr>
              <w:t>Type (M.SDT.00163)</w:t>
            </w:r>
          </w:p>
          <w:p w14:paraId="405E072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կապի տեսակների տեղեկատուին համապատասխան։</w:t>
            </w:r>
          </w:p>
          <w:p w14:paraId="7245972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2C44BD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9D87F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0A7DE62"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2BC44612"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3C0EA45" w14:textId="77777777" w:rsidR="00420A82" w:rsidRPr="004D0B13" w:rsidRDefault="00420A82" w:rsidP="00BE715A">
            <w:pPr>
              <w:pStyle w:val="af3"/>
              <w:widowControl w:val="0"/>
              <w:tabs>
                <w:tab w:val="left" w:pos="726"/>
              </w:tabs>
              <w:spacing w:after="120" w:line="240" w:lineRule="auto"/>
              <w:jc w:val="left"/>
              <w:rPr>
                <w:rFonts w:ascii="Sylfaen" w:hAnsi="Sylfaen"/>
                <w:sz w:val="20"/>
              </w:rPr>
            </w:pPr>
            <w:r w:rsidRPr="004D0B13">
              <w:rPr>
                <w:rFonts w:ascii="Sylfaen" w:hAnsi="Sylfaen"/>
                <w:sz w:val="20"/>
              </w:rPr>
              <w:t>*.3.2.</w:t>
            </w:r>
            <w:r w:rsidR="00BE715A">
              <w:rPr>
                <w:rFonts w:ascii="Sylfaen" w:hAnsi="Sylfaen"/>
                <w:sz w:val="20"/>
                <w:lang w:val="en-US"/>
              </w:rPr>
              <w:tab/>
            </w:r>
            <w:r w:rsidRPr="004D0B13">
              <w:rPr>
                <w:rFonts w:ascii="Sylfaen" w:hAnsi="Sylfaen"/>
                <w:sz w:val="20"/>
              </w:rPr>
              <w:t>Կապի տեսակի անվանումը</w:t>
            </w:r>
          </w:p>
          <w:p w14:paraId="3AE828B7" w14:textId="77777777" w:rsidR="00420A82" w:rsidRPr="004D0B13" w:rsidRDefault="00420A82" w:rsidP="00BE715A">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6ED18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698BE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28DEA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2FF1ABD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w:t>
            </w:r>
          </w:p>
          <w:p w14:paraId="655B345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6F405D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A91A65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80F6F28" w14:textId="77777777" w:rsidTr="00952585">
        <w:tc>
          <w:tcPr>
            <w:tcW w:w="696" w:type="dxa"/>
            <w:gridSpan w:val="4"/>
            <w:tcBorders>
              <w:top w:val="nil"/>
              <w:left w:val="nil"/>
              <w:bottom w:val="nil"/>
              <w:right w:val="single" w:sz="4" w:space="0" w:color="auto"/>
            </w:tcBorders>
            <w:tcMar>
              <w:left w:w="108" w:type="dxa"/>
              <w:right w:w="108" w:type="dxa"/>
            </w:tcMar>
            <w:vAlign w:val="center"/>
          </w:tcPr>
          <w:p w14:paraId="130B099B" w14:textId="77777777" w:rsidR="00420A82" w:rsidRPr="004D0B13" w:rsidRDefault="00420A82" w:rsidP="00A06554">
            <w:pPr>
              <w:pStyle w:val="af3"/>
              <w:widowControl w:val="0"/>
              <w:spacing w:after="120" w:line="240" w:lineRule="auto"/>
              <w:rPr>
                <w:rFonts w:ascii="Sylfaen" w:hAnsi="Sylfaen"/>
                <w:noProof/>
                <w:sz w:val="20"/>
              </w:rPr>
            </w:pPr>
          </w:p>
        </w:tc>
        <w:tc>
          <w:tcPr>
            <w:tcW w:w="340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7C3509" w14:textId="77777777" w:rsidR="00420A82" w:rsidRPr="004D0B13" w:rsidRDefault="00420A82" w:rsidP="00BE715A">
            <w:pPr>
              <w:pStyle w:val="af3"/>
              <w:widowControl w:val="0"/>
              <w:tabs>
                <w:tab w:val="left" w:pos="726"/>
              </w:tabs>
              <w:spacing w:after="120" w:line="240" w:lineRule="auto"/>
              <w:jc w:val="left"/>
              <w:rPr>
                <w:rFonts w:ascii="Sylfaen" w:hAnsi="Sylfaen"/>
                <w:sz w:val="20"/>
              </w:rPr>
            </w:pPr>
            <w:r w:rsidRPr="004D0B13">
              <w:rPr>
                <w:rFonts w:ascii="Sylfaen" w:hAnsi="Sylfaen"/>
                <w:sz w:val="20"/>
              </w:rPr>
              <w:t>*.3.3.</w:t>
            </w:r>
            <w:r w:rsidR="00BE715A">
              <w:rPr>
                <w:rFonts w:ascii="Sylfaen" w:hAnsi="Sylfaen"/>
                <w:sz w:val="20"/>
                <w:lang w:val="en-US"/>
              </w:rPr>
              <w:tab/>
            </w:r>
            <w:r w:rsidRPr="004D0B13">
              <w:rPr>
                <w:rFonts w:ascii="Sylfaen" w:hAnsi="Sylfaen"/>
                <w:sz w:val="20"/>
              </w:rPr>
              <w:t>Կապուղու նույնականացուցիչը</w:t>
            </w:r>
          </w:p>
          <w:p w14:paraId="1D0B56D0" w14:textId="77777777" w:rsidR="00420A82" w:rsidRPr="004D0B13" w:rsidRDefault="00420A82" w:rsidP="00BE715A">
            <w:pPr>
              <w:pStyle w:val="af3"/>
              <w:widowControl w:val="0"/>
              <w:tabs>
                <w:tab w:val="left" w:pos="72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0E3A6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E3A79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A1E0D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 xml:space="preserve">Type </w:t>
            </w:r>
            <w:r w:rsidRPr="004D0B13">
              <w:rPr>
                <w:rFonts w:ascii="Sylfaen" w:hAnsi="Sylfaen"/>
                <w:sz w:val="20"/>
              </w:rPr>
              <w:t>(M.SDT.00015)</w:t>
            </w:r>
          </w:p>
          <w:p w14:paraId="043C6C4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D12D28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622A29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9C43AC5"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206367DE" w14:textId="77777777" w:rsidTr="00952585">
        <w:tc>
          <w:tcPr>
            <w:tcW w:w="237" w:type="dxa"/>
            <w:tcBorders>
              <w:top w:val="nil"/>
              <w:left w:val="nil"/>
              <w:bottom w:val="nil"/>
              <w:right w:val="single" w:sz="4" w:space="0" w:color="auto"/>
            </w:tcBorders>
            <w:tcMar>
              <w:left w:w="108" w:type="dxa"/>
              <w:right w:w="108" w:type="dxa"/>
            </w:tcMar>
            <w:vAlign w:val="center"/>
          </w:tcPr>
          <w:p w14:paraId="33283855"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905F6D0" w14:textId="77777777" w:rsidR="00420A82" w:rsidRPr="004D0B13" w:rsidRDefault="00420A82" w:rsidP="00BE715A">
            <w:pPr>
              <w:pStyle w:val="af3"/>
              <w:widowControl w:val="0"/>
              <w:tabs>
                <w:tab w:val="left" w:pos="586"/>
              </w:tabs>
              <w:spacing w:after="120" w:line="240" w:lineRule="auto"/>
              <w:jc w:val="left"/>
              <w:rPr>
                <w:rFonts w:ascii="Sylfaen" w:hAnsi="Sylfaen"/>
                <w:sz w:val="20"/>
              </w:rPr>
            </w:pPr>
            <w:r w:rsidRPr="004D0B13">
              <w:rPr>
                <w:rFonts w:ascii="Sylfaen" w:hAnsi="Sylfaen"/>
                <w:sz w:val="20"/>
              </w:rPr>
              <w:t>2.4.</w:t>
            </w:r>
            <w:r w:rsidR="00BE715A" w:rsidRPr="00BE715A">
              <w:rPr>
                <w:rFonts w:ascii="Sylfaen" w:hAnsi="Sylfaen"/>
                <w:sz w:val="20"/>
              </w:rPr>
              <w:tab/>
            </w:r>
            <w:r w:rsidRPr="004D0B13">
              <w:rPr>
                <w:rFonts w:ascii="Sylfaen" w:hAnsi="Sylfaen"/>
                <w:sz w:val="20"/>
              </w:rPr>
              <w:t>Հայտի մտից համարը</w:t>
            </w:r>
          </w:p>
          <w:p w14:paraId="64DA4C8C" w14:textId="77777777" w:rsidR="00420A82" w:rsidRPr="004D0B13" w:rsidRDefault="00420A82" w:rsidP="00BE715A">
            <w:pPr>
              <w:pStyle w:val="af3"/>
              <w:widowControl w:val="0"/>
              <w:tabs>
                <w:tab w:val="left" w:pos="586"/>
              </w:tabs>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Application</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B77F8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մտավոր սեփականության օբյեկտների միասնական մաքսային ռեեստրում մտավոր սեփականության օբյեկտն ընդգրկելու մասին հայտի մտից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A47B1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M.IP.SDE.00006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01316C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csdo:Id50Type (M.SDT.00093)</w:t>
            </w:r>
          </w:p>
          <w:p w14:paraId="375D4F3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1B5E8E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AB47E3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5A184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79928840" w14:textId="77777777" w:rsidTr="00952585">
        <w:tc>
          <w:tcPr>
            <w:tcW w:w="237" w:type="dxa"/>
            <w:tcBorders>
              <w:top w:val="nil"/>
              <w:left w:val="nil"/>
              <w:bottom w:val="nil"/>
              <w:right w:val="single" w:sz="4" w:space="0" w:color="auto"/>
            </w:tcBorders>
            <w:tcMar>
              <w:left w:w="108" w:type="dxa"/>
              <w:right w:w="108" w:type="dxa"/>
            </w:tcMar>
            <w:vAlign w:val="center"/>
          </w:tcPr>
          <w:p w14:paraId="209468F9"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88BCA35" w14:textId="77777777" w:rsidR="00420A82" w:rsidRPr="004D0B13" w:rsidRDefault="00420A82" w:rsidP="00BE715A">
            <w:pPr>
              <w:pStyle w:val="af3"/>
              <w:widowControl w:val="0"/>
              <w:tabs>
                <w:tab w:val="left" w:pos="586"/>
              </w:tabs>
              <w:spacing w:after="120" w:line="240" w:lineRule="auto"/>
              <w:jc w:val="left"/>
              <w:rPr>
                <w:rFonts w:ascii="Sylfaen" w:hAnsi="Sylfaen"/>
                <w:sz w:val="20"/>
              </w:rPr>
            </w:pPr>
            <w:r w:rsidRPr="004D0B13">
              <w:rPr>
                <w:rFonts w:ascii="Sylfaen" w:hAnsi="Sylfaen"/>
                <w:sz w:val="20"/>
              </w:rPr>
              <w:t>2.5.</w:t>
            </w:r>
            <w:r w:rsidR="00BE715A" w:rsidRPr="00BE715A">
              <w:rPr>
                <w:rFonts w:ascii="Sylfaen" w:hAnsi="Sylfaen"/>
                <w:sz w:val="20"/>
              </w:rPr>
              <w:tab/>
            </w:r>
            <w:r w:rsidRPr="004D0B13">
              <w:rPr>
                <w:rFonts w:ascii="Sylfaen" w:hAnsi="Sylfaen"/>
                <w:sz w:val="20"/>
              </w:rPr>
              <w:t>Մտավոր սեփականության օբյեկտի գրանցման ձևի համարը</w:t>
            </w:r>
          </w:p>
          <w:p w14:paraId="25D94479" w14:textId="77777777" w:rsidR="00420A82" w:rsidRPr="004D0B13" w:rsidRDefault="00420A82" w:rsidP="00BE715A">
            <w:pPr>
              <w:pStyle w:val="af3"/>
              <w:widowControl w:val="0"/>
              <w:tabs>
                <w:tab w:val="left" w:pos="586"/>
              </w:tabs>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Registration</w:t>
            </w:r>
            <w:r w:rsidRPr="004D0B13">
              <w:rPr>
                <w:rFonts w:ascii="Cambria Math" w:hAnsi="Cambria Math" w:cs="Cambria Math"/>
                <w:sz w:val="20"/>
              </w:rPr>
              <w:t>​</w:t>
            </w:r>
            <w:r w:rsidRPr="004D0B13">
              <w:rPr>
                <w:rFonts w:ascii="Sylfaen" w:hAnsi="Sylfaen" w:cs="Sylfaen"/>
                <w:sz w:val="20"/>
              </w:rPr>
              <w:t>Form</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249B1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մտավոր սեփականության օբյեկտների միասնական մաքսային ռեեստրում մտավոր սեփականության օբյեկտներն ընդգրկելու մասին հայտին կցվող՝ մտավոր սեփականության օբյեկտի գրանցման ձևի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5F9A7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M.IP.SDE.00158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B6063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csdo:Id50Type (M.SDT.00093)</w:t>
            </w:r>
          </w:p>
          <w:p w14:paraId="6E19929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61AB66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9D462C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DDA868"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727DC7B1" w14:textId="77777777" w:rsidTr="00952585">
        <w:tc>
          <w:tcPr>
            <w:tcW w:w="237" w:type="dxa"/>
            <w:tcBorders>
              <w:top w:val="nil"/>
              <w:left w:val="nil"/>
              <w:bottom w:val="nil"/>
              <w:right w:val="single" w:sz="4" w:space="0" w:color="auto"/>
            </w:tcBorders>
            <w:tcMar>
              <w:left w:w="108" w:type="dxa"/>
              <w:right w:w="108" w:type="dxa"/>
            </w:tcMar>
            <w:vAlign w:val="center"/>
          </w:tcPr>
          <w:p w14:paraId="058203BA"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7D5AF70" w14:textId="77777777" w:rsidR="00420A82" w:rsidRPr="004D0B13" w:rsidRDefault="00420A82" w:rsidP="00BE715A">
            <w:pPr>
              <w:pStyle w:val="af3"/>
              <w:widowControl w:val="0"/>
              <w:tabs>
                <w:tab w:val="left" w:pos="586"/>
              </w:tabs>
              <w:spacing w:after="120" w:line="240" w:lineRule="auto"/>
              <w:jc w:val="left"/>
              <w:rPr>
                <w:rFonts w:ascii="Sylfaen" w:hAnsi="Sylfaen"/>
                <w:sz w:val="20"/>
              </w:rPr>
            </w:pPr>
            <w:r w:rsidRPr="004D0B13">
              <w:rPr>
                <w:rFonts w:ascii="Sylfaen" w:hAnsi="Sylfaen"/>
                <w:sz w:val="20"/>
              </w:rPr>
              <w:t>2.6.</w:t>
            </w:r>
            <w:r w:rsidR="00BE715A" w:rsidRPr="00BE715A">
              <w:rPr>
                <w:rFonts w:ascii="Sylfaen" w:hAnsi="Sylfaen"/>
                <w:sz w:val="20"/>
              </w:rPr>
              <w:tab/>
            </w:r>
            <w:r w:rsidRPr="004D0B13">
              <w:rPr>
                <w:rFonts w:ascii="Sylfaen" w:hAnsi="Sylfaen"/>
                <w:sz w:val="20"/>
              </w:rPr>
              <w:t>Մտավոր սեփականության օբյեկտի գրանցման համարը</w:t>
            </w:r>
          </w:p>
          <w:p w14:paraId="0BB856B9" w14:textId="77777777" w:rsidR="00420A82" w:rsidRPr="004D0B13" w:rsidRDefault="00420A82" w:rsidP="00BE715A">
            <w:pPr>
              <w:pStyle w:val="af3"/>
              <w:widowControl w:val="0"/>
              <w:tabs>
                <w:tab w:val="left" w:pos="586"/>
              </w:tabs>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I</w:t>
            </w:r>
            <w:r w:rsidRPr="004D0B13">
              <w:rPr>
                <w:rFonts w:ascii="Cambria Math" w:hAnsi="Cambria Math" w:cs="Cambria Math"/>
                <w:sz w:val="20"/>
              </w:rPr>
              <w:t>​</w:t>
            </w:r>
            <w:r w:rsidRPr="004D0B13">
              <w:rPr>
                <w:rFonts w:ascii="Sylfaen" w:hAnsi="Sylfaen" w:cs="Sylfaen"/>
                <w:sz w:val="20"/>
              </w:rPr>
              <w:t>P</w:t>
            </w:r>
            <w:r w:rsidRPr="004D0B13">
              <w:rPr>
                <w:rFonts w:ascii="Cambria Math" w:hAnsi="Cambria Math" w:cs="Cambria Math"/>
                <w:sz w:val="20"/>
              </w:rPr>
              <w:t>​</w:t>
            </w:r>
            <w:r w:rsidRPr="004D0B13">
              <w:rPr>
                <w:rFonts w:ascii="Sylfaen" w:hAnsi="Sylfaen" w:cs="Sylfaen"/>
                <w:sz w:val="20"/>
              </w:rPr>
              <w:t>Object</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E3B46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մտավոր սեփականության օբյեկտի գրանցման համարը մտավոր սեփականության օբյեկտների միասնական մաքսային ռեեստրում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F8D7C6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M.IP.SDE.00031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1EB891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I</w:t>
            </w:r>
            <w:r w:rsidRPr="004D0B13">
              <w:rPr>
                <w:rFonts w:ascii="Cambria Math" w:hAnsi="Cambria Math" w:cs="Cambria Math"/>
                <w:sz w:val="20"/>
              </w:rPr>
              <w:t>​</w:t>
            </w:r>
            <w:r w:rsidRPr="004D0B13">
              <w:rPr>
                <w:rFonts w:ascii="Sylfaen" w:hAnsi="Sylfaen" w:cs="Sylfaen"/>
                <w:sz w:val="20"/>
              </w:rPr>
              <w:t>P</w:t>
            </w:r>
            <w:r w:rsidRPr="004D0B13">
              <w:rPr>
                <w:rFonts w:ascii="Cambria Math" w:hAnsi="Cambria Math" w:cs="Cambria Math"/>
                <w:sz w:val="20"/>
              </w:rPr>
              <w:t>​</w:t>
            </w:r>
            <w:r w:rsidRPr="004D0B13">
              <w:rPr>
                <w:rFonts w:ascii="Sylfaen" w:hAnsi="Sylfaen" w:cs="Sylfaen"/>
                <w:sz w:val="20"/>
              </w:rPr>
              <w:t>Object</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(M.IP.SDT.00011)</w:t>
            </w:r>
          </w:p>
          <w:p w14:paraId="63F60373"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Պայմանանշանների նորմալացված տողը:</w:t>
            </w:r>
          </w:p>
          <w:p w14:paraId="6FEF4E68"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Ձևանմուշը՝ \d{5}/(ՀեղԻ|ՀԻ|ԱՆ)-\d{4}-(0[1-9]|[1|2]\d|3[0|1])(0[1-9]|1[0-2])\d{2}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9FE0BE"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0E758A5" w14:textId="77777777" w:rsidTr="00952585">
        <w:tc>
          <w:tcPr>
            <w:tcW w:w="237" w:type="dxa"/>
            <w:tcBorders>
              <w:top w:val="nil"/>
              <w:left w:val="nil"/>
              <w:bottom w:val="nil"/>
              <w:right w:val="single" w:sz="4" w:space="0" w:color="auto"/>
            </w:tcBorders>
            <w:tcMar>
              <w:left w:w="108" w:type="dxa"/>
              <w:right w:w="108" w:type="dxa"/>
            </w:tcMar>
            <w:vAlign w:val="center"/>
          </w:tcPr>
          <w:p w14:paraId="5E62B601"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BED2300" w14:textId="77777777" w:rsidR="00420A82" w:rsidRPr="004D0B13" w:rsidRDefault="00420A82" w:rsidP="00BE715A">
            <w:pPr>
              <w:pStyle w:val="af3"/>
              <w:widowControl w:val="0"/>
              <w:tabs>
                <w:tab w:val="left" w:pos="614"/>
              </w:tabs>
              <w:spacing w:after="120" w:line="240" w:lineRule="auto"/>
              <w:jc w:val="left"/>
              <w:rPr>
                <w:rFonts w:ascii="Sylfaen" w:hAnsi="Sylfaen"/>
                <w:sz w:val="20"/>
              </w:rPr>
            </w:pPr>
            <w:r w:rsidRPr="004D0B13">
              <w:rPr>
                <w:rFonts w:ascii="Sylfaen" w:hAnsi="Sylfaen"/>
                <w:sz w:val="20"/>
              </w:rPr>
              <w:t>2.7.</w:t>
            </w:r>
            <w:r w:rsidR="00BE715A" w:rsidRPr="00BE715A">
              <w:rPr>
                <w:rFonts w:ascii="Sylfaen" w:hAnsi="Sylfaen"/>
                <w:sz w:val="20"/>
              </w:rPr>
              <w:tab/>
            </w:r>
            <w:r w:rsidRPr="004D0B13">
              <w:rPr>
                <w:rFonts w:ascii="Sylfaen" w:hAnsi="Sylfaen"/>
                <w:sz w:val="20"/>
              </w:rPr>
              <w:t>Փաստաթուղթը ստորագրած անձը</w:t>
            </w:r>
          </w:p>
          <w:p w14:paraId="23647A4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cs="Sylfaen"/>
                <w:sz w:val="20"/>
              </w:rPr>
              <w:t>Signatory</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B420B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փաստաթուղթը ստորագրած անձը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577F9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M.IP.CDE.00406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C6BAC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ccdo:OfficerDetailsType (M.CDT.00031)</w:t>
            </w:r>
          </w:p>
          <w:p w14:paraId="5EF7D53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BC2514"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6078018"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66406664"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FA4E9DC" w14:textId="77777777" w:rsidR="00420A82" w:rsidRPr="004D0B13" w:rsidRDefault="00420A82" w:rsidP="00BE715A">
            <w:pPr>
              <w:pStyle w:val="af3"/>
              <w:widowControl w:val="0"/>
              <w:tabs>
                <w:tab w:val="left" w:pos="737"/>
              </w:tabs>
              <w:spacing w:after="120" w:line="240" w:lineRule="auto"/>
              <w:jc w:val="left"/>
              <w:rPr>
                <w:rFonts w:ascii="Sylfaen" w:hAnsi="Sylfaen"/>
                <w:sz w:val="20"/>
              </w:rPr>
            </w:pPr>
            <w:r w:rsidRPr="004D0B13">
              <w:rPr>
                <w:rFonts w:ascii="Sylfaen" w:hAnsi="Sylfaen"/>
                <w:sz w:val="20"/>
              </w:rPr>
              <w:t>2.7.1.</w:t>
            </w:r>
            <w:r w:rsidR="00BE715A">
              <w:rPr>
                <w:rFonts w:ascii="Sylfaen" w:hAnsi="Sylfaen"/>
                <w:sz w:val="20"/>
                <w:lang w:val="en-US"/>
              </w:rPr>
              <w:tab/>
            </w:r>
            <w:r w:rsidRPr="004D0B13">
              <w:rPr>
                <w:rFonts w:ascii="Sylfaen" w:hAnsi="Sylfaen"/>
                <w:sz w:val="20"/>
              </w:rPr>
              <w:t>ԱԱՀ-ն</w:t>
            </w:r>
          </w:p>
          <w:p w14:paraId="04AC8D7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Full</w:t>
            </w:r>
            <w:r w:rsidRPr="004D0B13">
              <w:rPr>
                <w:rFonts w:ascii="Cambria Math" w:hAnsi="Cambria Math" w:cs="Cambria Math"/>
                <w:sz w:val="20"/>
              </w:rPr>
              <w:t>​</w:t>
            </w:r>
            <w:r w:rsidRPr="004D0B13">
              <w:rPr>
                <w:rFonts w:ascii="Sylfaen" w:hAnsi="Sylfaen" w:cs="Sylfaen"/>
                <w:sz w:val="20"/>
              </w:rPr>
              <w:t>Name</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BBE15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C017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M.CDE.00029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5FD2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Full</w:t>
            </w:r>
            <w:r w:rsidRPr="004D0B13">
              <w:rPr>
                <w:rFonts w:ascii="Cambria Math" w:hAnsi="Cambria Math" w:cs="Cambria Math"/>
                <w:sz w:val="20"/>
              </w:rPr>
              <w:t>​</w:t>
            </w:r>
            <w:r w:rsidRPr="004D0B13">
              <w:rPr>
                <w:rFonts w:ascii="Sylfaen" w:hAnsi="Sylfaen" w:cs="Sylfaen"/>
                <w:sz w:val="20"/>
              </w:rPr>
              <w:t>Name</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(M.CDT.00016)</w:t>
            </w:r>
          </w:p>
          <w:p w14:paraId="2F28A1B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D04C2F"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14B2F11E"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68C9C41A"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F74F9CE"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*.1.</w:t>
            </w:r>
            <w:r w:rsidR="00BE715A">
              <w:rPr>
                <w:rFonts w:ascii="Sylfaen" w:hAnsi="Sylfaen"/>
                <w:sz w:val="20"/>
                <w:lang w:val="en-US"/>
              </w:rPr>
              <w:tab/>
            </w:r>
            <w:r w:rsidRPr="004D0B13">
              <w:rPr>
                <w:rFonts w:ascii="Sylfaen" w:hAnsi="Sylfaen"/>
                <w:sz w:val="20"/>
              </w:rPr>
              <w:t>Անունը</w:t>
            </w:r>
          </w:p>
          <w:p w14:paraId="65A01DF0"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First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A972A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A145A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FA7D6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5EA9887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8E467D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D6F84B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42EE0C"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E7F1A4A"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2FD8CC90"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B2C80C9"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*.2.</w:t>
            </w:r>
            <w:r w:rsidR="00BE715A">
              <w:rPr>
                <w:rFonts w:ascii="Sylfaen" w:hAnsi="Sylfaen"/>
                <w:sz w:val="20"/>
                <w:lang w:val="en-US"/>
              </w:rPr>
              <w:tab/>
            </w:r>
            <w:r w:rsidRPr="004D0B13">
              <w:rPr>
                <w:rFonts w:ascii="Sylfaen" w:hAnsi="Sylfaen"/>
                <w:sz w:val="20"/>
              </w:rPr>
              <w:t>Հայրանունը</w:t>
            </w:r>
          </w:p>
          <w:p w14:paraId="65557C01"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Middle</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831C2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DC3D0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1DA06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7E9FD3C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48D62B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F121C3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D15A3A"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D66D168"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1D20841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3774B55"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*.3.</w:t>
            </w:r>
            <w:r w:rsidR="00BE715A">
              <w:rPr>
                <w:rFonts w:ascii="Sylfaen" w:hAnsi="Sylfaen"/>
                <w:sz w:val="20"/>
                <w:lang w:val="en-US"/>
              </w:rPr>
              <w:tab/>
            </w:r>
            <w:r w:rsidRPr="004D0B13">
              <w:rPr>
                <w:rFonts w:ascii="Sylfaen" w:hAnsi="Sylfaen"/>
                <w:sz w:val="20"/>
              </w:rPr>
              <w:t>Ազգանունը</w:t>
            </w:r>
          </w:p>
          <w:p w14:paraId="1291B67A" w14:textId="77777777" w:rsidR="00420A82" w:rsidRPr="004D0B13" w:rsidRDefault="00420A82" w:rsidP="00BE715A">
            <w:pPr>
              <w:pStyle w:val="af3"/>
              <w:widowControl w:val="0"/>
              <w:tabs>
                <w:tab w:val="left" w:pos="55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Last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121B7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B3B5F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5783A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7D62010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3CEFFD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73AA31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8E9E9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FA760AC"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1C7C78B9"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E300115" w14:textId="77777777" w:rsidR="00420A82" w:rsidRPr="004D0B13" w:rsidRDefault="00420A82" w:rsidP="00BE715A">
            <w:pPr>
              <w:pStyle w:val="af3"/>
              <w:widowControl w:val="0"/>
              <w:tabs>
                <w:tab w:val="left" w:pos="711"/>
              </w:tabs>
              <w:spacing w:after="120" w:line="240" w:lineRule="auto"/>
              <w:jc w:val="left"/>
              <w:rPr>
                <w:rFonts w:ascii="Sylfaen" w:hAnsi="Sylfaen"/>
                <w:sz w:val="20"/>
              </w:rPr>
            </w:pPr>
            <w:r w:rsidRPr="004D0B13">
              <w:rPr>
                <w:rFonts w:ascii="Sylfaen" w:hAnsi="Sylfaen"/>
                <w:sz w:val="20"/>
              </w:rPr>
              <w:t>2.7.2.</w:t>
            </w:r>
            <w:r w:rsidR="00BE715A">
              <w:rPr>
                <w:rFonts w:ascii="Sylfaen" w:hAnsi="Sylfaen"/>
                <w:sz w:val="20"/>
                <w:lang w:val="en-US"/>
              </w:rPr>
              <w:tab/>
            </w:r>
            <w:r w:rsidRPr="004D0B13">
              <w:rPr>
                <w:rFonts w:ascii="Sylfaen" w:hAnsi="Sylfaen"/>
                <w:sz w:val="20"/>
              </w:rPr>
              <w:t>Պաշտոնի անվանումը</w:t>
            </w:r>
          </w:p>
          <w:p w14:paraId="42A6857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Position</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5A92A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B9C10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M.SDE.00127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2EFCA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 xml:space="preserve">Type </w:t>
            </w:r>
            <w:r w:rsidRPr="004D0B13">
              <w:rPr>
                <w:rFonts w:ascii="Sylfaen" w:hAnsi="Sylfaen"/>
                <w:sz w:val="20"/>
              </w:rPr>
              <w:t>(M.SDT.00055)</w:t>
            </w:r>
          </w:p>
          <w:p w14:paraId="349EE3F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E9D348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FF5142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1318B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110903F"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233471A4"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DF85B2C" w14:textId="77777777" w:rsidR="00420A82" w:rsidRPr="004D0B13" w:rsidRDefault="00420A82" w:rsidP="00BE715A">
            <w:pPr>
              <w:pStyle w:val="af3"/>
              <w:widowControl w:val="0"/>
              <w:tabs>
                <w:tab w:val="left" w:pos="699"/>
              </w:tabs>
              <w:spacing w:after="120" w:line="240" w:lineRule="auto"/>
              <w:jc w:val="left"/>
              <w:rPr>
                <w:rFonts w:ascii="Sylfaen" w:hAnsi="Sylfaen"/>
                <w:sz w:val="20"/>
              </w:rPr>
            </w:pPr>
            <w:r w:rsidRPr="004D0B13">
              <w:rPr>
                <w:rFonts w:ascii="Sylfaen" w:hAnsi="Sylfaen"/>
                <w:sz w:val="20"/>
              </w:rPr>
              <w:t>2.7.3.</w:t>
            </w:r>
            <w:r w:rsidR="00BE715A">
              <w:rPr>
                <w:rFonts w:ascii="Sylfaen" w:hAnsi="Sylfaen"/>
                <w:sz w:val="20"/>
                <w:lang w:val="en-US"/>
              </w:rPr>
              <w:tab/>
            </w:r>
            <w:r w:rsidRPr="004D0B13">
              <w:rPr>
                <w:rFonts w:ascii="Sylfaen" w:hAnsi="Sylfaen"/>
                <w:sz w:val="20"/>
              </w:rPr>
              <w:t>Կոնտակտային վավերապայմանը</w:t>
            </w:r>
          </w:p>
          <w:p w14:paraId="2BCE827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702D7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8D932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527C2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 xml:space="preserve">Type </w:t>
            </w:r>
            <w:r w:rsidRPr="004D0B13">
              <w:rPr>
                <w:rFonts w:ascii="Sylfaen" w:hAnsi="Sylfaen"/>
                <w:sz w:val="20"/>
              </w:rPr>
              <w:t>(M.CDT.00003)</w:t>
            </w:r>
          </w:p>
          <w:p w14:paraId="5772E21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57EC49"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5C9A622E"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537AB819"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5F5708C" w14:textId="77777777" w:rsidR="00420A82" w:rsidRPr="004D0B13" w:rsidRDefault="00420A82" w:rsidP="00BE715A">
            <w:pPr>
              <w:pStyle w:val="af3"/>
              <w:widowControl w:val="0"/>
              <w:tabs>
                <w:tab w:val="left" w:pos="633"/>
              </w:tabs>
              <w:spacing w:after="120" w:line="240" w:lineRule="auto"/>
              <w:jc w:val="left"/>
              <w:rPr>
                <w:rFonts w:ascii="Sylfaen" w:hAnsi="Sylfaen"/>
                <w:sz w:val="20"/>
              </w:rPr>
            </w:pPr>
            <w:r w:rsidRPr="004D0B13">
              <w:rPr>
                <w:rFonts w:ascii="Sylfaen" w:hAnsi="Sylfaen"/>
                <w:sz w:val="20"/>
              </w:rPr>
              <w:t>*.1.</w:t>
            </w:r>
            <w:r w:rsidR="00BE715A">
              <w:rPr>
                <w:rFonts w:ascii="Sylfaen" w:hAnsi="Sylfaen"/>
                <w:sz w:val="20"/>
                <w:lang w:val="en-US"/>
              </w:rPr>
              <w:tab/>
            </w:r>
            <w:r w:rsidRPr="004D0B13">
              <w:rPr>
                <w:rFonts w:ascii="Sylfaen" w:hAnsi="Sylfaen"/>
                <w:sz w:val="20"/>
              </w:rPr>
              <w:t>Կապի տեսակի ծածկագիրը</w:t>
            </w:r>
          </w:p>
          <w:p w14:paraId="53EB800D" w14:textId="77777777" w:rsidR="00420A82" w:rsidRPr="004D0B13" w:rsidRDefault="00420A82" w:rsidP="00BE715A">
            <w:pPr>
              <w:pStyle w:val="af3"/>
              <w:widowControl w:val="0"/>
              <w:tabs>
                <w:tab w:val="left" w:pos="633"/>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9C60B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373F3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803E8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V2</w:t>
            </w:r>
            <w:r w:rsidRPr="004D0B13">
              <w:rPr>
                <w:rFonts w:ascii="Cambria Math" w:hAnsi="Cambria Math" w:cs="Cambria Math"/>
                <w:sz w:val="20"/>
              </w:rPr>
              <w:t>​</w:t>
            </w:r>
            <w:r w:rsidRPr="004D0B13">
              <w:rPr>
                <w:rFonts w:ascii="Sylfaen" w:hAnsi="Sylfaen" w:cs="Sylfaen"/>
                <w:sz w:val="20"/>
              </w:rPr>
              <w:t>Type (M.SDT.00163)</w:t>
            </w:r>
          </w:p>
          <w:p w14:paraId="02EB80F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կապի տեսակների տեղեկատուին համապատասխան։</w:t>
            </w:r>
          </w:p>
          <w:p w14:paraId="1FBF0E9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F9FC40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2FECC1"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A9F86C5"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29B57626"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18257D0" w14:textId="77777777" w:rsidR="00420A82" w:rsidRPr="004D0B13" w:rsidRDefault="00420A82" w:rsidP="00BE715A">
            <w:pPr>
              <w:pStyle w:val="af3"/>
              <w:widowControl w:val="0"/>
              <w:tabs>
                <w:tab w:val="left" w:pos="633"/>
              </w:tabs>
              <w:spacing w:after="120" w:line="240" w:lineRule="auto"/>
              <w:jc w:val="left"/>
              <w:rPr>
                <w:rFonts w:ascii="Sylfaen" w:hAnsi="Sylfaen"/>
                <w:sz w:val="20"/>
              </w:rPr>
            </w:pPr>
            <w:r w:rsidRPr="004D0B13">
              <w:rPr>
                <w:rFonts w:ascii="Sylfaen" w:hAnsi="Sylfaen"/>
                <w:sz w:val="20"/>
              </w:rPr>
              <w:t>*.2.</w:t>
            </w:r>
            <w:r w:rsidR="00BE715A">
              <w:rPr>
                <w:rFonts w:ascii="Sylfaen" w:hAnsi="Sylfaen"/>
                <w:sz w:val="20"/>
                <w:lang w:val="en-US"/>
              </w:rPr>
              <w:tab/>
            </w:r>
            <w:r w:rsidRPr="004D0B13">
              <w:rPr>
                <w:rFonts w:ascii="Sylfaen" w:hAnsi="Sylfaen"/>
                <w:sz w:val="20"/>
              </w:rPr>
              <w:t>Կապի տեսակի անվանումը</w:t>
            </w:r>
          </w:p>
          <w:p w14:paraId="706F8F64" w14:textId="77777777" w:rsidR="00420A82" w:rsidRPr="004D0B13" w:rsidRDefault="00420A82" w:rsidP="00BE715A">
            <w:pPr>
              <w:pStyle w:val="af3"/>
              <w:widowControl w:val="0"/>
              <w:tabs>
                <w:tab w:val="left" w:pos="633"/>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DCDE7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4EA3A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E8977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4B073BF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F956CF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2823CE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688ABE"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969F91E"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0502150D"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3BEE5343" w14:textId="77777777" w:rsidR="00420A82" w:rsidRPr="004D0B13" w:rsidRDefault="00420A82" w:rsidP="00BE715A">
            <w:pPr>
              <w:pStyle w:val="af3"/>
              <w:widowControl w:val="0"/>
              <w:tabs>
                <w:tab w:val="left" w:pos="633"/>
              </w:tabs>
              <w:spacing w:after="120" w:line="240" w:lineRule="auto"/>
              <w:jc w:val="left"/>
              <w:rPr>
                <w:rFonts w:ascii="Sylfaen" w:hAnsi="Sylfaen"/>
                <w:sz w:val="20"/>
              </w:rPr>
            </w:pPr>
            <w:r w:rsidRPr="004D0B13">
              <w:rPr>
                <w:rFonts w:ascii="Sylfaen" w:hAnsi="Sylfaen"/>
                <w:sz w:val="20"/>
              </w:rPr>
              <w:t>*.3.</w:t>
            </w:r>
            <w:r w:rsidR="00BE715A">
              <w:rPr>
                <w:rFonts w:ascii="Sylfaen" w:hAnsi="Sylfaen"/>
                <w:sz w:val="20"/>
                <w:lang w:val="en-US"/>
              </w:rPr>
              <w:tab/>
            </w:r>
            <w:r w:rsidRPr="004D0B13">
              <w:rPr>
                <w:rFonts w:ascii="Sylfaen" w:hAnsi="Sylfaen"/>
                <w:sz w:val="20"/>
              </w:rPr>
              <w:t>Կապուղու նույնականացուցիչը</w:t>
            </w:r>
          </w:p>
          <w:p w14:paraId="40FD0C61" w14:textId="77777777" w:rsidR="00420A82" w:rsidRPr="004D0B13" w:rsidRDefault="00420A82" w:rsidP="00BE715A">
            <w:pPr>
              <w:pStyle w:val="af3"/>
              <w:widowControl w:val="0"/>
              <w:tabs>
                <w:tab w:val="left" w:pos="633"/>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6D0B35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F7BE83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F8966B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(M.SDT.00015)</w:t>
            </w:r>
          </w:p>
          <w:p w14:paraId="3537672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97D451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5D0823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2018F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3E8D1B60" w14:textId="77777777" w:rsidTr="00952585">
        <w:tc>
          <w:tcPr>
            <w:tcW w:w="237" w:type="dxa"/>
            <w:tcBorders>
              <w:top w:val="nil"/>
              <w:left w:val="nil"/>
              <w:bottom w:val="nil"/>
              <w:right w:val="single" w:sz="4" w:space="0" w:color="auto"/>
            </w:tcBorders>
            <w:tcMar>
              <w:left w:w="108" w:type="dxa"/>
              <w:right w:w="108" w:type="dxa"/>
            </w:tcMar>
            <w:vAlign w:val="center"/>
          </w:tcPr>
          <w:p w14:paraId="0186E1D3" w14:textId="77777777" w:rsidR="00420A82" w:rsidRPr="004D0B13" w:rsidRDefault="00420A82" w:rsidP="00A06554">
            <w:pPr>
              <w:pStyle w:val="af3"/>
              <w:widowControl w:val="0"/>
              <w:spacing w:after="120" w:line="240" w:lineRule="auto"/>
              <w:rPr>
                <w:rFonts w:ascii="Sylfaen" w:hAnsi="Sylfaen"/>
                <w:noProof/>
                <w:sz w:val="20"/>
              </w:rPr>
            </w:pPr>
          </w:p>
        </w:tc>
        <w:tc>
          <w:tcPr>
            <w:tcW w:w="3864"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E91FAAD" w14:textId="77777777" w:rsidR="00420A82" w:rsidRPr="004D0B13" w:rsidRDefault="00420A82" w:rsidP="00BE715A">
            <w:pPr>
              <w:pStyle w:val="af3"/>
              <w:widowControl w:val="0"/>
              <w:tabs>
                <w:tab w:val="left" w:pos="624"/>
              </w:tabs>
              <w:spacing w:after="120" w:line="240" w:lineRule="auto"/>
              <w:jc w:val="left"/>
              <w:rPr>
                <w:rFonts w:ascii="Sylfaen" w:hAnsi="Sylfaen"/>
                <w:sz w:val="20"/>
              </w:rPr>
            </w:pPr>
            <w:r w:rsidRPr="004D0B13">
              <w:rPr>
                <w:rFonts w:ascii="Sylfaen" w:hAnsi="Sylfaen"/>
                <w:sz w:val="20"/>
              </w:rPr>
              <w:t>2.8.</w:t>
            </w:r>
            <w:r w:rsidR="00BE715A" w:rsidRPr="00BE715A">
              <w:rPr>
                <w:rFonts w:ascii="Sylfaen" w:hAnsi="Sylfaen"/>
                <w:sz w:val="20"/>
              </w:rPr>
              <w:tab/>
            </w:r>
            <w:r w:rsidRPr="004D0B13">
              <w:rPr>
                <w:rFonts w:ascii="Sylfaen" w:hAnsi="Sylfaen"/>
                <w:sz w:val="20"/>
              </w:rPr>
              <w:t>Ընդհանուր ռեսուրսի գրառման տեխնոլոգիական բնութագրերը</w:t>
            </w:r>
          </w:p>
          <w:p w14:paraId="314A79F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Resource</w:t>
            </w:r>
            <w:r w:rsidRPr="004D0B13">
              <w:rPr>
                <w:rFonts w:ascii="Cambria Math" w:hAnsi="Cambria Math" w:cs="Cambria Math"/>
                <w:sz w:val="20"/>
              </w:rPr>
              <w:t>​</w:t>
            </w:r>
            <w:r w:rsidRPr="004D0B13">
              <w:rPr>
                <w:rFonts w:ascii="Sylfaen" w:hAnsi="Sylfaen" w:cs="Sylfaen"/>
                <w:sz w:val="20"/>
              </w:rPr>
              <w:t>Item</w:t>
            </w:r>
            <w:r w:rsidRPr="004D0B13">
              <w:rPr>
                <w:rFonts w:ascii="Cambria Math" w:hAnsi="Cambria Math" w:cs="Cambria Math"/>
                <w:sz w:val="20"/>
              </w:rPr>
              <w:t>​</w:t>
            </w:r>
            <w:r w:rsidRPr="004D0B13">
              <w:rPr>
                <w:rFonts w:ascii="Sylfaen" w:hAnsi="Sylfaen" w:cs="Sylfaen"/>
                <w:sz w:val="20"/>
              </w:rPr>
              <w:t>Status</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35EA2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ընդհանուր ռեսուրսի գրառման վերաբերյալ տեխնոլոգիական տեղեկությունների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C64040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M.CDE.00032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3FBC22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Resource</w:t>
            </w:r>
            <w:r w:rsidRPr="004D0B13">
              <w:rPr>
                <w:rFonts w:ascii="Cambria Math" w:hAnsi="Cambria Math" w:cs="Cambria Math"/>
                <w:sz w:val="20"/>
              </w:rPr>
              <w:t>​</w:t>
            </w:r>
            <w:r w:rsidRPr="004D0B13">
              <w:rPr>
                <w:rFonts w:ascii="Sylfaen" w:hAnsi="Sylfaen" w:cs="Sylfaen"/>
                <w:sz w:val="20"/>
              </w:rPr>
              <w:t>Item</w:t>
            </w:r>
            <w:r w:rsidRPr="004D0B13">
              <w:rPr>
                <w:rFonts w:ascii="Cambria Math" w:hAnsi="Cambria Math" w:cs="Cambria Math"/>
                <w:sz w:val="20"/>
              </w:rPr>
              <w:t>​</w:t>
            </w:r>
            <w:r w:rsidRPr="004D0B13">
              <w:rPr>
                <w:rFonts w:ascii="Sylfaen" w:hAnsi="Sylfaen" w:cs="Sylfaen"/>
                <w:sz w:val="20"/>
              </w:rPr>
              <w:t>Status</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(M.CDT.00033)</w:t>
            </w:r>
          </w:p>
          <w:p w14:paraId="6C52F02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4D51B82"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179EAB98"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466000D9"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C0D6FE7" w14:textId="77777777" w:rsidR="00420A82" w:rsidRPr="004D0B13" w:rsidRDefault="00420A82" w:rsidP="00BE715A">
            <w:pPr>
              <w:pStyle w:val="af3"/>
              <w:widowControl w:val="0"/>
              <w:tabs>
                <w:tab w:val="left" w:pos="737"/>
              </w:tabs>
              <w:spacing w:after="120" w:line="240" w:lineRule="auto"/>
              <w:jc w:val="left"/>
              <w:rPr>
                <w:rFonts w:ascii="Sylfaen" w:hAnsi="Sylfaen"/>
                <w:sz w:val="20"/>
              </w:rPr>
            </w:pPr>
            <w:r w:rsidRPr="004D0B13">
              <w:rPr>
                <w:rFonts w:ascii="Sylfaen" w:hAnsi="Sylfaen"/>
                <w:sz w:val="20"/>
              </w:rPr>
              <w:t>2.8.1.</w:t>
            </w:r>
            <w:r w:rsidR="00BE715A" w:rsidRPr="0011195B">
              <w:rPr>
                <w:rFonts w:ascii="Sylfaen" w:hAnsi="Sylfaen"/>
                <w:sz w:val="20"/>
              </w:rPr>
              <w:tab/>
            </w:r>
            <w:r w:rsidRPr="004D0B13">
              <w:rPr>
                <w:rFonts w:ascii="Sylfaen" w:hAnsi="Sylfaen"/>
                <w:sz w:val="20"/>
              </w:rPr>
              <w:t>Գործողության ժամանակահատվածը</w:t>
            </w:r>
          </w:p>
          <w:p w14:paraId="5A8AE06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Validity</w:t>
            </w:r>
            <w:r w:rsidRPr="004D0B13">
              <w:rPr>
                <w:rFonts w:ascii="Cambria Math" w:hAnsi="Cambria Math" w:cs="Cambria Math"/>
                <w:sz w:val="20"/>
              </w:rPr>
              <w:t>​</w:t>
            </w:r>
            <w:r w:rsidRPr="004D0B13">
              <w:rPr>
                <w:rFonts w:ascii="Sylfaen" w:hAnsi="Sylfaen" w:cs="Sylfaen"/>
                <w:sz w:val="20"/>
              </w:rPr>
              <w:t>Period</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D000C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ընդհանուր ռեսուրսի (ռեեստրի, ցանկի, տվյալների բազայի) գրառման գործողության ժամանակահատվածը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BA839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M.CDE.00033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574BF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Period</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(M.CDT.00026)</w:t>
            </w:r>
          </w:p>
          <w:p w14:paraId="480B06C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108A83"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CA1C47B"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3D299E3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0A68B95"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*.1.</w:t>
            </w:r>
            <w:r w:rsidR="00BE715A" w:rsidRPr="0011195B">
              <w:rPr>
                <w:rFonts w:ascii="Sylfaen" w:hAnsi="Sylfaen"/>
                <w:sz w:val="20"/>
              </w:rPr>
              <w:tab/>
            </w:r>
            <w:r w:rsidRPr="004D0B13">
              <w:rPr>
                <w:rFonts w:ascii="Sylfaen" w:hAnsi="Sylfaen"/>
                <w:sz w:val="20"/>
              </w:rPr>
              <w:t>Մեկնարկի ամսաթիվը և ժամը</w:t>
            </w:r>
          </w:p>
          <w:p w14:paraId="10457513"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(csdo:StartDateTime)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3A9183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մեկնարկի ամսաթիվը և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13ECA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M.SDE.00133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6AE15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Time</w:t>
            </w:r>
            <w:r w:rsidRPr="004D0B13">
              <w:rPr>
                <w:rFonts w:ascii="Cambria Math" w:hAnsi="Cambria Math" w:cs="Cambria Math"/>
                <w:sz w:val="20"/>
              </w:rPr>
              <w:t>​</w:t>
            </w:r>
            <w:r w:rsidRPr="004D0B13">
              <w:rPr>
                <w:rFonts w:ascii="Sylfaen" w:hAnsi="Sylfaen" w:cs="Sylfaen"/>
                <w:sz w:val="20"/>
              </w:rPr>
              <w:t>Type (M.BDT.00006)</w:t>
            </w:r>
          </w:p>
          <w:p w14:paraId="1B54A20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Ամսաթվի և ժամի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D98A7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4B48E48" w14:textId="77777777" w:rsidTr="00952585">
        <w:tc>
          <w:tcPr>
            <w:tcW w:w="545" w:type="dxa"/>
            <w:gridSpan w:val="3"/>
            <w:tcBorders>
              <w:top w:val="nil"/>
              <w:left w:val="nil"/>
              <w:bottom w:val="nil"/>
              <w:right w:val="single" w:sz="4" w:space="0" w:color="auto"/>
            </w:tcBorders>
            <w:tcMar>
              <w:left w:w="108" w:type="dxa"/>
              <w:right w:w="108" w:type="dxa"/>
            </w:tcMar>
            <w:vAlign w:val="center"/>
          </w:tcPr>
          <w:p w14:paraId="14FB86F1" w14:textId="77777777" w:rsidR="00420A82" w:rsidRPr="004D0B13" w:rsidRDefault="00420A82" w:rsidP="00A06554">
            <w:pPr>
              <w:pStyle w:val="af3"/>
              <w:widowControl w:val="0"/>
              <w:spacing w:after="120" w:line="240" w:lineRule="auto"/>
              <w:rPr>
                <w:rFonts w:ascii="Sylfaen" w:hAnsi="Sylfaen"/>
                <w:noProof/>
                <w:sz w:val="20"/>
              </w:rPr>
            </w:pPr>
          </w:p>
        </w:tc>
        <w:tc>
          <w:tcPr>
            <w:tcW w:w="3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0748087"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*.2.</w:t>
            </w:r>
            <w:r w:rsidR="00BE715A">
              <w:rPr>
                <w:rFonts w:ascii="Sylfaen" w:hAnsi="Sylfaen"/>
                <w:sz w:val="20"/>
                <w:lang w:val="en-US"/>
              </w:rPr>
              <w:tab/>
            </w:r>
            <w:r w:rsidRPr="004D0B13">
              <w:rPr>
                <w:rFonts w:ascii="Sylfaen" w:hAnsi="Sylfaen"/>
                <w:sz w:val="20"/>
              </w:rPr>
              <w:t>Ավարտի ամսաթիվը և ժամը</w:t>
            </w:r>
          </w:p>
          <w:p w14:paraId="60737EA0" w14:textId="77777777" w:rsidR="00420A82" w:rsidRPr="004D0B13" w:rsidRDefault="00420A82" w:rsidP="00BE715A">
            <w:pPr>
              <w:pStyle w:val="af3"/>
              <w:widowControl w:val="0"/>
              <w:tabs>
                <w:tab w:val="left" w:pos="58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End</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CDBA2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ավարտի ամսաթիվը և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6C72C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M.SDE.00134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7CA7C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Time</w:t>
            </w:r>
            <w:r w:rsidRPr="004D0B13">
              <w:rPr>
                <w:rFonts w:ascii="Cambria Math" w:hAnsi="Cambria Math" w:cs="Cambria Math"/>
                <w:sz w:val="20"/>
              </w:rPr>
              <w:t>​</w:t>
            </w:r>
            <w:r w:rsidRPr="004D0B13">
              <w:rPr>
                <w:rFonts w:ascii="Sylfaen" w:hAnsi="Sylfaen" w:cs="Sylfaen"/>
                <w:sz w:val="20"/>
              </w:rPr>
              <w:t>Type (M.BDT.00006)</w:t>
            </w:r>
          </w:p>
          <w:p w14:paraId="6C3DECB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Ամսաթվի և ժամի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EAE02F7"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4B0EE1A" w14:textId="77777777" w:rsidTr="00952585">
        <w:tc>
          <w:tcPr>
            <w:tcW w:w="423" w:type="dxa"/>
            <w:gridSpan w:val="2"/>
            <w:tcBorders>
              <w:top w:val="nil"/>
              <w:left w:val="nil"/>
              <w:bottom w:val="nil"/>
              <w:right w:val="single" w:sz="4" w:space="0" w:color="auto"/>
            </w:tcBorders>
            <w:tcMar>
              <w:left w:w="108" w:type="dxa"/>
              <w:right w:w="108" w:type="dxa"/>
            </w:tcMar>
            <w:vAlign w:val="center"/>
          </w:tcPr>
          <w:p w14:paraId="6DC31DBF" w14:textId="77777777" w:rsidR="00420A82" w:rsidRPr="004D0B13" w:rsidRDefault="00420A82" w:rsidP="00A06554">
            <w:pPr>
              <w:pStyle w:val="af3"/>
              <w:widowControl w:val="0"/>
              <w:spacing w:after="120" w:line="240" w:lineRule="auto"/>
              <w:rPr>
                <w:rFonts w:ascii="Sylfaen" w:hAnsi="Sylfaen"/>
                <w:noProof/>
                <w:sz w:val="20"/>
              </w:rPr>
            </w:pPr>
          </w:p>
        </w:tc>
        <w:tc>
          <w:tcPr>
            <w:tcW w:w="3678"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1590E10" w14:textId="77777777" w:rsidR="00420A82" w:rsidRPr="004D0B13" w:rsidRDefault="00420A82" w:rsidP="00BE715A">
            <w:pPr>
              <w:pStyle w:val="af3"/>
              <w:widowControl w:val="0"/>
              <w:tabs>
                <w:tab w:val="left" w:pos="737"/>
              </w:tabs>
              <w:spacing w:after="120" w:line="240" w:lineRule="auto"/>
              <w:jc w:val="left"/>
              <w:rPr>
                <w:rFonts w:ascii="Sylfaen" w:hAnsi="Sylfaen"/>
                <w:sz w:val="20"/>
              </w:rPr>
            </w:pPr>
            <w:r w:rsidRPr="004D0B13">
              <w:rPr>
                <w:rFonts w:ascii="Sylfaen" w:hAnsi="Sylfaen"/>
                <w:sz w:val="20"/>
              </w:rPr>
              <w:t>2.8.2.</w:t>
            </w:r>
            <w:r w:rsidR="00BE715A" w:rsidRPr="0011195B">
              <w:rPr>
                <w:rFonts w:ascii="Sylfaen" w:hAnsi="Sylfaen"/>
                <w:sz w:val="20"/>
              </w:rPr>
              <w:tab/>
            </w:r>
            <w:r w:rsidRPr="004D0B13">
              <w:rPr>
                <w:rFonts w:ascii="Sylfaen" w:hAnsi="Sylfaen"/>
                <w:sz w:val="20"/>
              </w:rPr>
              <w:t>Թարմացման ամսաթիվը և ժամը</w:t>
            </w:r>
          </w:p>
          <w:p w14:paraId="007D686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Update</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1A591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ընդհանուր ռեսուրսի (ռեեստրի, ցանկի, տվյալների բազայի) գրառումը թարմացնելու ամսաթիվը և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D8608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M.SDE.00079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FC27E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Time</w:t>
            </w:r>
            <w:r w:rsidRPr="004D0B13">
              <w:rPr>
                <w:rFonts w:ascii="Cambria Math" w:hAnsi="Cambria Math" w:cs="Cambria Math"/>
                <w:sz w:val="20"/>
              </w:rPr>
              <w:t>​</w:t>
            </w:r>
            <w:r w:rsidRPr="004D0B13">
              <w:rPr>
                <w:rFonts w:ascii="Sylfaen" w:hAnsi="Sylfaen" w:cs="Sylfaen"/>
                <w:sz w:val="20"/>
              </w:rPr>
              <w:t>Type (M.BDT.00006)</w:t>
            </w:r>
          </w:p>
          <w:p w14:paraId="2293DBB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Ամսաթվի և ժամի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605BDD" w14:textId="77777777" w:rsidR="00420A82" w:rsidRPr="004D0B13" w:rsidRDefault="00420A82" w:rsidP="00952585">
            <w:pPr>
              <w:pStyle w:val="af3"/>
              <w:widowControl w:val="0"/>
              <w:spacing w:after="120" w:line="240" w:lineRule="auto"/>
              <w:rPr>
                <w:rFonts w:ascii="Sylfaen" w:hAnsi="Sylfaen"/>
                <w:sz w:val="20"/>
              </w:rPr>
            </w:pPr>
            <w:r w:rsidRPr="004D0B13">
              <w:rPr>
                <w:rFonts w:ascii="Sylfaen" w:hAnsi="Sylfaen"/>
                <w:sz w:val="20"/>
              </w:rPr>
              <w:t>0..1</w:t>
            </w:r>
          </w:p>
        </w:tc>
      </w:tr>
    </w:tbl>
    <w:p w14:paraId="62AB137D" w14:textId="77777777" w:rsidR="00420A82" w:rsidRPr="00420A82" w:rsidRDefault="00420A82" w:rsidP="00A06554">
      <w:pPr>
        <w:widowControl w:val="0"/>
        <w:spacing w:after="160" w:line="360" w:lineRule="auto"/>
        <w:jc w:val="both"/>
        <w:rPr>
          <w:rFonts w:ascii="Sylfaen" w:eastAsia="Times New Roman" w:hAnsi="Sylfaen"/>
          <w:sz w:val="24"/>
          <w:szCs w:val="24"/>
        </w:rPr>
      </w:pPr>
    </w:p>
    <w:p w14:paraId="58179D84" w14:textId="77777777" w:rsidR="00420A82" w:rsidRPr="00420A82" w:rsidRDefault="00420A82" w:rsidP="00A06554">
      <w:pPr>
        <w:widowControl w:val="0"/>
        <w:spacing w:after="160" w:line="360" w:lineRule="auto"/>
        <w:jc w:val="both"/>
        <w:rPr>
          <w:rFonts w:ascii="Sylfaen" w:eastAsia="Times New Roman" w:hAnsi="Sylfaen"/>
          <w:sz w:val="24"/>
          <w:szCs w:val="24"/>
        </w:rPr>
        <w:sectPr w:rsidR="00420A82" w:rsidRPr="00420A82" w:rsidSect="00EF30E7">
          <w:pgSz w:w="16840" w:h="11907" w:code="9"/>
          <w:pgMar w:top="1418" w:right="1418" w:bottom="1418" w:left="1418" w:header="709" w:footer="680" w:gutter="0"/>
          <w:cols w:space="708"/>
          <w:docGrid w:linePitch="408"/>
        </w:sectPr>
      </w:pPr>
    </w:p>
    <w:p w14:paraId="1D02BB81" w14:textId="77777777" w:rsidR="00420A82" w:rsidRPr="00420A82" w:rsidRDefault="00420A82" w:rsidP="004D0B13">
      <w:pPr>
        <w:pStyle w:val="a3"/>
        <w:widowControl w:val="0"/>
        <w:tabs>
          <w:tab w:val="left" w:pos="1134"/>
        </w:tabs>
        <w:spacing w:after="160"/>
        <w:ind w:firstLine="567"/>
        <w:rPr>
          <w:rFonts w:ascii="Sylfaen" w:hAnsi="Sylfaen"/>
          <w:noProof/>
          <w:szCs w:val="24"/>
        </w:rPr>
      </w:pPr>
      <w:r w:rsidRPr="00420A82">
        <w:rPr>
          <w:rFonts w:ascii="Sylfaen" w:hAnsi="Sylfaen"/>
          <w:szCs w:val="24"/>
        </w:rPr>
        <w:t>35.</w:t>
      </w:r>
      <w:r w:rsidR="004D0B13" w:rsidRPr="004D0B13">
        <w:rPr>
          <w:rFonts w:ascii="Sylfaen" w:hAnsi="Sylfaen"/>
          <w:szCs w:val="24"/>
        </w:rPr>
        <w:tab/>
      </w:r>
      <w:r w:rsidRPr="00420A82">
        <w:rPr>
          <w:rFonts w:ascii="Sylfaen" w:hAnsi="Sylfaen"/>
          <w:szCs w:val="24"/>
        </w:rPr>
        <w:t>«Տեղեկություններ լիազորված մարմնի որոշման մասին» (R.IP.SP.01.004) էլեկտրոնային փաստաթղթի (տեղեկությունների) կառուցվածքի նկարագրությունը բերված է 20-րդ աղյուսակում։</w:t>
      </w:r>
    </w:p>
    <w:p w14:paraId="0CE00295" w14:textId="77777777" w:rsidR="004D0B13" w:rsidRPr="008C6D5A" w:rsidRDefault="004D0B13" w:rsidP="00A06554">
      <w:pPr>
        <w:widowControl w:val="0"/>
        <w:spacing w:after="160" w:line="360" w:lineRule="auto"/>
        <w:ind w:firstLine="709"/>
        <w:jc w:val="right"/>
        <w:rPr>
          <w:rFonts w:ascii="Sylfaen" w:hAnsi="Sylfaen"/>
          <w:sz w:val="24"/>
          <w:szCs w:val="24"/>
        </w:rPr>
      </w:pPr>
    </w:p>
    <w:p w14:paraId="08CFC2E2" w14:textId="77777777" w:rsidR="00420A82" w:rsidRPr="00420A82" w:rsidRDefault="00420A82" w:rsidP="00A06554">
      <w:pPr>
        <w:widowControl w:val="0"/>
        <w:spacing w:after="160" w:line="360" w:lineRule="auto"/>
        <w:ind w:firstLine="709"/>
        <w:jc w:val="right"/>
        <w:rPr>
          <w:rFonts w:ascii="Sylfaen" w:eastAsia="Times New Roman" w:hAnsi="Sylfaen"/>
          <w:bCs/>
          <w:sz w:val="24"/>
          <w:szCs w:val="24"/>
        </w:rPr>
      </w:pPr>
      <w:r w:rsidRPr="00420A82">
        <w:rPr>
          <w:rFonts w:ascii="Sylfaen" w:hAnsi="Sylfaen"/>
          <w:sz w:val="24"/>
          <w:szCs w:val="24"/>
        </w:rPr>
        <w:t>Աղյուսակ 20</w:t>
      </w:r>
    </w:p>
    <w:p w14:paraId="257406C9"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«Տեղեկություններ լիազորված մարմնի որոշման մասին» (R.IP.SP.01.004) էլեկտրոնային փաստաթղթի (տեղեկությունների) կառուցվածքի նկարագրությունը</w:t>
      </w:r>
    </w:p>
    <w:tbl>
      <w:tblPr>
        <w:tblStyle w:val="4"/>
        <w:tblW w:w="9825" w:type="dxa"/>
        <w:tblLayout w:type="fixed"/>
        <w:tblLook w:val="0600" w:firstRow="0" w:lastRow="0" w:firstColumn="0" w:lastColumn="0" w:noHBand="1" w:noVBand="1"/>
      </w:tblPr>
      <w:tblGrid>
        <w:gridCol w:w="1104"/>
        <w:gridCol w:w="2666"/>
        <w:gridCol w:w="6055"/>
      </w:tblGrid>
      <w:tr w:rsidR="00420A82" w:rsidRPr="004D0B13" w14:paraId="590756C8" w14:textId="77777777" w:rsidTr="00BE715A">
        <w:trPr>
          <w:cantSplit/>
          <w:tblHeader/>
        </w:trPr>
        <w:tc>
          <w:tcPr>
            <w:tcW w:w="1104" w:type="dxa"/>
          </w:tcPr>
          <w:p w14:paraId="6F3506B6"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Համարը՝ ը/կ</w:t>
            </w:r>
          </w:p>
        </w:tc>
        <w:tc>
          <w:tcPr>
            <w:tcW w:w="2666" w:type="dxa"/>
          </w:tcPr>
          <w:p w14:paraId="604F6F13"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Տարրի նշագիրը</w:t>
            </w:r>
          </w:p>
        </w:tc>
        <w:tc>
          <w:tcPr>
            <w:tcW w:w="6055" w:type="dxa"/>
          </w:tcPr>
          <w:p w14:paraId="62650896"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Նկարագրությունը</w:t>
            </w:r>
          </w:p>
        </w:tc>
      </w:tr>
      <w:tr w:rsidR="00420A82" w:rsidRPr="004D0B13" w14:paraId="096BBC5A" w14:textId="77777777" w:rsidTr="00BE715A">
        <w:trPr>
          <w:cantSplit/>
          <w:tblHeader/>
        </w:trPr>
        <w:tc>
          <w:tcPr>
            <w:tcW w:w="1104" w:type="dxa"/>
          </w:tcPr>
          <w:p w14:paraId="09990CE7"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1</w:t>
            </w:r>
          </w:p>
        </w:tc>
        <w:tc>
          <w:tcPr>
            <w:tcW w:w="2666" w:type="dxa"/>
          </w:tcPr>
          <w:p w14:paraId="4F90B004"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2</w:t>
            </w:r>
          </w:p>
        </w:tc>
        <w:tc>
          <w:tcPr>
            <w:tcW w:w="6055" w:type="dxa"/>
          </w:tcPr>
          <w:p w14:paraId="7CBD68D5"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3</w:t>
            </w:r>
          </w:p>
        </w:tc>
      </w:tr>
      <w:tr w:rsidR="00420A82" w:rsidRPr="004D0B13" w14:paraId="63254C83" w14:textId="77777777" w:rsidTr="00BE715A">
        <w:trPr>
          <w:cantSplit/>
        </w:trPr>
        <w:tc>
          <w:tcPr>
            <w:tcW w:w="1104" w:type="dxa"/>
            <w:vAlign w:val="top"/>
          </w:tcPr>
          <w:p w14:paraId="05257DAC"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1</w:t>
            </w:r>
          </w:p>
        </w:tc>
        <w:tc>
          <w:tcPr>
            <w:tcW w:w="2666" w:type="dxa"/>
            <w:vAlign w:val="top"/>
          </w:tcPr>
          <w:p w14:paraId="0A52F313"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Անունը</w:t>
            </w:r>
          </w:p>
        </w:tc>
        <w:tc>
          <w:tcPr>
            <w:tcW w:w="6055" w:type="dxa"/>
            <w:vAlign w:val="top"/>
          </w:tcPr>
          <w:p w14:paraId="2B43CD3C"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 xml:space="preserve">լիազորված մարմնի որոշման մասին տեղեկություններ </w:t>
            </w:r>
          </w:p>
        </w:tc>
      </w:tr>
      <w:tr w:rsidR="00420A82" w:rsidRPr="004D0B13" w14:paraId="568E737A" w14:textId="77777777" w:rsidTr="00BE715A">
        <w:trPr>
          <w:cantSplit/>
        </w:trPr>
        <w:tc>
          <w:tcPr>
            <w:tcW w:w="1104" w:type="dxa"/>
            <w:vAlign w:val="top"/>
          </w:tcPr>
          <w:p w14:paraId="28F53600"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2</w:t>
            </w:r>
          </w:p>
        </w:tc>
        <w:tc>
          <w:tcPr>
            <w:tcW w:w="2666" w:type="dxa"/>
            <w:vAlign w:val="top"/>
          </w:tcPr>
          <w:p w14:paraId="622573DE"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Նույնականացուցիչը</w:t>
            </w:r>
          </w:p>
        </w:tc>
        <w:tc>
          <w:tcPr>
            <w:tcW w:w="6055" w:type="dxa"/>
            <w:vAlign w:val="top"/>
          </w:tcPr>
          <w:p w14:paraId="51DAEBA1"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R.IP.SP.01.004</w:t>
            </w:r>
          </w:p>
        </w:tc>
      </w:tr>
      <w:tr w:rsidR="00420A82" w:rsidRPr="004D0B13" w14:paraId="4E41A40F" w14:textId="77777777" w:rsidTr="00BE715A">
        <w:trPr>
          <w:cantSplit/>
        </w:trPr>
        <w:tc>
          <w:tcPr>
            <w:tcW w:w="1104" w:type="dxa"/>
            <w:vAlign w:val="top"/>
          </w:tcPr>
          <w:p w14:paraId="31F0F00E"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3</w:t>
            </w:r>
          </w:p>
        </w:tc>
        <w:tc>
          <w:tcPr>
            <w:tcW w:w="2666" w:type="dxa"/>
            <w:vAlign w:val="top"/>
          </w:tcPr>
          <w:p w14:paraId="03360FAC"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Տարբերակը</w:t>
            </w:r>
          </w:p>
        </w:tc>
        <w:tc>
          <w:tcPr>
            <w:tcW w:w="6055" w:type="dxa"/>
            <w:vAlign w:val="top"/>
          </w:tcPr>
          <w:p w14:paraId="4C03F101"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1.0.0</w:t>
            </w:r>
          </w:p>
        </w:tc>
      </w:tr>
      <w:tr w:rsidR="00420A82" w:rsidRPr="004D0B13" w14:paraId="5E4D47F1" w14:textId="77777777" w:rsidTr="00BE715A">
        <w:trPr>
          <w:cantSplit/>
        </w:trPr>
        <w:tc>
          <w:tcPr>
            <w:tcW w:w="1104" w:type="dxa"/>
            <w:vAlign w:val="top"/>
          </w:tcPr>
          <w:p w14:paraId="473FA51F"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4</w:t>
            </w:r>
          </w:p>
        </w:tc>
        <w:tc>
          <w:tcPr>
            <w:tcW w:w="2666" w:type="dxa"/>
            <w:vAlign w:val="top"/>
          </w:tcPr>
          <w:p w14:paraId="6FAE6FA6"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Սահմանումը</w:t>
            </w:r>
          </w:p>
        </w:tc>
        <w:tc>
          <w:tcPr>
            <w:tcW w:w="6055" w:type="dxa"/>
            <w:vAlign w:val="top"/>
          </w:tcPr>
          <w:p w14:paraId="11FE27E5"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լիազորված մարմնի որոշման մասին տեղեկություններ</w:t>
            </w:r>
          </w:p>
        </w:tc>
      </w:tr>
      <w:tr w:rsidR="00420A82" w:rsidRPr="004D0B13" w14:paraId="61F699DB" w14:textId="77777777" w:rsidTr="00BE715A">
        <w:trPr>
          <w:cantSplit/>
        </w:trPr>
        <w:tc>
          <w:tcPr>
            <w:tcW w:w="1104" w:type="dxa"/>
            <w:vAlign w:val="top"/>
          </w:tcPr>
          <w:p w14:paraId="55CDDAE4"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5</w:t>
            </w:r>
          </w:p>
        </w:tc>
        <w:tc>
          <w:tcPr>
            <w:tcW w:w="2666" w:type="dxa"/>
            <w:vAlign w:val="top"/>
          </w:tcPr>
          <w:p w14:paraId="55533DB6"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Օգտագործումը</w:t>
            </w:r>
          </w:p>
        </w:tc>
        <w:tc>
          <w:tcPr>
            <w:tcW w:w="6055" w:type="dxa"/>
            <w:vAlign w:val="top"/>
          </w:tcPr>
          <w:p w14:paraId="757343A2"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w:t>
            </w:r>
          </w:p>
        </w:tc>
      </w:tr>
      <w:tr w:rsidR="00420A82" w:rsidRPr="004D0B13" w14:paraId="7D202DAA" w14:textId="77777777" w:rsidTr="00BE715A">
        <w:trPr>
          <w:cantSplit/>
        </w:trPr>
        <w:tc>
          <w:tcPr>
            <w:tcW w:w="1104" w:type="dxa"/>
            <w:vAlign w:val="top"/>
          </w:tcPr>
          <w:p w14:paraId="4C795813"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6</w:t>
            </w:r>
          </w:p>
        </w:tc>
        <w:tc>
          <w:tcPr>
            <w:tcW w:w="2666" w:type="dxa"/>
            <w:vAlign w:val="top"/>
          </w:tcPr>
          <w:p w14:paraId="6634B1DC" w14:textId="77777777" w:rsidR="00420A82" w:rsidRPr="004D0B13" w:rsidRDefault="00420A82" w:rsidP="00BE715A">
            <w:pPr>
              <w:widowControl w:val="0"/>
              <w:spacing w:after="120" w:line="240" w:lineRule="auto"/>
              <w:rPr>
                <w:rFonts w:ascii="Sylfaen" w:hAnsi="Sylfaen"/>
                <w:bCs/>
                <w:sz w:val="20"/>
                <w:szCs w:val="20"/>
              </w:rPr>
            </w:pPr>
            <w:r w:rsidRPr="004D0B13">
              <w:rPr>
                <w:rFonts w:ascii="Sylfaen" w:hAnsi="Sylfaen"/>
                <w:sz w:val="20"/>
                <w:szCs w:val="20"/>
              </w:rPr>
              <w:t>Անվանումների տարածության նույնականացուցիչը</w:t>
            </w:r>
          </w:p>
        </w:tc>
        <w:tc>
          <w:tcPr>
            <w:tcW w:w="6055" w:type="dxa"/>
            <w:vAlign w:val="top"/>
          </w:tcPr>
          <w:p w14:paraId="0E98206A"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urn:EEC:R:IP:SP:01:IPObjectCustomsDecision:v1.0.0</w:t>
            </w:r>
          </w:p>
        </w:tc>
      </w:tr>
      <w:tr w:rsidR="00420A82" w:rsidRPr="004D0B13" w14:paraId="2961CD5E" w14:textId="77777777" w:rsidTr="00BE715A">
        <w:trPr>
          <w:cantSplit/>
        </w:trPr>
        <w:tc>
          <w:tcPr>
            <w:tcW w:w="1104" w:type="dxa"/>
            <w:vAlign w:val="top"/>
          </w:tcPr>
          <w:p w14:paraId="5684C493"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7</w:t>
            </w:r>
          </w:p>
        </w:tc>
        <w:tc>
          <w:tcPr>
            <w:tcW w:w="2666" w:type="dxa"/>
            <w:vAlign w:val="top"/>
          </w:tcPr>
          <w:p w14:paraId="3E7611F2"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XML-փաստաթղթի հիմնական տարրը</w:t>
            </w:r>
          </w:p>
        </w:tc>
        <w:tc>
          <w:tcPr>
            <w:tcW w:w="6055" w:type="dxa"/>
            <w:vAlign w:val="top"/>
          </w:tcPr>
          <w:p w14:paraId="529B42E3"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IPObjectCustomsDecisionDetails</w:t>
            </w:r>
          </w:p>
        </w:tc>
      </w:tr>
      <w:tr w:rsidR="00420A82" w:rsidRPr="004D0B13" w14:paraId="00427482" w14:textId="77777777" w:rsidTr="00BE715A">
        <w:trPr>
          <w:cantSplit/>
        </w:trPr>
        <w:tc>
          <w:tcPr>
            <w:tcW w:w="1104" w:type="dxa"/>
            <w:vAlign w:val="top"/>
          </w:tcPr>
          <w:p w14:paraId="28104CE4"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8</w:t>
            </w:r>
          </w:p>
        </w:tc>
        <w:tc>
          <w:tcPr>
            <w:tcW w:w="2666" w:type="dxa"/>
            <w:vAlign w:val="top"/>
          </w:tcPr>
          <w:p w14:paraId="14629415"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XML-սխեմայի ֆայլի անունը</w:t>
            </w:r>
          </w:p>
        </w:tc>
        <w:tc>
          <w:tcPr>
            <w:tcW w:w="6055" w:type="dxa"/>
            <w:vAlign w:val="top"/>
          </w:tcPr>
          <w:p w14:paraId="24D7A786"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EEC_R_IP_SP_01_IPObjectCustomsDecision_v1.0.0.xsd</w:t>
            </w:r>
          </w:p>
        </w:tc>
      </w:tr>
    </w:tbl>
    <w:p w14:paraId="107C54E1" w14:textId="77777777" w:rsidR="00420A82" w:rsidRPr="00420A82" w:rsidRDefault="00420A82" w:rsidP="00A06554">
      <w:pPr>
        <w:pStyle w:val="a3"/>
        <w:widowControl w:val="0"/>
        <w:spacing w:after="160"/>
        <w:ind w:firstLine="567"/>
        <w:rPr>
          <w:rFonts w:ascii="Sylfaen" w:hAnsi="Sylfaen"/>
          <w:szCs w:val="24"/>
        </w:rPr>
      </w:pPr>
    </w:p>
    <w:p w14:paraId="0CD0F151" w14:textId="77777777" w:rsidR="00420A82" w:rsidRPr="00420A82" w:rsidRDefault="00420A82" w:rsidP="004D0B13">
      <w:pPr>
        <w:pStyle w:val="a3"/>
        <w:widowControl w:val="0"/>
        <w:tabs>
          <w:tab w:val="left" w:pos="1134"/>
        </w:tabs>
        <w:spacing w:after="160"/>
        <w:ind w:firstLine="567"/>
        <w:rPr>
          <w:rFonts w:ascii="Sylfaen" w:hAnsi="Sylfaen"/>
          <w:szCs w:val="24"/>
        </w:rPr>
      </w:pPr>
      <w:r w:rsidRPr="00420A82">
        <w:rPr>
          <w:rFonts w:ascii="Sylfaen" w:hAnsi="Sylfaen"/>
          <w:szCs w:val="24"/>
        </w:rPr>
        <w:t>36.</w:t>
      </w:r>
      <w:r w:rsidR="004D0B13" w:rsidRPr="004D0B13">
        <w:rPr>
          <w:rFonts w:ascii="Sylfaen" w:hAnsi="Sylfaen"/>
          <w:szCs w:val="24"/>
        </w:rPr>
        <w:tab/>
      </w:r>
      <w:r w:rsidRPr="00420A82">
        <w:rPr>
          <w:rFonts w:ascii="Sylfaen" w:hAnsi="Sylfaen"/>
          <w:szCs w:val="24"/>
        </w:rPr>
        <w:t>Ներմուծվող անվանումների տարածությունները բերված են 21-րդ աղյուսակում:</w:t>
      </w:r>
    </w:p>
    <w:p w14:paraId="46C66D66" w14:textId="77777777" w:rsidR="00420A82" w:rsidRPr="00420A82" w:rsidRDefault="00420A82" w:rsidP="00A06554">
      <w:pPr>
        <w:pStyle w:val="a3"/>
        <w:widowControl w:val="0"/>
        <w:spacing w:after="160"/>
        <w:ind w:firstLine="567"/>
        <w:rPr>
          <w:rFonts w:ascii="Sylfaen" w:hAnsi="Sylfaen"/>
          <w:szCs w:val="24"/>
        </w:rPr>
      </w:pPr>
    </w:p>
    <w:p w14:paraId="455FBE33" w14:textId="77777777" w:rsidR="004D0B13" w:rsidRPr="008C6D5A" w:rsidRDefault="004D0B13" w:rsidP="00A06554">
      <w:pPr>
        <w:widowControl w:val="0"/>
        <w:spacing w:after="160" w:line="360" w:lineRule="auto"/>
        <w:jc w:val="right"/>
        <w:rPr>
          <w:rFonts w:ascii="Sylfaen" w:hAnsi="Sylfaen"/>
          <w:sz w:val="24"/>
          <w:szCs w:val="24"/>
        </w:rPr>
      </w:pPr>
    </w:p>
    <w:p w14:paraId="051075E9" w14:textId="77777777" w:rsidR="00420A82" w:rsidRPr="00420A82" w:rsidRDefault="00420A82" w:rsidP="00A06554">
      <w:pPr>
        <w:widowControl w:val="0"/>
        <w:spacing w:after="160" w:line="360" w:lineRule="auto"/>
        <w:jc w:val="right"/>
        <w:rPr>
          <w:rFonts w:ascii="Sylfaen" w:eastAsia="Times New Roman" w:hAnsi="Sylfaen"/>
          <w:bCs/>
          <w:sz w:val="24"/>
          <w:szCs w:val="24"/>
        </w:rPr>
      </w:pPr>
      <w:r w:rsidRPr="00420A82">
        <w:rPr>
          <w:rFonts w:ascii="Sylfaen" w:hAnsi="Sylfaen"/>
          <w:sz w:val="24"/>
          <w:szCs w:val="24"/>
        </w:rPr>
        <w:t>Աղյուսակ 21</w:t>
      </w:r>
    </w:p>
    <w:p w14:paraId="638814C7"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Ներմուծվող անվանումների տարածությունները</w:t>
      </w:r>
    </w:p>
    <w:tbl>
      <w:tblPr>
        <w:tblStyle w:val="4"/>
        <w:tblW w:w="9828" w:type="dxa"/>
        <w:tblLayout w:type="fixed"/>
        <w:tblLook w:val="0600" w:firstRow="0" w:lastRow="0" w:firstColumn="0" w:lastColumn="0" w:noHBand="1" w:noVBand="1"/>
      </w:tblPr>
      <w:tblGrid>
        <w:gridCol w:w="1136"/>
        <w:gridCol w:w="6479"/>
        <w:gridCol w:w="2213"/>
      </w:tblGrid>
      <w:tr w:rsidR="00420A82" w:rsidRPr="004D0B13" w14:paraId="6FA9F6F4" w14:textId="77777777" w:rsidTr="00BE715A">
        <w:trPr>
          <w:cantSplit/>
          <w:tblHeader/>
        </w:trPr>
        <w:tc>
          <w:tcPr>
            <w:tcW w:w="1136" w:type="dxa"/>
            <w:tcBorders>
              <w:bottom w:val="single" w:sz="4" w:space="0" w:color="auto"/>
            </w:tcBorders>
          </w:tcPr>
          <w:p w14:paraId="76920BC7"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Համարը՝ ը/կ</w:t>
            </w:r>
          </w:p>
        </w:tc>
        <w:tc>
          <w:tcPr>
            <w:tcW w:w="6479" w:type="dxa"/>
            <w:tcBorders>
              <w:bottom w:val="single" w:sz="4" w:space="0" w:color="auto"/>
            </w:tcBorders>
          </w:tcPr>
          <w:p w14:paraId="5BDACA4D"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Անվանումների տարածության նույնականացուցիչը</w:t>
            </w:r>
          </w:p>
        </w:tc>
        <w:tc>
          <w:tcPr>
            <w:tcW w:w="2213" w:type="dxa"/>
            <w:tcBorders>
              <w:bottom w:val="single" w:sz="4" w:space="0" w:color="auto"/>
            </w:tcBorders>
          </w:tcPr>
          <w:p w14:paraId="738FD34C"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Նախածանցը</w:t>
            </w:r>
          </w:p>
        </w:tc>
      </w:tr>
      <w:tr w:rsidR="00420A82" w:rsidRPr="004D0B13" w14:paraId="0EE0EC07" w14:textId="77777777" w:rsidTr="00BE715A">
        <w:trPr>
          <w:cantSplit/>
          <w:tblHeader/>
        </w:trPr>
        <w:tc>
          <w:tcPr>
            <w:tcW w:w="1136" w:type="dxa"/>
            <w:tcBorders>
              <w:bottom w:val="single" w:sz="4" w:space="0" w:color="auto"/>
            </w:tcBorders>
          </w:tcPr>
          <w:p w14:paraId="6673E1A7"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1</w:t>
            </w:r>
          </w:p>
        </w:tc>
        <w:tc>
          <w:tcPr>
            <w:tcW w:w="6479" w:type="dxa"/>
            <w:tcBorders>
              <w:bottom w:val="single" w:sz="4" w:space="0" w:color="auto"/>
            </w:tcBorders>
          </w:tcPr>
          <w:p w14:paraId="06A4BCFB"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2</w:t>
            </w:r>
          </w:p>
        </w:tc>
        <w:tc>
          <w:tcPr>
            <w:tcW w:w="2213" w:type="dxa"/>
            <w:tcBorders>
              <w:bottom w:val="single" w:sz="4" w:space="0" w:color="auto"/>
            </w:tcBorders>
          </w:tcPr>
          <w:p w14:paraId="78F29F94"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3</w:t>
            </w:r>
          </w:p>
        </w:tc>
      </w:tr>
      <w:tr w:rsidR="00420A82" w:rsidRPr="004D0B13" w14:paraId="6FC19B03" w14:textId="77777777" w:rsidTr="00BE715A">
        <w:trPr>
          <w:cantSplit/>
        </w:trPr>
        <w:tc>
          <w:tcPr>
            <w:tcW w:w="1136" w:type="dxa"/>
            <w:tcBorders>
              <w:top w:val="single" w:sz="4" w:space="0" w:color="auto"/>
              <w:bottom w:val="single" w:sz="4" w:space="0" w:color="auto"/>
            </w:tcBorders>
            <w:vAlign w:val="top"/>
          </w:tcPr>
          <w:p w14:paraId="65CB7460"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1</w:t>
            </w:r>
          </w:p>
        </w:tc>
        <w:tc>
          <w:tcPr>
            <w:tcW w:w="6479" w:type="dxa"/>
            <w:tcBorders>
              <w:top w:val="single" w:sz="4" w:space="0" w:color="auto"/>
              <w:bottom w:val="single" w:sz="4" w:space="0" w:color="auto"/>
            </w:tcBorders>
            <w:vAlign w:val="top"/>
          </w:tcPr>
          <w:p w14:paraId="493C6AAE"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urn:EEC:M:ComplexDataObjects:vX.X.X</w:t>
            </w:r>
          </w:p>
        </w:tc>
        <w:tc>
          <w:tcPr>
            <w:tcW w:w="2213" w:type="dxa"/>
            <w:tcBorders>
              <w:top w:val="single" w:sz="4" w:space="0" w:color="auto"/>
              <w:bottom w:val="single" w:sz="4" w:space="0" w:color="auto"/>
            </w:tcBorders>
            <w:vAlign w:val="top"/>
          </w:tcPr>
          <w:p w14:paraId="2DD56CF4"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ccdo</w:t>
            </w:r>
          </w:p>
        </w:tc>
      </w:tr>
      <w:tr w:rsidR="00420A82" w:rsidRPr="004D0B13" w14:paraId="5471486B" w14:textId="77777777" w:rsidTr="00BE715A">
        <w:trPr>
          <w:cantSplit/>
        </w:trPr>
        <w:tc>
          <w:tcPr>
            <w:tcW w:w="1136" w:type="dxa"/>
            <w:tcBorders>
              <w:top w:val="single" w:sz="4" w:space="0" w:color="auto"/>
              <w:bottom w:val="single" w:sz="4" w:space="0" w:color="auto"/>
            </w:tcBorders>
            <w:vAlign w:val="top"/>
          </w:tcPr>
          <w:p w14:paraId="7164C224"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2</w:t>
            </w:r>
          </w:p>
        </w:tc>
        <w:tc>
          <w:tcPr>
            <w:tcW w:w="6479" w:type="dxa"/>
            <w:tcBorders>
              <w:top w:val="single" w:sz="4" w:space="0" w:color="auto"/>
              <w:bottom w:val="single" w:sz="4" w:space="0" w:color="auto"/>
            </w:tcBorders>
            <w:vAlign w:val="top"/>
          </w:tcPr>
          <w:p w14:paraId="4178C940"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urn:EEC:M:IP:ComplexDataObjects:vZ.Z.Z</w:t>
            </w:r>
          </w:p>
        </w:tc>
        <w:tc>
          <w:tcPr>
            <w:tcW w:w="2213" w:type="dxa"/>
            <w:tcBorders>
              <w:top w:val="single" w:sz="4" w:space="0" w:color="auto"/>
              <w:bottom w:val="single" w:sz="4" w:space="0" w:color="auto"/>
            </w:tcBorders>
            <w:vAlign w:val="top"/>
          </w:tcPr>
          <w:p w14:paraId="51CD84ED"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ipcdo</w:t>
            </w:r>
          </w:p>
        </w:tc>
      </w:tr>
      <w:tr w:rsidR="00420A82" w:rsidRPr="004D0B13" w14:paraId="1504EBC7" w14:textId="77777777" w:rsidTr="00BE715A">
        <w:trPr>
          <w:cantSplit/>
        </w:trPr>
        <w:tc>
          <w:tcPr>
            <w:tcW w:w="1136" w:type="dxa"/>
            <w:tcBorders>
              <w:top w:val="single" w:sz="4" w:space="0" w:color="auto"/>
              <w:bottom w:val="single" w:sz="4" w:space="0" w:color="auto"/>
            </w:tcBorders>
            <w:vAlign w:val="top"/>
          </w:tcPr>
          <w:p w14:paraId="18F42649"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3</w:t>
            </w:r>
          </w:p>
        </w:tc>
        <w:tc>
          <w:tcPr>
            <w:tcW w:w="6479" w:type="dxa"/>
            <w:tcBorders>
              <w:top w:val="single" w:sz="4" w:space="0" w:color="auto"/>
              <w:bottom w:val="single" w:sz="4" w:space="0" w:color="auto"/>
            </w:tcBorders>
            <w:vAlign w:val="top"/>
          </w:tcPr>
          <w:p w14:paraId="696D8A32"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urn:EEC:M:SimpleDataObjects:vX.X.X</w:t>
            </w:r>
          </w:p>
        </w:tc>
        <w:tc>
          <w:tcPr>
            <w:tcW w:w="2213" w:type="dxa"/>
            <w:tcBorders>
              <w:top w:val="single" w:sz="4" w:space="0" w:color="auto"/>
              <w:bottom w:val="single" w:sz="4" w:space="0" w:color="auto"/>
            </w:tcBorders>
            <w:vAlign w:val="top"/>
          </w:tcPr>
          <w:p w14:paraId="2A5B8B8A"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csdo</w:t>
            </w:r>
          </w:p>
        </w:tc>
      </w:tr>
      <w:tr w:rsidR="00420A82" w:rsidRPr="004D0B13" w14:paraId="1CD18BC8" w14:textId="77777777" w:rsidTr="00BE715A">
        <w:trPr>
          <w:cantSplit/>
        </w:trPr>
        <w:tc>
          <w:tcPr>
            <w:tcW w:w="1136" w:type="dxa"/>
            <w:tcBorders>
              <w:top w:val="single" w:sz="4" w:space="0" w:color="auto"/>
              <w:bottom w:val="single" w:sz="4" w:space="0" w:color="auto"/>
            </w:tcBorders>
            <w:vAlign w:val="top"/>
          </w:tcPr>
          <w:p w14:paraId="78D5DF12" w14:textId="77777777" w:rsidR="00420A82" w:rsidRPr="004D0B13" w:rsidRDefault="00420A82" w:rsidP="004D0B13">
            <w:pPr>
              <w:widowControl w:val="0"/>
              <w:spacing w:after="120" w:line="240" w:lineRule="auto"/>
              <w:jc w:val="center"/>
              <w:rPr>
                <w:rFonts w:ascii="Sylfaen" w:hAnsi="Sylfaen"/>
                <w:bCs/>
                <w:sz w:val="20"/>
                <w:szCs w:val="20"/>
              </w:rPr>
            </w:pPr>
            <w:r w:rsidRPr="004D0B13">
              <w:rPr>
                <w:rFonts w:ascii="Sylfaen" w:hAnsi="Sylfaen"/>
                <w:sz w:val="20"/>
                <w:szCs w:val="20"/>
              </w:rPr>
              <w:t>4</w:t>
            </w:r>
          </w:p>
        </w:tc>
        <w:tc>
          <w:tcPr>
            <w:tcW w:w="6479" w:type="dxa"/>
            <w:tcBorders>
              <w:top w:val="single" w:sz="4" w:space="0" w:color="auto"/>
              <w:bottom w:val="single" w:sz="4" w:space="0" w:color="auto"/>
            </w:tcBorders>
            <w:vAlign w:val="top"/>
          </w:tcPr>
          <w:p w14:paraId="3FDBB511"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urn:EEC:M:IP:SimpleDataObjects:vZ.Z.Z</w:t>
            </w:r>
          </w:p>
        </w:tc>
        <w:tc>
          <w:tcPr>
            <w:tcW w:w="2213" w:type="dxa"/>
            <w:tcBorders>
              <w:top w:val="single" w:sz="4" w:space="0" w:color="auto"/>
              <w:bottom w:val="single" w:sz="4" w:space="0" w:color="auto"/>
            </w:tcBorders>
            <w:vAlign w:val="top"/>
          </w:tcPr>
          <w:p w14:paraId="6ABE2D02" w14:textId="77777777" w:rsidR="00420A82" w:rsidRPr="004D0B13" w:rsidRDefault="00420A82" w:rsidP="004D0B13">
            <w:pPr>
              <w:widowControl w:val="0"/>
              <w:spacing w:after="120" w:line="240" w:lineRule="auto"/>
              <w:rPr>
                <w:rFonts w:ascii="Sylfaen" w:hAnsi="Sylfaen"/>
                <w:bCs/>
                <w:sz w:val="20"/>
                <w:szCs w:val="20"/>
              </w:rPr>
            </w:pPr>
            <w:r w:rsidRPr="004D0B13">
              <w:rPr>
                <w:rFonts w:ascii="Sylfaen" w:hAnsi="Sylfaen"/>
                <w:sz w:val="20"/>
                <w:szCs w:val="20"/>
              </w:rPr>
              <w:t>ipsdo</w:t>
            </w:r>
          </w:p>
        </w:tc>
      </w:tr>
    </w:tbl>
    <w:p w14:paraId="2DEC3A45" w14:textId="77777777" w:rsidR="00420A82" w:rsidRPr="00420A82" w:rsidRDefault="00420A82" w:rsidP="00A06554">
      <w:pPr>
        <w:widowControl w:val="0"/>
        <w:spacing w:after="160" w:line="360" w:lineRule="auto"/>
        <w:ind w:firstLine="709"/>
        <w:jc w:val="both"/>
        <w:rPr>
          <w:rFonts w:ascii="Sylfaen" w:eastAsia="Times New Roman" w:hAnsi="Sylfaen"/>
          <w:sz w:val="24"/>
          <w:szCs w:val="24"/>
        </w:rPr>
      </w:pPr>
    </w:p>
    <w:p w14:paraId="5A842EE6" w14:textId="77777777" w:rsidR="00420A82" w:rsidRPr="00420A82" w:rsidRDefault="00420A82" w:rsidP="004D0B13">
      <w:pPr>
        <w:pStyle w:val="a3"/>
        <w:widowControl w:val="0"/>
        <w:tabs>
          <w:tab w:val="left" w:pos="1134"/>
        </w:tabs>
        <w:spacing w:after="160"/>
        <w:ind w:firstLine="567"/>
        <w:rPr>
          <w:rFonts w:ascii="Sylfaen" w:hAnsi="Sylfaen"/>
          <w:szCs w:val="24"/>
        </w:rPr>
      </w:pPr>
      <w:r w:rsidRPr="00420A82">
        <w:rPr>
          <w:rFonts w:ascii="Sylfaen" w:hAnsi="Sylfaen"/>
          <w:szCs w:val="24"/>
        </w:rPr>
        <w:t>37.</w:t>
      </w:r>
      <w:r w:rsidR="004D0B13" w:rsidRPr="004D0B13">
        <w:rPr>
          <w:rFonts w:ascii="Sylfaen" w:hAnsi="Sylfaen"/>
          <w:szCs w:val="24"/>
        </w:rPr>
        <w:tab/>
      </w:r>
      <w:r w:rsidRPr="00420A82">
        <w:rPr>
          <w:rFonts w:ascii="Sylfaen" w:hAnsi="Sylfaen"/>
          <w:szCs w:val="24"/>
        </w:rPr>
        <w:t>Ներմուծվող անվանումների տարածություններում «X.X.X» և «Z.Z.Z» պայմանանշանները համապատասխանում են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և</w:t>
      </w:r>
      <w:r>
        <w:rPr>
          <w:rFonts w:ascii="Sylfaen" w:hAnsi="Sylfaen"/>
          <w:szCs w:val="24"/>
        </w:rPr>
        <w:t xml:space="preserve"> </w:t>
      </w:r>
      <w:r w:rsidRPr="00420A82">
        <w:rPr>
          <w:rFonts w:ascii="Sylfaen" w:hAnsi="Sylfaen"/>
          <w:szCs w:val="24"/>
        </w:rPr>
        <w:t>առարկայական ոլորտի տվյալների մոդելի տարբերակի համարին:</w:t>
      </w:r>
    </w:p>
    <w:p w14:paraId="1C08127C" w14:textId="77777777" w:rsidR="00420A82" w:rsidRPr="008C6D5A" w:rsidRDefault="00420A82" w:rsidP="004D0B13">
      <w:pPr>
        <w:pStyle w:val="a3"/>
        <w:widowControl w:val="0"/>
        <w:tabs>
          <w:tab w:val="left" w:pos="1134"/>
        </w:tabs>
        <w:spacing w:after="160"/>
        <w:ind w:firstLine="567"/>
        <w:rPr>
          <w:rFonts w:ascii="Sylfaen" w:hAnsi="Sylfaen"/>
          <w:szCs w:val="24"/>
        </w:rPr>
      </w:pPr>
      <w:r w:rsidRPr="00420A82">
        <w:rPr>
          <w:rFonts w:ascii="Sylfaen" w:hAnsi="Sylfaen"/>
          <w:szCs w:val="24"/>
        </w:rPr>
        <w:t>38.</w:t>
      </w:r>
      <w:r w:rsidR="004D0B13" w:rsidRPr="004D0B13">
        <w:rPr>
          <w:rFonts w:ascii="Sylfaen" w:hAnsi="Sylfaen"/>
          <w:szCs w:val="24"/>
        </w:rPr>
        <w:tab/>
      </w:r>
      <w:r w:rsidRPr="00420A82">
        <w:rPr>
          <w:rFonts w:ascii="Sylfaen" w:hAnsi="Sylfaen"/>
          <w:szCs w:val="24"/>
        </w:rPr>
        <w:t>«Տեղեկություններ լիազորված մարմնի որոշման մասին» (R.IP.SP.01.004) էլեկտրոնային փաստաթղթի (տեղեկությունների) կառուցվածքի վավերապայմանների կազմը բերված է 22-րդ աղյուսակում։</w:t>
      </w:r>
    </w:p>
    <w:p w14:paraId="7CB9EC38" w14:textId="77777777" w:rsidR="004D0B13" w:rsidRPr="008C6D5A" w:rsidRDefault="004D0B13" w:rsidP="004D0B13">
      <w:pPr>
        <w:pStyle w:val="a3"/>
        <w:widowControl w:val="0"/>
        <w:tabs>
          <w:tab w:val="left" w:pos="1134"/>
        </w:tabs>
        <w:spacing w:after="160"/>
        <w:ind w:firstLine="567"/>
        <w:rPr>
          <w:rFonts w:ascii="Sylfaen" w:hAnsi="Sylfaen"/>
          <w:szCs w:val="24"/>
        </w:rPr>
      </w:pPr>
    </w:p>
    <w:p w14:paraId="03A823FF" w14:textId="77777777" w:rsidR="00420A82" w:rsidRPr="00420A82" w:rsidRDefault="00420A82" w:rsidP="00A06554">
      <w:pPr>
        <w:widowControl w:val="0"/>
        <w:spacing w:after="160" w:line="360" w:lineRule="auto"/>
        <w:jc w:val="both"/>
        <w:rPr>
          <w:rFonts w:ascii="Sylfaen" w:eastAsia="Times New Roman" w:hAnsi="Sylfaen"/>
          <w:sz w:val="24"/>
          <w:szCs w:val="24"/>
        </w:rPr>
        <w:sectPr w:rsidR="00420A82" w:rsidRPr="00420A82" w:rsidSect="00EF30E7">
          <w:pgSz w:w="11907" w:h="16840" w:code="9"/>
          <w:pgMar w:top="1418" w:right="1418" w:bottom="1418" w:left="1418" w:header="709" w:footer="655" w:gutter="0"/>
          <w:cols w:space="708"/>
          <w:docGrid w:linePitch="408"/>
        </w:sectPr>
      </w:pPr>
    </w:p>
    <w:p w14:paraId="6479A6A8" w14:textId="77777777" w:rsidR="00420A82" w:rsidRPr="00420A82" w:rsidRDefault="00420A82" w:rsidP="00A06554">
      <w:pPr>
        <w:widowControl w:val="0"/>
        <w:spacing w:after="160" w:line="360" w:lineRule="auto"/>
        <w:jc w:val="right"/>
        <w:rPr>
          <w:rFonts w:ascii="Sylfaen" w:eastAsia="Times New Roman" w:hAnsi="Sylfaen"/>
          <w:bCs/>
          <w:sz w:val="24"/>
          <w:szCs w:val="24"/>
        </w:rPr>
      </w:pPr>
      <w:r w:rsidRPr="00420A82">
        <w:rPr>
          <w:rFonts w:ascii="Sylfaen" w:hAnsi="Sylfaen"/>
          <w:sz w:val="24"/>
          <w:szCs w:val="24"/>
        </w:rPr>
        <w:t>Աղյուսակ 22</w:t>
      </w:r>
    </w:p>
    <w:p w14:paraId="29FB5DA3" w14:textId="77777777" w:rsidR="00420A82" w:rsidRPr="00420A82" w:rsidRDefault="00420A82" w:rsidP="00A06554">
      <w:pPr>
        <w:widowControl w:val="0"/>
        <w:spacing w:after="160" w:line="360" w:lineRule="auto"/>
        <w:jc w:val="center"/>
        <w:rPr>
          <w:rFonts w:ascii="Sylfaen" w:eastAsia="Times New Roman" w:hAnsi="Sylfaen"/>
          <w:bCs/>
          <w:sz w:val="24"/>
          <w:szCs w:val="24"/>
        </w:rPr>
      </w:pPr>
      <w:r w:rsidRPr="00420A82">
        <w:rPr>
          <w:rFonts w:ascii="Sylfaen" w:hAnsi="Sylfaen"/>
          <w:sz w:val="24"/>
          <w:szCs w:val="24"/>
        </w:rPr>
        <w:t>«Տեղեկություններ լիազորված մարմնի որոշման մասին» (R.IP.SP.01.004) էլեկտրոնային փաստաթղթի (տեղեկությունների) կառուցվածքի վավերապայմանների կազմը</w:t>
      </w:r>
    </w:p>
    <w:tbl>
      <w:tblPr>
        <w:tblStyle w:val="TableGrid"/>
        <w:tblW w:w="14850" w:type="dxa"/>
        <w:tblLayout w:type="fixed"/>
        <w:tblLook w:val="0600" w:firstRow="0" w:lastRow="0" w:firstColumn="0" w:lastColumn="0" w:noHBand="1" w:noVBand="1"/>
      </w:tblPr>
      <w:tblGrid>
        <w:gridCol w:w="236"/>
        <w:gridCol w:w="186"/>
        <w:gridCol w:w="3679"/>
        <w:gridCol w:w="3583"/>
        <w:gridCol w:w="2205"/>
        <w:gridCol w:w="4038"/>
        <w:gridCol w:w="923"/>
      </w:tblGrid>
      <w:tr w:rsidR="00420A82" w:rsidRPr="004D0B13" w14:paraId="74F39DDB" w14:textId="77777777" w:rsidTr="000E7EE0">
        <w:trPr>
          <w:tblHeader/>
        </w:trPr>
        <w:tc>
          <w:tcPr>
            <w:tcW w:w="4101" w:type="dxa"/>
            <w:gridSpan w:val="3"/>
            <w:tcBorders>
              <w:top w:val="single" w:sz="4" w:space="0" w:color="auto"/>
              <w:left w:val="single" w:sz="4" w:space="0" w:color="auto"/>
              <w:bottom w:val="single" w:sz="4" w:space="0" w:color="auto"/>
              <w:right w:val="single" w:sz="4" w:space="0" w:color="auto"/>
            </w:tcBorders>
            <w:tcMar>
              <w:left w:w="108" w:type="dxa"/>
              <w:right w:w="108" w:type="dxa"/>
            </w:tcMar>
            <w:hideMark/>
          </w:tcPr>
          <w:p w14:paraId="2B44118E" w14:textId="77777777" w:rsidR="00420A82" w:rsidRPr="004D0B13" w:rsidRDefault="00420A82" w:rsidP="004D0B13">
            <w:pPr>
              <w:pStyle w:val="a7"/>
              <w:keepNext w:val="0"/>
              <w:keepLines w:val="0"/>
              <w:widowControl w:val="0"/>
              <w:spacing w:after="120"/>
              <w:rPr>
                <w:rFonts w:ascii="Sylfaen" w:hAnsi="Sylfaen"/>
                <w:sz w:val="20"/>
                <w:szCs w:val="20"/>
              </w:rPr>
            </w:pPr>
            <w:r w:rsidRPr="004D0B13">
              <w:rPr>
                <w:rFonts w:ascii="Sylfaen" w:hAnsi="Sylfaen"/>
                <w:sz w:val="20"/>
                <w:szCs w:val="20"/>
              </w:rPr>
              <w:t>Վավերապայմանի անվանումը</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62382B" w14:textId="77777777" w:rsidR="00420A82" w:rsidRPr="004D0B13" w:rsidRDefault="00420A82" w:rsidP="004D0B13">
            <w:pPr>
              <w:pStyle w:val="a7"/>
              <w:keepNext w:val="0"/>
              <w:keepLines w:val="0"/>
              <w:widowControl w:val="0"/>
              <w:spacing w:after="120"/>
              <w:rPr>
                <w:rFonts w:ascii="Sylfaen" w:hAnsi="Sylfaen"/>
                <w:sz w:val="20"/>
                <w:szCs w:val="20"/>
              </w:rPr>
            </w:pPr>
            <w:r w:rsidRPr="004D0B13">
              <w:rPr>
                <w:rFonts w:ascii="Sylfaen" w:hAnsi="Sylfaen"/>
                <w:sz w:val="20"/>
                <w:szCs w:val="20"/>
              </w:rPr>
              <w:t>Վավերապայմանի նկարագրությունը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11C3AD" w14:textId="77777777" w:rsidR="00420A82" w:rsidRPr="004D0B13" w:rsidRDefault="00420A82" w:rsidP="004D0B13">
            <w:pPr>
              <w:pStyle w:val="a7"/>
              <w:keepNext w:val="0"/>
              <w:keepLines w:val="0"/>
              <w:widowControl w:val="0"/>
              <w:spacing w:after="120"/>
              <w:rPr>
                <w:rFonts w:ascii="Sylfaen" w:hAnsi="Sylfaen"/>
                <w:sz w:val="20"/>
                <w:szCs w:val="20"/>
              </w:rPr>
            </w:pPr>
            <w:r w:rsidRPr="004D0B13">
              <w:rPr>
                <w:rFonts w:ascii="Sylfaen" w:hAnsi="Sylfaen"/>
                <w:sz w:val="20"/>
                <w:szCs w:val="20"/>
              </w:rPr>
              <w:t>Նույնականացուցիչը</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8CC002" w14:textId="77777777" w:rsidR="00420A82" w:rsidRPr="004D0B13" w:rsidRDefault="00420A82" w:rsidP="004D0B13">
            <w:pPr>
              <w:pStyle w:val="a7"/>
              <w:keepNext w:val="0"/>
              <w:keepLines w:val="0"/>
              <w:widowControl w:val="0"/>
              <w:spacing w:after="120"/>
              <w:rPr>
                <w:rFonts w:ascii="Sylfaen" w:hAnsi="Sylfaen"/>
                <w:sz w:val="20"/>
                <w:szCs w:val="20"/>
              </w:rPr>
            </w:pPr>
            <w:r w:rsidRPr="004D0B13">
              <w:rPr>
                <w:rFonts w:ascii="Sylfaen" w:hAnsi="Sylfaen"/>
                <w:sz w:val="20"/>
                <w:szCs w:val="20"/>
              </w:rPr>
              <w:t>Տվյալների տիպը</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AEBF74" w14:textId="77777777" w:rsidR="00420A82" w:rsidRPr="004D0B13" w:rsidRDefault="00420A82" w:rsidP="004D0B13">
            <w:pPr>
              <w:pStyle w:val="a7"/>
              <w:keepNext w:val="0"/>
              <w:keepLines w:val="0"/>
              <w:widowControl w:val="0"/>
              <w:spacing w:after="120"/>
              <w:rPr>
                <w:rFonts w:ascii="Sylfaen" w:hAnsi="Sylfaen"/>
                <w:sz w:val="20"/>
                <w:szCs w:val="20"/>
              </w:rPr>
            </w:pPr>
            <w:r w:rsidRPr="004D0B13">
              <w:rPr>
                <w:rFonts w:ascii="Sylfaen" w:hAnsi="Sylfaen"/>
                <w:sz w:val="20"/>
                <w:szCs w:val="20"/>
              </w:rPr>
              <w:t>Բազմ.</w:t>
            </w:r>
          </w:p>
        </w:tc>
      </w:tr>
      <w:tr w:rsidR="00420A82" w:rsidRPr="004D0B13" w14:paraId="42742D74" w14:textId="77777777" w:rsidTr="000E7EE0">
        <w:tc>
          <w:tcPr>
            <w:tcW w:w="4101"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0FBC24C" w14:textId="77777777" w:rsidR="00420A82" w:rsidRPr="004D0B13" w:rsidRDefault="00420A82" w:rsidP="00BE715A">
            <w:pPr>
              <w:pStyle w:val="af3"/>
              <w:widowControl w:val="0"/>
              <w:tabs>
                <w:tab w:val="left" w:pos="567"/>
              </w:tabs>
              <w:spacing w:after="120" w:line="240" w:lineRule="auto"/>
              <w:jc w:val="left"/>
              <w:rPr>
                <w:rFonts w:ascii="Sylfaen" w:hAnsi="Sylfaen"/>
                <w:sz w:val="20"/>
              </w:rPr>
            </w:pPr>
            <w:r w:rsidRPr="004D0B13">
              <w:rPr>
                <w:rFonts w:ascii="Sylfaen" w:hAnsi="Sylfaen"/>
                <w:sz w:val="20"/>
              </w:rPr>
              <w:t>1.</w:t>
            </w:r>
            <w:r w:rsidR="00BE715A" w:rsidRPr="00BE715A">
              <w:rPr>
                <w:rFonts w:ascii="Sylfaen" w:hAnsi="Sylfaen"/>
                <w:sz w:val="20"/>
              </w:rPr>
              <w:tab/>
            </w:r>
            <w:r w:rsidRPr="004D0B13">
              <w:rPr>
                <w:rFonts w:ascii="Sylfaen" w:hAnsi="Sylfaen"/>
                <w:sz w:val="20"/>
              </w:rPr>
              <w:t>Էլեկտրոնային փաստաթղթի (տեղեկությունների) վերնագիրը</w:t>
            </w:r>
          </w:p>
          <w:p w14:paraId="1559B6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E</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Header)</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C8897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էլեկտրոնային փաստաթղթի (տեղեկությունների) տեխնոլոգիական վավերապայմանների ամբողջությունը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4F2E0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A6273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E</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Header</w:t>
            </w:r>
            <w:r w:rsidRPr="004D0B13">
              <w:rPr>
                <w:rFonts w:ascii="Cambria Math" w:hAnsi="Cambria Math" w:cs="Cambria Math"/>
                <w:sz w:val="20"/>
              </w:rPr>
              <w:t>​</w:t>
            </w:r>
            <w:r w:rsidRPr="004D0B13">
              <w:rPr>
                <w:rFonts w:ascii="Sylfaen" w:hAnsi="Sylfaen" w:cs="Sylfaen"/>
                <w:sz w:val="20"/>
              </w:rPr>
              <w:t>Type (M.CDT.90001)</w:t>
            </w:r>
          </w:p>
          <w:p w14:paraId="623B9DA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1B32AF"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1DE1461D" w14:textId="77777777" w:rsidTr="000E7EE0">
        <w:tc>
          <w:tcPr>
            <w:tcW w:w="236" w:type="dxa"/>
            <w:tcBorders>
              <w:top w:val="nil"/>
              <w:left w:val="nil"/>
              <w:bottom w:val="nil"/>
              <w:right w:val="single" w:sz="4" w:space="0" w:color="auto"/>
            </w:tcBorders>
            <w:tcMar>
              <w:left w:w="108" w:type="dxa"/>
              <w:right w:w="108" w:type="dxa"/>
            </w:tcMar>
          </w:tcPr>
          <w:p w14:paraId="7E0098B9"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7EFEC63" w14:textId="77777777" w:rsidR="00420A82" w:rsidRPr="004D0B13" w:rsidRDefault="00420A82" w:rsidP="00BE715A">
            <w:pPr>
              <w:pStyle w:val="af3"/>
              <w:widowControl w:val="0"/>
              <w:tabs>
                <w:tab w:val="left" w:pos="587"/>
              </w:tabs>
              <w:spacing w:after="120" w:line="240" w:lineRule="auto"/>
              <w:jc w:val="left"/>
              <w:rPr>
                <w:rFonts w:ascii="Sylfaen" w:hAnsi="Sylfaen"/>
                <w:sz w:val="20"/>
              </w:rPr>
            </w:pPr>
            <w:r w:rsidRPr="004D0B13">
              <w:rPr>
                <w:rFonts w:ascii="Sylfaen" w:hAnsi="Sylfaen"/>
                <w:sz w:val="20"/>
              </w:rPr>
              <w:t>1.1.</w:t>
            </w:r>
            <w:r w:rsidR="00BE715A" w:rsidRPr="00BE715A">
              <w:rPr>
                <w:rFonts w:ascii="Sylfaen" w:hAnsi="Sylfaen"/>
                <w:sz w:val="20"/>
              </w:rPr>
              <w:tab/>
            </w:r>
            <w:r w:rsidRPr="004D0B13">
              <w:rPr>
                <w:rFonts w:ascii="Sylfaen" w:hAnsi="Sylfaen"/>
                <w:sz w:val="20"/>
              </w:rPr>
              <w:t>Ընդհանուր գործընթացի հաղորդագրության ծածկագիրը</w:t>
            </w:r>
          </w:p>
          <w:p w14:paraId="4A4C837B" w14:textId="77777777" w:rsidR="00420A82" w:rsidRPr="004D0B13" w:rsidRDefault="00420A82" w:rsidP="00BE715A">
            <w:pPr>
              <w:pStyle w:val="af3"/>
              <w:widowControl w:val="0"/>
              <w:tabs>
                <w:tab w:val="left" w:pos="58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Inf</w:t>
            </w:r>
            <w:r w:rsidRPr="004D0B13">
              <w:rPr>
                <w:rFonts w:ascii="Cambria Math" w:hAnsi="Cambria Math" w:cs="Cambria Math"/>
                <w:sz w:val="20"/>
              </w:rPr>
              <w:t>​</w:t>
            </w:r>
            <w:r w:rsidRPr="004D0B13">
              <w:rPr>
                <w:rFonts w:ascii="Sylfaen" w:hAnsi="Sylfaen" w:cs="Sylfaen"/>
                <w:sz w:val="20"/>
              </w:rPr>
              <w:t>Envelope</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5CE6B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ընդհանուր գործընթացի հաղորդագրության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0BDCF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M.SDE.90010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127B0B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Inf</w:t>
            </w:r>
            <w:r w:rsidRPr="004D0B13">
              <w:rPr>
                <w:rFonts w:ascii="Cambria Math" w:hAnsi="Cambria Math" w:cs="Cambria Math"/>
                <w:sz w:val="20"/>
              </w:rPr>
              <w:t>​</w:t>
            </w:r>
            <w:r w:rsidRPr="004D0B13">
              <w:rPr>
                <w:rFonts w:ascii="Sylfaen" w:hAnsi="Sylfaen" w:cs="Sylfaen"/>
                <w:sz w:val="20"/>
              </w:rPr>
              <w:t>Envelope</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(M.SDT.90004)</w:t>
            </w:r>
          </w:p>
          <w:p w14:paraId="6AB41C6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Տեղեկատվական փոխգործակցության կանոնակարգին համապատասխան:</w:t>
            </w:r>
          </w:p>
          <w:p w14:paraId="1AB34C4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P\.[A-Z]{2}\.[0-9]{2}\.MSG\.[0-9]{3}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830EF2"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6F825A61" w14:textId="77777777" w:rsidTr="000E7EE0">
        <w:tc>
          <w:tcPr>
            <w:tcW w:w="236" w:type="dxa"/>
            <w:tcBorders>
              <w:top w:val="nil"/>
              <w:left w:val="nil"/>
              <w:bottom w:val="nil"/>
              <w:right w:val="single" w:sz="4" w:space="0" w:color="auto"/>
            </w:tcBorders>
            <w:tcMar>
              <w:left w:w="108" w:type="dxa"/>
              <w:right w:w="108" w:type="dxa"/>
            </w:tcMar>
          </w:tcPr>
          <w:p w14:paraId="664B8519"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3E039E" w14:textId="77777777" w:rsidR="00420A82" w:rsidRPr="004D0B13" w:rsidRDefault="00420A82" w:rsidP="000E7EE0">
            <w:pPr>
              <w:pStyle w:val="af3"/>
              <w:widowControl w:val="0"/>
              <w:tabs>
                <w:tab w:val="left" w:pos="587"/>
              </w:tabs>
              <w:spacing w:line="240" w:lineRule="auto"/>
              <w:jc w:val="left"/>
              <w:rPr>
                <w:rFonts w:ascii="Sylfaen" w:hAnsi="Sylfaen"/>
                <w:sz w:val="20"/>
              </w:rPr>
            </w:pPr>
            <w:r w:rsidRPr="004D0B13">
              <w:rPr>
                <w:rFonts w:ascii="Sylfaen" w:hAnsi="Sylfaen"/>
                <w:sz w:val="20"/>
              </w:rPr>
              <w:t>1.2.</w:t>
            </w:r>
            <w:r w:rsidR="00BE715A" w:rsidRPr="00BE715A">
              <w:rPr>
                <w:rFonts w:ascii="Sylfaen" w:hAnsi="Sylfaen"/>
                <w:sz w:val="20"/>
              </w:rPr>
              <w:tab/>
            </w:r>
            <w:r w:rsidRPr="004D0B13">
              <w:rPr>
                <w:rFonts w:ascii="Sylfaen" w:hAnsi="Sylfaen"/>
                <w:sz w:val="20"/>
              </w:rPr>
              <w:t>Էլեկտրոնային փաստաթղթի (տեղեկությունների) ծածկագիրը</w:t>
            </w:r>
          </w:p>
          <w:p w14:paraId="381DC80C" w14:textId="77777777" w:rsidR="00420A82" w:rsidRPr="004D0B13" w:rsidRDefault="00420A82" w:rsidP="000E7EE0">
            <w:pPr>
              <w:pStyle w:val="af3"/>
              <w:widowControl w:val="0"/>
              <w:tabs>
                <w:tab w:val="left" w:pos="587"/>
              </w:tabs>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E</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99053B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E982A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M.SDE.90001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4535D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E</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(M.SDT.90001)</w:t>
            </w:r>
          </w:p>
          <w:p w14:paraId="6F2EC99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Ծածկագրի արժեքը՝ էլեկտրոնային փաստաթղթերի և տեղեկությունների կառուցվածքների ռեեստրին համապատասխան:</w:t>
            </w:r>
          </w:p>
          <w:p w14:paraId="70F8ECC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R(\.[A-Z]{2}\.[A-Z]{2}\.[0-9]{2})?\.[0-9]{3}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A0E51D"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7F0D2FD0" w14:textId="77777777" w:rsidTr="000E7EE0">
        <w:tc>
          <w:tcPr>
            <w:tcW w:w="236" w:type="dxa"/>
            <w:tcBorders>
              <w:top w:val="nil"/>
              <w:left w:val="nil"/>
              <w:bottom w:val="nil"/>
              <w:right w:val="single" w:sz="4" w:space="0" w:color="auto"/>
            </w:tcBorders>
            <w:tcMar>
              <w:left w:w="108" w:type="dxa"/>
              <w:right w:w="108" w:type="dxa"/>
            </w:tcMar>
          </w:tcPr>
          <w:p w14:paraId="76D23B10"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A30D084" w14:textId="77777777" w:rsidR="00420A82" w:rsidRPr="004D0B13" w:rsidRDefault="00420A82" w:rsidP="000E7EE0">
            <w:pPr>
              <w:pStyle w:val="af3"/>
              <w:widowControl w:val="0"/>
              <w:tabs>
                <w:tab w:val="left" w:pos="587"/>
              </w:tabs>
              <w:spacing w:line="240" w:lineRule="auto"/>
              <w:jc w:val="left"/>
              <w:rPr>
                <w:rFonts w:ascii="Sylfaen" w:hAnsi="Sylfaen"/>
                <w:sz w:val="20"/>
              </w:rPr>
            </w:pPr>
            <w:r w:rsidRPr="004D0B13">
              <w:rPr>
                <w:rFonts w:ascii="Sylfaen" w:hAnsi="Sylfaen"/>
                <w:sz w:val="20"/>
              </w:rPr>
              <w:t>1.3.</w:t>
            </w:r>
            <w:r w:rsidR="00BE715A" w:rsidRPr="00BE715A">
              <w:rPr>
                <w:rFonts w:ascii="Sylfaen" w:hAnsi="Sylfaen"/>
                <w:sz w:val="20"/>
              </w:rPr>
              <w:tab/>
            </w:r>
            <w:r w:rsidRPr="004D0B13">
              <w:rPr>
                <w:rFonts w:ascii="Sylfaen" w:hAnsi="Sylfaen"/>
                <w:sz w:val="20"/>
              </w:rPr>
              <w:t>Էլեկտրոնային փաստաթղթի (տեղեկությունների) նույնականացուցիչը</w:t>
            </w:r>
          </w:p>
          <w:p w14:paraId="3DBC53F6" w14:textId="77777777" w:rsidR="00420A82" w:rsidRPr="004D0B13" w:rsidRDefault="00420A82" w:rsidP="000E7EE0">
            <w:pPr>
              <w:pStyle w:val="af3"/>
              <w:widowControl w:val="0"/>
              <w:tabs>
                <w:tab w:val="left" w:pos="587"/>
              </w:tabs>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E</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CEDCF8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էլեկտրոնային փաստաթուղթը (տեղեկությունները) միանշանակ նույնականացնող պայմանանշանների տողը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3F024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M.SDE.90007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47131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Universally</w:t>
            </w:r>
            <w:r w:rsidRPr="004D0B13">
              <w:rPr>
                <w:rFonts w:ascii="Cambria Math" w:hAnsi="Cambria Math" w:cs="Cambria Math"/>
                <w:sz w:val="20"/>
              </w:rPr>
              <w:t>​</w:t>
            </w:r>
            <w:r w:rsidRPr="004D0B13">
              <w:rPr>
                <w:rFonts w:ascii="Sylfaen" w:hAnsi="Sylfaen" w:cs="Sylfaen"/>
                <w:sz w:val="20"/>
              </w:rPr>
              <w:t>Unique</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(M.SDT.90003)</w:t>
            </w:r>
          </w:p>
          <w:p w14:paraId="37B352A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Նույնականացուցչի արժեքը՝ ISO/IEC 9834-8-ին համապատասխան։</w:t>
            </w:r>
          </w:p>
          <w:p w14:paraId="7575FA9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1ABE8E"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23D02233" w14:textId="77777777" w:rsidTr="000E7EE0">
        <w:tc>
          <w:tcPr>
            <w:tcW w:w="236" w:type="dxa"/>
            <w:tcBorders>
              <w:top w:val="nil"/>
              <w:left w:val="nil"/>
              <w:bottom w:val="nil"/>
              <w:right w:val="single" w:sz="4" w:space="0" w:color="auto"/>
            </w:tcBorders>
            <w:tcMar>
              <w:left w:w="108" w:type="dxa"/>
              <w:right w:w="108" w:type="dxa"/>
            </w:tcMar>
          </w:tcPr>
          <w:p w14:paraId="37F043C9"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654E5D" w14:textId="77777777" w:rsidR="00420A82" w:rsidRPr="004D0B13" w:rsidRDefault="00420A82" w:rsidP="00BE715A">
            <w:pPr>
              <w:pStyle w:val="af3"/>
              <w:widowControl w:val="0"/>
              <w:tabs>
                <w:tab w:val="left" w:pos="606"/>
              </w:tabs>
              <w:spacing w:after="120" w:line="240" w:lineRule="auto"/>
              <w:jc w:val="left"/>
              <w:rPr>
                <w:rFonts w:ascii="Sylfaen" w:hAnsi="Sylfaen"/>
                <w:sz w:val="20"/>
              </w:rPr>
            </w:pPr>
            <w:r w:rsidRPr="004D0B13">
              <w:rPr>
                <w:rFonts w:ascii="Sylfaen" w:hAnsi="Sylfaen"/>
                <w:sz w:val="20"/>
              </w:rPr>
              <w:t>1.4.</w:t>
            </w:r>
            <w:r w:rsidR="00BE715A" w:rsidRPr="00BE715A">
              <w:rPr>
                <w:rFonts w:ascii="Sylfaen" w:hAnsi="Sylfaen"/>
                <w:sz w:val="20"/>
              </w:rPr>
              <w:tab/>
            </w:r>
            <w:r w:rsidRPr="004D0B13">
              <w:rPr>
                <w:rFonts w:ascii="Sylfaen" w:hAnsi="Sylfaen"/>
                <w:sz w:val="20"/>
              </w:rPr>
              <w:t>Սկզբնական էլեկտրոնային փաստաթղթի (տեղեկությունների) նույնականացուցիչը</w:t>
            </w:r>
          </w:p>
          <w:p w14:paraId="247BFF2F" w14:textId="77777777" w:rsidR="00420A82" w:rsidRPr="004D0B13" w:rsidRDefault="00420A82" w:rsidP="00BE715A">
            <w:pPr>
              <w:pStyle w:val="af3"/>
              <w:widowControl w:val="0"/>
              <w:tabs>
                <w:tab w:val="left" w:pos="60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E</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Ref</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F966C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1E966D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M.SDE.90008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1B31E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Universally</w:t>
            </w:r>
            <w:r w:rsidRPr="004D0B13">
              <w:rPr>
                <w:rFonts w:ascii="Cambria Math" w:hAnsi="Cambria Math" w:cs="Cambria Math"/>
                <w:sz w:val="20"/>
              </w:rPr>
              <w:t>​</w:t>
            </w:r>
            <w:r w:rsidRPr="004D0B13">
              <w:rPr>
                <w:rFonts w:ascii="Sylfaen" w:hAnsi="Sylfaen" w:cs="Sylfaen"/>
                <w:sz w:val="20"/>
              </w:rPr>
              <w:t>Unique</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(M.SDT.90003)</w:t>
            </w:r>
          </w:p>
          <w:p w14:paraId="6857398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Նույնականացուցչի արժեքը՝ ISO/IEC 9834-8-ին համապատասխան։</w:t>
            </w:r>
          </w:p>
          <w:p w14:paraId="754791A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[0-9a-fA-F]{8}-[0-9a-fA-F]{4}-[0-9a-fA-F]{4}-[0-9a-fA-F]{4}-[0-9a-fA-F]{12}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AB32FE"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3F95319" w14:textId="77777777" w:rsidTr="000E7EE0">
        <w:tc>
          <w:tcPr>
            <w:tcW w:w="236" w:type="dxa"/>
            <w:tcBorders>
              <w:top w:val="nil"/>
              <w:left w:val="nil"/>
              <w:bottom w:val="nil"/>
              <w:right w:val="single" w:sz="4" w:space="0" w:color="auto"/>
            </w:tcBorders>
            <w:tcMar>
              <w:left w:w="108" w:type="dxa"/>
              <w:right w:w="108" w:type="dxa"/>
            </w:tcMar>
          </w:tcPr>
          <w:p w14:paraId="02BCD5E6"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1668417" w14:textId="77777777" w:rsidR="00420A82" w:rsidRPr="004D0B13" w:rsidRDefault="00420A82" w:rsidP="00BE715A">
            <w:pPr>
              <w:pStyle w:val="af3"/>
              <w:widowControl w:val="0"/>
              <w:tabs>
                <w:tab w:val="left" w:pos="606"/>
              </w:tabs>
              <w:spacing w:after="120" w:line="240" w:lineRule="auto"/>
              <w:jc w:val="left"/>
              <w:rPr>
                <w:rFonts w:ascii="Sylfaen" w:hAnsi="Sylfaen"/>
                <w:sz w:val="20"/>
              </w:rPr>
            </w:pPr>
            <w:r w:rsidRPr="004D0B13">
              <w:rPr>
                <w:rFonts w:ascii="Sylfaen" w:hAnsi="Sylfaen"/>
                <w:sz w:val="20"/>
              </w:rPr>
              <w:t>1.5.</w:t>
            </w:r>
            <w:r w:rsidR="00BE715A" w:rsidRPr="00BE715A">
              <w:rPr>
                <w:rFonts w:ascii="Sylfaen" w:hAnsi="Sylfaen"/>
                <w:sz w:val="20"/>
              </w:rPr>
              <w:tab/>
            </w:r>
            <w:r w:rsidRPr="004D0B13">
              <w:rPr>
                <w:rFonts w:ascii="Sylfaen" w:hAnsi="Sylfaen"/>
                <w:sz w:val="20"/>
              </w:rPr>
              <w:t>Էլեկտրոնային փաստաթղթի (տեղեկությունների) ամսաթիվը և ժամը</w:t>
            </w:r>
          </w:p>
          <w:p w14:paraId="74E62E49" w14:textId="77777777" w:rsidR="00420A82" w:rsidRPr="004D0B13" w:rsidRDefault="00420A82" w:rsidP="00BE715A">
            <w:pPr>
              <w:pStyle w:val="af3"/>
              <w:widowControl w:val="0"/>
              <w:tabs>
                <w:tab w:val="left" w:pos="60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E</w:t>
            </w:r>
            <w:r w:rsidRPr="004D0B13">
              <w:rPr>
                <w:rFonts w:ascii="Cambria Math" w:hAnsi="Cambria Math" w:cs="Cambria Math"/>
                <w:sz w:val="20"/>
              </w:rPr>
              <w:t>​</w:t>
            </w:r>
            <w:r w:rsidRPr="004D0B13">
              <w:rPr>
                <w:rFonts w:ascii="Sylfaen" w:hAnsi="Sylfaen" w:cs="Sylfaen"/>
                <w:sz w:val="20"/>
              </w:rPr>
              <w:t>Doc</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Time)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D8AA5C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էլեկտրոնային փաստաթղթի (տեղեկությունների) ստեղծման ամսաթիվը և ժամը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057AB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M.SDE.90002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C41684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bdt:</w:t>
            </w:r>
            <w:r w:rsidRPr="004D0B13">
              <w:rPr>
                <w:rFonts w:ascii="Cambria Math" w:hAnsi="Cambria Math" w:cs="Cambria Math"/>
                <w:sz w:val="20"/>
              </w:rPr>
              <w:t>​</w:t>
            </w:r>
            <w:r w:rsidRPr="004D0B13">
              <w:rPr>
                <w:rFonts w:ascii="Sylfaen" w:hAnsi="Sylfaen" w:cs="Sylfaen"/>
                <w:sz w:val="20"/>
              </w:rPr>
              <w:t>Date</w:t>
            </w:r>
            <w:r w:rsidRPr="004D0B13">
              <w:rPr>
                <w:rFonts w:ascii="Cambria Math" w:hAnsi="Cambria Math" w:cs="Cambria Math"/>
                <w:sz w:val="20"/>
              </w:rPr>
              <w:t>​</w:t>
            </w:r>
            <w:r w:rsidRPr="004D0B13">
              <w:rPr>
                <w:rFonts w:ascii="Sylfaen" w:hAnsi="Sylfaen" w:cs="Sylfaen"/>
                <w:sz w:val="20"/>
              </w:rPr>
              <w:t>Time</w:t>
            </w:r>
            <w:r w:rsidRPr="004D0B13">
              <w:rPr>
                <w:rFonts w:ascii="Cambria Math" w:hAnsi="Cambria Math" w:cs="Cambria Math"/>
                <w:sz w:val="20"/>
              </w:rPr>
              <w:t>​</w:t>
            </w:r>
            <w:r w:rsidRPr="004D0B13">
              <w:rPr>
                <w:rFonts w:ascii="Sylfaen" w:hAnsi="Sylfaen" w:cs="Sylfaen"/>
                <w:sz w:val="20"/>
              </w:rPr>
              <w:t>Type (M.BDT.00006)</w:t>
            </w:r>
          </w:p>
          <w:p w14:paraId="244AC65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Ամսաթվի և ժամի նշագիրը՝ ԳՕՍՏ ԻՍՕ 8601-2001-ին համապատասխան</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3A88B6A"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479F544A" w14:textId="77777777" w:rsidTr="000E7EE0">
        <w:tc>
          <w:tcPr>
            <w:tcW w:w="236" w:type="dxa"/>
            <w:tcBorders>
              <w:top w:val="nil"/>
              <w:left w:val="nil"/>
              <w:bottom w:val="nil"/>
              <w:right w:val="single" w:sz="4" w:space="0" w:color="auto"/>
            </w:tcBorders>
            <w:tcMar>
              <w:left w:w="108" w:type="dxa"/>
              <w:right w:w="108" w:type="dxa"/>
            </w:tcMar>
          </w:tcPr>
          <w:p w14:paraId="1EF5CE03"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6ECFA18" w14:textId="77777777" w:rsidR="00420A82" w:rsidRPr="004D0B13" w:rsidRDefault="00420A82" w:rsidP="00BE715A">
            <w:pPr>
              <w:pStyle w:val="af3"/>
              <w:widowControl w:val="0"/>
              <w:tabs>
                <w:tab w:val="left" w:pos="606"/>
              </w:tabs>
              <w:spacing w:after="120" w:line="240" w:lineRule="auto"/>
              <w:jc w:val="left"/>
              <w:rPr>
                <w:rFonts w:ascii="Sylfaen" w:hAnsi="Sylfaen"/>
                <w:sz w:val="20"/>
              </w:rPr>
            </w:pPr>
            <w:r w:rsidRPr="004D0B13">
              <w:rPr>
                <w:rFonts w:ascii="Sylfaen" w:hAnsi="Sylfaen"/>
                <w:sz w:val="20"/>
              </w:rPr>
              <w:t>1.6.</w:t>
            </w:r>
            <w:r w:rsidR="00BE715A" w:rsidRPr="00BE715A">
              <w:rPr>
                <w:rFonts w:ascii="Sylfaen" w:hAnsi="Sylfaen"/>
                <w:sz w:val="20"/>
              </w:rPr>
              <w:tab/>
            </w:r>
            <w:r w:rsidRPr="004D0B13">
              <w:rPr>
                <w:rFonts w:ascii="Sylfaen" w:hAnsi="Sylfaen"/>
                <w:sz w:val="20"/>
              </w:rPr>
              <w:t>Լեզվի ծածկագիրը</w:t>
            </w:r>
          </w:p>
          <w:p w14:paraId="5C433C9D" w14:textId="77777777" w:rsidR="00420A82" w:rsidRPr="004D0B13" w:rsidRDefault="00420A82" w:rsidP="00BE715A">
            <w:pPr>
              <w:pStyle w:val="af3"/>
              <w:widowControl w:val="0"/>
              <w:tabs>
                <w:tab w:val="left" w:pos="606"/>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Language</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79415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լեզվի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CC1BB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M.SDE.00051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5114E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Language</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(M.SDT.00051)</w:t>
            </w:r>
          </w:p>
          <w:p w14:paraId="069BA35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Լեզվի երկտառ ծածկագիրը՝ ISO 639-1-ին համապատասխան:</w:t>
            </w:r>
          </w:p>
          <w:p w14:paraId="1BD5BD5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1CC59D6"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740C88CE" w14:textId="77777777" w:rsidTr="000E7EE0">
        <w:tc>
          <w:tcPr>
            <w:tcW w:w="4101"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7163F0" w14:textId="77777777" w:rsidR="00420A82" w:rsidRPr="004D0B13" w:rsidRDefault="00420A82" w:rsidP="00BE715A">
            <w:pPr>
              <w:pStyle w:val="af3"/>
              <w:widowControl w:val="0"/>
              <w:tabs>
                <w:tab w:val="left" w:pos="543"/>
              </w:tabs>
              <w:spacing w:after="120" w:line="240" w:lineRule="auto"/>
              <w:jc w:val="left"/>
              <w:rPr>
                <w:rFonts w:ascii="Sylfaen" w:hAnsi="Sylfaen"/>
                <w:sz w:val="20"/>
              </w:rPr>
            </w:pPr>
            <w:r w:rsidRPr="004D0B13">
              <w:rPr>
                <w:rFonts w:ascii="Sylfaen" w:hAnsi="Sylfaen"/>
                <w:sz w:val="20"/>
              </w:rPr>
              <w:t>2.</w:t>
            </w:r>
            <w:r w:rsidR="00BE715A" w:rsidRPr="00BE715A">
              <w:rPr>
                <w:rFonts w:ascii="Sylfaen" w:hAnsi="Sylfaen"/>
                <w:sz w:val="20"/>
              </w:rPr>
              <w:tab/>
            </w:r>
            <w:r w:rsidRPr="004D0B13">
              <w:rPr>
                <w:rFonts w:ascii="Sylfaen" w:hAnsi="Sylfaen"/>
                <w:sz w:val="20"/>
              </w:rPr>
              <w:t>Անդամ պետության լիազորված մարմինը</w:t>
            </w:r>
          </w:p>
          <w:p w14:paraId="0713CB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Authority</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D801F9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կենտրոնական մաքսային մարմինը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49DDC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M.CDE.00053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CE961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Authority</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(M.CDT.00054)</w:t>
            </w:r>
          </w:p>
          <w:p w14:paraId="5B60553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9B29BB7"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3417353E" w14:textId="77777777" w:rsidTr="000E7EE0">
        <w:tc>
          <w:tcPr>
            <w:tcW w:w="236" w:type="dxa"/>
            <w:tcBorders>
              <w:top w:val="nil"/>
              <w:left w:val="nil"/>
              <w:bottom w:val="nil"/>
              <w:right w:val="single" w:sz="4" w:space="0" w:color="auto"/>
            </w:tcBorders>
            <w:tcMar>
              <w:left w:w="108" w:type="dxa"/>
              <w:right w:w="108" w:type="dxa"/>
            </w:tcMar>
          </w:tcPr>
          <w:p w14:paraId="1FE93210"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0324097" w14:textId="77777777" w:rsidR="00420A82" w:rsidRPr="004D0B13" w:rsidRDefault="00420A82" w:rsidP="00BE715A">
            <w:pPr>
              <w:pStyle w:val="af3"/>
              <w:widowControl w:val="0"/>
              <w:tabs>
                <w:tab w:val="left" w:pos="568"/>
              </w:tabs>
              <w:spacing w:after="120" w:line="240" w:lineRule="auto"/>
              <w:jc w:val="left"/>
              <w:rPr>
                <w:rFonts w:ascii="Sylfaen" w:hAnsi="Sylfaen"/>
                <w:sz w:val="20"/>
              </w:rPr>
            </w:pPr>
            <w:r w:rsidRPr="004D0B13">
              <w:rPr>
                <w:rFonts w:ascii="Sylfaen" w:hAnsi="Sylfaen"/>
                <w:sz w:val="20"/>
              </w:rPr>
              <w:t>2.1.</w:t>
            </w:r>
            <w:r w:rsidR="00BE715A" w:rsidRPr="00BE715A">
              <w:rPr>
                <w:rFonts w:ascii="Sylfaen" w:hAnsi="Sylfaen"/>
                <w:sz w:val="20"/>
              </w:rPr>
              <w:tab/>
            </w:r>
            <w:r w:rsidRPr="004D0B13">
              <w:rPr>
                <w:rFonts w:ascii="Sylfaen" w:hAnsi="Sylfaen"/>
                <w:sz w:val="20"/>
              </w:rPr>
              <w:t>Երկրի ծածկագիրը</w:t>
            </w:r>
          </w:p>
          <w:p w14:paraId="32E4C43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Country</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481FE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երկրի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FD14B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M.SDE.00162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11BAD4"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Unified</w:t>
            </w:r>
            <w:r w:rsidRPr="004D0B13">
              <w:rPr>
                <w:rFonts w:ascii="Cambria Math" w:hAnsi="Cambria Math" w:cs="Cambria Math"/>
                <w:sz w:val="20"/>
              </w:rPr>
              <w:t>​</w:t>
            </w:r>
            <w:r w:rsidRPr="004D0B13">
              <w:rPr>
                <w:rFonts w:ascii="Sylfaen" w:hAnsi="Sylfaen" w:cs="Sylfaen"/>
                <w:sz w:val="20"/>
              </w:rPr>
              <w:t>Country</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(M.SDT.00112)</w:t>
            </w:r>
          </w:p>
          <w:p w14:paraId="5D392FE1" w14:textId="77777777" w:rsidR="00420A82" w:rsidRPr="004D0B13" w:rsidRDefault="00420A82" w:rsidP="00BE715A">
            <w:pPr>
              <w:pStyle w:val="af3"/>
              <w:widowControl w:val="0"/>
              <w:spacing w:line="240" w:lineRule="auto"/>
              <w:jc w:val="left"/>
              <w:rPr>
                <w:rFonts w:ascii="Sylfaen" w:hAnsi="Sylfaen"/>
                <w:sz w:val="20"/>
              </w:rPr>
            </w:pPr>
            <w:r w:rsidRPr="004D0B13">
              <w:rPr>
                <w:rFonts w:ascii="Sylfaen" w:hAnsi="Sylfaen"/>
                <w:sz w:val="20"/>
              </w:rPr>
              <w:t>Երկրի երկտառ ծածկագրի արժեքն այն տեղեկատուին (դասակարգչին) համապատասխան, որի նույնականացուցիչը սահմանված է «Տեղեկատուի (դասակարգչի) նույնականացուցիչը» ատրիբուտում:</w:t>
            </w:r>
          </w:p>
          <w:p w14:paraId="75EEB4E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Ձևանմուշը՝ [A-Z]{2}</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19F373E"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0BE913F" w14:textId="77777777" w:rsidTr="000E7EE0">
        <w:tc>
          <w:tcPr>
            <w:tcW w:w="422" w:type="dxa"/>
            <w:gridSpan w:val="2"/>
            <w:tcBorders>
              <w:top w:val="nil"/>
              <w:left w:val="nil"/>
              <w:bottom w:val="nil"/>
              <w:right w:val="single" w:sz="4" w:space="0" w:color="auto"/>
            </w:tcBorders>
            <w:tcMar>
              <w:left w:w="108" w:type="dxa"/>
              <w:right w:w="108" w:type="dxa"/>
            </w:tcMar>
          </w:tcPr>
          <w:p w14:paraId="79625EB1" w14:textId="77777777" w:rsidR="00420A82" w:rsidRPr="004D0B13" w:rsidRDefault="00420A82" w:rsidP="004D0B13">
            <w:pPr>
              <w:pStyle w:val="af3"/>
              <w:widowControl w:val="0"/>
              <w:spacing w:after="120" w:line="240" w:lineRule="auto"/>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DD79DF7" w14:textId="77777777" w:rsidR="00420A82" w:rsidRPr="004D0B13" w:rsidRDefault="00420A82" w:rsidP="00BE715A">
            <w:pPr>
              <w:pStyle w:val="af3"/>
              <w:widowControl w:val="0"/>
              <w:tabs>
                <w:tab w:val="left" w:pos="439"/>
              </w:tabs>
              <w:spacing w:after="120" w:line="240" w:lineRule="auto"/>
              <w:jc w:val="left"/>
              <w:rPr>
                <w:rFonts w:ascii="Sylfaen" w:hAnsi="Sylfaen"/>
                <w:sz w:val="20"/>
              </w:rPr>
            </w:pPr>
            <w:r w:rsidRPr="004D0B13">
              <w:rPr>
                <w:rFonts w:ascii="Sylfaen" w:hAnsi="Sylfaen"/>
                <w:sz w:val="20"/>
              </w:rPr>
              <w:t>ա)</w:t>
            </w:r>
            <w:r w:rsidR="00BE715A" w:rsidRPr="00BE715A">
              <w:rPr>
                <w:rFonts w:ascii="Sylfaen" w:hAnsi="Sylfaen"/>
                <w:sz w:val="20"/>
              </w:rPr>
              <w:tab/>
            </w:r>
            <w:r w:rsidRPr="004D0B13">
              <w:rPr>
                <w:rFonts w:ascii="Sylfaen" w:hAnsi="Sylfaen"/>
                <w:sz w:val="20"/>
              </w:rPr>
              <w:t>Տեղեկատուի (դասակարգչի) նույնականացուցիչը</w:t>
            </w:r>
          </w:p>
          <w:p w14:paraId="63D3FBB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cs="Sylfaen"/>
                <w:sz w:val="20"/>
              </w:rPr>
              <w:t>List</w:t>
            </w:r>
            <w:r w:rsidRPr="004D0B13">
              <w:rPr>
                <w:rFonts w:ascii="Cambria Math" w:hAnsi="Cambria Math" w:cs="Cambria Math"/>
                <w:sz w:val="20"/>
              </w:rPr>
              <w:t>​</w:t>
            </w:r>
            <w:r w:rsidRPr="004D0B13">
              <w:rPr>
                <w:rFonts w:ascii="Sylfaen" w:hAnsi="Sylfaen" w:cs="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66BDC3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ED04A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D925A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Reference</w:t>
            </w:r>
            <w:r w:rsidRPr="004D0B13">
              <w:rPr>
                <w:rFonts w:ascii="Cambria Math" w:hAnsi="Cambria Math" w:cs="Cambria Math"/>
                <w:sz w:val="20"/>
              </w:rPr>
              <w:t>​</w:t>
            </w:r>
            <w:r w:rsidRPr="004D0B13">
              <w:rPr>
                <w:rFonts w:ascii="Sylfaen" w:hAnsi="Sylfaen" w:cs="Sylfaen"/>
                <w:sz w:val="20"/>
              </w:rPr>
              <w:t>Data</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 xml:space="preserve">Type </w:t>
            </w:r>
            <w:r w:rsidRPr="004D0B13">
              <w:rPr>
                <w:rFonts w:ascii="Sylfaen" w:hAnsi="Sylfaen"/>
                <w:sz w:val="20"/>
              </w:rPr>
              <w:t>(M.SDT.00091)</w:t>
            </w:r>
          </w:p>
          <w:p w14:paraId="7A8587F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w:t>
            </w:r>
          </w:p>
          <w:p w14:paraId="6FBD6CC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103506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7317E15"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6D8D1F8E" w14:textId="77777777" w:rsidTr="000E7EE0">
        <w:tc>
          <w:tcPr>
            <w:tcW w:w="236" w:type="dxa"/>
            <w:tcBorders>
              <w:top w:val="nil"/>
              <w:left w:val="nil"/>
              <w:bottom w:val="nil"/>
              <w:right w:val="single" w:sz="4" w:space="0" w:color="auto"/>
            </w:tcBorders>
            <w:tcMar>
              <w:left w:w="108" w:type="dxa"/>
              <w:right w:w="108" w:type="dxa"/>
            </w:tcMar>
          </w:tcPr>
          <w:p w14:paraId="79D6D867"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238E24D" w14:textId="77777777" w:rsidR="00420A82" w:rsidRPr="004D0B13" w:rsidRDefault="00420A82" w:rsidP="00BE715A">
            <w:pPr>
              <w:pStyle w:val="af3"/>
              <w:widowControl w:val="0"/>
              <w:tabs>
                <w:tab w:val="left" w:pos="587"/>
              </w:tabs>
              <w:spacing w:after="120" w:line="240" w:lineRule="auto"/>
              <w:jc w:val="left"/>
              <w:rPr>
                <w:rFonts w:ascii="Sylfaen" w:hAnsi="Sylfaen"/>
                <w:sz w:val="20"/>
              </w:rPr>
            </w:pPr>
            <w:r w:rsidRPr="004D0B13">
              <w:rPr>
                <w:rFonts w:ascii="Sylfaen" w:hAnsi="Sylfaen"/>
                <w:sz w:val="20"/>
              </w:rPr>
              <w:t>2.2.</w:t>
            </w:r>
            <w:r w:rsidR="00BE715A" w:rsidRPr="00BE715A">
              <w:rPr>
                <w:rFonts w:ascii="Sylfaen" w:hAnsi="Sylfaen"/>
                <w:sz w:val="20"/>
              </w:rPr>
              <w:tab/>
            </w:r>
            <w:r w:rsidRPr="004D0B13">
              <w:rPr>
                <w:rFonts w:ascii="Sylfaen" w:hAnsi="Sylfaen"/>
                <w:sz w:val="20"/>
              </w:rPr>
              <w:t>Անդամ պետության լիազորված մարմնի նույնականացուցիչը</w:t>
            </w:r>
          </w:p>
          <w:p w14:paraId="1B4E799E" w14:textId="77777777" w:rsidR="00420A82" w:rsidRPr="004D0B13" w:rsidRDefault="00420A82" w:rsidP="00BE715A">
            <w:pPr>
              <w:pStyle w:val="af3"/>
              <w:widowControl w:val="0"/>
              <w:tabs>
                <w:tab w:val="left" w:pos="58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Authority</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C9C6D7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անդամ պետության լիազորված մարմնի եզակի նույնականացուցիչը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20BB5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M.SDE.00068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ABEA54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Id20</w:t>
            </w:r>
            <w:r w:rsidRPr="004D0B13">
              <w:rPr>
                <w:rFonts w:ascii="Cambria Math" w:hAnsi="Cambria Math" w:cs="Cambria Math"/>
                <w:sz w:val="20"/>
              </w:rPr>
              <w:t>​</w:t>
            </w:r>
            <w:r w:rsidRPr="004D0B13">
              <w:rPr>
                <w:rFonts w:ascii="Sylfaen" w:hAnsi="Sylfaen" w:cs="Sylfaen"/>
                <w:sz w:val="20"/>
              </w:rPr>
              <w:t>Type (M.SDT.00092)</w:t>
            </w:r>
          </w:p>
          <w:p w14:paraId="2ED898D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66C8BC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D3C48E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C5DBC7"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F707975" w14:textId="77777777" w:rsidTr="000E7EE0">
        <w:trPr>
          <w:trHeight w:val="1639"/>
        </w:trPr>
        <w:tc>
          <w:tcPr>
            <w:tcW w:w="236" w:type="dxa"/>
            <w:tcBorders>
              <w:top w:val="nil"/>
              <w:left w:val="nil"/>
              <w:bottom w:val="nil"/>
              <w:right w:val="single" w:sz="4" w:space="0" w:color="auto"/>
            </w:tcBorders>
            <w:tcMar>
              <w:left w:w="108" w:type="dxa"/>
              <w:right w:w="108" w:type="dxa"/>
            </w:tcMar>
          </w:tcPr>
          <w:p w14:paraId="5A00889D"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185DCF4" w14:textId="77777777" w:rsidR="00420A82" w:rsidRPr="004D0B13" w:rsidRDefault="00420A82" w:rsidP="00BE715A">
            <w:pPr>
              <w:pStyle w:val="af3"/>
              <w:widowControl w:val="0"/>
              <w:tabs>
                <w:tab w:val="left" w:pos="587"/>
              </w:tabs>
              <w:spacing w:after="120" w:line="240" w:lineRule="auto"/>
              <w:jc w:val="left"/>
              <w:rPr>
                <w:rFonts w:ascii="Sylfaen" w:hAnsi="Sylfaen"/>
                <w:sz w:val="20"/>
              </w:rPr>
            </w:pPr>
            <w:r w:rsidRPr="004D0B13">
              <w:rPr>
                <w:rFonts w:ascii="Sylfaen" w:hAnsi="Sylfaen"/>
                <w:sz w:val="20"/>
              </w:rPr>
              <w:t>2.3.</w:t>
            </w:r>
            <w:r w:rsidR="00BE715A" w:rsidRPr="00BE715A">
              <w:rPr>
                <w:rFonts w:ascii="Sylfaen" w:hAnsi="Sylfaen"/>
                <w:sz w:val="20"/>
              </w:rPr>
              <w:tab/>
            </w:r>
            <w:r w:rsidRPr="004D0B13">
              <w:rPr>
                <w:rFonts w:ascii="Sylfaen" w:hAnsi="Sylfaen"/>
                <w:sz w:val="20"/>
              </w:rPr>
              <w:t>Անդամ պետության լիազորված մարմնի անվանումը</w:t>
            </w:r>
          </w:p>
          <w:p w14:paraId="677A6863" w14:textId="77777777" w:rsidR="00420A82" w:rsidRPr="004D0B13" w:rsidRDefault="00420A82" w:rsidP="00BE715A">
            <w:pPr>
              <w:pStyle w:val="af3"/>
              <w:widowControl w:val="0"/>
              <w:tabs>
                <w:tab w:val="left" w:pos="58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Authority</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037F7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անդամ պետության պետական իշխանության մարմնի կամ դրա կողմից լիազորված կազմակերպության լրիվ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3D1E5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M.SDE.00066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C0E47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Name300</w:t>
            </w:r>
            <w:r w:rsidRPr="004D0B13">
              <w:rPr>
                <w:rFonts w:ascii="Cambria Math" w:hAnsi="Cambria Math" w:cs="Cambria Math"/>
                <w:sz w:val="20"/>
              </w:rPr>
              <w:t>​</w:t>
            </w:r>
            <w:r w:rsidRPr="004D0B13">
              <w:rPr>
                <w:rFonts w:ascii="Sylfaen" w:hAnsi="Sylfaen" w:cs="Sylfaen"/>
                <w:sz w:val="20"/>
              </w:rPr>
              <w:t>Type (M.SDT.00056)</w:t>
            </w:r>
          </w:p>
          <w:p w14:paraId="1909774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B32CF8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74FCF2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300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CBAB1F"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81DB955" w14:textId="77777777" w:rsidTr="000E7EE0">
        <w:trPr>
          <w:trHeight w:val="1646"/>
        </w:trPr>
        <w:tc>
          <w:tcPr>
            <w:tcW w:w="236" w:type="dxa"/>
            <w:tcBorders>
              <w:top w:val="nil"/>
              <w:left w:val="nil"/>
              <w:bottom w:val="nil"/>
              <w:right w:val="single" w:sz="4" w:space="0" w:color="auto"/>
            </w:tcBorders>
            <w:tcMar>
              <w:left w:w="108" w:type="dxa"/>
              <w:right w:w="108" w:type="dxa"/>
            </w:tcMar>
          </w:tcPr>
          <w:p w14:paraId="48F07C5B"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DF9CD4" w14:textId="77777777" w:rsidR="00420A82" w:rsidRPr="004D0B13" w:rsidRDefault="00420A82" w:rsidP="00BE715A">
            <w:pPr>
              <w:pStyle w:val="af3"/>
              <w:widowControl w:val="0"/>
              <w:tabs>
                <w:tab w:val="left" w:pos="587"/>
              </w:tabs>
              <w:spacing w:after="120" w:line="240" w:lineRule="auto"/>
              <w:jc w:val="left"/>
              <w:rPr>
                <w:rFonts w:ascii="Sylfaen" w:hAnsi="Sylfaen"/>
                <w:sz w:val="20"/>
              </w:rPr>
            </w:pPr>
            <w:r w:rsidRPr="004D0B13">
              <w:rPr>
                <w:rFonts w:ascii="Sylfaen" w:hAnsi="Sylfaen"/>
                <w:sz w:val="20"/>
              </w:rPr>
              <w:t>2.4.</w:t>
            </w:r>
            <w:r w:rsidR="00BE715A" w:rsidRPr="00BE715A">
              <w:rPr>
                <w:rFonts w:ascii="Sylfaen" w:hAnsi="Sylfaen"/>
                <w:sz w:val="20"/>
              </w:rPr>
              <w:tab/>
            </w:r>
            <w:r w:rsidRPr="004D0B13">
              <w:rPr>
                <w:rFonts w:ascii="Sylfaen" w:hAnsi="Sylfaen"/>
                <w:sz w:val="20"/>
              </w:rPr>
              <w:t>Անդամ պետության լիազորված մարմնի կրճատ անվանումը</w:t>
            </w:r>
          </w:p>
          <w:p w14:paraId="39904ED4" w14:textId="77777777" w:rsidR="00420A82" w:rsidRPr="004D0B13" w:rsidRDefault="00420A82" w:rsidP="00BE715A">
            <w:pPr>
              <w:pStyle w:val="af3"/>
              <w:widowControl w:val="0"/>
              <w:tabs>
                <w:tab w:val="left" w:pos="587"/>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Authority</w:t>
            </w:r>
            <w:r w:rsidRPr="004D0B13">
              <w:rPr>
                <w:rFonts w:ascii="Cambria Math" w:hAnsi="Cambria Math" w:cs="Cambria Math"/>
                <w:sz w:val="20"/>
              </w:rPr>
              <w:t>​</w:t>
            </w:r>
            <w:r w:rsidRPr="004D0B13">
              <w:rPr>
                <w:rFonts w:ascii="Sylfaen" w:hAnsi="Sylfaen" w:cs="Sylfaen"/>
                <w:sz w:val="20"/>
              </w:rPr>
              <w:t>Brief</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2CDE6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անդամ պետության լիազորված մարմնի կրճատված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45BEE0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M.SDE.00126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5C764C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5D71DEC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w:t>
            </w:r>
          </w:p>
          <w:p w14:paraId="747CC39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7167B03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1E06209"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549E2A0" w14:textId="77777777" w:rsidTr="000E7EE0">
        <w:tc>
          <w:tcPr>
            <w:tcW w:w="4101"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75B9EFC" w14:textId="77777777" w:rsidR="00420A82" w:rsidRPr="004D0B13" w:rsidRDefault="00420A82" w:rsidP="00BE715A">
            <w:pPr>
              <w:pStyle w:val="af3"/>
              <w:widowControl w:val="0"/>
              <w:tabs>
                <w:tab w:val="left" w:pos="567"/>
              </w:tabs>
              <w:spacing w:after="120" w:line="240" w:lineRule="auto"/>
              <w:jc w:val="left"/>
              <w:rPr>
                <w:rFonts w:ascii="Sylfaen" w:hAnsi="Sylfaen"/>
                <w:sz w:val="20"/>
              </w:rPr>
            </w:pPr>
            <w:r w:rsidRPr="004D0B13">
              <w:rPr>
                <w:rFonts w:ascii="Sylfaen" w:hAnsi="Sylfaen"/>
                <w:sz w:val="20"/>
              </w:rPr>
              <w:t>3.</w:t>
            </w:r>
            <w:r w:rsidR="00BE715A" w:rsidRPr="00BE715A">
              <w:rPr>
                <w:rFonts w:ascii="Sylfaen" w:hAnsi="Sylfaen"/>
                <w:sz w:val="20"/>
              </w:rPr>
              <w:tab/>
            </w:r>
            <w:r w:rsidRPr="004D0B13">
              <w:rPr>
                <w:rFonts w:ascii="Sylfaen" w:hAnsi="Sylfaen"/>
                <w:sz w:val="20"/>
              </w:rPr>
              <w:t>Հայտի մտից համարը</w:t>
            </w:r>
          </w:p>
          <w:p w14:paraId="10EF10B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Application</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E6167B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մտավոր սեփականության օբյեկտների միասնական մաքսային ռեեստրում մտավոր սեփականության օբյեկտն ընդգրկելու մասին հայտի մտից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D3CD0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M.IP.SDE.00006</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6CD28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Id50</w:t>
            </w:r>
            <w:r w:rsidRPr="004D0B13">
              <w:rPr>
                <w:rFonts w:ascii="Cambria Math" w:hAnsi="Cambria Math" w:cs="Cambria Math"/>
                <w:sz w:val="20"/>
              </w:rPr>
              <w:t>​</w:t>
            </w:r>
            <w:r w:rsidRPr="004D0B13">
              <w:rPr>
                <w:rFonts w:ascii="Sylfaen" w:hAnsi="Sylfaen" w:cs="Sylfaen"/>
                <w:sz w:val="20"/>
              </w:rPr>
              <w:t>Type (M.SDT.00093)</w:t>
            </w:r>
          </w:p>
          <w:p w14:paraId="22D4F76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5F24285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92DAB5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811FDFF"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020C6102" w14:textId="77777777" w:rsidTr="000E7EE0">
        <w:tc>
          <w:tcPr>
            <w:tcW w:w="4101"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E87D670" w14:textId="77777777" w:rsidR="00420A82" w:rsidRPr="004D0B13" w:rsidRDefault="00420A82" w:rsidP="00BE715A">
            <w:pPr>
              <w:pStyle w:val="af3"/>
              <w:widowControl w:val="0"/>
              <w:tabs>
                <w:tab w:val="left" w:pos="580"/>
              </w:tabs>
              <w:spacing w:after="120" w:line="240" w:lineRule="auto"/>
              <w:jc w:val="left"/>
              <w:rPr>
                <w:rFonts w:ascii="Sylfaen" w:hAnsi="Sylfaen"/>
                <w:sz w:val="20"/>
              </w:rPr>
            </w:pPr>
            <w:r w:rsidRPr="004D0B13">
              <w:rPr>
                <w:rFonts w:ascii="Sylfaen" w:hAnsi="Sylfaen"/>
                <w:sz w:val="20"/>
              </w:rPr>
              <w:t>4.</w:t>
            </w:r>
            <w:r w:rsidR="00BE715A" w:rsidRPr="00BE715A">
              <w:rPr>
                <w:rFonts w:ascii="Sylfaen" w:hAnsi="Sylfaen"/>
                <w:sz w:val="20"/>
              </w:rPr>
              <w:tab/>
            </w:r>
            <w:r w:rsidRPr="004D0B13">
              <w:rPr>
                <w:rFonts w:ascii="Sylfaen" w:hAnsi="Sylfaen"/>
                <w:sz w:val="20"/>
              </w:rPr>
              <w:t>Տնտեսավարող սուբյեկտի անվանումը</w:t>
            </w:r>
          </w:p>
          <w:p w14:paraId="5C3A5702" w14:textId="77777777" w:rsidR="00420A82" w:rsidRPr="004D0B13" w:rsidRDefault="00420A82" w:rsidP="00BE715A">
            <w:pPr>
              <w:pStyle w:val="af3"/>
              <w:widowControl w:val="0"/>
              <w:tabs>
                <w:tab w:val="left" w:pos="580"/>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Business</w:t>
            </w:r>
            <w:r w:rsidRPr="004D0B13">
              <w:rPr>
                <w:rFonts w:ascii="Cambria Math" w:hAnsi="Cambria Math" w:cs="Cambria Math"/>
                <w:sz w:val="20"/>
              </w:rPr>
              <w:t>​</w:t>
            </w:r>
            <w:r w:rsidRPr="004D0B13">
              <w:rPr>
                <w:rFonts w:ascii="Sylfaen" w:hAnsi="Sylfaen" w:cs="Sylfaen"/>
                <w:sz w:val="20"/>
              </w:rPr>
              <w:t>Entity</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28DD2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տնտեսավարող սուբյեկտի լրիվ անվանումը կամ տնտեսական գործունեություն վարող ֆիզիկական անձի ազգանունը, անունը և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BB879C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M.SDE.00187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F23CC7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Name300</w:t>
            </w:r>
            <w:r w:rsidRPr="004D0B13">
              <w:rPr>
                <w:rFonts w:ascii="Cambria Math" w:hAnsi="Cambria Math" w:cs="Cambria Math"/>
                <w:sz w:val="20"/>
              </w:rPr>
              <w:t>​</w:t>
            </w:r>
            <w:r w:rsidRPr="004D0B13">
              <w:rPr>
                <w:rFonts w:ascii="Sylfaen" w:hAnsi="Sylfaen" w:cs="Sylfaen"/>
                <w:sz w:val="20"/>
              </w:rPr>
              <w:t>Type (M.SDT.00056)</w:t>
            </w:r>
          </w:p>
          <w:p w14:paraId="1B68960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65144D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6CBD1D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300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43CF840"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B5A0795" w14:textId="77777777" w:rsidTr="000E7EE0">
        <w:tc>
          <w:tcPr>
            <w:tcW w:w="4101"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FF22E38" w14:textId="77777777" w:rsidR="00420A82" w:rsidRPr="004D0B13" w:rsidRDefault="00420A82" w:rsidP="00BE715A">
            <w:pPr>
              <w:pStyle w:val="af3"/>
              <w:widowControl w:val="0"/>
              <w:tabs>
                <w:tab w:val="left" w:pos="580"/>
              </w:tabs>
              <w:spacing w:after="120" w:line="240" w:lineRule="auto"/>
              <w:jc w:val="left"/>
              <w:rPr>
                <w:rFonts w:ascii="Sylfaen" w:hAnsi="Sylfaen"/>
                <w:sz w:val="20"/>
              </w:rPr>
            </w:pPr>
            <w:r w:rsidRPr="004D0B13">
              <w:rPr>
                <w:rFonts w:ascii="Sylfaen" w:hAnsi="Sylfaen"/>
                <w:sz w:val="20"/>
              </w:rPr>
              <w:t>5.</w:t>
            </w:r>
            <w:r w:rsidR="00BE715A" w:rsidRPr="00BE715A">
              <w:rPr>
                <w:rFonts w:ascii="Sylfaen" w:hAnsi="Sylfaen"/>
                <w:sz w:val="20"/>
              </w:rPr>
              <w:tab/>
            </w:r>
            <w:r w:rsidRPr="004D0B13">
              <w:rPr>
                <w:rFonts w:ascii="Sylfaen" w:hAnsi="Sylfaen"/>
                <w:sz w:val="20"/>
              </w:rPr>
              <w:t>Մտավոր սեփականության օբյեկտի գրանցման ձևի համարը</w:t>
            </w:r>
          </w:p>
          <w:p w14:paraId="78E3DF6D" w14:textId="77777777" w:rsidR="00420A82" w:rsidRPr="004D0B13" w:rsidRDefault="00420A82" w:rsidP="00BE715A">
            <w:pPr>
              <w:pStyle w:val="af3"/>
              <w:widowControl w:val="0"/>
              <w:tabs>
                <w:tab w:val="left" w:pos="580"/>
              </w:tabs>
              <w:spacing w:after="120" w:line="240" w:lineRule="auto"/>
              <w:jc w:val="left"/>
              <w:rPr>
                <w:rFonts w:ascii="Sylfaen" w:hAnsi="Sylfaen"/>
                <w:sz w:val="20"/>
              </w:rPr>
            </w:pPr>
            <w:r w:rsidRPr="004D0B13">
              <w:rPr>
                <w:rFonts w:ascii="Sylfaen" w:hAnsi="Sylfaen"/>
                <w:sz w:val="20"/>
              </w:rPr>
              <w:t>(ipsdo:</w:t>
            </w:r>
            <w:r w:rsidRPr="004D0B13">
              <w:rPr>
                <w:rFonts w:ascii="Cambria Math" w:hAnsi="Cambria Math" w:cs="Cambria Math"/>
                <w:sz w:val="20"/>
              </w:rPr>
              <w:t>​</w:t>
            </w:r>
            <w:r w:rsidRPr="004D0B13">
              <w:rPr>
                <w:rFonts w:ascii="Sylfaen" w:hAnsi="Sylfaen" w:cs="Sylfaen"/>
                <w:sz w:val="20"/>
              </w:rPr>
              <w:t>Registration</w:t>
            </w:r>
            <w:r w:rsidRPr="004D0B13">
              <w:rPr>
                <w:rFonts w:ascii="Cambria Math" w:hAnsi="Cambria Math" w:cs="Cambria Math"/>
                <w:sz w:val="20"/>
              </w:rPr>
              <w:t>​</w:t>
            </w:r>
            <w:r w:rsidRPr="004D0B13">
              <w:rPr>
                <w:rFonts w:ascii="Sylfaen" w:hAnsi="Sylfaen" w:cs="Sylfaen"/>
                <w:sz w:val="20"/>
              </w:rPr>
              <w:t>Form</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FF5B9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գրանցման ձևի համարը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68DD5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M.IP.SDE.00158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D00ECC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Id50</w:t>
            </w:r>
            <w:r w:rsidRPr="004D0B13">
              <w:rPr>
                <w:rFonts w:ascii="Cambria Math" w:hAnsi="Cambria Math" w:cs="Cambria Math"/>
                <w:sz w:val="20"/>
              </w:rPr>
              <w:t>​</w:t>
            </w:r>
            <w:r w:rsidRPr="004D0B13">
              <w:rPr>
                <w:rFonts w:ascii="Sylfaen" w:hAnsi="Sylfaen" w:cs="Sylfaen"/>
                <w:sz w:val="20"/>
              </w:rPr>
              <w:t>Type (M.SDT.00093)</w:t>
            </w:r>
          </w:p>
          <w:p w14:paraId="5788B71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2E569C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618423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50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BB073E0"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29741B45" w14:textId="77777777" w:rsidTr="000E7EE0">
        <w:tc>
          <w:tcPr>
            <w:tcW w:w="4101"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7E1A33E" w14:textId="77777777" w:rsidR="00420A82" w:rsidRPr="004D0B13" w:rsidRDefault="00420A82" w:rsidP="00BE715A">
            <w:pPr>
              <w:pStyle w:val="af3"/>
              <w:widowControl w:val="0"/>
              <w:tabs>
                <w:tab w:val="left" w:pos="580"/>
              </w:tabs>
              <w:spacing w:after="120" w:line="240" w:lineRule="auto"/>
              <w:jc w:val="left"/>
              <w:rPr>
                <w:rFonts w:ascii="Sylfaen" w:hAnsi="Sylfaen"/>
                <w:sz w:val="20"/>
              </w:rPr>
            </w:pPr>
            <w:r w:rsidRPr="004D0B13">
              <w:rPr>
                <w:rFonts w:ascii="Sylfaen" w:hAnsi="Sylfaen"/>
                <w:sz w:val="20"/>
              </w:rPr>
              <w:t>6.</w:t>
            </w:r>
            <w:r w:rsidR="00BE715A" w:rsidRPr="00BE715A">
              <w:rPr>
                <w:rFonts w:ascii="Sylfaen" w:hAnsi="Sylfaen"/>
                <w:sz w:val="20"/>
              </w:rPr>
              <w:tab/>
            </w:r>
            <w:r w:rsidRPr="004D0B13">
              <w:rPr>
                <w:rFonts w:ascii="Sylfaen" w:hAnsi="Sylfaen"/>
                <w:sz w:val="20"/>
              </w:rPr>
              <w:t>Լիազորված մարմնի որոշման ծածկագիրը</w:t>
            </w:r>
          </w:p>
          <w:p w14:paraId="46403945" w14:textId="77777777" w:rsidR="00420A82" w:rsidRPr="004D0B13" w:rsidRDefault="00420A82" w:rsidP="00BE715A">
            <w:pPr>
              <w:pStyle w:val="af3"/>
              <w:widowControl w:val="0"/>
              <w:tabs>
                <w:tab w:val="left" w:pos="580"/>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Authority</w:t>
            </w:r>
            <w:r w:rsidRPr="004D0B13">
              <w:rPr>
                <w:rFonts w:ascii="Cambria Math" w:hAnsi="Cambria Math" w:cs="Cambria Math"/>
                <w:sz w:val="20"/>
              </w:rPr>
              <w:t>​</w:t>
            </w:r>
            <w:r w:rsidRPr="004D0B13">
              <w:rPr>
                <w:rFonts w:ascii="Sylfaen" w:hAnsi="Sylfaen" w:cs="Sylfaen"/>
                <w:sz w:val="20"/>
              </w:rPr>
              <w:t>Decision</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8E1EB4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լիազորված մարմնի որոշման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0CBDA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M.SDE.00328</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D4202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Status</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Type (M.SDT.00040)</w:t>
            </w:r>
          </w:p>
          <w:p w14:paraId="69E287C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Կարգավիճակի ծածկագրի արժեքը։</w:t>
            </w:r>
          </w:p>
          <w:p w14:paraId="3280CB8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20D67F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3</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59573A"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08D16E0E" w14:textId="77777777" w:rsidTr="000E7EE0">
        <w:tc>
          <w:tcPr>
            <w:tcW w:w="236" w:type="dxa"/>
            <w:tcBorders>
              <w:top w:val="nil"/>
              <w:left w:val="nil"/>
              <w:bottom w:val="nil"/>
              <w:right w:val="single" w:sz="4" w:space="0" w:color="auto"/>
            </w:tcBorders>
            <w:tcMar>
              <w:left w:w="108" w:type="dxa"/>
              <w:right w:w="108" w:type="dxa"/>
            </w:tcMar>
          </w:tcPr>
          <w:p w14:paraId="6646FFAE"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CB9957" w14:textId="77777777" w:rsidR="00420A82" w:rsidRPr="004D0B13" w:rsidRDefault="00420A82" w:rsidP="000E7EE0">
            <w:pPr>
              <w:pStyle w:val="af3"/>
              <w:widowControl w:val="0"/>
              <w:tabs>
                <w:tab w:val="left" w:pos="587"/>
              </w:tabs>
              <w:spacing w:after="120" w:line="240" w:lineRule="auto"/>
              <w:jc w:val="left"/>
              <w:rPr>
                <w:rFonts w:ascii="Sylfaen" w:hAnsi="Sylfaen"/>
                <w:sz w:val="20"/>
              </w:rPr>
            </w:pPr>
            <w:r w:rsidRPr="004D0B13">
              <w:rPr>
                <w:rFonts w:ascii="Sylfaen" w:hAnsi="Sylfaen"/>
                <w:sz w:val="20"/>
              </w:rPr>
              <w:t>ա)</w:t>
            </w:r>
            <w:r w:rsidR="000E7EE0" w:rsidRPr="0011195B">
              <w:rPr>
                <w:rFonts w:ascii="Sylfaen" w:hAnsi="Sylfaen"/>
                <w:sz w:val="20"/>
              </w:rPr>
              <w:tab/>
            </w:r>
            <w:r w:rsidRPr="004D0B13">
              <w:rPr>
                <w:rFonts w:ascii="Sylfaen" w:hAnsi="Sylfaen"/>
                <w:sz w:val="20"/>
              </w:rPr>
              <w:t>Տեղեկատուի (դասակարգչի) նույնականացուցիչը</w:t>
            </w:r>
          </w:p>
          <w:p w14:paraId="39C6845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(code</w:t>
            </w:r>
            <w:r w:rsidRPr="004D0B13">
              <w:rPr>
                <w:rFonts w:ascii="Cambria Math" w:hAnsi="Cambria Math" w:cs="Cambria Math"/>
                <w:sz w:val="20"/>
              </w:rPr>
              <w:t>​</w:t>
            </w:r>
            <w:r w:rsidRPr="004D0B13">
              <w:rPr>
                <w:rFonts w:ascii="Sylfaen" w:hAnsi="Sylfaen" w:cs="Sylfaen"/>
                <w:sz w:val="20"/>
              </w:rPr>
              <w:t>List</w:t>
            </w:r>
            <w:r w:rsidRPr="004D0B13">
              <w:rPr>
                <w:rFonts w:ascii="Cambria Math" w:hAnsi="Cambria Math" w:cs="Cambria Math"/>
                <w:sz w:val="20"/>
              </w:rPr>
              <w:t>​</w:t>
            </w:r>
            <w:r w:rsidRPr="004D0B13">
              <w:rPr>
                <w:rFonts w:ascii="Sylfaen" w:hAnsi="Sylfaen" w:cs="Sylfaen"/>
                <w:sz w:val="20"/>
              </w:rPr>
              <w:t>Id ատրիբուտ)</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D08A8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այն տեղեկատուի (դասակարգչի) նշագիրը, որին համապատասխան նշվել է ծածկագիրը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E5F0CF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F82761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Reference</w:t>
            </w:r>
            <w:r w:rsidRPr="004D0B13">
              <w:rPr>
                <w:rFonts w:ascii="Cambria Math" w:hAnsi="Cambria Math" w:cs="Cambria Math"/>
                <w:sz w:val="20"/>
              </w:rPr>
              <w:t>​</w:t>
            </w:r>
            <w:r w:rsidRPr="004D0B13">
              <w:rPr>
                <w:rFonts w:ascii="Sylfaen" w:hAnsi="Sylfaen" w:cs="Sylfaen"/>
                <w:sz w:val="20"/>
              </w:rPr>
              <w:t>Data</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(M.SDT.00091)</w:t>
            </w:r>
          </w:p>
          <w:p w14:paraId="3AF8457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18CBCA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6F2EC3E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1FA387"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3FA8FF1F" w14:textId="77777777" w:rsidTr="000E7EE0">
        <w:tc>
          <w:tcPr>
            <w:tcW w:w="4101"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577B3E0" w14:textId="77777777" w:rsidR="00420A82" w:rsidRPr="004D0B13" w:rsidRDefault="00420A82" w:rsidP="000E7EE0">
            <w:pPr>
              <w:pStyle w:val="af3"/>
              <w:widowControl w:val="0"/>
              <w:tabs>
                <w:tab w:val="left" w:pos="543"/>
              </w:tabs>
              <w:spacing w:after="60" w:line="240" w:lineRule="auto"/>
              <w:jc w:val="left"/>
              <w:rPr>
                <w:rFonts w:ascii="Sylfaen" w:hAnsi="Sylfaen"/>
                <w:sz w:val="20"/>
              </w:rPr>
            </w:pPr>
            <w:r w:rsidRPr="004D0B13">
              <w:rPr>
                <w:rFonts w:ascii="Sylfaen" w:hAnsi="Sylfaen"/>
                <w:sz w:val="20"/>
              </w:rPr>
              <w:t>7.</w:t>
            </w:r>
            <w:r w:rsidR="000E7EE0" w:rsidRPr="000E7EE0">
              <w:rPr>
                <w:rFonts w:ascii="Sylfaen" w:hAnsi="Sylfaen"/>
                <w:sz w:val="20"/>
              </w:rPr>
              <w:tab/>
            </w:r>
            <w:r w:rsidRPr="004D0B13">
              <w:rPr>
                <w:rFonts w:ascii="Sylfaen" w:hAnsi="Sylfaen"/>
                <w:sz w:val="20"/>
              </w:rPr>
              <w:t>Նկարագրությունը</w:t>
            </w:r>
          </w:p>
          <w:p w14:paraId="3C3C7955" w14:textId="77777777" w:rsidR="00420A82" w:rsidRPr="004D0B13" w:rsidRDefault="00420A82" w:rsidP="000E7EE0">
            <w:pPr>
              <w:pStyle w:val="af3"/>
              <w:widowControl w:val="0"/>
              <w:tabs>
                <w:tab w:val="left" w:pos="543"/>
              </w:tabs>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Description</w:t>
            </w:r>
            <w:r w:rsidRPr="004D0B13">
              <w:rPr>
                <w:rFonts w:ascii="Cambria Math" w:hAnsi="Cambria Math" w:cs="Cambria Math"/>
                <w:sz w:val="20"/>
              </w:rPr>
              <w:t>​</w:t>
            </w:r>
            <w:r w:rsidRPr="004D0B13">
              <w:rPr>
                <w:rFonts w:ascii="Sylfaen" w:hAnsi="Sylfaen" w:cs="Sylfaen"/>
                <w:sz w:val="20"/>
              </w:rPr>
              <w:t>Text)</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078D5D" w14:textId="77777777" w:rsidR="00420A82" w:rsidRPr="004D0B13" w:rsidRDefault="00420A82" w:rsidP="000E7EE0">
            <w:pPr>
              <w:pStyle w:val="af3"/>
              <w:widowControl w:val="0"/>
              <w:spacing w:after="60" w:line="240" w:lineRule="auto"/>
              <w:jc w:val="left"/>
              <w:rPr>
                <w:rFonts w:ascii="Sylfaen" w:hAnsi="Sylfaen"/>
                <w:sz w:val="20"/>
              </w:rPr>
            </w:pPr>
            <w:r w:rsidRPr="004D0B13">
              <w:rPr>
                <w:rFonts w:ascii="Sylfaen" w:hAnsi="Sylfaen"/>
                <w:sz w:val="20"/>
              </w:rPr>
              <w:t>մերժման հիմքերը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C720AB" w14:textId="77777777" w:rsidR="00420A82" w:rsidRPr="004D0B13" w:rsidRDefault="00420A82" w:rsidP="000E7EE0">
            <w:pPr>
              <w:pStyle w:val="af3"/>
              <w:widowControl w:val="0"/>
              <w:spacing w:after="60" w:line="240" w:lineRule="auto"/>
              <w:jc w:val="left"/>
              <w:rPr>
                <w:rFonts w:ascii="Sylfaen" w:hAnsi="Sylfaen"/>
                <w:sz w:val="20"/>
              </w:rPr>
            </w:pPr>
            <w:r w:rsidRPr="004D0B13">
              <w:rPr>
                <w:rFonts w:ascii="Sylfaen" w:hAnsi="Sylfaen"/>
                <w:sz w:val="20"/>
              </w:rPr>
              <w:t>M.SDE.00002</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D3D31F0" w14:textId="77777777" w:rsidR="00420A82" w:rsidRPr="004D0B13" w:rsidRDefault="00420A82" w:rsidP="000E7EE0">
            <w:pPr>
              <w:pStyle w:val="af3"/>
              <w:widowControl w:val="0"/>
              <w:spacing w:after="6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Text4000</w:t>
            </w:r>
            <w:r w:rsidRPr="004D0B13">
              <w:rPr>
                <w:rFonts w:ascii="Cambria Math" w:hAnsi="Cambria Math" w:cs="Cambria Math"/>
                <w:sz w:val="20"/>
              </w:rPr>
              <w:t>​</w:t>
            </w:r>
            <w:r w:rsidRPr="004D0B13">
              <w:rPr>
                <w:rFonts w:ascii="Sylfaen" w:hAnsi="Sylfaen" w:cs="Sylfaen"/>
                <w:sz w:val="20"/>
              </w:rPr>
              <w:t>Type (M.SDT.00088)</w:t>
            </w:r>
          </w:p>
          <w:p w14:paraId="1FB19ABB" w14:textId="77777777" w:rsidR="00420A82" w:rsidRPr="004D0B13" w:rsidRDefault="00420A82" w:rsidP="000E7EE0">
            <w:pPr>
              <w:pStyle w:val="af3"/>
              <w:widowControl w:val="0"/>
              <w:spacing w:after="60" w:line="240" w:lineRule="auto"/>
              <w:jc w:val="left"/>
              <w:rPr>
                <w:rFonts w:ascii="Sylfaen" w:hAnsi="Sylfaen"/>
                <w:sz w:val="20"/>
              </w:rPr>
            </w:pPr>
            <w:r w:rsidRPr="004D0B13">
              <w:rPr>
                <w:rFonts w:ascii="Sylfaen" w:hAnsi="Sylfaen"/>
                <w:sz w:val="20"/>
              </w:rPr>
              <w:t>Պայմանանշանների տողը:</w:t>
            </w:r>
          </w:p>
          <w:p w14:paraId="7B89C9E7" w14:textId="77777777" w:rsidR="00420A82" w:rsidRPr="004D0B13" w:rsidRDefault="00420A82" w:rsidP="000E7EE0">
            <w:pPr>
              <w:pStyle w:val="af3"/>
              <w:widowControl w:val="0"/>
              <w:spacing w:after="60" w:line="240" w:lineRule="auto"/>
              <w:jc w:val="left"/>
              <w:rPr>
                <w:rFonts w:ascii="Sylfaen" w:hAnsi="Sylfaen"/>
                <w:sz w:val="20"/>
              </w:rPr>
            </w:pPr>
            <w:r w:rsidRPr="004D0B13">
              <w:rPr>
                <w:rFonts w:ascii="Sylfaen" w:hAnsi="Sylfaen"/>
                <w:sz w:val="20"/>
              </w:rPr>
              <w:t>Նվազ. երկարությունը՝ 1.</w:t>
            </w:r>
          </w:p>
          <w:p w14:paraId="7013982E" w14:textId="77777777" w:rsidR="00420A82" w:rsidRPr="004D0B13" w:rsidRDefault="00420A82" w:rsidP="000E7EE0">
            <w:pPr>
              <w:pStyle w:val="af3"/>
              <w:widowControl w:val="0"/>
              <w:spacing w:after="60" w:line="240" w:lineRule="auto"/>
              <w:jc w:val="left"/>
              <w:rPr>
                <w:rFonts w:ascii="Sylfaen" w:hAnsi="Sylfaen"/>
                <w:sz w:val="20"/>
              </w:rPr>
            </w:pPr>
            <w:r w:rsidRPr="004D0B13">
              <w:rPr>
                <w:rFonts w:ascii="Sylfaen" w:hAnsi="Sylfaen"/>
                <w:sz w:val="20"/>
              </w:rPr>
              <w:t>Առավ. երկարությունը՝ 4000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AC200E4"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CDF8EED" w14:textId="77777777" w:rsidTr="000E7EE0">
        <w:tc>
          <w:tcPr>
            <w:tcW w:w="4101"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1502F5D" w14:textId="77777777" w:rsidR="00420A82" w:rsidRPr="004D0B13" w:rsidRDefault="00420A82" w:rsidP="000E7EE0">
            <w:pPr>
              <w:pStyle w:val="af3"/>
              <w:widowControl w:val="0"/>
              <w:tabs>
                <w:tab w:val="left" w:pos="543"/>
              </w:tabs>
              <w:spacing w:after="60" w:line="240" w:lineRule="auto"/>
              <w:jc w:val="left"/>
              <w:rPr>
                <w:rFonts w:ascii="Sylfaen" w:hAnsi="Sylfaen"/>
                <w:sz w:val="20"/>
              </w:rPr>
            </w:pPr>
            <w:r w:rsidRPr="004D0B13">
              <w:rPr>
                <w:rFonts w:ascii="Sylfaen" w:hAnsi="Sylfaen"/>
                <w:sz w:val="20"/>
              </w:rPr>
              <w:t>8.</w:t>
            </w:r>
            <w:r w:rsidR="000E7EE0" w:rsidRPr="000E7EE0">
              <w:rPr>
                <w:rFonts w:ascii="Sylfaen" w:hAnsi="Sylfaen"/>
                <w:sz w:val="20"/>
              </w:rPr>
              <w:tab/>
            </w:r>
            <w:r w:rsidRPr="004D0B13">
              <w:rPr>
                <w:rFonts w:ascii="Sylfaen" w:hAnsi="Sylfaen"/>
                <w:sz w:val="20"/>
              </w:rPr>
              <w:t>Լիազորված աշխատակիցը</w:t>
            </w:r>
          </w:p>
          <w:p w14:paraId="0C35DA3B" w14:textId="77777777" w:rsidR="00420A82" w:rsidRPr="004D0B13" w:rsidRDefault="00420A82" w:rsidP="000E7EE0">
            <w:pPr>
              <w:pStyle w:val="af3"/>
              <w:widowControl w:val="0"/>
              <w:tabs>
                <w:tab w:val="left" w:pos="543"/>
              </w:tabs>
              <w:spacing w:after="6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cs="Sylfaen"/>
                <w:sz w:val="20"/>
              </w:rPr>
              <w:t>Authority</w:t>
            </w:r>
            <w:r w:rsidRPr="004D0B13">
              <w:rPr>
                <w:rFonts w:ascii="Cambria Math" w:hAnsi="Cambria Math" w:cs="Cambria Math"/>
                <w:sz w:val="20"/>
              </w:rPr>
              <w:t>​</w:t>
            </w:r>
            <w:r w:rsidRPr="004D0B13">
              <w:rPr>
                <w:rFonts w:ascii="Sylfaen" w:hAnsi="Sylfaen" w:cs="Sylfaen"/>
                <w:sz w:val="20"/>
              </w:rPr>
              <w:t>Officer</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01BBF0" w14:textId="77777777" w:rsidR="00420A82" w:rsidRPr="004D0B13" w:rsidRDefault="00420A82" w:rsidP="000E7EE0">
            <w:pPr>
              <w:pStyle w:val="af3"/>
              <w:widowControl w:val="0"/>
              <w:spacing w:after="60" w:line="240" w:lineRule="auto"/>
              <w:jc w:val="left"/>
              <w:rPr>
                <w:rFonts w:ascii="Sylfaen" w:hAnsi="Sylfaen"/>
                <w:sz w:val="20"/>
              </w:rPr>
            </w:pPr>
            <w:r w:rsidRPr="004D0B13">
              <w:rPr>
                <w:rFonts w:ascii="Sylfaen" w:hAnsi="Sylfaen"/>
                <w:sz w:val="20"/>
              </w:rPr>
              <w:t>կենտրոնական մաքսային մարմնի լիազորված անձը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93AA00" w14:textId="77777777" w:rsidR="00420A82" w:rsidRPr="004D0B13" w:rsidRDefault="00420A82" w:rsidP="000E7EE0">
            <w:pPr>
              <w:pStyle w:val="af3"/>
              <w:widowControl w:val="0"/>
              <w:spacing w:after="60" w:line="240" w:lineRule="auto"/>
              <w:jc w:val="left"/>
              <w:rPr>
                <w:rFonts w:ascii="Sylfaen" w:hAnsi="Sylfaen"/>
                <w:sz w:val="20"/>
              </w:rPr>
            </w:pPr>
            <w:r w:rsidRPr="004D0B13">
              <w:rPr>
                <w:rFonts w:ascii="Sylfaen" w:hAnsi="Sylfaen"/>
                <w:sz w:val="20"/>
              </w:rPr>
              <w:t>M.IP.CDE.00080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5ED843D" w14:textId="77777777" w:rsidR="00420A82" w:rsidRPr="004D0B13" w:rsidRDefault="00420A82" w:rsidP="000E7EE0">
            <w:pPr>
              <w:pStyle w:val="af3"/>
              <w:widowControl w:val="0"/>
              <w:spacing w:after="6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Officer</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(M.CDT.00031)</w:t>
            </w:r>
          </w:p>
          <w:p w14:paraId="53F6E184" w14:textId="77777777" w:rsidR="00420A82" w:rsidRPr="004D0B13" w:rsidRDefault="00420A82" w:rsidP="000E7EE0">
            <w:pPr>
              <w:pStyle w:val="af3"/>
              <w:widowControl w:val="0"/>
              <w:spacing w:after="6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1365820"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6ADF5571" w14:textId="77777777" w:rsidTr="000E7EE0">
        <w:tc>
          <w:tcPr>
            <w:tcW w:w="236" w:type="dxa"/>
            <w:tcBorders>
              <w:top w:val="nil"/>
              <w:left w:val="nil"/>
              <w:bottom w:val="nil"/>
              <w:right w:val="single" w:sz="4" w:space="0" w:color="auto"/>
            </w:tcBorders>
            <w:tcMar>
              <w:left w:w="108" w:type="dxa"/>
              <w:right w:w="108" w:type="dxa"/>
            </w:tcMar>
          </w:tcPr>
          <w:p w14:paraId="077B08FF"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614CB86" w14:textId="77777777" w:rsidR="00420A82" w:rsidRPr="004D0B13" w:rsidRDefault="00420A82" w:rsidP="000E7EE0">
            <w:pPr>
              <w:pStyle w:val="af3"/>
              <w:widowControl w:val="0"/>
              <w:tabs>
                <w:tab w:val="left" w:pos="587"/>
              </w:tabs>
              <w:spacing w:after="120" w:line="240" w:lineRule="auto"/>
              <w:jc w:val="left"/>
              <w:rPr>
                <w:rFonts w:ascii="Sylfaen" w:hAnsi="Sylfaen"/>
                <w:sz w:val="20"/>
              </w:rPr>
            </w:pPr>
            <w:r w:rsidRPr="004D0B13">
              <w:rPr>
                <w:rFonts w:ascii="Sylfaen" w:hAnsi="Sylfaen"/>
                <w:sz w:val="20"/>
              </w:rPr>
              <w:t>8.1.</w:t>
            </w:r>
            <w:r w:rsidR="000E7EE0" w:rsidRPr="000E7EE0">
              <w:rPr>
                <w:rFonts w:ascii="Sylfaen" w:hAnsi="Sylfaen"/>
                <w:sz w:val="20"/>
              </w:rPr>
              <w:tab/>
            </w:r>
            <w:r w:rsidRPr="004D0B13">
              <w:rPr>
                <w:rFonts w:ascii="Sylfaen" w:hAnsi="Sylfaen"/>
                <w:sz w:val="20"/>
              </w:rPr>
              <w:t>ԱԱՀ-ն</w:t>
            </w:r>
          </w:p>
          <w:p w14:paraId="36D07F9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Full</w:t>
            </w:r>
            <w:r w:rsidRPr="004D0B13">
              <w:rPr>
                <w:rFonts w:ascii="Cambria Math" w:hAnsi="Cambria Math" w:cs="Cambria Math"/>
                <w:sz w:val="20"/>
              </w:rPr>
              <w:t>​</w:t>
            </w:r>
            <w:r w:rsidRPr="004D0B13">
              <w:rPr>
                <w:rFonts w:ascii="Sylfaen" w:hAnsi="Sylfaen" w:cs="Sylfaen"/>
                <w:sz w:val="20"/>
              </w:rPr>
              <w:t>Name</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7BB884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0676C52"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M.CDE.00029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B37AE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Full</w:t>
            </w:r>
            <w:r w:rsidRPr="004D0B13">
              <w:rPr>
                <w:rFonts w:ascii="Cambria Math" w:hAnsi="Cambria Math" w:cs="Cambria Math"/>
                <w:sz w:val="20"/>
              </w:rPr>
              <w:t>​</w:t>
            </w:r>
            <w:r w:rsidRPr="004D0B13">
              <w:rPr>
                <w:rFonts w:ascii="Sylfaen" w:hAnsi="Sylfaen" w:cs="Sylfaen"/>
                <w:sz w:val="20"/>
              </w:rPr>
              <w:t>Name</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(M.CDT.00016)</w:t>
            </w:r>
          </w:p>
          <w:p w14:paraId="627EC62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484EF5B"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06508D53" w14:textId="77777777" w:rsidTr="000E7EE0">
        <w:tc>
          <w:tcPr>
            <w:tcW w:w="422" w:type="dxa"/>
            <w:gridSpan w:val="2"/>
            <w:tcBorders>
              <w:top w:val="nil"/>
              <w:left w:val="nil"/>
              <w:bottom w:val="nil"/>
              <w:right w:val="single" w:sz="4" w:space="0" w:color="auto"/>
            </w:tcBorders>
            <w:tcMar>
              <w:left w:w="108" w:type="dxa"/>
              <w:right w:w="108" w:type="dxa"/>
            </w:tcMar>
          </w:tcPr>
          <w:p w14:paraId="14DDB2A9"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81BB25F" w14:textId="77777777" w:rsidR="00420A82" w:rsidRPr="004D0B13" w:rsidRDefault="00420A82" w:rsidP="000E7EE0">
            <w:pPr>
              <w:pStyle w:val="af3"/>
              <w:widowControl w:val="0"/>
              <w:tabs>
                <w:tab w:val="left" w:pos="700"/>
              </w:tabs>
              <w:spacing w:after="120" w:line="240" w:lineRule="auto"/>
              <w:jc w:val="left"/>
              <w:rPr>
                <w:rFonts w:ascii="Sylfaen" w:hAnsi="Sylfaen"/>
                <w:sz w:val="20"/>
              </w:rPr>
            </w:pPr>
            <w:r w:rsidRPr="004D0B13">
              <w:rPr>
                <w:rFonts w:ascii="Sylfaen" w:hAnsi="Sylfaen"/>
                <w:sz w:val="20"/>
              </w:rPr>
              <w:t>8.1.1.</w:t>
            </w:r>
            <w:r w:rsidR="000E7EE0">
              <w:rPr>
                <w:rFonts w:ascii="Sylfaen" w:hAnsi="Sylfaen"/>
                <w:sz w:val="20"/>
                <w:lang w:val="en-US"/>
              </w:rPr>
              <w:tab/>
            </w:r>
            <w:r w:rsidRPr="004D0B13">
              <w:rPr>
                <w:rFonts w:ascii="Sylfaen" w:hAnsi="Sylfaen"/>
                <w:sz w:val="20"/>
              </w:rPr>
              <w:t>Անունը</w:t>
            </w:r>
          </w:p>
          <w:p w14:paraId="7996AA18" w14:textId="77777777" w:rsidR="00420A82" w:rsidRPr="004D0B13" w:rsidRDefault="00420A82" w:rsidP="000E7EE0">
            <w:pPr>
              <w:pStyle w:val="af3"/>
              <w:widowControl w:val="0"/>
              <w:tabs>
                <w:tab w:val="left" w:pos="700"/>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First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40854C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EA92C1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0D2101"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71B81B7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F02D16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6A27BA7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29A94C"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4ED9F01" w14:textId="77777777" w:rsidTr="000E7EE0">
        <w:tc>
          <w:tcPr>
            <w:tcW w:w="422" w:type="dxa"/>
            <w:gridSpan w:val="2"/>
            <w:tcBorders>
              <w:top w:val="nil"/>
              <w:left w:val="nil"/>
              <w:bottom w:val="nil"/>
              <w:right w:val="single" w:sz="4" w:space="0" w:color="auto"/>
            </w:tcBorders>
            <w:tcMar>
              <w:left w:w="108" w:type="dxa"/>
              <w:right w:w="108" w:type="dxa"/>
            </w:tcMar>
          </w:tcPr>
          <w:p w14:paraId="5B4A4BEB"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C4F5B00" w14:textId="77777777" w:rsidR="00420A82" w:rsidRPr="004D0B13" w:rsidRDefault="00420A82" w:rsidP="000E7EE0">
            <w:pPr>
              <w:pStyle w:val="af3"/>
              <w:widowControl w:val="0"/>
              <w:tabs>
                <w:tab w:val="left" w:pos="700"/>
              </w:tabs>
              <w:spacing w:after="120" w:line="240" w:lineRule="auto"/>
              <w:jc w:val="left"/>
              <w:rPr>
                <w:rFonts w:ascii="Sylfaen" w:hAnsi="Sylfaen"/>
                <w:sz w:val="20"/>
              </w:rPr>
            </w:pPr>
            <w:r w:rsidRPr="004D0B13">
              <w:rPr>
                <w:rFonts w:ascii="Sylfaen" w:hAnsi="Sylfaen"/>
                <w:sz w:val="20"/>
              </w:rPr>
              <w:t>8.1.2.</w:t>
            </w:r>
            <w:r w:rsidR="000E7EE0">
              <w:rPr>
                <w:rFonts w:ascii="Sylfaen" w:hAnsi="Sylfaen"/>
                <w:sz w:val="20"/>
                <w:lang w:val="en-US"/>
              </w:rPr>
              <w:tab/>
            </w:r>
            <w:r w:rsidRPr="004D0B13">
              <w:rPr>
                <w:rFonts w:ascii="Sylfaen" w:hAnsi="Sylfaen"/>
                <w:sz w:val="20"/>
              </w:rPr>
              <w:t>Հայրանունը</w:t>
            </w:r>
          </w:p>
          <w:p w14:paraId="1B62E6AB" w14:textId="77777777" w:rsidR="00420A82" w:rsidRPr="004D0B13" w:rsidRDefault="00420A82" w:rsidP="000E7EE0">
            <w:pPr>
              <w:pStyle w:val="af3"/>
              <w:widowControl w:val="0"/>
              <w:tabs>
                <w:tab w:val="left" w:pos="700"/>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Middle</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C37F58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D319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93A9E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35EA818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077D3C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003B0C4"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A10945"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5D21CE8" w14:textId="77777777" w:rsidTr="000E7EE0">
        <w:tc>
          <w:tcPr>
            <w:tcW w:w="422" w:type="dxa"/>
            <w:gridSpan w:val="2"/>
            <w:tcBorders>
              <w:top w:val="nil"/>
              <w:left w:val="nil"/>
              <w:bottom w:val="nil"/>
              <w:right w:val="single" w:sz="4" w:space="0" w:color="auto"/>
            </w:tcBorders>
            <w:tcMar>
              <w:left w:w="108" w:type="dxa"/>
              <w:right w:w="108" w:type="dxa"/>
            </w:tcMar>
          </w:tcPr>
          <w:p w14:paraId="3AF9C00E"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1A49B8FF" w14:textId="77777777" w:rsidR="00420A82" w:rsidRPr="004D0B13" w:rsidRDefault="00420A82" w:rsidP="000E7EE0">
            <w:pPr>
              <w:pStyle w:val="af3"/>
              <w:widowControl w:val="0"/>
              <w:tabs>
                <w:tab w:val="left" w:pos="700"/>
              </w:tabs>
              <w:spacing w:after="120" w:line="240" w:lineRule="auto"/>
              <w:jc w:val="left"/>
              <w:rPr>
                <w:rFonts w:ascii="Sylfaen" w:hAnsi="Sylfaen"/>
                <w:sz w:val="20"/>
              </w:rPr>
            </w:pPr>
            <w:r w:rsidRPr="004D0B13">
              <w:rPr>
                <w:rFonts w:ascii="Sylfaen" w:hAnsi="Sylfaen"/>
                <w:sz w:val="20"/>
              </w:rPr>
              <w:t>8.1.3.</w:t>
            </w:r>
            <w:r w:rsidR="000E7EE0">
              <w:rPr>
                <w:rFonts w:ascii="Sylfaen" w:hAnsi="Sylfaen"/>
                <w:sz w:val="20"/>
                <w:lang w:val="en-US"/>
              </w:rPr>
              <w:tab/>
            </w:r>
            <w:r w:rsidRPr="004D0B13">
              <w:rPr>
                <w:rFonts w:ascii="Sylfaen" w:hAnsi="Sylfaen"/>
                <w:sz w:val="20"/>
              </w:rPr>
              <w:t>Ազգանունը</w:t>
            </w:r>
          </w:p>
          <w:p w14:paraId="194AD54C" w14:textId="77777777" w:rsidR="00420A82" w:rsidRPr="004D0B13" w:rsidRDefault="00420A82" w:rsidP="000E7EE0">
            <w:pPr>
              <w:pStyle w:val="af3"/>
              <w:widowControl w:val="0"/>
              <w:tabs>
                <w:tab w:val="left" w:pos="700"/>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Last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E5831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DE342A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280E21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056DD1D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6117DDE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6BA8B49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225F919"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B46E211" w14:textId="77777777" w:rsidTr="000E7EE0">
        <w:tc>
          <w:tcPr>
            <w:tcW w:w="236" w:type="dxa"/>
            <w:tcBorders>
              <w:top w:val="nil"/>
              <w:left w:val="nil"/>
              <w:bottom w:val="nil"/>
              <w:right w:val="single" w:sz="4" w:space="0" w:color="auto"/>
            </w:tcBorders>
            <w:tcMar>
              <w:left w:w="108" w:type="dxa"/>
              <w:right w:w="108" w:type="dxa"/>
            </w:tcMar>
          </w:tcPr>
          <w:p w14:paraId="28ABCE8B"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1F714D" w14:textId="77777777" w:rsidR="00420A82" w:rsidRPr="004D0B13" w:rsidRDefault="00420A82" w:rsidP="000E7EE0">
            <w:pPr>
              <w:pStyle w:val="af3"/>
              <w:widowControl w:val="0"/>
              <w:tabs>
                <w:tab w:val="left" w:pos="615"/>
              </w:tabs>
              <w:spacing w:after="120" w:line="240" w:lineRule="auto"/>
              <w:jc w:val="left"/>
              <w:rPr>
                <w:rFonts w:ascii="Sylfaen" w:hAnsi="Sylfaen"/>
                <w:sz w:val="20"/>
              </w:rPr>
            </w:pPr>
            <w:r w:rsidRPr="004D0B13">
              <w:rPr>
                <w:rFonts w:ascii="Sylfaen" w:hAnsi="Sylfaen"/>
                <w:sz w:val="20"/>
              </w:rPr>
              <w:t>8.2.</w:t>
            </w:r>
            <w:r w:rsidR="000E7EE0" w:rsidRPr="000E7EE0">
              <w:rPr>
                <w:rFonts w:ascii="Sylfaen" w:hAnsi="Sylfaen"/>
                <w:sz w:val="20"/>
              </w:rPr>
              <w:tab/>
            </w:r>
            <w:r w:rsidRPr="004D0B13">
              <w:rPr>
                <w:rFonts w:ascii="Sylfaen" w:hAnsi="Sylfaen"/>
                <w:sz w:val="20"/>
              </w:rPr>
              <w:t>Պաշտոնի անվանումը</w:t>
            </w:r>
          </w:p>
          <w:p w14:paraId="6B4A89C3" w14:textId="77777777" w:rsidR="00420A82" w:rsidRPr="004D0B13" w:rsidRDefault="00420A82" w:rsidP="000E7EE0">
            <w:pPr>
              <w:pStyle w:val="af3"/>
              <w:widowControl w:val="0"/>
              <w:tabs>
                <w:tab w:val="left" w:pos="615"/>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Position</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93E22C"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5586DD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M.SDE.00127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C7B230F"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3AFCA84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9D07D9E"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E6FD75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A5D0C5"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99F8DFE" w14:textId="77777777" w:rsidTr="000E7EE0">
        <w:tc>
          <w:tcPr>
            <w:tcW w:w="236" w:type="dxa"/>
            <w:tcBorders>
              <w:top w:val="nil"/>
              <w:left w:val="nil"/>
              <w:bottom w:val="nil"/>
              <w:right w:val="single" w:sz="4" w:space="0" w:color="auto"/>
            </w:tcBorders>
            <w:tcMar>
              <w:left w:w="108" w:type="dxa"/>
              <w:right w:w="108" w:type="dxa"/>
            </w:tcMar>
          </w:tcPr>
          <w:p w14:paraId="795B9178"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E8ACFE" w14:textId="77777777" w:rsidR="00420A82" w:rsidRPr="004D0B13" w:rsidRDefault="00420A82" w:rsidP="000E7EE0">
            <w:pPr>
              <w:pStyle w:val="af3"/>
              <w:widowControl w:val="0"/>
              <w:tabs>
                <w:tab w:val="left" w:pos="615"/>
              </w:tabs>
              <w:spacing w:after="120" w:line="240" w:lineRule="auto"/>
              <w:jc w:val="left"/>
              <w:rPr>
                <w:rFonts w:ascii="Sylfaen" w:hAnsi="Sylfaen"/>
                <w:sz w:val="20"/>
              </w:rPr>
            </w:pPr>
            <w:r w:rsidRPr="004D0B13">
              <w:rPr>
                <w:rFonts w:ascii="Sylfaen" w:hAnsi="Sylfaen"/>
                <w:sz w:val="20"/>
              </w:rPr>
              <w:t>8.3.</w:t>
            </w:r>
            <w:r w:rsidR="000E7EE0" w:rsidRPr="000E7EE0">
              <w:rPr>
                <w:rFonts w:ascii="Sylfaen" w:hAnsi="Sylfaen"/>
                <w:sz w:val="20"/>
              </w:rPr>
              <w:tab/>
            </w:r>
            <w:r w:rsidRPr="004D0B13">
              <w:rPr>
                <w:rFonts w:ascii="Sylfaen" w:hAnsi="Sylfaen"/>
                <w:sz w:val="20"/>
              </w:rPr>
              <w:t>Կոնտակտային վավերապայմանը</w:t>
            </w:r>
          </w:p>
          <w:p w14:paraId="2141649E" w14:textId="77777777" w:rsidR="00420A82" w:rsidRPr="004D0B13" w:rsidRDefault="00420A82" w:rsidP="000E7EE0">
            <w:pPr>
              <w:pStyle w:val="af3"/>
              <w:widowControl w:val="0"/>
              <w:tabs>
                <w:tab w:val="left" w:pos="615"/>
              </w:tabs>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4BDBACB"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DB3DCD4"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82B9E1C"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(M.CDT.00003)</w:t>
            </w:r>
          </w:p>
          <w:p w14:paraId="1C5D83FF"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A9D8FB9"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08CA2320" w14:textId="77777777" w:rsidTr="000E7EE0">
        <w:trPr>
          <w:trHeight w:val="2137"/>
        </w:trPr>
        <w:tc>
          <w:tcPr>
            <w:tcW w:w="422" w:type="dxa"/>
            <w:gridSpan w:val="2"/>
            <w:tcBorders>
              <w:top w:val="nil"/>
              <w:left w:val="nil"/>
              <w:bottom w:val="nil"/>
              <w:right w:val="single" w:sz="4" w:space="0" w:color="auto"/>
            </w:tcBorders>
            <w:tcMar>
              <w:left w:w="108" w:type="dxa"/>
              <w:right w:w="108" w:type="dxa"/>
            </w:tcMar>
          </w:tcPr>
          <w:p w14:paraId="1916FE53"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2780B5" w14:textId="77777777" w:rsidR="00420A82" w:rsidRPr="004D0B13" w:rsidRDefault="00420A82" w:rsidP="000E7EE0">
            <w:pPr>
              <w:pStyle w:val="af3"/>
              <w:widowControl w:val="0"/>
              <w:tabs>
                <w:tab w:val="left" w:pos="712"/>
              </w:tabs>
              <w:spacing w:after="120" w:line="240" w:lineRule="auto"/>
              <w:jc w:val="left"/>
              <w:rPr>
                <w:rFonts w:ascii="Sylfaen" w:hAnsi="Sylfaen"/>
                <w:sz w:val="20"/>
              </w:rPr>
            </w:pPr>
            <w:r w:rsidRPr="004D0B13">
              <w:rPr>
                <w:rFonts w:ascii="Sylfaen" w:hAnsi="Sylfaen"/>
                <w:sz w:val="20"/>
              </w:rPr>
              <w:t>8.3.1.</w:t>
            </w:r>
            <w:r w:rsidR="000E7EE0">
              <w:rPr>
                <w:rFonts w:ascii="Sylfaen" w:hAnsi="Sylfaen"/>
                <w:sz w:val="20"/>
                <w:lang w:val="en-US"/>
              </w:rPr>
              <w:tab/>
            </w:r>
            <w:r w:rsidRPr="004D0B13">
              <w:rPr>
                <w:rFonts w:ascii="Sylfaen" w:hAnsi="Sylfaen"/>
                <w:sz w:val="20"/>
              </w:rPr>
              <w:t>Կապի տեսակի ծածկագիրը</w:t>
            </w:r>
          </w:p>
          <w:p w14:paraId="60816F53" w14:textId="77777777" w:rsidR="00420A82" w:rsidRPr="004D0B13" w:rsidRDefault="00420A82" w:rsidP="000E7EE0">
            <w:pPr>
              <w:pStyle w:val="af3"/>
              <w:widowControl w:val="0"/>
              <w:tabs>
                <w:tab w:val="left" w:pos="71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098BF9B"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EFB9232"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4246FC9"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V2</w:t>
            </w:r>
            <w:r w:rsidRPr="004D0B13">
              <w:rPr>
                <w:rFonts w:ascii="Cambria Math" w:hAnsi="Cambria Math" w:cs="Cambria Math"/>
                <w:sz w:val="20"/>
              </w:rPr>
              <w:t>​</w:t>
            </w:r>
            <w:r w:rsidRPr="004D0B13">
              <w:rPr>
                <w:rFonts w:ascii="Sylfaen" w:hAnsi="Sylfaen" w:cs="Sylfaen"/>
                <w:sz w:val="20"/>
              </w:rPr>
              <w:t>Type (M.SDT.00163)</w:t>
            </w:r>
          </w:p>
          <w:p w14:paraId="34E17A3D"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Ծածկագրի արժեքը՝ կապի տեսակների տեղեկատուին համապատասխան։</w:t>
            </w:r>
          </w:p>
          <w:p w14:paraId="491B58B1"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92652AC"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E3E5832"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FEB6173" w14:textId="77777777" w:rsidTr="000E7EE0">
        <w:trPr>
          <w:trHeight w:val="1642"/>
        </w:trPr>
        <w:tc>
          <w:tcPr>
            <w:tcW w:w="422" w:type="dxa"/>
            <w:gridSpan w:val="2"/>
            <w:tcBorders>
              <w:top w:val="nil"/>
              <w:left w:val="nil"/>
              <w:bottom w:val="nil"/>
              <w:right w:val="single" w:sz="4" w:space="0" w:color="auto"/>
            </w:tcBorders>
            <w:tcMar>
              <w:left w:w="108" w:type="dxa"/>
              <w:right w:w="108" w:type="dxa"/>
            </w:tcMar>
          </w:tcPr>
          <w:p w14:paraId="4DB23580"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8BB5627" w14:textId="77777777" w:rsidR="00420A82" w:rsidRPr="004D0B13" w:rsidRDefault="00420A82" w:rsidP="000E7EE0">
            <w:pPr>
              <w:pStyle w:val="af3"/>
              <w:widowControl w:val="0"/>
              <w:tabs>
                <w:tab w:val="left" w:pos="712"/>
              </w:tabs>
              <w:spacing w:after="120" w:line="240" w:lineRule="auto"/>
              <w:jc w:val="left"/>
              <w:rPr>
                <w:rFonts w:ascii="Sylfaen" w:hAnsi="Sylfaen"/>
                <w:sz w:val="20"/>
              </w:rPr>
            </w:pPr>
            <w:r w:rsidRPr="004D0B13">
              <w:rPr>
                <w:rFonts w:ascii="Sylfaen" w:hAnsi="Sylfaen"/>
                <w:sz w:val="20"/>
              </w:rPr>
              <w:t>8.3.2.</w:t>
            </w:r>
            <w:r w:rsidR="000E7EE0">
              <w:rPr>
                <w:rFonts w:ascii="Sylfaen" w:hAnsi="Sylfaen"/>
                <w:sz w:val="20"/>
                <w:lang w:val="en-US"/>
              </w:rPr>
              <w:tab/>
            </w:r>
            <w:r w:rsidRPr="004D0B13">
              <w:rPr>
                <w:rFonts w:ascii="Sylfaen" w:hAnsi="Sylfaen"/>
                <w:sz w:val="20"/>
              </w:rPr>
              <w:t>Կապի տեսակի անվանումը</w:t>
            </w:r>
          </w:p>
          <w:p w14:paraId="55E4EA29" w14:textId="77777777" w:rsidR="00420A82" w:rsidRPr="004D0B13" w:rsidRDefault="00420A82" w:rsidP="000E7EE0">
            <w:pPr>
              <w:pStyle w:val="af3"/>
              <w:widowControl w:val="0"/>
              <w:tabs>
                <w:tab w:val="left" w:pos="71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9F8187C"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DD034F9"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78D0BD3"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090B6F8D"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16C33C28"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5AE78C64"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001CB92"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13C5634" w14:textId="77777777" w:rsidTr="000E7EE0">
        <w:trPr>
          <w:trHeight w:val="1920"/>
        </w:trPr>
        <w:tc>
          <w:tcPr>
            <w:tcW w:w="422" w:type="dxa"/>
            <w:gridSpan w:val="2"/>
            <w:tcBorders>
              <w:top w:val="nil"/>
              <w:left w:val="nil"/>
              <w:bottom w:val="nil"/>
              <w:right w:val="single" w:sz="4" w:space="0" w:color="auto"/>
            </w:tcBorders>
            <w:tcMar>
              <w:left w:w="108" w:type="dxa"/>
              <w:right w:w="108" w:type="dxa"/>
            </w:tcMar>
          </w:tcPr>
          <w:p w14:paraId="64066892"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4E6910A" w14:textId="77777777" w:rsidR="00420A82" w:rsidRPr="004D0B13" w:rsidRDefault="00420A82" w:rsidP="000E7EE0">
            <w:pPr>
              <w:pStyle w:val="af3"/>
              <w:widowControl w:val="0"/>
              <w:tabs>
                <w:tab w:val="left" w:pos="712"/>
              </w:tabs>
              <w:spacing w:after="120" w:line="240" w:lineRule="auto"/>
              <w:jc w:val="left"/>
              <w:rPr>
                <w:rFonts w:ascii="Sylfaen" w:hAnsi="Sylfaen"/>
                <w:sz w:val="20"/>
              </w:rPr>
            </w:pPr>
            <w:r w:rsidRPr="004D0B13">
              <w:rPr>
                <w:rFonts w:ascii="Sylfaen" w:hAnsi="Sylfaen"/>
                <w:sz w:val="20"/>
              </w:rPr>
              <w:t>8.3.3.</w:t>
            </w:r>
            <w:r w:rsidR="000E7EE0">
              <w:rPr>
                <w:rFonts w:ascii="Sylfaen" w:hAnsi="Sylfaen"/>
                <w:sz w:val="20"/>
                <w:lang w:val="en-US"/>
              </w:rPr>
              <w:tab/>
            </w:r>
            <w:r w:rsidRPr="004D0B13">
              <w:rPr>
                <w:rFonts w:ascii="Sylfaen" w:hAnsi="Sylfaen"/>
                <w:sz w:val="20"/>
              </w:rPr>
              <w:t>Կապուղու նույնականացուցիչը</w:t>
            </w:r>
          </w:p>
          <w:p w14:paraId="7C570AF7" w14:textId="77777777" w:rsidR="00420A82" w:rsidRPr="004D0B13" w:rsidRDefault="00420A82" w:rsidP="000E7EE0">
            <w:pPr>
              <w:pStyle w:val="af3"/>
              <w:widowControl w:val="0"/>
              <w:tabs>
                <w:tab w:val="left" w:pos="712"/>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4C99DF"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FB7C878"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926FE0"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 xml:space="preserve">Type </w:t>
            </w:r>
            <w:r w:rsidRPr="004D0B13">
              <w:rPr>
                <w:rFonts w:ascii="Sylfaen" w:hAnsi="Sylfaen"/>
                <w:sz w:val="20"/>
              </w:rPr>
              <w:t>(M.SDT.00015)</w:t>
            </w:r>
          </w:p>
          <w:p w14:paraId="74DA9467"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07C1DD2"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3490B212"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Առավ. երկարությունը՝ 1000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0C1989"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53BCB56F" w14:textId="77777777" w:rsidTr="000E7EE0">
        <w:trPr>
          <w:trHeight w:val="891"/>
        </w:trPr>
        <w:tc>
          <w:tcPr>
            <w:tcW w:w="4101"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22C3D847" w14:textId="77777777" w:rsidR="00420A82" w:rsidRPr="004D0B13" w:rsidRDefault="00420A82" w:rsidP="000E7EE0">
            <w:pPr>
              <w:pStyle w:val="af3"/>
              <w:widowControl w:val="0"/>
              <w:tabs>
                <w:tab w:val="left" w:pos="524"/>
              </w:tabs>
              <w:spacing w:after="120" w:line="240" w:lineRule="auto"/>
              <w:jc w:val="left"/>
              <w:rPr>
                <w:rFonts w:ascii="Sylfaen" w:hAnsi="Sylfaen"/>
                <w:sz w:val="20"/>
              </w:rPr>
            </w:pPr>
            <w:r w:rsidRPr="004D0B13">
              <w:rPr>
                <w:rFonts w:ascii="Sylfaen" w:hAnsi="Sylfaen"/>
                <w:sz w:val="20"/>
              </w:rPr>
              <w:t>9.</w:t>
            </w:r>
            <w:r w:rsidR="000E7EE0" w:rsidRPr="000E7EE0">
              <w:rPr>
                <w:rFonts w:ascii="Sylfaen" w:hAnsi="Sylfaen"/>
                <w:sz w:val="20"/>
              </w:rPr>
              <w:tab/>
            </w:r>
            <w:r w:rsidRPr="004D0B13">
              <w:rPr>
                <w:rFonts w:ascii="Sylfaen" w:hAnsi="Sylfaen"/>
                <w:sz w:val="20"/>
              </w:rPr>
              <w:t>Կազմակերպության աշխատակիցը</w:t>
            </w:r>
          </w:p>
          <w:p w14:paraId="4E4CF3A5"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(ipcdo:</w:t>
            </w:r>
            <w:r w:rsidRPr="004D0B13">
              <w:rPr>
                <w:rFonts w:ascii="Cambria Math" w:hAnsi="Cambria Math" w:cs="Cambria Math"/>
                <w:sz w:val="20"/>
              </w:rPr>
              <w:t>​</w:t>
            </w:r>
            <w:r w:rsidRPr="004D0B13">
              <w:rPr>
                <w:rFonts w:ascii="Sylfaen" w:hAnsi="Sylfaen" w:cs="Sylfaen"/>
                <w:sz w:val="20"/>
              </w:rPr>
              <w:t>Officer</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92BECF3"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կենտրոնական մաքսային մարմնի կոնտակտային անձը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52E0CEE"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M.IP.CDE.00039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2B2DA9A"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Officer</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 xml:space="preserve">Type </w:t>
            </w:r>
            <w:r w:rsidRPr="004D0B13">
              <w:rPr>
                <w:rFonts w:ascii="Sylfaen" w:hAnsi="Sylfaen"/>
                <w:sz w:val="20"/>
              </w:rPr>
              <w:t>(M.CDT.00031)</w:t>
            </w:r>
          </w:p>
          <w:p w14:paraId="52794579"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6B12CB"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44341FC" w14:textId="77777777" w:rsidTr="000E7EE0">
        <w:tc>
          <w:tcPr>
            <w:tcW w:w="236" w:type="dxa"/>
            <w:tcBorders>
              <w:top w:val="nil"/>
              <w:left w:val="nil"/>
              <w:bottom w:val="nil"/>
              <w:right w:val="single" w:sz="4" w:space="0" w:color="auto"/>
            </w:tcBorders>
            <w:tcMar>
              <w:left w:w="108" w:type="dxa"/>
              <w:right w:w="108" w:type="dxa"/>
            </w:tcMar>
          </w:tcPr>
          <w:p w14:paraId="09894C4D" w14:textId="77777777" w:rsidR="00420A82" w:rsidRPr="004D0B13" w:rsidRDefault="00420A82" w:rsidP="004D0B13">
            <w:pPr>
              <w:pStyle w:val="af3"/>
              <w:widowControl w:val="0"/>
              <w:spacing w:after="120" w:line="240" w:lineRule="auto"/>
              <w:jc w:val="left"/>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340EBCE" w14:textId="77777777" w:rsidR="00420A82" w:rsidRPr="004D0B13" w:rsidRDefault="00420A82" w:rsidP="000E7EE0">
            <w:pPr>
              <w:pStyle w:val="af3"/>
              <w:widowControl w:val="0"/>
              <w:tabs>
                <w:tab w:val="left" w:pos="606"/>
              </w:tabs>
              <w:spacing w:after="120" w:line="240" w:lineRule="auto"/>
              <w:jc w:val="left"/>
              <w:rPr>
                <w:rFonts w:ascii="Sylfaen" w:hAnsi="Sylfaen"/>
                <w:sz w:val="20"/>
              </w:rPr>
            </w:pPr>
            <w:r w:rsidRPr="004D0B13">
              <w:rPr>
                <w:rFonts w:ascii="Sylfaen" w:hAnsi="Sylfaen"/>
                <w:sz w:val="20"/>
              </w:rPr>
              <w:t>9.1.</w:t>
            </w:r>
            <w:r w:rsidR="000E7EE0" w:rsidRPr="000E7EE0">
              <w:rPr>
                <w:rFonts w:ascii="Sylfaen" w:hAnsi="Sylfaen"/>
                <w:sz w:val="20"/>
              </w:rPr>
              <w:tab/>
            </w:r>
            <w:r w:rsidRPr="004D0B13">
              <w:rPr>
                <w:rFonts w:ascii="Sylfaen" w:hAnsi="Sylfaen"/>
                <w:sz w:val="20"/>
              </w:rPr>
              <w:t>ԱԱՀ-ն</w:t>
            </w:r>
          </w:p>
          <w:p w14:paraId="1CA322C4"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Full</w:t>
            </w:r>
            <w:r w:rsidRPr="004D0B13">
              <w:rPr>
                <w:rFonts w:ascii="Cambria Math" w:hAnsi="Cambria Math" w:cs="Cambria Math"/>
                <w:sz w:val="20"/>
              </w:rPr>
              <w:t>​</w:t>
            </w:r>
            <w:r w:rsidRPr="004D0B13">
              <w:rPr>
                <w:rFonts w:ascii="Sylfaen" w:hAnsi="Sylfaen" w:cs="Sylfaen"/>
                <w:sz w:val="20"/>
              </w:rPr>
              <w:t>Name</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9798674"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ազգանունը, անունը, հայրանունը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627F466"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M.CDE.00029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5D7A1E1"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Full</w:t>
            </w:r>
            <w:r w:rsidRPr="004D0B13">
              <w:rPr>
                <w:rFonts w:ascii="Cambria Math" w:hAnsi="Cambria Math" w:cs="Cambria Math"/>
                <w:sz w:val="20"/>
              </w:rPr>
              <w:t>​</w:t>
            </w:r>
            <w:r w:rsidRPr="004D0B13">
              <w:rPr>
                <w:rFonts w:ascii="Sylfaen" w:hAnsi="Sylfaen" w:cs="Sylfaen"/>
                <w:sz w:val="20"/>
              </w:rPr>
              <w:t>Name</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(M.CDT.00016)</w:t>
            </w:r>
          </w:p>
          <w:p w14:paraId="7C6A10BF"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C1171B1"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r w:rsidR="00420A82" w:rsidRPr="004D0B13" w14:paraId="67660EE1" w14:textId="77777777" w:rsidTr="000E7EE0">
        <w:tc>
          <w:tcPr>
            <w:tcW w:w="422" w:type="dxa"/>
            <w:gridSpan w:val="2"/>
            <w:tcBorders>
              <w:top w:val="nil"/>
              <w:left w:val="nil"/>
              <w:bottom w:val="nil"/>
              <w:right w:val="single" w:sz="4" w:space="0" w:color="auto"/>
            </w:tcBorders>
            <w:tcMar>
              <w:left w:w="108" w:type="dxa"/>
              <w:right w:w="108" w:type="dxa"/>
            </w:tcMar>
          </w:tcPr>
          <w:p w14:paraId="73471A3D" w14:textId="77777777" w:rsidR="00420A82" w:rsidRPr="004D0B13" w:rsidRDefault="00420A82" w:rsidP="004D0B13">
            <w:pPr>
              <w:pStyle w:val="af3"/>
              <w:widowControl w:val="0"/>
              <w:spacing w:after="120" w:line="240" w:lineRule="auto"/>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9C6911F" w14:textId="77777777" w:rsidR="00420A82" w:rsidRPr="004D0B13" w:rsidRDefault="00420A82" w:rsidP="000E7EE0">
            <w:pPr>
              <w:pStyle w:val="af3"/>
              <w:widowControl w:val="0"/>
              <w:tabs>
                <w:tab w:val="left" w:pos="738"/>
              </w:tabs>
              <w:spacing w:after="120" w:line="240" w:lineRule="auto"/>
              <w:jc w:val="left"/>
              <w:rPr>
                <w:rFonts w:ascii="Sylfaen" w:hAnsi="Sylfaen"/>
                <w:sz w:val="20"/>
              </w:rPr>
            </w:pPr>
            <w:r w:rsidRPr="004D0B13">
              <w:rPr>
                <w:rFonts w:ascii="Sylfaen" w:hAnsi="Sylfaen"/>
                <w:sz w:val="20"/>
              </w:rPr>
              <w:t>9.1.1.</w:t>
            </w:r>
            <w:r w:rsidR="000E7EE0">
              <w:rPr>
                <w:rFonts w:ascii="Sylfaen" w:hAnsi="Sylfaen"/>
                <w:sz w:val="20"/>
                <w:lang w:val="en-US"/>
              </w:rPr>
              <w:tab/>
            </w:r>
            <w:r w:rsidRPr="004D0B13">
              <w:rPr>
                <w:rFonts w:ascii="Sylfaen" w:hAnsi="Sylfaen"/>
                <w:sz w:val="20"/>
              </w:rPr>
              <w:t>Անունը</w:t>
            </w:r>
          </w:p>
          <w:p w14:paraId="21BA0896"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First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8E8306A"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ֆիզիկական անձի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E964F1C"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M.SDE.00109</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765E812"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4B84E0F7"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3B7492F"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697F67AA"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7B8CB8F"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0BDC522F" w14:textId="77777777" w:rsidTr="000E7EE0">
        <w:tc>
          <w:tcPr>
            <w:tcW w:w="422" w:type="dxa"/>
            <w:gridSpan w:val="2"/>
            <w:tcBorders>
              <w:top w:val="nil"/>
              <w:left w:val="nil"/>
              <w:bottom w:val="nil"/>
              <w:right w:val="single" w:sz="4" w:space="0" w:color="auto"/>
            </w:tcBorders>
            <w:tcMar>
              <w:left w:w="108" w:type="dxa"/>
              <w:right w:w="108" w:type="dxa"/>
            </w:tcMar>
          </w:tcPr>
          <w:p w14:paraId="5155B716" w14:textId="77777777" w:rsidR="00420A82" w:rsidRPr="004D0B13" w:rsidRDefault="00420A82" w:rsidP="004D0B13">
            <w:pPr>
              <w:pStyle w:val="af3"/>
              <w:widowControl w:val="0"/>
              <w:spacing w:after="120" w:line="240" w:lineRule="auto"/>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05DAFAA" w14:textId="77777777" w:rsidR="00420A82" w:rsidRPr="004D0B13" w:rsidRDefault="00420A82" w:rsidP="000E7EE0">
            <w:pPr>
              <w:pStyle w:val="af3"/>
              <w:widowControl w:val="0"/>
              <w:tabs>
                <w:tab w:val="left" w:pos="719"/>
              </w:tabs>
              <w:spacing w:after="120" w:line="240" w:lineRule="auto"/>
              <w:jc w:val="left"/>
              <w:rPr>
                <w:rFonts w:ascii="Sylfaen" w:hAnsi="Sylfaen"/>
                <w:sz w:val="20"/>
              </w:rPr>
            </w:pPr>
            <w:r w:rsidRPr="004D0B13">
              <w:rPr>
                <w:rFonts w:ascii="Sylfaen" w:hAnsi="Sylfaen"/>
                <w:sz w:val="20"/>
              </w:rPr>
              <w:t>9.1.2.</w:t>
            </w:r>
            <w:r w:rsidR="000E7EE0">
              <w:rPr>
                <w:rFonts w:ascii="Sylfaen" w:hAnsi="Sylfaen"/>
                <w:sz w:val="20"/>
                <w:lang w:val="en-US"/>
              </w:rPr>
              <w:tab/>
            </w:r>
            <w:r w:rsidRPr="004D0B13">
              <w:rPr>
                <w:rFonts w:ascii="Sylfaen" w:hAnsi="Sylfaen"/>
                <w:sz w:val="20"/>
              </w:rPr>
              <w:t>Հայրանունը</w:t>
            </w:r>
          </w:p>
          <w:p w14:paraId="05290373" w14:textId="77777777" w:rsidR="00420A82" w:rsidRPr="004D0B13" w:rsidRDefault="00420A82" w:rsidP="000E7EE0">
            <w:pPr>
              <w:pStyle w:val="af3"/>
              <w:widowControl w:val="0"/>
              <w:tabs>
                <w:tab w:val="left" w:pos="71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Middle</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175FB77"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ֆիզիկական անձի հայրանունը (երկրորդ կամ միջին 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63CCFE8"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M.SDE.00111</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600E2A8"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3B0405BF"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245D4B80"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A26428C"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8D3AE8F"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16722EE8" w14:textId="77777777" w:rsidTr="000E7EE0">
        <w:tc>
          <w:tcPr>
            <w:tcW w:w="422" w:type="dxa"/>
            <w:gridSpan w:val="2"/>
            <w:tcBorders>
              <w:top w:val="nil"/>
              <w:left w:val="nil"/>
              <w:bottom w:val="nil"/>
              <w:right w:val="single" w:sz="4" w:space="0" w:color="auto"/>
            </w:tcBorders>
            <w:tcMar>
              <w:left w:w="108" w:type="dxa"/>
              <w:right w:w="108" w:type="dxa"/>
            </w:tcMar>
          </w:tcPr>
          <w:p w14:paraId="1E498B53" w14:textId="77777777" w:rsidR="00420A82" w:rsidRPr="004D0B13" w:rsidRDefault="00420A82" w:rsidP="004D0B13">
            <w:pPr>
              <w:pStyle w:val="af3"/>
              <w:widowControl w:val="0"/>
              <w:spacing w:after="120" w:line="240" w:lineRule="auto"/>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0672B61D" w14:textId="77777777" w:rsidR="00420A82" w:rsidRPr="004D0B13" w:rsidRDefault="00420A82" w:rsidP="000E7EE0">
            <w:pPr>
              <w:pStyle w:val="af3"/>
              <w:widowControl w:val="0"/>
              <w:tabs>
                <w:tab w:val="left" w:pos="719"/>
              </w:tabs>
              <w:spacing w:after="120" w:line="240" w:lineRule="auto"/>
              <w:jc w:val="left"/>
              <w:rPr>
                <w:rFonts w:ascii="Sylfaen" w:hAnsi="Sylfaen"/>
                <w:sz w:val="20"/>
              </w:rPr>
            </w:pPr>
            <w:r w:rsidRPr="004D0B13">
              <w:rPr>
                <w:rFonts w:ascii="Sylfaen" w:hAnsi="Sylfaen"/>
                <w:sz w:val="20"/>
              </w:rPr>
              <w:t>9.1.3.</w:t>
            </w:r>
            <w:r w:rsidR="000E7EE0">
              <w:rPr>
                <w:rFonts w:ascii="Sylfaen" w:hAnsi="Sylfaen"/>
                <w:sz w:val="20"/>
                <w:lang w:val="en-US"/>
              </w:rPr>
              <w:tab/>
            </w:r>
            <w:r w:rsidRPr="004D0B13">
              <w:rPr>
                <w:rFonts w:ascii="Sylfaen" w:hAnsi="Sylfaen"/>
                <w:sz w:val="20"/>
              </w:rPr>
              <w:t>Ազգանունը</w:t>
            </w:r>
          </w:p>
          <w:p w14:paraId="79C12A88" w14:textId="77777777" w:rsidR="00420A82" w:rsidRPr="004D0B13" w:rsidRDefault="00420A82" w:rsidP="000E7EE0">
            <w:pPr>
              <w:pStyle w:val="af3"/>
              <w:widowControl w:val="0"/>
              <w:tabs>
                <w:tab w:val="left" w:pos="71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Last</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89A5DC"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ֆիզիկական անձի ազգանունը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5ACA589"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M.SDE.00110</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B5776F3"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657B34B2"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42A18A93"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4A4DF12F"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B2A725D"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5F50667C" w14:textId="77777777" w:rsidTr="000E7EE0">
        <w:tc>
          <w:tcPr>
            <w:tcW w:w="236" w:type="dxa"/>
            <w:tcBorders>
              <w:top w:val="nil"/>
              <w:left w:val="nil"/>
              <w:bottom w:val="nil"/>
              <w:right w:val="single" w:sz="4" w:space="0" w:color="auto"/>
            </w:tcBorders>
            <w:tcMar>
              <w:left w:w="108" w:type="dxa"/>
              <w:right w:w="108" w:type="dxa"/>
            </w:tcMar>
          </w:tcPr>
          <w:p w14:paraId="357E3AF2"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6A82663" w14:textId="77777777" w:rsidR="00420A82" w:rsidRPr="004D0B13" w:rsidRDefault="00420A82" w:rsidP="000E7EE0">
            <w:pPr>
              <w:pStyle w:val="af3"/>
              <w:widowControl w:val="0"/>
              <w:tabs>
                <w:tab w:val="left" w:pos="615"/>
              </w:tabs>
              <w:spacing w:after="120" w:line="240" w:lineRule="auto"/>
              <w:jc w:val="left"/>
              <w:rPr>
                <w:rFonts w:ascii="Sylfaen" w:hAnsi="Sylfaen"/>
                <w:sz w:val="20"/>
              </w:rPr>
            </w:pPr>
            <w:r w:rsidRPr="004D0B13">
              <w:rPr>
                <w:rFonts w:ascii="Sylfaen" w:hAnsi="Sylfaen"/>
                <w:sz w:val="20"/>
              </w:rPr>
              <w:t>9.2.</w:t>
            </w:r>
            <w:r w:rsidR="000E7EE0" w:rsidRPr="000E7EE0">
              <w:rPr>
                <w:rFonts w:ascii="Sylfaen" w:hAnsi="Sylfaen"/>
                <w:sz w:val="20"/>
              </w:rPr>
              <w:tab/>
            </w:r>
            <w:r w:rsidRPr="004D0B13">
              <w:rPr>
                <w:rFonts w:ascii="Sylfaen" w:hAnsi="Sylfaen"/>
                <w:sz w:val="20"/>
              </w:rPr>
              <w:t>Պաշտոնի անվանումը</w:t>
            </w:r>
          </w:p>
          <w:p w14:paraId="3BD580F4" w14:textId="77777777" w:rsidR="00420A82" w:rsidRPr="004D0B13" w:rsidRDefault="00420A82" w:rsidP="000E7EE0">
            <w:pPr>
              <w:pStyle w:val="af3"/>
              <w:widowControl w:val="0"/>
              <w:tabs>
                <w:tab w:val="left" w:pos="615"/>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Position</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8C0D414"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աշխատակցի պաշտոնի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94C906"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M.SDE.00127</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EF0C924"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66613B60"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B2FAEC9"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2F5137DA"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9D87013"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2604A867" w14:textId="77777777" w:rsidTr="000E7EE0">
        <w:tc>
          <w:tcPr>
            <w:tcW w:w="236" w:type="dxa"/>
            <w:tcBorders>
              <w:top w:val="nil"/>
              <w:left w:val="nil"/>
              <w:bottom w:val="nil"/>
              <w:right w:val="single" w:sz="4" w:space="0" w:color="auto"/>
            </w:tcBorders>
            <w:tcMar>
              <w:left w:w="108" w:type="dxa"/>
              <w:right w:w="108" w:type="dxa"/>
            </w:tcMar>
          </w:tcPr>
          <w:p w14:paraId="2A789E3B" w14:textId="77777777" w:rsidR="00420A82" w:rsidRPr="004D0B13" w:rsidRDefault="00420A82" w:rsidP="004D0B13">
            <w:pPr>
              <w:pStyle w:val="af3"/>
              <w:widowControl w:val="0"/>
              <w:spacing w:after="120" w:line="240" w:lineRule="auto"/>
              <w:rPr>
                <w:rFonts w:ascii="Sylfaen" w:hAnsi="Sylfaen"/>
                <w:noProof/>
                <w:sz w:val="20"/>
              </w:rPr>
            </w:pPr>
          </w:p>
        </w:tc>
        <w:tc>
          <w:tcPr>
            <w:tcW w:w="38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705B0896" w14:textId="77777777" w:rsidR="00420A82" w:rsidRPr="004D0B13" w:rsidRDefault="00420A82" w:rsidP="000E7EE0">
            <w:pPr>
              <w:pStyle w:val="af3"/>
              <w:widowControl w:val="0"/>
              <w:tabs>
                <w:tab w:val="left" w:pos="615"/>
              </w:tabs>
              <w:spacing w:after="120" w:line="240" w:lineRule="auto"/>
              <w:jc w:val="left"/>
              <w:rPr>
                <w:rFonts w:ascii="Sylfaen" w:hAnsi="Sylfaen"/>
                <w:sz w:val="20"/>
              </w:rPr>
            </w:pPr>
            <w:r w:rsidRPr="004D0B13">
              <w:rPr>
                <w:rFonts w:ascii="Sylfaen" w:hAnsi="Sylfaen"/>
                <w:sz w:val="20"/>
              </w:rPr>
              <w:t>9.3.</w:t>
            </w:r>
            <w:r w:rsidR="000E7EE0" w:rsidRPr="000E7EE0">
              <w:rPr>
                <w:rFonts w:ascii="Sylfaen" w:hAnsi="Sylfaen"/>
                <w:sz w:val="20"/>
              </w:rPr>
              <w:tab/>
            </w:r>
            <w:r w:rsidRPr="004D0B13">
              <w:rPr>
                <w:rFonts w:ascii="Sylfaen" w:hAnsi="Sylfaen"/>
                <w:sz w:val="20"/>
              </w:rPr>
              <w:t>Կոնտակտային վավերապայմանը</w:t>
            </w:r>
          </w:p>
          <w:p w14:paraId="6F654372" w14:textId="77777777" w:rsidR="00420A82" w:rsidRPr="004D0B13" w:rsidRDefault="00420A82" w:rsidP="000E7EE0">
            <w:pPr>
              <w:pStyle w:val="af3"/>
              <w:widowControl w:val="0"/>
              <w:tabs>
                <w:tab w:val="left" w:pos="615"/>
              </w:tabs>
              <w:spacing w:after="120"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Details)</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AD96E6B"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պաշտոնատար անձի կոնտակտային վավերապայմանը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26DB80B" w14:textId="77777777" w:rsidR="00420A82" w:rsidRPr="004D0B13" w:rsidRDefault="00420A82" w:rsidP="000E7EE0">
            <w:pPr>
              <w:pStyle w:val="af3"/>
              <w:widowControl w:val="0"/>
              <w:spacing w:after="120" w:line="240" w:lineRule="auto"/>
              <w:jc w:val="left"/>
              <w:rPr>
                <w:rFonts w:ascii="Sylfaen" w:hAnsi="Sylfaen"/>
                <w:sz w:val="20"/>
              </w:rPr>
            </w:pPr>
            <w:r w:rsidRPr="004D0B13">
              <w:rPr>
                <w:rFonts w:ascii="Sylfaen" w:hAnsi="Sylfaen"/>
                <w:sz w:val="20"/>
              </w:rPr>
              <w:t>M.CDE.00003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3A482C" w14:textId="77777777" w:rsidR="00420A82" w:rsidRPr="004D0B13" w:rsidRDefault="00420A82" w:rsidP="000E7EE0">
            <w:pPr>
              <w:pStyle w:val="af3"/>
              <w:widowControl w:val="0"/>
              <w:spacing w:line="240" w:lineRule="auto"/>
              <w:jc w:val="left"/>
              <w:rPr>
                <w:rFonts w:ascii="Sylfaen" w:hAnsi="Sylfaen"/>
                <w:sz w:val="20"/>
              </w:rPr>
            </w:pPr>
            <w:r w:rsidRPr="004D0B13">
              <w:rPr>
                <w:rFonts w:ascii="Sylfaen" w:hAnsi="Sylfaen"/>
                <w:sz w:val="20"/>
              </w:rPr>
              <w:t>ccdo: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Details</w:t>
            </w:r>
            <w:r w:rsidRPr="004D0B13">
              <w:rPr>
                <w:rFonts w:ascii="Cambria Math" w:hAnsi="Cambria Math" w:cs="Cambria Math"/>
                <w:sz w:val="20"/>
              </w:rPr>
              <w:t>​</w:t>
            </w:r>
            <w:r w:rsidRPr="004D0B13">
              <w:rPr>
                <w:rFonts w:ascii="Sylfaen" w:hAnsi="Sylfaen" w:cs="Sylfaen"/>
                <w:sz w:val="20"/>
              </w:rPr>
              <w:t>Type (M.CDT.00003)</w:t>
            </w:r>
          </w:p>
          <w:p w14:paraId="64EFB971" w14:textId="77777777" w:rsidR="00420A82" w:rsidRPr="004D0B13" w:rsidRDefault="00420A82" w:rsidP="000E7EE0">
            <w:pPr>
              <w:pStyle w:val="af3"/>
              <w:widowControl w:val="0"/>
              <w:spacing w:line="240" w:lineRule="auto"/>
              <w:jc w:val="left"/>
              <w:rPr>
                <w:rFonts w:ascii="Sylfaen" w:hAnsi="Sylfaen"/>
                <w:sz w:val="20"/>
              </w:rPr>
            </w:pPr>
            <w:r w:rsidRPr="004D0B13">
              <w:rPr>
                <w:rFonts w:ascii="Sylfaen" w:hAnsi="Sylfaen"/>
                <w:sz w:val="20"/>
              </w:rPr>
              <w:t>Որոշվում է ներդրված տարրերի արժեքների տիրույթներով</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5BAA0EBF"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w:t>
            </w:r>
          </w:p>
        </w:tc>
      </w:tr>
      <w:tr w:rsidR="00420A82" w:rsidRPr="004D0B13" w14:paraId="157AFD75" w14:textId="77777777" w:rsidTr="000E7EE0">
        <w:tc>
          <w:tcPr>
            <w:tcW w:w="422" w:type="dxa"/>
            <w:gridSpan w:val="2"/>
            <w:tcBorders>
              <w:top w:val="nil"/>
              <w:left w:val="nil"/>
              <w:bottom w:val="nil"/>
              <w:right w:val="single" w:sz="4" w:space="0" w:color="auto"/>
            </w:tcBorders>
            <w:tcMar>
              <w:left w:w="108" w:type="dxa"/>
              <w:right w:w="108" w:type="dxa"/>
            </w:tcMar>
          </w:tcPr>
          <w:p w14:paraId="1BBD4A4B" w14:textId="77777777" w:rsidR="00420A82" w:rsidRPr="004D0B13" w:rsidRDefault="00420A82" w:rsidP="004D0B13">
            <w:pPr>
              <w:pStyle w:val="af3"/>
              <w:widowControl w:val="0"/>
              <w:spacing w:after="120" w:line="240" w:lineRule="auto"/>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47D7CEAD" w14:textId="77777777" w:rsidR="00420A82" w:rsidRPr="004D0B13" w:rsidRDefault="00420A82" w:rsidP="000E7EE0">
            <w:pPr>
              <w:pStyle w:val="af3"/>
              <w:widowControl w:val="0"/>
              <w:tabs>
                <w:tab w:val="left" w:pos="700"/>
              </w:tabs>
              <w:spacing w:after="120" w:line="240" w:lineRule="auto"/>
              <w:jc w:val="left"/>
              <w:rPr>
                <w:rFonts w:ascii="Sylfaen" w:hAnsi="Sylfaen"/>
                <w:sz w:val="20"/>
              </w:rPr>
            </w:pPr>
            <w:r w:rsidRPr="004D0B13">
              <w:rPr>
                <w:rFonts w:ascii="Sylfaen" w:hAnsi="Sylfaen"/>
                <w:sz w:val="20"/>
              </w:rPr>
              <w:t>9.3.1.</w:t>
            </w:r>
            <w:r w:rsidR="000E7EE0">
              <w:rPr>
                <w:rFonts w:ascii="Sylfaen" w:hAnsi="Sylfaen"/>
                <w:sz w:val="20"/>
                <w:lang w:val="en-US"/>
              </w:rPr>
              <w:tab/>
            </w:r>
            <w:r w:rsidRPr="004D0B13">
              <w:rPr>
                <w:rFonts w:ascii="Sylfaen" w:hAnsi="Sylfaen"/>
                <w:sz w:val="20"/>
              </w:rPr>
              <w:t>Կապի տեսակի ծածկագիրը</w:t>
            </w:r>
          </w:p>
          <w:p w14:paraId="3D209BDD"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Code)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27083F09"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ծածկագրային նշագիրը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266F645"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M.SDE.00014</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430258CF" w14:textId="77777777" w:rsidR="00420A82" w:rsidRPr="004D0B13" w:rsidRDefault="00420A82" w:rsidP="000E7EE0">
            <w:pPr>
              <w:pStyle w:val="af3"/>
              <w:widowControl w:val="0"/>
              <w:spacing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Code</w:t>
            </w:r>
            <w:r w:rsidRPr="004D0B13">
              <w:rPr>
                <w:rFonts w:ascii="Cambria Math" w:hAnsi="Cambria Math" w:cs="Cambria Math"/>
                <w:sz w:val="20"/>
              </w:rPr>
              <w:t>​</w:t>
            </w:r>
            <w:r w:rsidRPr="004D0B13">
              <w:rPr>
                <w:rFonts w:ascii="Sylfaen" w:hAnsi="Sylfaen" w:cs="Sylfaen"/>
                <w:sz w:val="20"/>
              </w:rPr>
              <w:t>V2</w:t>
            </w:r>
            <w:r w:rsidRPr="004D0B13">
              <w:rPr>
                <w:rFonts w:ascii="Cambria Math" w:hAnsi="Cambria Math" w:cs="Cambria Math"/>
                <w:sz w:val="20"/>
              </w:rPr>
              <w:t>​</w:t>
            </w:r>
            <w:r w:rsidRPr="004D0B13">
              <w:rPr>
                <w:rFonts w:ascii="Sylfaen" w:hAnsi="Sylfaen" w:cs="Sylfaen"/>
                <w:sz w:val="20"/>
              </w:rPr>
              <w:t>Type (M.SDT.00163)</w:t>
            </w:r>
          </w:p>
          <w:p w14:paraId="4C15C954" w14:textId="77777777" w:rsidR="00420A82" w:rsidRPr="004D0B13" w:rsidRDefault="00420A82" w:rsidP="000E7EE0">
            <w:pPr>
              <w:pStyle w:val="af3"/>
              <w:widowControl w:val="0"/>
              <w:spacing w:line="240" w:lineRule="auto"/>
              <w:jc w:val="left"/>
              <w:rPr>
                <w:rFonts w:ascii="Sylfaen" w:hAnsi="Sylfaen"/>
                <w:sz w:val="20"/>
              </w:rPr>
            </w:pPr>
            <w:r w:rsidRPr="004D0B13">
              <w:rPr>
                <w:rFonts w:ascii="Sylfaen" w:hAnsi="Sylfaen"/>
                <w:sz w:val="20"/>
              </w:rPr>
              <w:t>Ծածկագրի արժեքը՝ կապի տեսակների տեղեկատուին համապատասխան։</w:t>
            </w:r>
          </w:p>
          <w:p w14:paraId="7AD97AF9" w14:textId="77777777" w:rsidR="00420A82" w:rsidRPr="004D0B13" w:rsidRDefault="00420A82" w:rsidP="000E7EE0">
            <w:pPr>
              <w:pStyle w:val="af3"/>
              <w:widowControl w:val="0"/>
              <w:spacing w:line="240" w:lineRule="auto"/>
              <w:jc w:val="left"/>
              <w:rPr>
                <w:rFonts w:ascii="Sylfaen" w:hAnsi="Sylfaen"/>
                <w:sz w:val="20"/>
              </w:rPr>
            </w:pPr>
            <w:r w:rsidRPr="004D0B13">
              <w:rPr>
                <w:rFonts w:ascii="Sylfaen" w:hAnsi="Sylfaen"/>
                <w:sz w:val="20"/>
              </w:rPr>
              <w:t>Նվազ. երկարությունը՝ 1.</w:t>
            </w:r>
          </w:p>
          <w:p w14:paraId="044F8C09" w14:textId="77777777" w:rsidR="00420A82" w:rsidRPr="004D0B13" w:rsidRDefault="00420A82" w:rsidP="000E7EE0">
            <w:pPr>
              <w:pStyle w:val="af3"/>
              <w:widowControl w:val="0"/>
              <w:spacing w:line="240" w:lineRule="auto"/>
              <w:jc w:val="left"/>
              <w:rPr>
                <w:rFonts w:ascii="Sylfaen" w:hAnsi="Sylfaen"/>
                <w:sz w:val="20"/>
              </w:rPr>
            </w:pPr>
            <w:r w:rsidRPr="004D0B13">
              <w:rPr>
                <w:rFonts w:ascii="Sylfaen" w:hAnsi="Sylfaen"/>
                <w:sz w:val="20"/>
              </w:rPr>
              <w:t>Առավ. երկարությունը՝ 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7ABBE632"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6888CC4D" w14:textId="77777777" w:rsidTr="000E7EE0">
        <w:tc>
          <w:tcPr>
            <w:tcW w:w="422" w:type="dxa"/>
            <w:gridSpan w:val="2"/>
            <w:tcBorders>
              <w:top w:val="nil"/>
              <w:left w:val="nil"/>
              <w:bottom w:val="nil"/>
              <w:right w:val="single" w:sz="4" w:space="0" w:color="auto"/>
            </w:tcBorders>
            <w:tcMar>
              <w:left w:w="108" w:type="dxa"/>
              <w:right w:w="108" w:type="dxa"/>
            </w:tcMar>
          </w:tcPr>
          <w:p w14:paraId="2A5A3D8F" w14:textId="77777777" w:rsidR="00420A82" w:rsidRPr="004D0B13" w:rsidRDefault="00420A82" w:rsidP="004D0B13">
            <w:pPr>
              <w:pStyle w:val="af3"/>
              <w:widowControl w:val="0"/>
              <w:spacing w:after="120" w:line="240" w:lineRule="auto"/>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62F8586F" w14:textId="77777777" w:rsidR="00420A82" w:rsidRPr="004D0B13" w:rsidRDefault="00420A82" w:rsidP="000E7EE0">
            <w:pPr>
              <w:pStyle w:val="af3"/>
              <w:widowControl w:val="0"/>
              <w:tabs>
                <w:tab w:val="left" w:pos="719"/>
              </w:tabs>
              <w:spacing w:after="120" w:line="240" w:lineRule="auto"/>
              <w:jc w:val="left"/>
              <w:rPr>
                <w:rFonts w:ascii="Sylfaen" w:hAnsi="Sylfaen"/>
                <w:sz w:val="20"/>
              </w:rPr>
            </w:pPr>
            <w:r w:rsidRPr="004D0B13">
              <w:rPr>
                <w:rFonts w:ascii="Sylfaen" w:hAnsi="Sylfaen"/>
                <w:sz w:val="20"/>
              </w:rPr>
              <w:t>9.3.2.</w:t>
            </w:r>
            <w:r w:rsidR="000E7EE0">
              <w:rPr>
                <w:rFonts w:ascii="Sylfaen" w:hAnsi="Sylfaen"/>
                <w:sz w:val="20"/>
                <w:lang w:val="en-US"/>
              </w:rPr>
              <w:tab/>
            </w:r>
            <w:r w:rsidRPr="004D0B13">
              <w:rPr>
                <w:rFonts w:ascii="Sylfaen" w:hAnsi="Sylfaen"/>
                <w:sz w:val="20"/>
              </w:rPr>
              <w:t>Կապի տեսակի անվանումը</w:t>
            </w:r>
          </w:p>
          <w:p w14:paraId="6C659115" w14:textId="77777777" w:rsidR="00420A82" w:rsidRPr="004D0B13" w:rsidRDefault="00420A82" w:rsidP="000E7EE0">
            <w:pPr>
              <w:pStyle w:val="af3"/>
              <w:widowControl w:val="0"/>
              <w:tabs>
                <w:tab w:val="left" w:pos="71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Name)</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F7BCF0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կապի միջոցի (կապուղու) տեսակի (հեռախոս, ֆաքս, էլեկտրոնային փոստ և այլն) անվանումը</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1BC16DA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M.SDE.00093</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6983EB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Name120</w:t>
            </w:r>
            <w:r w:rsidRPr="004D0B13">
              <w:rPr>
                <w:rFonts w:ascii="Cambria Math" w:hAnsi="Cambria Math" w:cs="Cambria Math"/>
                <w:sz w:val="20"/>
              </w:rPr>
              <w:t>​</w:t>
            </w:r>
            <w:r w:rsidRPr="004D0B13">
              <w:rPr>
                <w:rFonts w:ascii="Sylfaen" w:hAnsi="Sylfaen" w:cs="Sylfaen"/>
                <w:sz w:val="20"/>
              </w:rPr>
              <w:t>Type (M.SDT.00055)</w:t>
            </w:r>
          </w:p>
          <w:p w14:paraId="79A9C76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015439C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17393BF8"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120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09BE672D"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0..1</w:t>
            </w:r>
          </w:p>
        </w:tc>
      </w:tr>
      <w:tr w:rsidR="00420A82" w:rsidRPr="004D0B13" w14:paraId="4715F65B" w14:textId="77777777" w:rsidTr="000E7EE0">
        <w:tc>
          <w:tcPr>
            <w:tcW w:w="422" w:type="dxa"/>
            <w:gridSpan w:val="2"/>
            <w:tcBorders>
              <w:top w:val="nil"/>
              <w:left w:val="nil"/>
              <w:bottom w:val="nil"/>
              <w:right w:val="single" w:sz="4" w:space="0" w:color="auto"/>
            </w:tcBorders>
            <w:tcMar>
              <w:left w:w="108" w:type="dxa"/>
              <w:right w:w="108" w:type="dxa"/>
            </w:tcMar>
          </w:tcPr>
          <w:p w14:paraId="631288D7" w14:textId="77777777" w:rsidR="00420A82" w:rsidRPr="004D0B13" w:rsidRDefault="00420A82" w:rsidP="004D0B13">
            <w:pPr>
              <w:pStyle w:val="af3"/>
              <w:widowControl w:val="0"/>
              <w:spacing w:after="120" w:line="240" w:lineRule="auto"/>
              <w:rPr>
                <w:rFonts w:ascii="Sylfaen" w:hAnsi="Sylfaen"/>
                <w:noProof/>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Mar>
              <w:left w:w="108" w:type="dxa"/>
              <w:right w:w="108" w:type="dxa"/>
            </w:tcMar>
            <w:hideMark/>
          </w:tcPr>
          <w:p w14:paraId="5918809D" w14:textId="77777777" w:rsidR="00420A82" w:rsidRPr="004D0B13" w:rsidRDefault="00420A82" w:rsidP="000E7EE0">
            <w:pPr>
              <w:pStyle w:val="af3"/>
              <w:widowControl w:val="0"/>
              <w:tabs>
                <w:tab w:val="left" w:pos="719"/>
              </w:tabs>
              <w:spacing w:after="120" w:line="240" w:lineRule="auto"/>
              <w:jc w:val="left"/>
              <w:rPr>
                <w:rFonts w:ascii="Sylfaen" w:hAnsi="Sylfaen"/>
                <w:sz w:val="20"/>
              </w:rPr>
            </w:pPr>
            <w:r w:rsidRPr="004D0B13">
              <w:rPr>
                <w:rFonts w:ascii="Sylfaen" w:hAnsi="Sylfaen"/>
                <w:sz w:val="20"/>
              </w:rPr>
              <w:t>9.3.3.</w:t>
            </w:r>
            <w:r w:rsidR="000E7EE0">
              <w:rPr>
                <w:rFonts w:ascii="Sylfaen" w:hAnsi="Sylfaen"/>
                <w:sz w:val="20"/>
                <w:lang w:val="en-US"/>
              </w:rPr>
              <w:tab/>
            </w:r>
            <w:r w:rsidRPr="004D0B13">
              <w:rPr>
                <w:rFonts w:ascii="Sylfaen" w:hAnsi="Sylfaen"/>
                <w:sz w:val="20"/>
              </w:rPr>
              <w:t>Կապուղու նույնականացուցիչը</w:t>
            </w:r>
          </w:p>
          <w:p w14:paraId="1C0ADF14" w14:textId="77777777" w:rsidR="00420A82" w:rsidRPr="004D0B13" w:rsidRDefault="00420A82" w:rsidP="000E7EE0">
            <w:pPr>
              <w:pStyle w:val="af3"/>
              <w:widowControl w:val="0"/>
              <w:tabs>
                <w:tab w:val="left" w:pos="719"/>
              </w:tabs>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Id)</w:t>
            </w:r>
          </w:p>
        </w:tc>
        <w:tc>
          <w:tcPr>
            <w:tcW w:w="358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81CC626"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կապուղին նույնականացնող պայմանանշանների հաջորդականությունը (հեռախոսահամարի, ֆաքսի համարի, էլեկտրոնային փոստի հասցեի և այլնի նշում)</w:t>
            </w:r>
          </w:p>
        </w:tc>
        <w:tc>
          <w:tcPr>
            <w:tcW w:w="2205"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2EA8F60"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M.SDE.00015</w:t>
            </w:r>
          </w:p>
        </w:tc>
        <w:tc>
          <w:tcPr>
            <w:tcW w:w="4038"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6B8B1B1B"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csdo:</w:t>
            </w:r>
            <w:r w:rsidRPr="004D0B13">
              <w:rPr>
                <w:rFonts w:ascii="Cambria Math" w:hAnsi="Cambria Math" w:cs="Cambria Math"/>
                <w:sz w:val="20"/>
              </w:rPr>
              <w:t>​</w:t>
            </w:r>
            <w:r w:rsidRPr="004D0B13">
              <w:rPr>
                <w:rFonts w:ascii="Sylfaen" w:hAnsi="Sylfaen" w:cs="Sylfaen"/>
                <w:sz w:val="20"/>
              </w:rPr>
              <w:t>Communication</w:t>
            </w:r>
            <w:r w:rsidRPr="004D0B13">
              <w:rPr>
                <w:rFonts w:ascii="Cambria Math" w:hAnsi="Cambria Math" w:cs="Cambria Math"/>
                <w:sz w:val="20"/>
              </w:rPr>
              <w:t>​</w:t>
            </w:r>
            <w:r w:rsidRPr="004D0B13">
              <w:rPr>
                <w:rFonts w:ascii="Sylfaen" w:hAnsi="Sylfaen" w:cs="Sylfaen"/>
                <w:sz w:val="20"/>
              </w:rPr>
              <w:t>Channel</w:t>
            </w:r>
            <w:r w:rsidRPr="004D0B13">
              <w:rPr>
                <w:rFonts w:ascii="Cambria Math" w:hAnsi="Cambria Math" w:cs="Cambria Math"/>
                <w:sz w:val="20"/>
              </w:rPr>
              <w:t>​</w:t>
            </w:r>
            <w:r w:rsidRPr="004D0B13">
              <w:rPr>
                <w:rFonts w:ascii="Sylfaen" w:hAnsi="Sylfaen" w:cs="Sylfaen"/>
                <w:sz w:val="20"/>
              </w:rPr>
              <w:t>Id</w:t>
            </w:r>
            <w:r w:rsidRPr="004D0B13">
              <w:rPr>
                <w:rFonts w:ascii="Cambria Math" w:hAnsi="Cambria Math" w:cs="Cambria Math"/>
                <w:sz w:val="20"/>
              </w:rPr>
              <w:t>​</w:t>
            </w:r>
            <w:r w:rsidRPr="004D0B13">
              <w:rPr>
                <w:rFonts w:ascii="Sylfaen" w:hAnsi="Sylfaen" w:cs="Sylfaen"/>
                <w:sz w:val="20"/>
              </w:rPr>
              <w:t>Type (M.SDT.00015)</w:t>
            </w:r>
          </w:p>
          <w:p w14:paraId="529BD4B7"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Պայմանանշանների նորմալացված տողը:</w:t>
            </w:r>
          </w:p>
          <w:p w14:paraId="3F3C5EB3"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Նվազ. երկարությունը՝ 1.</w:t>
            </w:r>
          </w:p>
          <w:p w14:paraId="0A09DA4A" w14:textId="77777777" w:rsidR="00420A82" w:rsidRPr="004D0B13" w:rsidRDefault="00420A82" w:rsidP="004D0B13">
            <w:pPr>
              <w:pStyle w:val="af3"/>
              <w:widowControl w:val="0"/>
              <w:spacing w:after="120" w:line="240" w:lineRule="auto"/>
              <w:jc w:val="left"/>
              <w:rPr>
                <w:rFonts w:ascii="Sylfaen" w:hAnsi="Sylfaen"/>
                <w:sz w:val="20"/>
              </w:rPr>
            </w:pPr>
            <w:r w:rsidRPr="004D0B13">
              <w:rPr>
                <w:rFonts w:ascii="Sylfaen" w:hAnsi="Sylfaen"/>
                <w:sz w:val="20"/>
              </w:rPr>
              <w:t>Առավ. երկարությունը՝ 1000</w:t>
            </w:r>
          </w:p>
        </w:tc>
        <w:tc>
          <w:tcPr>
            <w:tcW w:w="923" w:type="dxa"/>
            <w:tcBorders>
              <w:top w:val="single" w:sz="4" w:space="0" w:color="auto"/>
              <w:left w:val="single" w:sz="4" w:space="0" w:color="auto"/>
              <w:bottom w:val="single" w:sz="4" w:space="0" w:color="auto"/>
              <w:right w:val="single" w:sz="4" w:space="0" w:color="auto"/>
            </w:tcBorders>
            <w:tcMar>
              <w:left w:w="108" w:type="dxa"/>
              <w:right w:w="108" w:type="dxa"/>
            </w:tcMar>
            <w:hideMark/>
          </w:tcPr>
          <w:p w14:paraId="3707F385" w14:textId="77777777" w:rsidR="00420A82" w:rsidRPr="004D0B13" w:rsidRDefault="00420A82" w:rsidP="004D0B13">
            <w:pPr>
              <w:pStyle w:val="af3"/>
              <w:widowControl w:val="0"/>
              <w:spacing w:after="120" w:line="240" w:lineRule="auto"/>
              <w:rPr>
                <w:rFonts w:ascii="Sylfaen" w:hAnsi="Sylfaen"/>
                <w:sz w:val="20"/>
              </w:rPr>
            </w:pPr>
            <w:r w:rsidRPr="004D0B13">
              <w:rPr>
                <w:rFonts w:ascii="Sylfaen" w:hAnsi="Sylfaen"/>
                <w:sz w:val="20"/>
              </w:rPr>
              <w:t>1..*՝</w:t>
            </w:r>
          </w:p>
        </w:tc>
      </w:tr>
    </w:tbl>
    <w:p w14:paraId="3098CE03" w14:textId="77777777" w:rsidR="00420A82" w:rsidRDefault="00420A82" w:rsidP="00A06554">
      <w:pPr>
        <w:widowControl w:val="0"/>
        <w:spacing w:after="160" w:line="360" w:lineRule="auto"/>
        <w:jc w:val="both"/>
        <w:rPr>
          <w:rFonts w:ascii="Sylfaen" w:hAnsi="Sylfaen"/>
          <w:sz w:val="24"/>
          <w:szCs w:val="24"/>
          <w:lang w:val="en-US"/>
        </w:rPr>
      </w:pPr>
    </w:p>
    <w:p w14:paraId="71241178" w14:textId="77777777" w:rsidR="000E7EE0" w:rsidRDefault="000E7EE0" w:rsidP="000E7EE0">
      <w:pPr>
        <w:widowControl w:val="0"/>
        <w:spacing w:after="160" w:line="360" w:lineRule="auto"/>
        <w:jc w:val="center"/>
        <w:rPr>
          <w:rFonts w:ascii="Sylfaen" w:hAnsi="Sylfaen"/>
          <w:sz w:val="24"/>
          <w:szCs w:val="24"/>
          <w:lang w:val="en-US"/>
        </w:rPr>
      </w:pPr>
      <w:r>
        <w:rPr>
          <w:rFonts w:ascii="Sylfaen" w:hAnsi="Sylfaen"/>
          <w:sz w:val="24"/>
          <w:szCs w:val="24"/>
          <w:lang w:val="en-US"/>
        </w:rPr>
        <w:t>_______________</w:t>
      </w:r>
    </w:p>
    <w:p w14:paraId="0FBF1445" w14:textId="77777777" w:rsidR="000E7EE0" w:rsidRPr="000E7EE0" w:rsidRDefault="000E7EE0" w:rsidP="00A06554">
      <w:pPr>
        <w:widowControl w:val="0"/>
        <w:spacing w:after="160" w:line="360" w:lineRule="auto"/>
        <w:jc w:val="both"/>
        <w:rPr>
          <w:rFonts w:ascii="Sylfaen" w:hAnsi="Sylfaen"/>
          <w:sz w:val="24"/>
          <w:szCs w:val="24"/>
          <w:lang w:val="en-US"/>
        </w:rPr>
      </w:pPr>
    </w:p>
    <w:p w14:paraId="30794F4B" w14:textId="77777777" w:rsidR="00420A82" w:rsidRPr="00420A82" w:rsidRDefault="00420A82" w:rsidP="00A06554">
      <w:pPr>
        <w:widowControl w:val="0"/>
        <w:spacing w:after="160" w:line="360" w:lineRule="auto"/>
        <w:rPr>
          <w:rFonts w:ascii="Sylfaen" w:eastAsia="Times New Roman" w:hAnsi="Sylfaen"/>
          <w:bCs/>
          <w:snapToGrid w:val="0"/>
          <w:sz w:val="24"/>
          <w:szCs w:val="24"/>
          <w:lang w:val="en-US"/>
        </w:rPr>
        <w:sectPr w:rsidR="00420A82" w:rsidRPr="00420A82" w:rsidSect="00EF30E7">
          <w:pgSz w:w="16840" w:h="11907" w:code="9"/>
          <w:pgMar w:top="1418" w:right="1418" w:bottom="1418" w:left="1418" w:header="709" w:footer="680" w:gutter="0"/>
          <w:cols w:space="720"/>
          <w:docGrid w:linePitch="299"/>
        </w:sectPr>
      </w:pPr>
    </w:p>
    <w:p w14:paraId="38E3BAE0" w14:textId="77777777" w:rsidR="00420A82" w:rsidRPr="00420A82" w:rsidRDefault="00420A82" w:rsidP="004D0B13">
      <w:pPr>
        <w:widowControl w:val="0"/>
        <w:spacing w:after="160" w:line="360" w:lineRule="auto"/>
        <w:ind w:left="5103"/>
        <w:jc w:val="center"/>
        <w:rPr>
          <w:rFonts w:ascii="Sylfaen" w:hAnsi="Sylfaen"/>
          <w:sz w:val="24"/>
          <w:szCs w:val="24"/>
        </w:rPr>
      </w:pPr>
      <w:r w:rsidRPr="00420A82">
        <w:rPr>
          <w:rFonts w:ascii="Sylfaen" w:hAnsi="Sylfaen"/>
          <w:sz w:val="24"/>
          <w:szCs w:val="24"/>
        </w:rPr>
        <w:t>ՀԱՍՏԱՏՎԱԾ Է</w:t>
      </w:r>
    </w:p>
    <w:p w14:paraId="1384F9EC" w14:textId="77777777" w:rsidR="00420A82" w:rsidRPr="004D0B13" w:rsidRDefault="00420A82" w:rsidP="004D0B13">
      <w:pPr>
        <w:widowControl w:val="0"/>
        <w:spacing w:after="160" w:line="360" w:lineRule="auto"/>
        <w:ind w:left="5103"/>
        <w:jc w:val="center"/>
        <w:rPr>
          <w:rFonts w:ascii="Sylfaen" w:hAnsi="Sylfaen"/>
          <w:sz w:val="24"/>
          <w:szCs w:val="24"/>
        </w:rPr>
      </w:pPr>
      <w:r w:rsidRPr="00420A82">
        <w:rPr>
          <w:rFonts w:ascii="Sylfaen" w:hAnsi="Sylfaen"/>
          <w:sz w:val="24"/>
          <w:szCs w:val="24"/>
        </w:rPr>
        <w:t>Եվրասիական տնտեսական հանձնաժողովի կոլեգիայի</w:t>
      </w:r>
      <w:r w:rsidR="004D0B13" w:rsidRPr="004D0B13">
        <w:rPr>
          <w:rFonts w:ascii="Sylfaen" w:hAnsi="Sylfaen"/>
          <w:sz w:val="24"/>
          <w:szCs w:val="24"/>
        </w:rPr>
        <w:br/>
        <w:t>2019 թվականի սեպտեմբերի 2-ի թիվ 148 որոշմամբ</w:t>
      </w:r>
    </w:p>
    <w:p w14:paraId="6F747E57" w14:textId="77777777" w:rsidR="00420A82" w:rsidRPr="00420A82" w:rsidRDefault="00420A82" w:rsidP="00A06554">
      <w:pPr>
        <w:pStyle w:val="a1"/>
        <w:keepNext w:val="0"/>
        <w:keepLines w:val="0"/>
        <w:widowControl w:val="0"/>
        <w:spacing w:after="160" w:line="360" w:lineRule="auto"/>
        <w:rPr>
          <w:rFonts w:ascii="Sylfaen" w:hAnsi="Sylfaen"/>
          <w:b w:val="0"/>
          <w:sz w:val="24"/>
          <w:szCs w:val="24"/>
        </w:rPr>
      </w:pPr>
    </w:p>
    <w:p w14:paraId="631FC4DE" w14:textId="77777777" w:rsidR="00420A82" w:rsidRPr="00420A82" w:rsidRDefault="00420A82" w:rsidP="00A06554">
      <w:pPr>
        <w:pStyle w:val="a1"/>
        <w:keepNext w:val="0"/>
        <w:keepLines w:val="0"/>
        <w:widowControl w:val="0"/>
        <w:spacing w:after="160" w:line="360" w:lineRule="auto"/>
        <w:rPr>
          <w:rFonts w:ascii="Sylfaen" w:hAnsi="Sylfaen"/>
          <w:sz w:val="24"/>
          <w:szCs w:val="24"/>
        </w:rPr>
      </w:pPr>
      <w:r w:rsidRPr="00420A82">
        <w:rPr>
          <w:rFonts w:ascii="Sylfaen" w:hAnsi="Sylfaen"/>
          <w:sz w:val="24"/>
          <w:szCs w:val="24"/>
        </w:rPr>
        <w:t>Կարգ</w:t>
      </w:r>
    </w:p>
    <w:p w14:paraId="54D05CD4" w14:textId="77777777" w:rsidR="00420A82" w:rsidRPr="00420A82" w:rsidRDefault="00420A82" w:rsidP="00A06554">
      <w:pPr>
        <w:pStyle w:val="a8"/>
        <w:widowControl w:val="0"/>
        <w:spacing w:after="160" w:line="360" w:lineRule="auto"/>
        <w:rPr>
          <w:rFonts w:ascii="Sylfaen" w:hAnsi="Sylfaen"/>
          <w:sz w:val="24"/>
          <w:szCs w:val="24"/>
        </w:rPr>
      </w:pPr>
      <w:r w:rsidRPr="00420A82">
        <w:rPr>
          <w:rFonts w:ascii="Sylfaen" w:hAnsi="Sylfaen"/>
          <w:sz w:val="24"/>
          <w:szCs w:val="24"/>
        </w:rPr>
        <w:t>«Եվրասիական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գործընթացին միանալու</w:t>
      </w:r>
    </w:p>
    <w:p w14:paraId="5886053C" w14:textId="77777777" w:rsidR="00420A82" w:rsidRPr="00420A82" w:rsidRDefault="00420A82" w:rsidP="00A06554">
      <w:pPr>
        <w:pStyle w:val="Heading1"/>
        <w:keepNext w:val="0"/>
        <w:keepLines w:val="0"/>
        <w:widowControl w:val="0"/>
        <w:spacing w:before="0" w:after="160" w:line="360" w:lineRule="auto"/>
        <w:rPr>
          <w:rFonts w:ascii="Sylfaen" w:hAnsi="Sylfaen"/>
          <w:sz w:val="24"/>
          <w:szCs w:val="24"/>
        </w:rPr>
      </w:pPr>
      <w:bookmarkStart w:id="74" w:name="_Toc365295209"/>
      <w:bookmarkStart w:id="75" w:name="_Toc373227713"/>
    </w:p>
    <w:p w14:paraId="2883AEEE" w14:textId="77777777" w:rsidR="00420A82" w:rsidRPr="00420A82" w:rsidRDefault="00420A82"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I. Ընդհանուր</w:t>
      </w:r>
      <w:bookmarkEnd w:id="74"/>
      <w:r w:rsidRPr="00420A82">
        <w:rPr>
          <w:rFonts w:ascii="Sylfaen" w:hAnsi="Sylfaen"/>
          <w:sz w:val="24"/>
          <w:szCs w:val="24"/>
        </w:rPr>
        <w:t xml:space="preserve"> </w:t>
      </w:r>
      <w:bookmarkEnd w:id="75"/>
      <w:r w:rsidRPr="00420A82">
        <w:rPr>
          <w:rFonts w:ascii="Sylfaen" w:hAnsi="Sylfaen"/>
          <w:sz w:val="24"/>
          <w:szCs w:val="24"/>
        </w:rPr>
        <w:t>դրույթներ</w:t>
      </w:r>
    </w:p>
    <w:p w14:paraId="5EDABC06" w14:textId="77777777" w:rsidR="00420A82" w:rsidRPr="00420A82" w:rsidRDefault="00420A82" w:rsidP="004D0B13">
      <w:pPr>
        <w:pStyle w:val="a3"/>
        <w:widowControl w:val="0"/>
        <w:tabs>
          <w:tab w:val="left" w:pos="1134"/>
        </w:tabs>
        <w:spacing w:after="160"/>
        <w:ind w:firstLine="567"/>
        <w:rPr>
          <w:rFonts w:ascii="Sylfaen" w:hAnsi="Sylfaen"/>
          <w:szCs w:val="24"/>
        </w:rPr>
      </w:pPr>
      <w:r w:rsidRPr="00420A82">
        <w:rPr>
          <w:rFonts w:ascii="Sylfaen" w:hAnsi="Sylfaen"/>
          <w:szCs w:val="24"/>
        </w:rPr>
        <w:t>1.</w:t>
      </w:r>
      <w:r w:rsidR="004D0B13" w:rsidRPr="004D0B13">
        <w:rPr>
          <w:rFonts w:ascii="Sylfaen" w:hAnsi="Sylfaen"/>
          <w:szCs w:val="24"/>
        </w:rPr>
        <w:tab/>
      </w:r>
      <w:r w:rsidRPr="00420A82">
        <w:rPr>
          <w:rFonts w:ascii="Sylfaen" w:hAnsi="Sylfaen"/>
          <w:szCs w:val="24"/>
        </w:rPr>
        <w:t>Սույն կարգը մշակվել է Եվրասիական տնտեսական միության (այսուհետ՝ Միություն) իրավունքի մաս կազմող հետեւյալ ակտերին համապատասխան.</w:t>
      </w:r>
    </w:p>
    <w:p w14:paraId="086C0AAC"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միության մասին» 2014 թվականի մայիսի 29-ի պայմանագիր.</w:t>
      </w:r>
    </w:p>
    <w:p w14:paraId="33E22FD1"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միության մաքսային օրենսգրքի մասին» 2017</w:t>
      </w:r>
      <w:r w:rsidR="004D0B13" w:rsidRPr="004D0B13">
        <w:rPr>
          <w:rFonts w:ascii="Sylfaen" w:hAnsi="Sylfaen"/>
          <w:szCs w:val="24"/>
        </w:rPr>
        <w:t> </w:t>
      </w:r>
      <w:r w:rsidRPr="00420A82">
        <w:rPr>
          <w:rFonts w:ascii="Sylfaen" w:hAnsi="Sylfaen"/>
          <w:szCs w:val="24"/>
        </w:rPr>
        <w:t>թվականի ապրիլի 11-ի պայմանագիր.</w:t>
      </w:r>
    </w:p>
    <w:p w14:paraId="07513BC5"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2014 թվականի նոյեմբերի 6-ի «Ընդհանուր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26EBC0C"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հունվարի 27-ի «Արտաքին և փոխադարձ առևտրի ինտեգրված տեղեկատվական համակարգում տվյալների էլեկտրոնային փոխանակման կանոնները հաստատելու մասին» թիվ 5 որոշում.</w:t>
      </w:r>
    </w:p>
    <w:p w14:paraId="7D30FD22"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թիվ 29 որոշում.</w:t>
      </w:r>
    </w:p>
    <w:p w14:paraId="5B6C0D51"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նկարագրության մեթոդիկայի մասին» թիվ 63 որոշում.</w:t>
      </w:r>
    </w:p>
    <w:p w14:paraId="5B47C1F4"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6AE88C33" w14:textId="77777777" w:rsidR="00420A82" w:rsidRPr="00420A82" w:rsidRDefault="00420A82" w:rsidP="00A06554">
      <w:pPr>
        <w:pStyle w:val="a3"/>
        <w:widowControl w:val="0"/>
        <w:spacing w:after="160"/>
        <w:ind w:firstLine="567"/>
        <w:rPr>
          <w:rFonts w:ascii="Sylfaen" w:hAnsi="Sylfaen"/>
          <w:szCs w:val="24"/>
        </w:rPr>
      </w:pPr>
      <w:r w:rsidRPr="00420A82">
        <w:rPr>
          <w:rFonts w:ascii="Sylfaen" w:hAnsi="Sylfaen"/>
          <w:szCs w:val="24"/>
        </w:rPr>
        <w:t>Եվրասիական տնտեսական հանձնաժողովի կոլեգիայի 2018 թվականի մարտի 6-ի «Եվրասիական տնտեսական միության անդամ պետությունների մտավոր սեփականության օբյեկտների միասնական մաքսային ռեեստրը վարելու մասին» թիվ 35 որոշում.</w:t>
      </w:r>
    </w:p>
    <w:p w14:paraId="76576334" w14:textId="77777777" w:rsidR="00420A82" w:rsidRPr="00420A82" w:rsidRDefault="00420A82" w:rsidP="00A06554">
      <w:pPr>
        <w:widowControl w:val="0"/>
        <w:spacing w:after="160" w:line="360" w:lineRule="auto"/>
        <w:ind w:firstLine="567"/>
        <w:jc w:val="both"/>
        <w:rPr>
          <w:rFonts w:ascii="Sylfaen" w:hAnsi="Sylfaen"/>
          <w:sz w:val="24"/>
          <w:szCs w:val="24"/>
        </w:rPr>
      </w:pPr>
      <w:r w:rsidRPr="00420A82">
        <w:rPr>
          <w:rFonts w:ascii="Sylfaen" w:hAnsi="Sylfaen"/>
          <w:sz w:val="24"/>
          <w:szCs w:val="24"/>
        </w:rPr>
        <w:t>Եվրասիական տնտեսական հանձնաժողովի կոլեգիայի 2018 թվականի հոկտեմբերի 30-ի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գործընթացի իրագործման կանոնները հաստատելու մասին» թիվ 174 որոշում:</w:t>
      </w:r>
    </w:p>
    <w:p w14:paraId="1185CAA3" w14:textId="77777777" w:rsidR="004D0B13" w:rsidRDefault="004D0B13">
      <w:pPr>
        <w:spacing w:after="0" w:line="240" w:lineRule="auto"/>
        <w:rPr>
          <w:rFonts w:ascii="Sylfaen" w:eastAsia="Times New Roman" w:hAnsi="Sylfaen"/>
          <w:bCs/>
          <w:sz w:val="24"/>
          <w:szCs w:val="24"/>
        </w:rPr>
      </w:pPr>
      <w:r>
        <w:rPr>
          <w:rFonts w:ascii="Sylfaen" w:hAnsi="Sylfaen"/>
          <w:sz w:val="24"/>
          <w:szCs w:val="24"/>
        </w:rPr>
        <w:br w:type="page"/>
      </w:r>
    </w:p>
    <w:p w14:paraId="54BB95B9" w14:textId="77777777" w:rsidR="00420A82" w:rsidRPr="00420A82" w:rsidRDefault="00420A82"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II. Կիրառության ոլորտը</w:t>
      </w:r>
    </w:p>
    <w:p w14:paraId="3B6BB120" w14:textId="77777777" w:rsidR="00420A82" w:rsidRPr="00420A82" w:rsidRDefault="00420A82" w:rsidP="004D0B13">
      <w:pPr>
        <w:pStyle w:val="af1"/>
        <w:widowControl w:val="0"/>
        <w:tabs>
          <w:tab w:val="left" w:pos="1134"/>
        </w:tabs>
        <w:spacing w:after="160"/>
        <w:ind w:firstLine="567"/>
        <w:outlineLvl w:val="9"/>
        <w:rPr>
          <w:rFonts w:ascii="Sylfaen" w:hAnsi="Sylfaen"/>
        </w:rPr>
      </w:pPr>
      <w:r w:rsidRPr="00420A82">
        <w:rPr>
          <w:rFonts w:ascii="Sylfaen" w:hAnsi="Sylfaen"/>
        </w:rPr>
        <w:t>2.</w:t>
      </w:r>
      <w:r w:rsidR="004D0B13" w:rsidRPr="004D0B13">
        <w:rPr>
          <w:rFonts w:ascii="Sylfaen" w:hAnsi="Sylfaen"/>
        </w:rPr>
        <w:tab/>
      </w:r>
      <w:r w:rsidRPr="00420A82">
        <w:rPr>
          <w:rFonts w:ascii="Sylfaen" w:hAnsi="Sylfaen"/>
        </w:rPr>
        <w:t>Սույն կարգով սահմանվում են «Եվրասիական տնտեսական միության անդամ պետությունների մտավոր սեփականության օբյեկտների միասնական մաքսային ռեեստրի ձևավորում, վարում և օգտագործում» (P.SP.01) ընդհանուր գործընթացը (այսուհետ՝ ընդհանուր գործընթաց) գործողության մեջ դնելու ընթացակարգերի կազմին և բովանդակությանը ներկայացվող պահանջները։</w:t>
      </w:r>
    </w:p>
    <w:p w14:paraId="2D76E714" w14:textId="77777777" w:rsidR="00420A82" w:rsidRPr="00420A82" w:rsidRDefault="00420A82" w:rsidP="004D0B13">
      <w:pPr>
        <w:pStyle w:val="af1"/>
        <w:widowControl w:val="0"/>
        <w:tabs>
          <w:tab w:val="left" w:pos="1134"/>
        </w:tabs>
        <w:spacing w:after="160"/>
        <w:ind w:firstLine="567"/>
        <w:outlineLvl w:val="9"/>
        <w:rPr>
          <w:rFonts w:ascii="Sylfaen" w:hAnsi="Sylfaen"/>
        </w:rPr>
      </w:pPr>
      <w:r w:rsidRPr="00420A82">
        <w:rPr>
          <w:rFonts w:ascii="Sylfaen" w:hAnsi="Sylfaen"/>
        </w:rPr>
        <w:t>3.</w:t>
      </w:r>
      <w:r w:rsidR="004D0B13" w:rsidRPr="004D0B13">
        <w:rPr>
          <w:rFonts w:ascii="Sylfaen" w:hAnsi="Sylfaen"/>
        </w:rPr>
        <w:tab/>
      </w:r>
      <w:r w:rsidRPr="00420A82">
        <w:rPr>
          <w:rFonts w:ascii="Sylfaen" w:hAnsi="Sylfaen"/>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458BA48F" w14:textId="77777777" w:rsidR="00420A82" w:rsidRPr="00420A82" w:rsidRDefault="00420A82" w:rsidP="00A06554">
      <w:pPr>
        <w:pStyle w:val="Heading1"/>
        <w:keepNext w:val="0"/>
        <w:keepLines w:val="0"/>
        <w:widowControl w:val="0"/>
        <w:spacing w:before="0" w:after="160" w:line="360" w:lineRule="auto"/>
        <w:rPr>
          <w:rFonts w:ascii="Sylfaen" w:hAnsi="Sylfaen"/>
          <w:sz w:val="24"/>
          <w:szCs w:val="24"/>
        </w:rPr>
      </w:pPr>
    </w:p>
    <w:p w14:paraId="1934E7EE" w14:textId="77777777" w:rsidR="00420A82" w:rsidRPr="00420A82" w:rsidRDefault="00420A82"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III. Հիմնական հասկացությունները</w:t>
      </w:r>
    </w:p>
    <w:p w14:paraId="1DB2511B" w14:textId="77777777" w:rsidR="00420A82" w:rsidRPr="00420A82" w:rsidRDefault="00420A82" w:rsidP="004D0B13">
      <w:pPr>
        <w:pStyle w:val="af1"/>
        <w:widowControl w:val="0"/>
        <w:tabs>
          <w:tab w:val="left" w:pos="1134"/>
        </w:tabs>
        <w:spacing w:after="160"/>
        <w:ind w:firstLine="567"/>
        <w:outlineLvl w:val="9"/>
        <w:rPr>
          <w:rFonts w:ascii="Sylfaen" w:hAnsi="Sylfaen"/>
        </w:rPr>
      </w:pPr>
      <w:r w:rsidRPr="00420A82">
        <w:rPr>
          <w:rFonts w:ascii="Sylfaen" w:hAnsi="Sylfaen"/>
        </w:rPr>
        <w:t>4.</w:t>
      </w:r>
      <w:r w:rsidR="004D0B13" w:rsidRPr="004D0B13">
        <w:rPr>
          <w:rFonts w:ascii="Sylfaen" w:hAnsi="Sylfaen"/>
        </w:rPr>
        <w:tab/>
      </w:r>
      <w:r w:rsidRPr="00420A82">
        <w:rPr>
          <w:rFonts w:ascii="Sylfaen" w:hAnsi="Sylfaen"/>
        </w:rPr>
        <w:t>Սույն կարգի նպատակներով գործածվում են հասկացություններ, որոնք ունեն հետևյալ իմաստը.</w:t>
      </w:r>
    </w:p>
    <w:p w14:paraId="5CDE42C3" w14:textId="77777777" w:rsidR="00420A82" w:rsidRPr="00420A82" w:rsidRDefault="00420A82" w:rsidP="00A06554">
      <w:pPr>
        <w:pStyle w:val="afa"/>
        <w:widowControl w:val="0"/>
        <w:spacing w:after="160"/>
        <w:ind w:firstLine="567"/>
        <w:rPr>
          <w:rFonts w:ascii="Sylfaen" w:hAnsi="Sylfaen"/>
          <w:szCs w:val="24"/>
        </w:rPr>
      </w:pPr>
      <w:r w:rsidRPr="00420A82">
        <w:rPr>
          <w:rFonts w:ascii="Sylfaen" w:hAnsi="Sylfaen"/>
          <w:b/>
          <w:szCs w:val="24"/>
        </w:rPr>
        <w:t>ինտեգրված համակարգի գործունեությունն ապահովելիս կիրառվող փաստաթղթեր</w:t>
      </w:r>
      <w:r w:rsidRPr="00420A82">
        <w:rPr>
          <w:rFonts w:ascii="Sylfaen" w:hAnsi="Sylfaen"/>
          <w:szCs w:val="24"/>
        </w:rPr>
        <w:t>՝ տեխնիկական, տեխնոլոգիական, մեթոդական եւ կազմակերպչական փաստաթղթեր, որոնք նախատեսված են «Եվրասիական տնտեսական միության շրջանակներում տեղեկատվական-հաղորդակցական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55B41765" w14:textId="77777777" w:rsidR="00420A82" w:rsidRPr="00420A82" w:rsidRDefault="00420A82" w:rsidP="00A06554">
      <w:pPr>
        <w:pStyle w:val="afa"/>
        <w:widowControl w:val="0"/>
        <w:spacing w:after="160"/>
        <w:ind w:firstLine="567"/>
        <w:rPr>
          <w:rFonts w:ascii="Sylfaen" w:hAnsi="Sylfaen"/>
          <w:szCs w:val="24"/>
        </w:rPr>
      </w:pPr>
      <w:r w:rsidRPr="00420A82">
        <w:rPr>
          <w:rFonts w:ascii="Sylfaen" w:hAnsi="Sylfaen"/>
          <w:b/>
          <w:szCs w:val="24"/>
        </w:rPr>
        <w:t>տեխնոլոգիական փաստաթղթեր</w:t>
      </w:r>
      <w:r w:rsidRPr="00420A82">
        <w:rPr>
          <w:rFonts w:ascii="Sylfaen" w:hAnsi="Sylfaen"/>
          <w:szCs w:val="24"/>
        </w:rPr>
        <w:t>՝ փաստաթղթեր, որոնք ընդգրկված են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78F24E63" w14:textId="77777777" w:rsidR="00420A82" w:rsidRPr="00420A82" w:rsidRDefault="00420A82" w:rsidP="00A06554">
      <w:pPr>
        <w:pStyle w:val="af1"/>
        <w:widowControl w:val="0"/>
        <w:spacing w:after="160"/>
        <w:ind w:firstLine="567"/>
        <w:outlineLvl w:val="9"/>
        <w:rPr>
          <w:rFonts w:ascii="Sylfaen" w:hAnsi="Sylfaen"/>
        </w:rPr>
      </w:pPr>
      <w:r w:rsidRPr="00420A82">
        <w:rPr>
          <w:rFonts w:ascii="Sylfaen" w:hAnsi="Sylfaen"/>
        </w:rPr>
        <w:t>Սույն կարգում գործածվող մյուս հասկացությունները կիրառվում են Եվրասիական տնտեսական հանձնաժողովի կոլեգիայի 2019 թվականի սեպտեմբերի 2-ի թիվ 148 որոշմամբ հաստատված՝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02B61DDC" w14:textId="77777777" w:rsidR="00420A82" w:rsidRPr="00420A82" w:rsidRDefault="00420A82" w:rsidP="00A06554">
      <w:pPr>
        <w:pStyle w:val="18"/>
        <w:keepNext w:val="0"/>
        <w:keepLines w:val="0"/>
        <w:widowControl w:val="0"/>
        <w:spacing w:before="0" w:after="160" w:line="360" w:lineRule="auto"/>
        <w:contextualSpacing w:val="0"/>
        <w:outlineLvl w:val="9"/>
        <w:rPr>
          <w:rFonts w:ascii="Sylfaen" w:hAnsi="Sylfaen" w:cs="Times New Roman"/>
          <w:sz w:val="24"/>
          <w:szCs w:val="24"/>
        </w:rPr>
      </w:pPr>
    </w:p>
    <w:p w14:paraId="1FA437FF" w14:textId="77777777" w:rsidR="00420A82" w:rsidRPr="00420A82" w:rsidRDefault="00420A82" w:rsidP="00A06554">
      <w:pPr>
        <w:pStyle w:val="18"/>
        <w:keepNext w:val="0"/>
        <w:keepLines w:val="0"/>
        <w:widowControl w:val="0"/>
        <w:spacing w:before="0" w:after="160" w:line="360" w:lineRule="auto"/>
        <w:contextualSpacing w:val="0"/>
        <w:outlineLvl w:val="9"/>
        <w:rPr>
          <w:rFonts w:ascii="Sylfaen" w:hAnsi="Sylfaen" w:cs="Times New Roman"/>
          <w:sz w:val="24"/>
          <w:szCs w:val="24"/>
        </w:rPr>
      </w:pPr>
      <w:r w:rsidRPr="00420A82">
        <w:rPr>
          <w:rFonts w:ascii="Sylfaen" w:hAnsi="Sylfaen"/>
          <w:sz w:val="24"/>
          <w:szCs w:val="24"/>
        </w:rPr>
        <w:t>IV. Փոխգործակցության մասնակիցները</w:t>
      </w:r>
    </w:p>
    <w:p w14:paraId="7A04F885" w14:textId="77777777" w:rsidR="00420A82" w:rsidRPr="000E7EE0" w:rsidRDefault="00420A82" w:rsidP="004D0B13">
      <w:pPr>
        <w:pStyle w:val="af1"/>
        <w:widowControl w:val="0"/>
        <w:tabs>
          <w:tab w:val="left" w:pos="1134"/>
        </w:tabs>
        <w:spacing w:after="160"/>
        <w:ind w:firstLine="567"/>
        <w:outlineLvl w:val="9"/>
        <w:rPr>
          <w:rFonts w:ascii="Sylfaen" w:hAnsi="Sylfaen"/>
          <w:spacing w:val="-6"/>
        </w:rPr>
      </w:pPr>
      <w:r w:rsidRPr="00420A82">
        <w:rPr>
          <w:rFonts w:ascii="Sylfaen" w:hAnsi="Sylfaen"/>
        </w:rPr>
        <w:t>5.</w:t>
      </w:r>
      <w:r w:rsidR="004D0B13" w:rsidRPr="004D0B13">
        <w:rPr>
          <w:rFonts w:ascii="Sylfaen" w:hAnsi="Sylfaen"/>
        </w:rPr>
        <w:tab/>
      </w:r>
      <w:r w:rsidRPr="00420A82">
        <w:rPr>
          <w:rFonts w:ascii="Sylfaen" w:hAnsi="Sylfaen"/>
        </w:rPr>
        <w:t xml:space="preserve">Փոխգործակցության մասնակիցների դերերը, սույն կարգով </w:t>
      </w:r>
      <w:r w:rsidRPr="000E7EE0">
        <w:rPr>
          <w:rFonts w:ascii="Sylfaen" w:hAnsi="Sylfaen"/>
          <w:spacing w:val="-6"/>
        </w:rPr>
        <w:t>նախատեսված ընթացակարգերը նրանց կողմից իրականացվելիս, ներկայացված են աղյուսակում։</w:t>
      </w:r>
    </w:p>
    <w:p w14:paraId="2BBEF0B7" w14:textId="77777777" w:rsidR="00420A82" w:rsidRPr="00420A82" w:rsidRDefault="00420A82" w:rsidP="00A06554">
      <w:pPr>
        <w:pStyle w:val="af1"/>
        <w:widowControl w:val="0"/>
        <w:spacing w:after="160"/>
        <w:jc w:val="right"/>
        <w:outlineLvl w:val="9"/>
        <w:rPr>
          <w:rFonts w:ascii="Sylfaen" w:hAnsi="Sylfaen"/>
        </w:rPr>
      </w:pPr>
    </w:p>
    <w:p w14:paraId="5725739F" w14:textId="77777777" w:rsidR="00420A82" w:rsidRPr="00420A82" w:rsidRDefault="00420A82" w:rsidP="00A06554">
      <w:pPr>
        <w:pStyle w:val="af1"/>
        <w:widowControl w:val="0"/>
        <w:spacing w:after="160"/>
        <w:jc w:val="right"/>
        <w:outlineLvl w:val="9"/>
        <w:rPr>
          <w:rFonts w:ascii="Sylfaen" w:hAnsi="Sylfaen"/>
        </w:rPr>
      </w:pPr>
      <w:r w:rsidRPr="00420A82">
        <w:rPr>
          <w:rFonts w:ascii="Sylfaen" w:hAnsi="Sylfaen"/>
        </w:rPr>
        <w:t>Աղյուսակ</w:t>
      </w:r>
    </w:p>
    <w:p w14:paraId="52D17E1E" w14:textId="77777777" w:rsidR="00420A82" w:rsidRPr="00420A82" w:rsidRDefault="00420A82" w:rsidP="00A06554">
      <w:pPr>
        <w:pStyle w:val="aff"/>
        <w:keepNext w:val="0"/>
        <w:widowControl w:val="0"/>
        <w:spacing w:after="160" w:line="360" w:lineRule="auto"/>
        <w:rPr>
          <w:rFonts w:ascii="Sylfaen" w:hAnsi="Sylfaen"/>
          <w:sz w:val="24"/>
          <w:szCs w:val="24"/>
        </w:rPr>
      </w:pPr>
      <w:r w:rsidRPr="00420A82">
        <w:rPr>
          <w:rFonts w:ascii="Sylfaen" w:hAnsi="Sylfaen"/>
          <w:sz w:val="24"/>
          <w:szCs w:val="24"/>
        </w:rPr>
        <w:t>Փոխգործակցության մասնակիցների դերերը</w:t>
      </w:r>
    </w:p>
    <w:tbl>
      <w:tblPr>
        <w:tblStyle w:val="TableGrid"/>
        <w:tblW w:w="9193" w:type="dxa"/>
        <w:jc w:val="center"/>
        <w:tblLayout w:type="fixed"/>
        <w:tblLook w:val="04A0" w:firstRow="1" w:lastRow="0" w:firstColumn="1" w:lastColumn="0" w:noHBand="0" w:noVBand="1"/>
      </w:tblPr>
      <w:tblGrid>
        <w:gridCol w:w="1184"/>
        <w:gridCol w:w="2480"/>
        <w:gridCol w:w="2694"/>
        <w:gridCol w:w="2835"/>
      </w:tblGrid>
      <w:tr w:rsidR="00420A82" w:rsidRPr="004D0B13" w14:paraId="204D30B2" w14:textId="77777777" w:rsidTr="000E7EE0">
        <w:trPr>
          <w:jc w:val="center"/>
        </w:trPr>
        <w:tc>
          <w:tcPr>
            <w:tcW w:w="1184" w:type="dxa"/>
            <w:tcMar>
              <w:left w:w="108" w:type="dxa"/>
              <w:right w:w="108" w:type="dxa"/>
            </w:tcMar>
            <w:vAlign w:val="center"/>
            <w:hideMark/>
          </w:tcPr>
          <w:p w14:paraId="49E01931" w14:textId="77777777" w:rsidR="00420A82" w:rsidRPr="004D0B13" w:rsidRDefault="00420A82" w:rsidP="004D0B13">
            <w:pPr>
              <w:pStyle w:val="a7"/>
              <w:keepNext w:val="0"/>
              <w:keepLines w:val="0"/>
              <w:widowControl w:val="0"/>
              <w:spacing w:after="120"/>
              <w:rPr>
                <w:rFonts w:ascii="Sylfaen" w:hAnsi="Sylfaen"/>
                <w:sz w:val="20"/>
                <w:szCs w:val="20"/>
              </w:rPr>
            </w:pPr>
            <w:r w:rsidRPr="004D0B13">
              <w:rPr>
                <w:rFonts w:ascii="Sylfaen" w:hAnsi="Sylfaen"/>
                <w:sz w:val="20"/>
                <w:szCs w:val="20"/>
              </w:rPr>
              <w:t>Համարը՝ ը/կ</w:t>
            </w:r>
          </w:p>
        </w:tc>
        <w:tc>
          <w:tcPr>
            <w:tcW w:w="2480" w:type="dxa"/>
            <w:tcMar>
              <w:left w:w="108" w:type="dxa"/>
              <w:right w:w="108" w:type="dxa"/>
            </w:tcMar>
            <w:vAlign w:val="center"/>
            <w:hideMark/>
          </w:tcPr>
          <w:p w14:paraId="353353E7" w14:textId="77777777" w:rsidR="00420A82" w:rsidRPr="004D0B13" w:rsidRDefault="00420A82" w:rsidP="004D0B13">
            <w:pPr>
              <w:pStyle w:val="a7"/>
              <w:keepNext w:val="0"/>
              <w:keepLines w:val="0"/>
              <w:widowControl w:val="0"/>
              <w:spacing w:after="120"/>
              <w:rPr>
                <w:rFonts w:ascii="Sylfaen" w:hAnsi="Sylfaen"/>
                <w:sz w:val="20"/>
                <w:szCs w:val="20"/>
              </w:rPr>
            </w:pPr>
            <w:r w:rsidRPr="004D0B13">
              <w:rPr>
                <w:rFonts w:ascii="Sylfaen" w:hAnsi="Sylfaen"/>
                <w:sz w:val="20"/>
                <w:szCs w:val="20"/>
              </w:rPr>
              <w:t>Դերի անվանումը</w:t>
            </w:r>
          </w:p>
        </w:tc>
        <w:tc>
          <w:tcPr>
            <w:tcW w:w="2694" w:type="dxa"/>
            <w:tcMar>
              <w:left w:w="108" w:type="dxa"/>
              <w:right w:w="108" w:type="dxa"/>
            </w:tcMar>
            <w:vAlign w:val="center"/>
            <w:hideMark/>
          </w:tcPr>
          <w:p w14:paraId="0D269C5D" w14:textId="77777777" w:rsidR="00420A82" w:rsidRPr="004D0B13" w:rsidRDefault="00420A82" w:rsidP="004D0B13">
            <w:pPr>
              <w:pStyle w:val="a7"/>
              <w:keepNext w:val="0"/>
              <w:keepLines w:val="0"/>
              <w:widowControl w:val="0"/>
              <w:spacing w:after="120"/>
              <w:rPr>
                <w:rFonts w:ascii="Sylfaen" w:hAnsi="Sylfaen"/>
                <w:sz w:val="20"/>
                <w:szCs w:val="20"/>
              </w:rPr>
            </w:pPr>
            <w:r w:rsidRPr="004D0B13">
              <w:rPr>
                <w:rFonts w:ascii="Sylfaen" w:hAnsi="Sylfaen"/>
                <w:sz w:val="20"/>
                <w:szCs w:val="20"/>
              </w:rPr>
              <w:t>Դերի նկարագրությունը</w:t>
            </w:r>
          </w:p>
        </w:tc>
        <w:tc>
          <w:tcPr>
            <w:tcW w:w="2835" w:type="dxa"/>
            <w:tcMar>
              <w:left w:w="108" w:type="dxa"/>
              <w:right w:w="108" w:type="dxa"/>
            </w:tcMar>
            <w:vAlign w:val="center"/>
            <w:hideMark/>
          </w:tcPr>
          <w:p w14:paraId="1D494E4A" w14:textId="77777777" w:rsidR="00420A82" w:rsidRPr="004D0B13" w:rsidRDefault="00420A82" w:rsidP="004D0B13">
            <w:pPr>
              <w:pStyle w:val="a7"/>
              <w:keepNext w:val="0"/>
              <w:keepLines w:val="0"/>
              <w:widowControl w:val="0"/>
              <w:spacing w:after="120"/>
              <w:rPr>
                <w:rFonts w:ascii="Sylfaen" w:hAnsi="Sylfaen"/>
                <w:sz w:val="20"/>
                <w:szCs w:val="20"/>
              </w:rPr>
            </w:pPr>
            <w:r w:rsidRPr="004D0B13">
              <w:rPr>
                <w:rFonts w:ascii="Sylfaen" w:hAnsi="Sylfaen"/>
                <w:sz w:val="20"/>
                <w:szCs w:val="20"/>
              </w:rPr>
              <w:t>Դերը կատարող մասնակիցը</w:t>
            </w:r>
          </w:p>
        </w:tc>
      </w:tr>
      <w:tr w:rsidR="00420A82" w:rsidRPr="004D0B13" w14:paraId="6A293385" w14:textId="77777777" w:rsidTr="000E7EE0">
        <w:trPr>
          <w:jc w:val="center"/>
        </w:trPr>
        <w:tc>
          <w:tcPr>
            <w:tcW w:w="1184" w:type="dxa"/>
            <w:tcBorders>
              <w:right w:val="nil"/>
            </w:tcBorders>
            <w:tcMar>
              <w:left w:w="108" w:type="dxa"/>
              <w:right w:w="108" w:type="dxa"/>
            </w:tcMar>
            <w:hideMark/>
          </w:tcPr>
          <w:p w14:paraId="4C51DEE6" w14:textId="77777777" w:rsidR="00420A82" w:rsidRPr="004D0B13" w:rsidRDefault="00420A82" w:rsidP="004D0B13">
            <w:pPr>
              <w:pStyle w:val="aff1"/>
              <w:widowControl w:val="0"/>
              <w:spacing w:after="120" w:line="240" w:lineRule="auto"/>
              <w:jc w:val="center"/>
              <w:rPr>
                <w:rFonts w:ascii="Sylfaen" w:hAnsi="Sylfaen" w:cs="Times New Roman"/>
                <w:sz w:val="20"/>
              </w:rPr>
            </w:pPr>
            <w:r w:rsidRPr="004D0B13">
              <w:rPr>
                <w:rFonts w:ascii="Sylfaen" w:hAnsi="Sylfaen"/>
                <w:sz w:val="20"/>
              </w:rPr>
              <w:t>1</w:t>
            </w:r>
          </w:p>
        </w:tc>
        <w:tc>
          <w:tcPr>
            <w:tcW w:w="2480" w:type="dxa"/>
            <w:tcMar>
              <w:left w:w="108" w:type="dxa"/>
              <w:right w:w="108" w:type="dxa"/>
            </w:tcMar>
            <w:hideMark/>
          </w:tcPr>
          <w:p w14:paraId="7BE10D45" w14:textId="77777777" w:rsidR="00420A82" w:rsidRPr="004D0B13" w:rsidRDefault="00420A82" w:rsidP="004D0B13">
            <w:pPr>
              <w:pStyle w:val="aff1"/>
              <w:widowControl w:val="0"/>
              <w:spacing w:after="120" w:line="240" w:lineRule="auto"/>
              <w:rPr>
                <w:rFonts w:ascii="Sylfaen" w:hAnsi="Sylfaen" w:cs="Times New Roman"/>
                <w:sz w:val="20"/>
              </w:rPr>
            </w:pPr>
            <w:r w:rsidRPr="004D0B13">
              <w:rPr>
                <w:rFonts w:ascii="Sylfaen" w:hAnsi="Sylfaen"/>
                <w:sz w:val="20"/>
              </w:rPr>
              <w:t>Ընդհանուր գործընթացին միացող մասնակից</w:t>
            </w:r>
          </w:p>
        </w:tc>
        <w:tc>
          <w:tcPr>
            <w:tcW w:w="2694" w:type="dxa"/>
            <w:tcMar>
              <w:left w:w="108" w:type="dxa"/>
              <w:right w:w="108" w:type="dxa"/>
            </w:tcMar>
            <w:hideMark/>
          </w:tcPr>
          <w:p w14:paraId="03C7099B" w14:textId="77777777" w:rsidR="00420A82" w:rsidRPr="004D0B13" w:rsidRDefault="00420A82" w:rsidP="004D0B13">
            <w:pPr>
              <w:pStyle w:val="aff1"/>
              <w:widowControl w:val="0"/>
              <w:spacing w:after="120" w:line="240" w:lineRule="auto"/>
              <w:rPr>
                <w:rFonts w:ascii="Sylfaen" w:hAnsi="Sylfaen" w:cs="Times New Roman"/>
                <w:sz w:val="20"/>
              </w:rPr>
            </w:pPr>
            <w:r w:rsidRPr="004D0B13">
              <w:rPr>
                <w:rFonts w:ascii="Sylfaen" w:hAnsi="Sylfaen"/>
                <w:sz w:val="20"/>
              </w:rPr>
              <w:t>միանում է ընդհանուր գործընթացին և իրականացնում սույն կարգով նախատեսված ընթացակարգեր</w:t>
            </w:r>
          </w:p>
        </w:tc>
        <w:tc>
          <w:tcPr>
            <w:tcW w:w="2835" w:type="dxa"/>
            <w:tcMar>
              <w:left w:w="108" w:type="dxa"/>
              <w:right w:w="108" w:type="dxa"/>
            </w:tcMar>
            <w:hideMark/>
          </w:tcPr>
          <w:p w14:paraId="05C82467" w14:textId="77777777" w:rsidR="00420A82" w:rsidRPr="004D0B13" w:rsidRDefault="00420A82" w:rsidP="004D0B13">
            <w:pPr>
              <w:pStyle w:val="aff1"/>
              <w:widowControl w:val="0"/>
              <w:spacing w:after="120" w:line="240" w:lineRule="auto"/>
              <w:rPr>
                <w:rFonts w:ascii="Sylfaen" w:hAnsi="Sylfaen" w:cs="Times New Roman"/>
                <w:sz w:val="20"/>
              </w:rPr>
            </w:pPr>
            <w:r w:rsidRPr="004D0B13">
              <w:rPr>
                <w:rFonts w:ascii="Sylfaen" w:hAnsi="Sylfaen"/>
                <w:sz w:val="20"/>
              </w:rPr>
              <w:t xml:space="preserve">Միության անդամ պետության լիազորված մարմին </w:t>
            </w:r>
          </w:p>
        </w:tc>
      </w:tr>
      <w:tr w:rsidR="00420A82" w:rsidRPr="004D0B13" w14:paraId="24803039" w14:textId="77777777" w:rsidTr="000E7EE0">
        <w:trPr>
          <w:jc w:val="center"/>
        </w:trPr>
        <w:tc>
          <w:tcPr>
            <w:tcW w:w="1184" w:type="dxa"/>
            <w:tcBorders>
              <w:right w:val="nil"/>
            </w:tcBorders>
            <w:tcMar>
              <w:left w:w="108" w:type="dxa"/>
              <w:right w:w="108" w:type="dxa"/>
            </w:tcMar>
            <w:hideMark/>
          </w:tcPr>
          <w:p w14:paraId="49AA66AF" w14:textId="77777777" w:rsidR="00420A82" w:rsidRPr="004D0B13" w:rsidRDefault="00420A82" w:rsidP="004D0B13">
            <w:pPr>
              <w:pStyle w:val="aff1"/>
              <w:widowControl w:val="0"/>
              <w:spacing w:after="120" w:line="240" w:lineRule="auto"/>
              <w:jc w:val="center"/>
              <w:rPr>
                <w:rFonts w:ascii="Sylfaen" w:hAnsi="Sylfaen" w:cs="Times New Roman"/>
                <w:sz w:val="20"/>
              </w:rPr>
            </w:pPr>
            <w:r w:rsidRPr="004D0B13">
              <w:rPr>
                <w:rFonts w:ascii="Sylfaen" w:hAnsi="Sylfaen"/>
                <w:sz w:val="20"/>
              </w:rPr>
              <w:t>2</w:t>
            </w:r>
          </w:p>
        </w:tc>
        <w:tc>
          <w:tcPr>
            <w:tcW w:w="2480" w:type="dxa"/>
            <w:tcMar>
              <w:left w:w="108" w:type="dxa"/>
              <w:right w:w="108" w:type="dxa"/>
            </w:tcMar>
            <w:hideMark/>
          </w:tcPr>
          <w:p w14:paraId="29321A99" w14:textId="77777777" w:rsidR="00420A82" w:rsidRPr="004D0B13" w:rsidRDefault="00420A82" w:rsidP="004D0B13">
            <w:pPr>
              <w:pStyle w:val="aff1"/>
              <w:widowControl w:val="0"/>
              <w:spacing w:after="120" w:line="240" w:lineRule="auto"/>
              <w:rPr>
                <w:rFonts w:ascii="Sylfaen" w:hAnsi="Sylfaen" w:cs="Times New Roman"/>
                <w:sz w:val="20"/>
              </w:rPr>
            </w:pPr>
            <w:r w:rsidRPr="004D0B13">
              <w:rPr>
                <w:rFonts w:ascii="Sylfaen" w:hAnsi="Sylfaen"/>
                <w:sz w:val="20"/>
              </w:rPr>
              <w:t>Ադմինիստրատոր</w:t>
            </w:r>
          </w:p>
        </w:tc>
        <w:tc>
          <w:tcPr>
            <w:tcW w:w="2694" w:type="dxa"/>
            <w:tcMar>
              <w:left w:w="108" w:type="dxa"/>
              <w:right w:w="108" w:type="dxa"/>
            </w:tcMar>
            <w:hideMark/>
          </w:tcPr>
          <w:p w14:paraId="02331CF4" w14:textId="77777777" w:rsidR="00420A82" w:rsidRPr="004D0B13" w:rsidRDefault="00420A82" w:rsidP="000E7EE0">
            <w:pPr>
              <w:pStyle w:val="aff1"/>
              <w:widowControl w:val="0"/>
              <w:spacing w:after="120" w:line="240" w:lineRule="auto"/>
              <w:rPr>
                <w:rFonts w:ascii="Sylfaen" w:hAnsi="Sylfaen" w:cs="Times New Roman"/>
                <w:sz w:val="20"/>
              </w:rPr>
            </w:pPr>
            <w:r w:rsidRPr="004D0B13">
              <w:rPr>
                <w:rFonts w:ascii="Sylfaen" w:hAnsi="Sylfaen"/>
                <w:sz w:val="20"/>
              </w:rPr>
              <w:t>համակարգում է սույն կարգով նախատեսված ընթացակարգերի իրականացումը եւ մասնակցում է ընդհանուր գործընթացին միացող մասնակցի հետ տեղեկատվական փոխգործակցության թեստավորմանը</w:t>
            </w:r>
          </w:p>
        </w:tc>
        <w:tc>
          <w:tcPr>
            <w:tcW w:w="2835" w:type="dxa"/>
            <w:tcMar>
              <w:left w:w="108" w:type="dxa"/>
              <w:right w:w="108" w:type="dxa"/>
            </w:tcMar>
            <w:hideMark/>
          </w:tcPr>
          <w:p w14:paraId="7DEA670C" w14:textId="77777777" w:rsidR="00420A82" w:rsidRPr="004D0B13" w:rsidRDefault="00420A82" w:rsidP="004D0B13">
            <w:pPr>
              <w:pStyle w:val="aff1"/>
              <w:widowControl w:val="0"/>
              <w:spacing w:after="120" w:line="240" w:lineRule="auto"/>
              <w:rPr>
                <w:rFonts w:ascii="Sylfaen" w:hAnsi="Sylfaen" w:cs="Times New Roman"/>
                <w:sz w:val="20"/>
              </w:rPr>
            </w:pPr>
            <w:r w:rsidRPr="004D0B13">
              <w:rPr>
                <w:rFonts w:ascii="Sylfaen" w:eastAsiaTheme="minorHAnsi" w:hAnsi="Sylfaen"/>
                <w:sz w:val="20"/>
              </w:rPr>
              <w:t xml:space="preserve">Եվրասիական տնտեսական հանձնաժողով </w:t>
            </w:r>
          </w:p>
        </w:tc>
      </w:tr>
    </w:tbl>
    <w:p w14:paraId="64C6C4A9" w14:textId="77777777" w:rsidR="00420A82" w:rsidRDefault="00420A82" w:rsidP="00A06554">
      <w:pPr>
        <w:pStyle w:val="14"/>
        <w:keepNext w:val="0"/>
        <w:keepLines w:val="0"/>
        <w:widowControl w:val="0"/>
        <w:tabs>
          <w:tab w:val="clear" w:pos="1134"/>
          <w:tab w:val="clear" w:pos="1418"/>
        </w:tabs>
        <w:spacing w:before="0" w:after="160" w:line="360" w:lineRule="auto"/>
        <w:outlineLvl w:val="9"/>
        <w:rPr>
          <w:rFonts w:ascii="Sylfaen" w:hAnsi="Sylfaen" w:cs="Times New Roman"/>
          <w:sz w:val="24"/>
          <w:szCs w:val="24"/>
          <w:lang w:val="en-US"/>
        </w:rPr>
      </w:pPr>
    </w:p>
    <w:p w14:paraId="38736BF3" w14:textId="77777777" w:rsidR="00420A82" w:rsidRPr="00420A82" w:rsidRDefault="00420A82" w:rsidP="00A06554">
      <w:pPr>
        <w:pStyle w:val="14"/>
        <w:keepNext w:val="0"/>
        <w:keepLines w:val="0"/>
        <w:widowControl w:val="0"/>
        <w:tabs>
          <w:tab w:val="clear" w:pos="1134"/>
          <w:tab w:val="clear" w:pos="1418"/>
        </w:tabs>
        <w:spacing w:before="0" w:after="160" w:line="360" w:lineRule="auto"/>
        <w:outlineLvl w:val="9"/>
        <w:rPr>
          <w:rFonts w:ascii="Sylfaen" w:hAnsi="Sylfaen" w:cs="Times New Roman"/>
          <w:sz w:val="24"/>
          <w:szCs w:val="24"/>
        </w:rPr>
      </w:pPr>
      <w:r w:rsidRPr="00420A82">
        <w:rPr>
          <w:rFonts w:ascii="Sylfaen" w:hAnsi="Sylfaen"/>
          <w:sz w:val="24"/>
          <w:szCs w:val="24"/>
        </w:rPr>
        <w:t>V. Ընդհանուր գործընթացը գործողության մեջ դնելը</w:t>
      </w:r>
    </w:p>
    <w:p w14:paraId="3F0119FA"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420A82">
        <w:rPr>
          <w:rFonts w:ascii="Sylfaen" w:hAnsi="Sylfaen"/>
          <w:sz w:val="24"/>
          <w:szCs w:val="24"/>
        </w:rPr>
        <w:t>6.</w:t>
      </w:r>
      <w:r w:rsidR="004D0B13" w:rsidRPr="004D0B13">
        <w:rPr>
          <w:rFonts w:ascii="Sylfaen" w:hAnsi="Sylfaen"/>
          <w:sz w:val="24"/>
          <w:szCs w:val="24"/>
        </w:rPr>
        <w:tab/>
      </w:r>
      <w:r w:rsidRPr="00420A82">
        <w:rPr>
          <w:rFonts w:ascii="Sylfaen" w:hAnsi="Sylfaen"/>
          <w:sz w:val="24"/>
          <w:szCs w:val="24"/>
        </w:rPr>
        <w:t>Եվրասիական տնտեսական հանձնաժողովի կոլեգիայի 2019 թվականի սեպտեմբերի 2-ի ««Եվրասիական տնտեսական միության անդամ պետությունների մտավոր սեփականության օբյեկտների միասնական մաքսային ռեեստրի ձևավորում, վարում և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148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իրականացումը։</w:t>
      </w:r>
    </w:p>
    <w:p w14:paraId="284E575A"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420A82">
        <w:rPr>
          <w:rFonts w:ascii="Sylfaen" w:hAnsi="Sylfaen"/>
          <w:sz w:val="24"/>
          <w:szCs w:val="24"/>
        </w:rPr>
        <w:t>7.</w:t>
      </w:r>
      <w:r w:rsidR="004D0B13" w:rsidRPr="004D0B13">
        <w:rPr>
          <w:rFonts w:ascii="Sylfaen" w:hAnsi="Sylfaen"/>
          <w:sz w:val="24"/>
          <w:szCs w:val="24"/>
        </w:rPr>
        <w:tab/>
      </w:r>
      <w:r w:rsidRPr="00420A82">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 սույն կարգի VI բաժնին համապատասխան։</w:t>
      </w:r>
    </w:p>
    <w:p w14:paraId="6079CEC4"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420A82">
        <w:rPr>
          <w:rFonts w:ascii="Sylfaen" w:hAnsi="Sylfaen"/>
          <w:sz w:val="24"/>
          <w:szCs w:val="24"/>
        </w:rPr>
        <w:t>8.</w:t>
      </w:r>
      <w:r w:rsidR="004D0B13" w:rsidRPr="004D0B13">
        <w:rPr>
          <w:rFonts w:ascii="Sylfaen" w:hAnsi="Sylfaen"/>
          <w:sz w:val="24"/>
          <w:szCs w:val="24"/>
        </w:rPr>
        <w:tab/>
      </w:r>
      <w:r w:rsidRPr="00420A82">
        <w:rPr>
          <w:rFonts w:ascii="Sylfaen" w:hAnsi="Sylfaen"/>
          <w:sz w:val="24"/>
          <w:szCs w:val="24"/>
        </w:rPr>
        <w:t>Արտաքին և փոխադարձ առևտրի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3BFE2273"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420A82">
        <w:rPr>
          <w:rFonts w:ascii="Sylfaen" w:hAnsi="Sylfaen"/>
          <w:sz w:val="24"/>
          <w:szCs w:val="24"/>
        </w:rPr>
        <w:t>9.</w:t>
      </w:r>
      <w:r w:rsidR="004D0B13" w:rsidRPr="004D0B13">
        <w:rPr>
          <w:rFonts w:ascii="Sylfaen" w:hAnsi="Sylfaen"/>
          <w:sz w:val="24"/>
          <w:szCs w:val="24"/>
        </w:rPr>
        <w:tab/>
      </w:r>
      <w:r w:rsidRPr="00420A82">
        <w:rPr>
          <w:rFonts w:ascii="Sylfaen" w:hAnsi="Sylfaen"/>
          <w:sz w:val="24"/>
          <w:szCs w:val="24"/>
        </w:rPr>
        <w:t>Եվրասիական տնտեսական միության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անդամ պետություններից մեկի եւ Հանձնաժողովի տեղեկատվական համակարգերի միջեւ տեղեկատվական փոխգործակցության թեստավորման արդյունքները։</w:t>
      </w:r>
    </w:p>
    <w:p w14:paraId="1F7C692D"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0E7EE0">
        <w:rPr>
          <w:rFonts w:ascii="Sylfaen" w:hAnsi="Sylfaen"/>
          <w:spacing w:val="-4"/>
          <w:sz w:val="24"/>
          <w:szCs w:val="24"/>
        </w:rPr>
        <w:t>10.</w:t>
      </w:r>
      <w:r w:rsidR="004D0B13" w:rsidRPr="000E7EE0">
        <w:rPr>
          <w:rFonts w:ascii="Sylfaen" w:hAnsi="Sylfaen"/>
          <w:spacing w:val="-4"/>
          <w:sz w:val="24"/>
          <w:szCs w:val="24"/>
        </w:rPr>
        <w:tab/>
      </w:r>
      <w:r w:rsidRPr="000E7EE0">
        <w:rPr>
          <w:rFonts w:ascii="Sylfaen" w:hAnsi="Sylfaen"/>
          <w:spacing w:val="-4"/>
          <w:sz w:val="24"/>
          <w:szCs w:val="24"/>
        </w:rPr>
        <w:t>Ընդհանուր գործընթացը գործողության մեջ դնելուց հետո դրան կարող են միանալ նոր</w:t>
      </w:r>
      <w:r w:rsidRPr="00420A82">
        <w:rPr>
          <w:rFonts w:ascii="Sylfaen" w:hAnsi="Sylfaen"/>
          <w:sz w:val="24"/>
          <w:szCs w:val="24"/>
        </w:rPr>
        <w:t xml:space="preserve"> մասնակիցներ՝ ընդհանուր գործընթացին միանալու ընթացակարգն իրականացնելու միջոցով։</w:t>
      </w:r>
    </w:p>
    <w:p w14:paraId="02DB9D32" w14:textId="77777777" w:rsidR="00420A82" w:rsidRPr="00420A82" w:rsidRDefault="00420A82" w:rsidP="00A06554">
      <w:pPr>
        <w:pStyle w:val="Heading1"/>
        <w:keepNext w:val="0"/>
        <w:keepLines w:val="0"/>
        <w:widowControl w:val="0"/>
        <w:spacing w:before="0" w:after="160" w:line="360" w:lineRule="auto"/>
        <w:rPr>
          <w:rFonts w:ascii="Sylfaen" w:hAnsi="Sylfaen"/>
          <w:sz w:val="24"/>
          <w:szCs w:val="24"/>
        </w:rPr>
      </w:pPr>
    </w:p>
    <w:p w14:paraId="3E2A4355" w14:textId="77777777" w:rsidR="00420A82" w:rsidRPr="00420A82" w:rsidRDefault="00420A82" w:rsidP="00A06554">
      <w:pPr>
        <w:pStyle w:val="Heading1"/>
        <w:keepNext w:val="0"/>
        <w:keepLines w:val="0"/>
        <w:widowControl w:val="0"/>
        <w:spacing w:before="0" w:after="160" w:line="360" w:lineRule="auto"/>
        <w:rPr>
          <w:rFonts w:ascii="Sylfaen" w:hAnsi="Sylfaen"/>
          <w:sz w:val="24"/>
          <w:szCs w:val="24"/>
        </w:rPr>
      </w:pPr>
      <w:r w:rsidRPr="00420A82">
        <w:rPr>
          <w:rFonts w:ascii="Sylfaen" w:hAnsi="Sylfaen"/>
          <w:sz w:val="24"/>
          <w:szCs w:val="24"/>
        </w:rPr>
        <w:t>VI. Միանալու ընթացակարգի նկարագրությունը</w:t>
      </w:r>
    </w:p>
    <w:p w14:paraId="7665E83F"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420A82">
        <w:rPr>
          <w:rFonts w:ascii="Sylfaen" w:hAnsi="Sylfaen"/>
          <w:sz w:val="24"/>
          <w:szCs w:val="24"/>
        </w:rPr>
        <w:t>11.</w:t>
      </w:r>
      <w:r w:rsidR="004D0B13" w:rsidRPr="004D0B13">
        <w:rPr>
          <w:rFonts w:ascii="Sylfaen" w:hAnsi="Sylfaen"/>
          <w:sz w:val="24"/>
          <w:szCs w:val="24"/>
        </w:rPr>
        <w:tab/>
      </w:r>
      <w:r w:rsidRPr="00420A82">
        <w:rPr>
          <w:rFonts w:ascii="Sylfaen" w:hAnsi="Sylfaen"/>
          <w:sz w:val="24"/>
          <w:szCs w:val="24"/>
        </w:rPr>
        <w:t>Ընդհանուր գործընթացին միանալու համար դրան միացող մասնակցի կողմից պետք է կատարվեն Եվրասիական տնտեսական միության ինտեգրված տեղեկատվական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3E8BBDF6"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420A82">
        <w:rPr>
          <w:rFonts w:ascii="Sylfaen" w:hAnsi="Sylfaen"/>
          <w:sz w:val="24"/>
          <w:szCs w:val="24"/>
        </w:rPr>
        <w:t>12.</w:t>
      </w:r>
      <w:r w:rsidR="004D0B13" w:rsidRPr="004D0B13">
        <w:rPr>
          <w:rFonts w:ascii="Sylfaen" w:hAnsi="Sylfaen"/>
          <w:sz w:val="24"/>
          <w:szCs w:val="24"/>
        </w:rPr>
        <w:tab/>
      </w:r>
      <w:r w:rsidRPr="00420A82">
        <w:rPr>
          <w:rFonts w:ascii="Sylfaen" w:hAnsi="Sylfaen"/>
          <w:sz w:val="24"/>
          <w:szCs w:val="24"/>
        </w:rPr>
        <w:t>Ընդհանուր գործընթացին նոր մասնակցի միանալու ընթացակարգի իրականացումը ներառում է՝</w:t>
      </w:r>
    </w:p>
    <w:p w14:paraId="120350A0"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420A82">
        <w:rPr>
          <w:rFonts w:ascii="Sylfaen" w:hAnsi="Sylfaen"/>
          <w:sz w:val="24"/>
          <w:szCs w:val="24"/>
        </w:rPr>
        <w:t>ա)</w:t>
      </w:r>
      <w:r w:rsidR="004D0B13" w:rsidRPr="004D0B13">
        <w:rPr>
          <w:rFonts w:ascii="Sylfaen" w:hAnsi="Sylfaen"/>
          <w:sz w:val="24"/>
          <w:szCs w:val="24"/>
        </w:rPr>
        <w:tab/>
      </w:r>
      <w:r w:rsidRPr="00420A82">
        <w:rPr>
          <w:rFonts w:ascii="Sylfaen" w:hAnsi="Sylfaen"/>
          <w:sz w:val="24"/>
          <w:szCs w:val="24"/>
        </w:rPr>
        <w:t>ընդհանուր գործընթացին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2438BDD4"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420A82">
        <w:rPr>
          <w:rFonts w:ascii="Sylfaen" w:hAnsi="Sylfaen"/>
          <w:sz w:val="24"/>
          <w:szCs w:val="24"/>
        </w:rPr>
        <w:t>բ)</w:t>
      </w:r>
      <w:r w:rsidR="004D0B13" w:rsidRPr="004D0B13">
        <w:rPr>
          <w:rFonts w:ascii="Sylfaen" w:hAnsi="Sylfaen"/>
          <w:sz w:val="24"/>
          <w:szCs w:val="24"/>
        </w:rPr>
        <w:tab/>
      </w:r>
      <w:r w:rsidRPr="00420A82">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իրականացումն սկսելու օրվանից 2 ամսվա ընթացքում).</w:t>
      </w:r>
    </w:p>
    <w:p w14:paraId="2FD72E3B"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420A82">
        <w:rPr>
          <w:rFonts w:ascii="Sylfaen" w:hAnsi="Sylfaen"/>
          <w:sz w:val="24"/>
          <w:szCs w:val="24"/>
        </w:rPr>
        <w:t>գ)</w:t>
      </w:r>
      <w:r w:rsidR="004D0B13" w:rsidRPr="004D0B13">
        <w:rPr>
          <w:rFonts w:ascii="Sylfaen" w:hAnsi="Sylfaen"/>
          <w:sz w:val="24"/>
          <w:szCs w:val="24"/>
        </w:rPr>
        <w:tab/>
      </w:r>
      <w:r w:rsidRPr="00420A82">
        <w:rPr>
          <w:rFonts w:ascii="Sylfaen" w:hAnsi="Sylfaen"/>
          <w:sz w:val="24"/>
          <w:szCs w:val="24"/>
        </w:rPr>
        <w:t>անհրաժեշտության դեպքում ընդհանուր գործընթացին միացող մասնակցի տեղեկատվական համակարգի մշակում (լրամշակում) (միանալու ընթացակարգի իրականացումն սկսելու օրվանից 3 ամսվա ընթացքում).</w:t>
      </w:r>
    </w:p>
    <w:p w14:paraId="6D155A75"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420A82">
        <w:rPr>
          <w:rFonts w:ascii="Sylfaen" w:hAnsi="Sylfaen"/>
          <w:sz w:val="24"/>
          <w:szCs w:val="24"/>
        </w:rPr>
        <w:t>դ)</w:t>
      </w:r>
      <w:r w:rsidR="004D0B13" w:rsidRPr="004D0B13">
        <w:rPr>
          <w:rFonts w:ascii="Sylfaen" w:hAnsi="Sylfaen"/>
          <w:sz w:val="24"/>
          <w:szCs w:val="24"/>
        </w:rPr>
        <w:tab/>
      </w:r>
      <w:r w:rsidRPr="00420A82">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3 ամսվա ընթացքում).</w:t>
      </w:r>
    </w:p>
    <w:p w14:paraId="673C3037" w14:textId="77777777" w:rsidR="00420A82" w:rsidRPr="00420A82" w:rsidRDefault="00420A82" w:rsidP="004D0B13">
      <w:pPr>
        <w:pStyle w:val="aff6"/>
        <w:widowControl w:val="0"/>
        <w:tabs>
          <w:tab w:val="left" w:pos="1134"/>
        </w:tabs>
        <w:spacing w:after="160"/>
        <w:ind w:firstLine="567"/>
        <w:rPr>
          <w:rFonts w:ascii="Sylfaen" w:hAnsi="Sylfaen" w:cs="Times New Roman"/>
          <w:sz w:val="24"/>
          <w:szCs w:val="24"/>
        </w:rPr>
      </w:pPr>
      <w:r w:rsidRPr="00420A82">
        <w:rPr>
          <w:rFonts w:ascii="Sylfaen" w:hAnsi="Sylfaen"/>
          <w:sz w:val="24"/>
          <w:szCs w:val="24"/>
        </w:rPr>
        <w:t>ե)</w:t>
      </w:r>
      <w:r w:rsidR="004D0B13" w:rsidRPr="004D0B13">
        <w:rPr>
          <w:rFonts w:ascii="Sylfaen" w:hAnsi="Sylfaen"/>
          <w:sz w:val="24"/>
          <w:szCs w:val="24"/>
        </w:rPr>
        <w:tab/>
      </w:r>
      <w:r w:rsidRPr="00420A82">
        <w:rPr>
          <w:rFonts w:ascii="Sylfaen" w:hAnsi="Sylfaen"/>
          <w:sz w:val="24"/>
          <w:szCs w:val="24"/>
        </w:rPr>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14:paraId="0B12959C" w14:textId="77777777" w:rsidR="00A06554" w:rsidRPr="004D0B13" w:rsidRDefault="00420A82" w:rsidP="004D0B13">
      <w:pPr>
        <w:pStyle w:val="aff6"/>
        <w:widowControl w:val="0"/>
        <w:tabs>
          <w:tab w:val="left" w:pos="1134"/>
        </w:tabs>
        <w:spacing w:after="160"/>
        <w:ind w:firstLine="567"/>
        <w:rPr>
          <w:rFonts w:ascii="Sylfaen" w:hAnsi="Sylfaen"/>
          <w:sz w:val="24"/>
          <w:szCs w:val="24"/>
        </w:rPr>
      </w:pPr>
      <w:r w:rsidRPr="00420A82">
        <w:rPr>
          <w:rFonts w:ascii="Sylfaen" w:hAnsi="Sylfaen"/>
          <w:sz w:val="24"/>
          <w:szCs w:val="24"/>
        </w:rPr>
        <w:t>զ)</w:t>
      </w:r>
      <w:r w:rsidR="004D0B13" w:rsidRPr="004D0B13">
        <w:rPr>
          <w:rFonts w:ascii="Sylfaen" w:hAnsi="Sylfaen"/>
          <w:sz w:val="24"/>
          <w:szCs w:val="24"/>
        </w:rPr>
        <w:tab/>
      </w:r>
      <w:r w:rsidRPr="00420A82">
        <w:rPr>
          <w:rFonts w:ascii="Sylfaen" w:hAnsi="Sylfaen"/>
          <w:sz w:val="24"/>
          <w:szCs w:val="24"/>
        </w:rPr>
        <w:t>ընդհանուր գործընթացին միացող մասնակցի և ադմինիստրատորի տեղեկատվական համակարգերի միջև տեղեկատվական փոխգործակցության՝ տեխնոլոգիական փաստաթղթերի պահանջներին համապատասխանության մասով թեստավորում (միանալու ընթացակարգի կատարումն սկսելու օրվանից 6</w:t>
      </w:r>
      <w:r w:rsidR="004D0B13" w:rsidRPr="004D0B13">
        <w:rPr>
          <w:rFonts w:ascii="Sylfaen" w:hAnsi="Sylfaen"/>
          <w:sz w:val="24"/>
          <w:szCs w:val="24"/>
        </w:rPr>
        <w:t> </w:t>
      </w:r>
      <w:r w:rsidRPr="00420A82">
        <w:rPr>
          <w:rFonts w:ascii="Sylfaen" w:hAnsi="Sylfaen"/>
          <w:sz w:val="24"/>
          <w:szCs w:val="24"/>
        </w:rPr>
        <w:t>ամսվա ընթացքում):</w:t>
      </w:r>
    </w:p>
    <w:p w14:paraId="63023D2A" w14:textId="77777777" w:rsidR="004D0B13" w:rsidRPr="000E7EE0" w:rsidRDefault="000E7EE0" w:rsidP="000E7EE0">
      <w:pPr>
        <w:pStyle w:val="aff6"/>
        <w:widowControl w:val="0"/>
        <w:spacing w:after="160"/>
        <w:ind w:firstLine="0"/>
        <w:jc w:val="center"/>
        <w:rPr>
          <w:rFonts w:ascii="Sylfaen" w:hAnsi="Sylfaen"/>
          <w:sz w:val="24"/>
          <w:szCs w:val="24"/>
          <w:lang w:val="en-US"/>
        </w:rPr>
      </w:pPr>
      <w:r>
        <w:rPr>
          <w:rFonts w:ascii="Sylfaen" w:hAnsi="Sylfaen"/>
          <w:sz w:val="24"/>
          <w:szCs w:val="24"/>
          <w:lang w:val="en-US"/>
        </w:rPr>
        <w:t>_____________</w:t>
      </w:r>
    </w:p>
    <w:sectPr w:rsidR="004D0B13" w:rsidRPr="000E7EE0" w:rsidSect="00EF30E7">
      <w:pgSz w:w="11907" w:h="16840"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EC2D7" w14:textId="77777777" w:rsidR="00BD6DAC" w:rsidRDefault="00BD6DAC" w:rsidP="00FE2293">
      <w:pPr>
        <w:spacing w:after="0" w:line="240" w:lineRule="auto"/>
      </w:pPr>
      <w:r>
        <w:separator/>
      </w:r>
    </w:p>
  </w:endnote>
  <w:endnote w:type="continuationSeparator" w:id="0">
    <w:p w14:paraId="2DC49285" w14:textId="77777777" w:rsidR="00BD6DAC" w:rsidRDefault="00BD6DAC"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PMincho">
    <w:charset w:val="80"/>
    <w:family w:val="roman"/>
    <w:pitch w:val="variable"/>
    <w:sig w:usb0="E00002FF" w:usb1="6AC7FDFB" w:usb2="00000012" w:usb3="00000000" w:csb0="0002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659329"/>
      <w:docPartObj>
        <w:docPartGallery w:val="Page Numbers (Bottom of Page)"/>
        <w:docPartUnique/>
      </w:docPartObj>
    </w:sdtPr>
    <w:sdtEndPr>
      <w:rPr>
        <w:rFonts w:ascii="Sylfaen" w:hAnsi="Sylfaen"/>
        <w:sz w:val="24"/>
        <w:szCs w:val="24"/>
      </w:rPr>
    </w:sdtEndPr>
    <w:sdtContent>
      <w:p w14:paraId="7EF7947F" w14:textId="77777777" w:rsidR="005A1DA7" w:rsidRPr="00EF30E7" w:rsidRDefault="00D47BA0">
        <w:pPr>
          <w:pStyle w:val="Footer"/>
          <w:jc w:val="center"/>
          <w:rPr>
            <w:rFonts w:ascii="Sylfaen" w:hAnsi="Sylfaen"/>
            <w:sz w:val="24"/>
            <w:szCs w:val="24"/>
          </w:rPr>
        </w:pPr>
        <w:r w:rsidRPr="00EF30E7">
          <w:rPr>
            <w:rFonts w:ascii="Sylfaen" w:hAnsi="Sylfaen"/>
            <w:sz w:val="24"/>
            <w:szCs w:val="24"/>
          </w:rPr>
          <w:fldChar w:fldCharType="begin"/>
        </w:r>
        <w:r w:rsidR="005A1DA7" w:rsidRPr="00EF30E7">
          <w:rPr>
            <w:rFonts w:ascii="Sylfaen" w:hAnsi="Sylfaen"/>
            <w:sz w:val="24"/>
            <w:szCs w:val="24"/>
          </w:rPr>
          <w:instrText xml:space="preserve"> PAGE   \* MERGEFORMAT </w:instrText>
        </w:r>
        <w:r w:rsidRPr="00EF30E7">
          <w:rPr>
            <w:rFonts w:ascii="Sylfaen" w:hAnsi="Sylfaen"/>
            <w:sz w:val="24"/>
            <w:szCs w:val="24"/>
          </w:rPr>
          <w:fldChar w:fldCharType="separate"/>
        </w:r>
        <w:r w:rsidR="007463F4">
          <w:rPr>
            <w:rFonts w:ascii="Sylfaen" w:hAnsi="Sylfaen"/>
            <w:noProof/>
            <w:sz w:val="24"/>
            <w:szCs w:val="24"/>
          </w:rPr>
          <w:t>114</w:t>
        </w:r>
        <w:r w:rsidRPr="00EF30E7">
          <w:rPr>
            <w:rFonts w:ascii="Sylfaen" w:hAnsi="Sylfae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16C44" w14:textId="77777777" w:rsidR="00BD6DAC" w:rsidRDefault="00BD6DAC" w:rsidP="00FE2293">
      <w:pPr>
        <w:spacing w:after="0" w:line="240" w:lineRule="auto"/>
      </w:pPr>
      <w:r>
        <w:separator/>
      </w:r>
    </w:p>
  </w:footnote>
  <w:footnote w:type="continuationSeparator" w:id="0">
    <w:p w14:paraId="1A88B3BA" w14:textId="77777777" w:rsidR="00BD6DAC" w:rsidRDefault="00BD6DAC"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774A3" w14:textId="77777777" w:rsidR="005A1DA7" w:rsidRPr="007F6652" w:rsidRDefault="005A1DA7" w:rsidP="007F6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F921B8"/>
    <w:multiLevelType w:val="multilevel"/>
    <w:tmpl w:val="AC34F530"/>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sz w:val="28"/>
        <w:szCs w:val="28"/>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2D9B546F"/>
    <w:multiLevelType w:val="multilevel"/>
    <w:tmpl w:val="7C008D24"/>
    <w:styleLink w:val="a"/>
    <w:lvl w:ilvl="0">
      <w:start w:val="1"/>
      <w:numFmt w:val="decimal"/>
      <w:lvlText w:val="%1"/>
      <w:lvlJc w:val="left"/>
      <w:pPr>
        <w:tabs>
          <w:tab w:val="num" w:pos="0"/>
        </w:tabs>
        <w:ind w:left="720"/>
      </w:pPr>
      <w:rPr>
        <w:rFonts w:cs="Times New Roman" w:hint="default"/>
      </w:rPr>
    </w:lvl>
    <w:lvl w:ilvl="1">
      <w:start w:val="1"/>
      <w:numFmt w:val="decimal"/>
      <w:lvlText w:val="%1.%2"/>
      <w:lvlJc w:val="left"/>
      <w:pPr>
        <w:tabs>
          <w:tab w:val="num" w:pos="0"/>
        </w:tabs>
        <w:ind w:left="2520" w:hanging="1800"/>
      </w:pPr>
      <w:rPr>
        <w:rFonts w:cs="Times New Roman" w:hint="default"/>
      </w:rPr>
    </w:lvl>
    <w:lvl w:ilvl="2">
      <w:start w:val="1"/>
      <w:numFmt w:val="decimal"/>
      <w:lvlText w:val="%1.%2.%3"/>
      <w:lvlJc w:val="left"/>
      <w:pPr>
        <w:tabs>
          <w:tab w:val="num" w:pos="130"/>
        </w:tabs>
        <w:ind w:left="850"/>
      </w:pPr>
      <w:rPr>
        <w:rFonts w:cs="Times New Roman" w:hint="default"/>
      </w:rPr>
    </w:lvl>
    <w:lvl w:ilvl="3">
      <w:start w:val="1"/>
      <w:numFmt w:val="decimal"/>
      <w:lvlText w:val="%1.%2.%3.%4"/>
      <w:lvlJc w:val="left"/>
      <w:pPr>
        <w:tabs>
          <w:tab w:val="num" w:pos="720"/>
        </w:tabs>
        <w:ind w:left="737" w:hanging="17"/>
      </w:pPr>
      <w:rPr>
        <w:rFonts w:cs="Times New Roman" w:hint="default"/>
      </w:rPr>
    </w:lvl>
    <w:lvl w:ilvl="4">
      <w:start w:val="1"/>
      <w:numFmt w:val="decimal"/>
      <w:lvlRestart w:val="0"/>
      <w:lvlText w:val="%1.%5"/>
      <w:lvlJc w:val="left"/>
      <w:pPr>
        <w:tabs>
          <w:tab w:val="num" w:pos="851"/>
        </w:tabs>
        <w:ind w:firstLine="720"/>
      </w:pPr>
      <w:rPr>
        <w:rFonts w:cs="Times New Roman" w:hint="default"/>
      </w:rPr>
    </w:lvl>
    <w:lvl w:ilvl="5">
      <w:start w:val="1"/>
      <w:numFmt w:val="decimal"/>
      <w:lvlRestart w:val="0"/>
      <w:lvlText w:val="%1.%2.%6"/>
      <w:lvlJc w:val="left"/>
      <w:pPr>
        <w:tabs>
          <w:tab w:val="num" w:pos="851"/>
        </w:tabs>
        <w:ind w:firstLine="720"/>
      </w:pPr>
      <w:rPr>
        <w:rFonts w:cs="Times New Roman" w:hint="default"/>
      </w:rPr>
    </w:lvl>
    <w:lvl w:ilvl="6">
      <w:start w:val="1"/>
      <w:numFmt w:val="decimal"/>
      <w:lvlRestart w:val="0"/>
      <w:lvlText w:val="%1.%2.%3.%7"/>
      <w:lvlJc w:val="left"/>
      <w:pPr>
        <w:tabs>
          <w:tab w:val="num" w:pos="851"/>
        </w:tabs>
        <w:ind w:firstLine="720"/>
      </w:pPr>
      <w:rPr>
        <w:rFonts w:cs="Times New Roman" w:hint="default"/>
      </w:rPr>
    </w:lvl>
    <w:lvl w:ilvl="7">
      <w:start w:val="1"/>
      <w:numFmt w:val="decimal"/>
      <w:lvlRestart w:val="0"/>
      <w:lvlText w:val="%1.%2.%3.%4.%8"/>
      <w:lvlJc w:val="left"/>
      <w:pPr>
        <w:tabs>
          <w:tab w:val="num" w:pos="851"/>
        </w:tabs>
        <w:ind w:firstLine="720"/>
      </w:pPr>
      <w:rPr>
        <w:rFonts w:cs="Times New Roman" w:hint="default"/>
      </w:rPr>
    </w:lvl>
    <w:lvl w:ilvl="8">
      <w:start w:val="1"/>
      <w:numFmt w:val="decimal"/>
      <w:lvlText w:val="%1.%2.%3.%4.%5.%6.%7.%8.%9"/>
      <w:lvlJc w:val="left"/>
      <w:pPr>
        <w:tabs>
          <w:tab w:val="num" w:pos="3231"/>
        </w:tabs>
        <w:ind w:left="3231" w:hanging="1584"/>
      </w:pPr>
      <w:rPr>
        <w:rFonts w:cs="Times New Roman" w:hint="default"/>
      </w:rPr>
    </w:lvl>
  </w:abstractNum>
  <w:abstractNum w:abstractNumId="2" w15:restartNumberingAfterBreak="0">
    <w:nsid w:val="5C6A1C49"/>
    <w:multiLevelType w:val="multilevel"/>
    <w:tmpl w:val="01E4C6B0"/>
    <w:lvl w:ilvl="0">
      <w:start w:val="1"/>
      <w:numFmt w:val="decimal"/>
      <w:pStyle w:val="a0"/>
      <w:lvlText w:val="%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1"/>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1289"/>
    <w:rsid w:val="00045942"/>
    <w:rsid w:val="00046C36"/>
    <w:rsid w:val="000A1F12"/>
    <w:rsid w:val="000B1822"/>
    <w:rsid w:val="000C418B"/>
    <w:rsid w:val="000D4782"/>
    <w:rsid w:val="000E5DD9"/>
    <w:rsid w:val="000E7EE0"/>
    <w:rsid w:val="000F2198"/>
    <w:rsid w:val="000F70F3"/>
    <w:rsid w:val="0011195B"/>
    <w:rsid w:val="00112FB1"/>
    <w:rsid w:val="00116011"/>
    <w:rsid w:val="0011763E"/>
    <w:rsid w:val="00122C03"/>
    <w:rsid w:val="001423F2"/>
    <w:rsid w:val="0015203D"/>
    <w:rsid w:val="00152A83"/>
    <w:rsid w:val="00160944"/>
    <w:rsid w:val="001721EC"/>
    <w:rsid w:val="00185BD0"/>
    <w:rsid w:val="00190F63"/>
    <w:rsid w:val="001940DA"/>
    <w:rsid w:val="001A1EE4"/>
    <w:rsid w:val="001C0A7B"/>
    <w:rsid w:val="001D2EDB"/>
    <w:rsid w:val="001E1C3A"/>
    <w:rsid w:val="001E3359"/>
    <w:rsid w:val="001E345B"/>
    <w:rsid w:val="001F39A9"/>
    <w:rsid w:val="001F6056"/>
    <w:rsid w:val="00211244"/>
    <w:rsid w:val="00226725"/>
    <w:rsid w:val="00246042"/>
    <w:rsid w:val="00246F05"/>
    <w:rsid w:val="00261B6B"/>
    <w:rsid w:val="00263DB7"/>
    <w:rsid w:val="00264742"/>
    <w:rsid w:val="00281883"/>
    <w:rsid w:val="002957A0"/>
    <w:rsid w:val="002A6006"/>
    <w:rsid w:val="002A6A36"/>
    <w:rsid w:val="002C1955"/>
    <w:rsid w:val="00302B89"/>
    <w:rsid w:val="00343C06"/>
    <w:rsid w:val="00350666"/>
    <w:rsid w:val="0036387B"/>
    <w:rsid w:val="00396004"/>
    <w:rsid w:val="003978C2"/>
    <w:rsid w:val="003A6BBA"/>
    <w:rsid w:val="00411E42"/>
    <w:rsid w:val="0041549B"/>
    <w:rsid w:val="00420A82"/>
    <w:rsid w:val="00430135"/>
    <w:rsid w:val="004330E9"/>
    <w:rsid w:val="004364B2"/>
    <w:rsid w:val="0044266D"/>
    <w:rsid w:val="00485D3F"/>
    <w:rsid w:val="004C0B83"/>
    <w:rsid w:val="004D0B13"/>
    <w:rsid w:val="004F05B9"/>
    <w:rsid w:val="004F22ED"/>
    <w:rsid w:val="004F3B01"/>
    <w:rsid w:val="00502A13"/>
    <w:rsid w:val="0051248D"/>
    <w:rsid w:val="0053396F"/>
    <w:rsid w:val="005450D4"/>
    <w:rsid w:val="0055169A"/>
    <w:rsid w:val="00552DC5"/>
    <w:rsid w:val="005815BB"/>
    <w:rsid w:val="00594ED1"/>
    <w:rsid w:val="005A1DA7"/>
    <w:rsid w:val="005B24F5"/>
    <w:rsid w:val="005B6828"/>
    <w:rsid w:val="005C274F"/>
    <w:rsid w:val="005C4425"/>
    <w:rsid w:val="005D1130"/>
    <w:rsid w:val="005E08C1"/>
    <w:rsid w:val="00605C54"/>
    <w:rsid w:val="00615104"/>
    <w:rsid w:val="00625B43"/>
    <w:rsid w:val="006328AE"/>
    <w:rsid w:val="00651630"/>
    <w:rsid w:val="00652BA4"/>
    <w:rsid w:val="006535A4"/>
    <w:rsid w:val="006B1883"/>
    <w:rsid w:val="006C2C5E"/>
    <w:rsid w:val="006D1486"/>
    <w:rsid w:val="006F1A70"/>
    <w:rsid w:val="006F5BCA"/>
    <w:rsid w:val="00702109"/>
    <w:rsid w:val="00713D90"/>
    <w:rsid w:val="00723C43"/>
    <w:rsid w:val="00732C94"/>
    <w:rsid w:val="00740D00"/>
    <w:rsid w:val="007463F4"/>
    <w:rsid w:val="007470A7"/>
    <w:rsid w:val="00754F4A"/>
    <w:rsid w:val="00770CE3"/>
    <w:rsid w:val="007747C1"/>
    <w:rsid w:val="00792E7A"/>
    <w:rsid w:val="00797E7A"/>
    <w:rsid w:val="007B5D3C"/>
    <w:rsid w:val="007C3A72"/>
    <w:rsid w:val="007C7163"/>
    <w:rsid w:val="007C726D"/>
    <w:rsid w:val="007E305C"/>
    <w:rsid w:val="007F1DA8"/>
    <w:rsid w:val="007F6652"/>
    <w:rsid w:val="00807BC5"/>
    <w:rsid w:val="00807FD7"/>
    <w:rsid w:val="00811671"/>
    <w:rsid w:val="00812FED"/>
    <w:rsid w:val="0081404D"/>
    <w:rsid w:val="00820A5D"/>
    <w:rsid w:val="00864C47"/>
    <w:rsid w:val="008728D2"/>
    <w:rsid w:val="008809BA"/>
    <w:rsid w:val="008813CB"/>
    <w:rsid w:val="008824D5"/>
    <w:rsid w:val="008848B5"/>
    <w:rsid w:val="00897A3D"/>
    <w:rsid w:val="008C6D5A"/>
    <w:rsid w:val="008C7927"/>
    <w:rsid w:val="00902B97"/>
    <w:rsid w:val="0090458C"/>
    <w:rsid w:val="009068ED"/>
    <w:rsid w:val="00912948"/>
    <w:rsid w:val="00923407"/>
    <w:rsid w:val="009516A0"/>
    <w:rsid w:val="00952585"/>
    <w:rsid w:val="00952C56"/>
    <w:rsid w:val="00957919"/>
    <w:rsid w:val="0096783C"/>
    <w:rsid w:val="00972359"/>
    <w:rsid w:val="0098306E"/>
    <w:rsid w:val="009B1C3D"/>
    <w:rsid w:val="009B5776"/>
    <w:rsid w:val="009B589D"/>
    <w:rsid w:val="009C3ADA"/>
    <w:rsid w:val="009D28AE"/>
    <w:rsid w:val="009D5399"/>
    <w:rsid w:val="00A00535"/>
    <w:rsid w:val="00A06554"/>
    <w:rsid w:val="00A1233A"/>
    <w:rsid w:val="00A125F9"/>
    <w:rsid w:val="00A8033E"/>
    <w:rsid w:val="00AB1098"/>
    <w:rsid w:val="00AB400E"/>
    <w:rsid w:val="00AD0E0A"/>
    <w:rsid w:val="00AD20B3"/>
    <w:rsid w:val="00B06044"/>
    <w:rsid w:val="00B240FD"/>
    <w:rsid w:val="00B27D21"/>
    <w:rsid w:val="00B3464B"/>
    <w:rsid w:val="00B34902"/>
    <w:rsid w:val="00B41A19"/>
    <w:rsid w:val="00B5432B"/>
    <w:rsid w:val="00B70B74"/>
    <w:rsid w:val="00B80C0B"/>
    <w:rsid w:val="00B80E30"/>
    <w:rsid w:val="00BB3200"/>
    <w:rsid w:val="00BB3D7E"/>
    <w:rsid w:val="00BB6458"/>
    <w:rsid w:val="00BB7CC1"/>
    <w:rsid w:val="00BC73CF"/>
    <w:rsid w:val="00BD21F5"/>
    <w:rsid w:val="00BD6DAC"/>
    <w:rsid w:val="00BE715A"/>
    <w:rsid w:val="00BF07F6"/>
    <w:rsid w:val="00C076D0"/>
    <w:rsid w:val="00C22F5E"/>
    <w:rsid w:val="00C62CF2"/>
    <w:rsid w:val="00C67E60"/>
    <w:rsid w:val="00C73C1A"/>
    <w:rsid w:val="00C81EA2"/>
    <w:rsid w:val="00C92660"/>
    <w:rsid w:val="00C93824"/>
    <w:rsid w:val="00CA2931"/>
    <w:rsid w:val="00CB22C3"/>
    <w:rsid w:val="00CB3A9F"/>
    <w:rsid w:val="00CF1F6B"/>
    <w:rsid w:val="00D041CF"/>
    <w:rsid w:val="00D177E0"/>
    <w:rsid w:val="00D264BE"/>
    <w:rsid w:val="00D270AC"/>
    <w:rsid w:val="00D439E0"/>
    <w:rsid w:val="00D47BA0"/>
    <w:rsid w:val="00D51117"/>
    <w:rsid w:val="00D52337"/>
    <w:rsid w:val="00D5732C"/>
    <w:rsid w:val="00D74E4E"/>
    <w:rsid w:val="00DB2EFF"/>
    <w:rsid w:val="00DB7307"/>
    <w:rsid w:val="00DC02E5"/>
    <w:rsid w:val="00DE7F50"/>
    <w:rsid w:val="00E041B2"/>
    <w:rsid w:val="00E105EA"/>
    <w:rsid w:val="00E133CF"/>
    <w:rsid w:val="00E216D4"/>
    <w:rsid w:val="00E37D70"/>
    <w:rsid w:val="00E576BE"/>
    <w:rsid w:val="00E60BF2"/>
    <w:rsid w:val="00E72875"/>
    <w:rsid w:val="00E91546"/>
    <w:rsid w:val="00EA5FDD"/>
    <w:rsid w:val="00EB59F7"/>
    <w:rsid w:val="00EC0136"/>
    <w:rsid w:val="00EC3738"/>
    <w:rsid w:val="00EF0351"/>
    <w:rsid w:val="00EF30E7"/>
    <w:rsid w:val="00F111A8"/>
    <w:rsid w:val="00F117D1"/>
    <w:rsid w:val="00F17092"/>
    <w:rsid w:val="00F35ED1"/>
    <w:rsid w:val="00F36FDB"/>
    <w:rsid w:val="00F42FE5"/>
    <w:rsid w:val="00F663C9"/>
    <w:rsid w:val="00F7134E"/>
    <w:rsid w:val="00F75363"/>
    <w:rsid w:val="00F755BE"/>
    <w:rsid w:val="00FA28BA"/>
    <w:rsid w:val="00FB13B9"/>
    <w:rsid w:val="00FC1C93"/>
    <w:rsid w:val="00FD267E"/>
    <w:rsid w:val="00FE2293"/>
    <w:rsid w:val="00FE2CEE"/>
    <w:rsid w:val="00FE4FA2"/>
    <w:rsid w:val="00FF1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2A459"/>
  <w15:docId w15:val="{24440AF4-D537-428F-A025-2339E89B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hy-AM" w:eastAsia="hy-AM" w:bidi="hy-A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rPr>
  </w:style>
  <w:style w:type="paragraph" w:styleId="Heading1">
    <w:name w:val="heading 1"/>
    <w:basedOn w:val="Normal"/>
    <w:next w:val="Normal"/>
    <w:link w:val="Heading1Char"/>
    <w:autoRedefine/>
    <w:uiPriority w:val="9"/>
    <w:qFormat/>
    <w:rsid w:val="00651630"/>
    <w:pPr>
      <w:keepNext/>
      <w:keepLines/>
      <w:spacing w:before="360" w:after="360" w:line="240" w:lineRule="auto"/>
      <w:jc w:val="center"/>
      <w:outlineLvl w:val="0"/>
    </w:pPr>
    <w:rPr>
      <w:rFonts w:ascii="Times New Roman" w:eastAsia="Times New Roman" w:hAnsi="Times New Roman"/>
      <w:bCs/>
      <w:sz w:val="20"/>
      <w:szCs w:val="20"/>
    </w:rPr>
  </w:style>
  <w:style w:type="paragraph" w:styleId="Heading2">
    <w:name w:val="heading 2"/>
    <w:basedOn w:val="Heading1"/>
    <w:next w:val="Normal"/>
    <w:link w:val="Heading2Char"/>
    <w:uiPriority w:val="9"/>
    <w:qFormat/>
    <w:rsid w:val="00651630"/>
    <w:pPr>
      <w:outlineLvl w:val="1"/>
    </w:pPr>
    <w:rPr>
      <w:bCs w:val="0"/>
      <w:sz w:val="26"/>
      <w:szCs w:val="26"/>
    </w:rPr>
  </w:style>
  <w:style w:type="paragraph" w:styleId="Heading3">
    <w:name w:val="heading 3"/>
    <w:basedOn w:val="Normal"/>
    <w:next w:val="Normal"/>
    <w:link w:val="Heading3Char"/>
    <w:uiPriority w:val="9"/>
    <w:qFormat/>
    <w:rsid w:val="00651630"/>
    <w:pPr>
      <w:keepNext/>
      <w:keepLines/>
      <w:spacing w:before="240" w:after="240" w:line="240" w:lineRule="auto"/>
      <w:jc w:val="center"/>
      <w:outlineLvl w:val="2"/>
    </w:pPr>
    <w:rPr>
      <w:rFonts w:ascii="Times New Roman" w:eastAsia="Times New Roman" w:hAnsi="Times New Roman"/>
      <w:bCs/>
      <w:color w:val="000000"/>
      <w:sz w:val="20"/>
      <w:szCs w:val="20"/>
    </w:rPr>
  </w:style>
  <w:style w:type="paragraph" w:styleId="Heading4">
    <w:name w:val="heading 4"/>
    <w:basedOn w:val="Normal"/>
    <w:next w:val="Normal"/>
    <w:link w:val="Heading4Char"/>
    <w:uiPriority w:val="9"/>
    <w:qFormat/>
    <w:rsid w:val="00651630"/>
    <w:pPr>
      <w:keepNext/>
      <w:keepLines/>
      <w:numPr>
        <w:ilvl w:val="3"/>
        <w:numId w:val="2"/>
      </w:numPr>
      <w:spacing w:before="200" w:after="0" w:line="360" w:lineRule="auto"/>
      <w:jc w:val="both"/>
      <w:outlineLvl w:val="3"/>
    </w:pPr>
    <w:rPr>
      <w:rFonts w:ascii="Cambria" w:eastAsia="Times New Roman" w:hAnsi="Cambria"/>
      <w:b/>
      <w:bCs/>
      <w:i/>
      <w:iCs/>
      <w:color w:val="4F81BD"/>
      <w:sz w:val="28"/>
      <w:szCs w:val="20"/>
    </w:rPr>
  </w:style>
  <w:style w:type="paragraph" w:styleId="Heading5">
    <w:name w:val="heading 5"/>
    <w:basedOn w:val="Normal"/>
    <w:next w:val="Normal"/>
    <w:link w:val="Heading5Char"/>
    <w:uiPriority w:val="9"/>
    <w:qFormat/>
    <w:rsid w:val="00651630"/>
    <w:pPr>
      <w:keepNext/>
      <w:keepLines/>
      <w:numPr>
        <w:ilvl w:val="4"/>
        <w:numId w:val="2"/>
      </w:numPr>
      <w:spacing w:before="200" w:after="0" w:line="360" w:lineRule="auto"/>
      <w:jc w:val="both"/>
      <w:outlineLvl w:val="4"/>
    </w:pPr>
    <w:rPr>
      <w:rFonts w:ascii="Cambria" w:eastAsia="Times New Roman" w:hAnsi="Cambria"/>
      <w:color w:val="243F60"/>
      <w:sz w:val="28"/>
      <w:szCs w:val="20"/>
    </w:rPr>
  </w:style>
  <w:style w:type="paragraph" w:styleId="Heading6">
    <w:name w:val="heading 6"/>
    <w:basedOn w:val="Normal"/>
    <w:next w:val="Normal"/>
    <w:link w:val="Heading6Char"/>
    <w:uiPriority w:val="9"/>
    <w:qFormat/>
    <w:rsid w:val="00651630"/>
    <w:pPr>
      <w:keepNext/>
      <w:keepLines/>
      <w:numPr>
        <w:ilvl w:val="5"/>
        <w:numId w:val="2"/>
      </w:numPr>
      <w:spacing w:before="200" w:after="0" w:line="360" w:lineRule="auto"/>
      <w:jc w:val="both"/>
      <w:outlineLvl w:val="5"/>
    </w:pPr>
    <w:rPr>
      <w:rFonts w:ascii="Cambria" w:eastAsia="Times New Roman" w:hAnsi="Cambria"/>
      <w:i/>
      <w:iCs/>
      <w:color w:val="243F60"/>
      <w:sz w:val="28"/>
      <w:szCs w:val="20"/>
    </w:rPr>
  </w:style>
  <w:style w:type="paragraph" w:styleId="Heading7">
    <w:name w:val="heading 7"/>
    <w:basedOn w:val="Normal"/>
    <w:next w:val="Normal"/>
    <w:link w:val="Heading7Char"/>
    <w:qFormat/>
    <w:rsid w:val="00651630"/>
    <w:pPr>
      <w:keepNext/>
      <w:keepLines/>
      <w:numPr>
        <w:ilvl w:val="6"/>
        <w:numId w:val="2"/>
      </w:numPr>
      <w:spacing w:before="200" w:after="0" w:line="360" w:lineRule="auto"/>
      <w:jc w:val="both"/>
      <w:outlineLvl w:val="6"/>
    </w:pPr>
    <w:rPr>
      <w:rFonts w:ascii="Cambria" w:eastAsia="Times New Roman" w:hAnsi="Cambria"/>
      <w:i/>
      <w:iCs/>
      <w:color w:val="404040"/>
      <w:sz w:val="28"/>
      <w:szCs w:val="20"/>
    </w:rPr>
  </w:style>
  <w:style w:type="paragraph" w:styleId="Heading8">
    <w:name w:val="heading 8"/>
    <w:basedOn w:val="Normal"/>
    <w:next w:val="Normal"/>
    <w:link w:val="Heading8Char"/>
    <w:qFormat/>
    <w:rsid w:val="00651630"/>
    <w:pPr>
      <w:keepNext/>
      <w:keepLines/>
      <w:numPr>
        <w:ilvl w:val="7"/>
        <w:numId w:val="2"/>
      </w:numPr>
      <w:spacing w:before="200" w:after="0" w:line="360" w:lineRule="auto"/>
      <w:jc w:val="both"/>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qFormat/>
    <w:rsid w:val="00651630"/>
    <w:pPr>
      <w:keepNext/>
      <w:keepLines/>
      <w:numPr>
        <w:ilvl w:val="8"/>
        <w:numId w:val="2"/>
      </w:numPr>
      <w:spacing w:before="200" w:after="0" w:line="360" w:lineRule="auto"/>
      <w:jc w:val="both"/>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Вид документа"/>
    <w:basedOn w:val="Normal"/>
    <w:link w:val="a2"/>
    <w:qFormat/>
    <w:rsid w:val="00C22F5E"/>
    <w:pPr>
      <w:keepNext/>
      <w:keepLines/>
      <w:spacing w:after="0" w:line="240" w:lineRule="auto"/>
      <w:jc w:val="center"/>
    </w:pPr>
    <w:rPr>
      <w:rFonts w:ascii="Times New Roman ??????????" w:eastAsia="Times New Roman" w:hAnsi="Times New Roman ??????????"/>
      <w:b/>
      <w:caps/>
      <w:color w:val="000000"/>
      <w:sz w:val="30"/>
      <w:szCs w:val="20"/>
    </w:rPr>
  </w:style>
  <w:style w:type="character" w:customStyle="1" w:styleId="Heading1Char">
    <w:name w:val="Heading 1 Char"/>
    <w:basedOn w:val="DefaultParagraphFont"/>
    <w:link w:val="Heading1"/>
    <w:uiPriority w:val="9"/>
    <w:rsid w:val="00651630"/>
    <w:rPr>
      <w:rFonts w:ascii="Times New Roman" w:eastAsia="Times New Roman" w:hAnsi="Times New Roman"/>
      <w:bCs/>
    </w:rPr>
  </w:style>
  <w:style w:type="character" w:customStyle="1" w:styleId="Heading2Char">
    <w:name w:val="Heading 2 Char"/>
    <w:basedOn w:val="DefaultParagraphFont"/>
    <w:link w:val="Heading2"/>
    <w:uiPriority w:val="9"/>
    <w:rsid w:val="00651630"/>
    <w:rPr>
      <w:rFonts w:ascii="Times New Roman" w:eastAsia="Times New Roman" w:hAnsi="Times New Roman"/>
      <w:sz w:val="26"/>
      <w:szCs w:val="26"/>
    </w:rPr>
  </w:style>
  <w:style w:type="character" w:customStyle="1" w:styleId="Heading3Char">
    <w:name w:val="Heading 3 Char"/>
    <w:basedOn w:val="DefaultParagraphFont"/>
    <w:link w:val="Heading3"/>
    <w:uiPriority w:val="9"/>
    <w:rsid w:val="00651630"/>
    <w:rPr>
      <w:rFonts w:ascii="Times New Roman" w:eastAsia="Times New Roman" w:hAnsi="Times New Roman"/>
      <w:bCs/>
      <w:color w:val="000000"/>
    </w:rPr>
  </w:style>
  <w:style w:type="character" w:customStyle="1" w:styleId="Heading4Char">
    <w:name w:val="Heading 4 Char"/>
    <w:basedOn w:val="DefaultParagraphFont"/>
    <w:link w:val="Heading4"/>
    <w:uiPriority w:val="9"/>
    <w:rsid w:val="00651630"/>
    <w:rPr>
      <w:rFonts w:ascii="Cambria" w:eastAsia="Times New Roman" w:hAnsi="Cambria"/>
      <w:b/>
      <w:bCs/>
      <w:i/>
      <w:iCs/>
      <w:color w:val="4F81BD"/>
      <w:sz w:val="28"/>
    </w:rPr>
  </w:style>
  <w:style w:type="character" w:customStyle="1" w:styleId="Heading5Char">
    <w:name w:val="Heading 5 Char"/>
    <w:basedOn w:val="DefaultParagraphFont"/>
    <w:link w:val="Heading5"/>
    <w:uiPriority w:val="9"/>
    <w:rsid w:val="00651630"/>
    <w:rPr>
      <w:rFonts w:ascii="Cambria" w:eastAsia="Times New Roman" w:hAnsi="Cambria"/>
      <w:color w:val="243F60"/>
      <w:sz w:val="28"/>
    </w:rPr>
  </w:style>
  <w:style w:type="character" w:customStyle="1" w:styleId="Heading6Char">
    <w:name w:val="Heading 6 Char"/>
    <w:basedOn w:val="DefaultParagraphFont"/>
    <w:link w:val="Heading6"/>
    <w:uiPriority w:val="9"/>
    <w:rsid w:val="00651630"/>
    <w:rPr>
      <w:rFonts w:ascii="Cambria" w:eastAsia="Times New Roman" w:hAnsi="Cambria"/>
      <w:i/>
      <w:iCs/>
      <w:color w:val="243F60"/>
      <w:sz w:val="28"/>
    </w:rPr>
  </w:style>
  <w:style w:type="character" w:customStyle="1" w:styleId="Heading7Char">
    <w:name w:val="Heading 7 Char"/>
    <w:basedOn w:val="DefaultParagraphFont"/>
    <w:link w:val="Heading7"/>
    <w:rsid w:val="00651630"/>
    <w:rPr>
      <w:rFonts w:ascii="Cambria" w:eastAsia="Times New Roman" w:hAnsi="Cambria"/>
      <w:i/>
      <w:iCs/>
      <w:color w:val="404040"/>
      <w:sz w:val="28"/>
    </w:rPr>
  </w:style>
  <w:style w:type="character" w:customStyle="1" w:styleId="Heading8Char">
    <w:name w:val="Heading 8 Char"/>
    <w:basedOn w:val="DefaultParagraphFont"/>
    <w:link w:val="Heading8"/>
    <w:rsid w:val="00651630"/>
    <w:rPr>
      <w:rFonts w:ascii="Cambria" w:eastAsia="Times New Roman" w:hAnsi="Cambria"/>
      <w:color w:val="4F81BD"/>
    </w:rPr>
  </w:style>
  <w:style w:type="character" w:customStyle="1" w:styleId="Heading9Char">
    <w:name w:val="Heading 9 Char"/>
    <w:basedOn w:val="DefaultParagraphFont"/>
    <w:link w:val="Heading9"/>
    <w:uiPriority w:val="9"/>
    <w:rsid w:val="00651630"/>
    <w:rPr>
      <w:rFonts w:ascii="Cambria" w:eastAsia="Times New Roman" w:hAnsi="Cambria"/>
      <w:i/>
      <w:iCs/>
      <w:color w:val="404040"/>
    </w:rPr>
  </w:style>
  <w:style w:type="paragraph" w:customStyle="1" w:styleId="a3">
    <w:name w:val="Обычный с красной строки"/>
    <w:basedOn w:val="Normal"/>
    <w:link w:val="a4"/>
    <w:qFormat/>
    <w:rsid w:val="00651630"/>
    <w:pPr>
      <w:spacing w:after="0" w:line="360" w:lineRule="auto"/>
      <w:ind w:firstLine="709"/>
      <w:jc w:val="both"/>
    </w:pPr>
    <w:rPr>
      <w:rFonts w:ascii="Times New Roman" w:eastAsia="Times New Roman" w:hAnsi="Times New Roman"/>
      <w:sz w:val="24"/>
      <w:szCs w:val="20"/>
    </w:rPr>
  </w:style>
  <w:style w:type="character" w:customStyle="1" w:styleId="a4">
    <w:name w:val="Обычный с красной строки Знак"/>
    <w:link w:val="a3"/>
    <w:locked/>
    <w:rsid w:val="00651630"/>
    <w:rPr>
      <w:rFonts w:ascii="Times New Roman" w:eastAsia="Times New Roman" w:hAnsi="Times New Roman"/>
      <w:sz w:val="24"/>
    </w:rPr>
  </w:style>
  <w:style w:type="table" w:customStyle="1" w:styleId="85">
    <w:name w:val="85"/>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5">
    <w:name w:val="Табл. По ширине"/>
    <w:basedOn w:val="Normal"/>
    <w:link w:val="a6"/>
    <w:rsid w:val="00651630"/>
    <w:pPr>
      <w:spacing w:after="0" w:line="277" w:lineRule="auto"/>
      <w:jc w:val="both"/>
    </w:pPr>
    <w:rPr>
      <w:rFonts w:ascii="Times New Roman" w:eastAsia="Times New Roman" w:hAnsi="Times New Roman" w:cs="Arial"/>
      <w:bCs/>
      <w:color w:val="000000"/>
      <w:sz w:val="24"/>
      <w:szCs w:val="20"/>
    </w:rPr>
  </w:style>
  <w:style w:type="paragraph" w:customStyle="1" w:styleId="a7">
    <w:name w:val="Табл. Заголовок"/>
    <w:qFormat/>
    <w:rsid w:val="00651630"/>
    <w:pPr>
      <w:keepNext/>
      <w:keepLines/>
      <w:jc w:val="center"/>
    </w:pPr>
    <w:rPr>
      <w:rFonts w:ascii="Times New Roman" w:eastAsia="Times New Roman" w:hAnsi="Times New Roman"/>
      <w:color w:val="000000"/>
      <w:sz w:val="24"/>
      <w:szCs w:val="24"/>
    </w:rPr>
  </w:style>
  <w:style w:type="table" w:styleId="TableWeb1">
    <w:name w:val="Table Web 1"/>
    <w:basedOn w:val="TableNormal"/>
    <w:rsid w:val="00651630"/>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CommentReference">
    <w:name w:val="annotation reference"/>
    <w:uiPriority w:val="99"/>
    <w:semiHidden/>
    <w:rsid w:val="00651630"/>
    <w:rPr>
      <w:rFonts w:cs="Times New Roman"/>
      <w:sz w:val="16"/>
      <w:szCs w:val="16"/>
    </w:rPr>
  </w:style>
  <w:style w:type="paragraph" w:styleId="CommentText">
    <w:name w:val="annotation text"/>
    <w:basedOn w:val="Normal"/>
    <w:link w:val="CommentTextChar"/>
    <w:uiPriority w:val="99"/>
    <w:rsid w:val="00651630"/>
    <w:pPr>
      <w:spacing w:line="240" w:lineRule="auto"/>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651630"/>
    <w:rPr>
      <w:rFonts w:ascii="Times New Roman" w:eastAsia="Times New Roman" w:hAnsi="Times New Roman"/>
    </w:rPr>
  </w:style>
  <w:style w:type="paragraph" w:styleId="CommentSubject">
    <w:name w:val="annotation subject"/>
    <w:basedOn w:val="Normal"/>
    <w:next w:val="Normal"/>
    <w:link w:val="CommentSubjectChar"/>
    <w:uiPriority w:val="99"/>
    <w:semiHidden/>
    <w:rsid w:val="00651630"/>
    <w:pPr>
      <w:spacing w:line="360" w:lineRule="auto"/>
      <w:jc w:val="both"/>
    </w:pPr>
    <w:rPr>
      <w:rFonts w:ascii="Times New Roman" w:eastAsia="Times New Roman" w:hAnsi="Times New Roman"/>
      <w:b/>
      <w:bCs/>
      <w:sz w:val="20"/>
      <w:szCs w:val="20"/>
    </w:rPr>
  </w:style>
  <w:style w:type="character" w:customStyle="1" w:styleId="CommentSubjectChar">
    <w:name w:val="Comment Subject Char"/>
    <w:basedOn w:val="CommentTextChar"/>
    <w:link w:val="CommentSubject"/>
    <w:uiPriority w:val="99"/>
    <w:semiHidden/>
    <w:rsid w:val="00651630"/>
    <w:rPr>
      <w:rFonts w:ascii="Times New Roman" w:eastAsia="Times New Roman" w:hAnsi="Times New Roman"/>
      <w:b/>
      <w:bCs/>
    </w:rPr>
  </w:style>
  <w:style w:type="paragraph" w:customStyle="1" w:styleId="1">
    <w:name w:val="Рецензия1"/>
    <w:hidden/>
    <w:semiHidden/>
    <w:rsid w:val="00651630"/>
    <w:rPr>
      <w:rFonts w:ascii="Times New Roman" w:eastAsia="Times New Roman" w:hAnsi="Times New Roman"/>
      <w:color w:val="000000"/>
      <w:sz w:val="24"/>
    </w:rPr>
  </w:style>
  <w:style w:type="paragraph" w:customStyle="1" w:styleId="a8">
    <w:name w:val="Заголовок документа"/>
    <w:basedOn w:val="Normal"/>
    <w:link w:val="a9"/>
    <w:qFormat/>
    <w:rsid w:val="00651630"/>
    <w:pPr>
      <w:spacing w:after="60" w:line="240" w:lineRule="auto"/>
      <w:jc w:val="center"/>
    </w:pPr>
    <w:rPr>
      <w:rFonts w:ascii="Times New Roman" w:eastAsia="Times New Roman" w:hAnsi="Times New Roman"/>
      <w:b/>
      <w:color w:val="000000"/>
      <w:sz w:val="30"/>
      <w:szCs w:val="20"/>
    </w:rPr>
  </w:style>
  <w:style w:type="paragraph" w:customStyle="1" w:styleId="aa">
    <w:name w:val="Рис. Название"/>
    <w:next w:val="a3"/>
    <w:link w:val="ab"/>
    <w:autoRedefine/>
    <w:qFormat/>
    <w:rsid w:val="00902B97"/>
    <w:pPr>
      <w:widowControl w:val="0"/>
      <w:spacing w:after="160" w:line="360" w:lineRule="auto"/>
      <w:jc w:val="center"/>
    </w:pPr>
    <w:rPr>
      <w:rFonts w:ascii="Sylfaen" w:eastAsia="Times New Roman" w:hAnsi="Sylfaen"/>
      <w:color w:val="000000"/>
      <w:spacing w:val="-8"/>
    </w:rPr>
  </w:style>
  <w:style w:type="paragraph" w:customStyle="1" w:styleId="ac">
    <w:name w:val="Рис. Формат"/>
    <w:next w:val="a3"/>
    <w:qFormat/>
    <w:rsid w:val="00651630"/>
    <w:pPr>
      <w:keepNext/>
      <w:keepLines/>
      <w:spacing w:before="120"/>
      <w:jc w:val="center"/>
    </w:pPr>
    <w:rPr>
      <w:rFonts w:ascii="Times New Roman" w:eastAsia="Times New Roman" w:hAnsi="Times New Roman"/>
      <w:color w:val="000000"/>
      <w:sz w:val="28"/>
    </w:rPr>
  </w:style>
  <w:style w:type="table" w:customStyle="1" w:styleId="8526">
    <w:name w:val="8526"/>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5">
    <w:name w:val="8525"/>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4">
    <w:name w:val="8524"/>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3">
    <w:name w:val="8523"/>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2">
    <w:name w:val="8522"/>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1">
    <w:name w:val="8521"/>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0">
    <w:name w:val="8520"/>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9">
    <w:name w:val="8519"/>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8">
    <w:name w:val="8518"/>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7">
    <w:name w:val="8517"/>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6">
    <w:name w:val="8516"/>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5">
    <w:name w:val="8515"/>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0">
    <w:name w:val="Стиль1"/>
    <w:rsid w:val="00651630"/>
    <w:rPr>
      <w:rFonts w:ascii="Times New Roman" w:eastAsia="Times New Roman" w:hAnsi="Times New Roman"/>
      <w:sz w:val="24"/>
    </w:rPr>
    <w:tblPr>
      <w:tblCellMar>
        <w:top w:w="0" w:type="dxa"/>
        <w:left w:w="108" w:type="dxa"/>
        <w:bottom w:w="0" w:type="dxa"/>
        <w:right w:w="108" w:type="dxa"/>
      </w:tblCellMar>
    </w:tblPr>
  </w:style>
  <w:style w:type="table" w:customStyle="1" w:styleId="11">
    <w:name w:val="Сетка таблицы светлая1"/>
    <w:rsid w:val="00651630"/>
    <w:pPr>
      <w:spacing w:before="120" w:after="120"/>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4">
    <w:name w:val="8514"/>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3">
    <w:name w:val="8513"/>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2">
    <w:name w:val="8512"/>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1">
    <w:name w:val="8511"/>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10">
    <w:name w:val="8510"/>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9">
    <w:name w:val="859"/>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8">
    <w:name w:val="858"/>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7">
    <w:name w:val="857"/>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6">
    <w:name w:val="856"/>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5">
    <w:name w:val="855"/>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4">
    <w:name w:val="854"/>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3">
    <w:name w:val="853"/>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852">
    <w:name w:val="852"/>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d">
    <w:name w:val="Табл. Название"/>
    <w:autoRedefine/>
    <w:qFormat/>
    <w:rsid w:val="005A1DA7"/>
    <w:pPr>
      <w:widowControl w:val="0"/>
      <w:spacing w:after="160" w:line="360" w:lineRule="auto"/>
      <w:jc w:val="center"/>
    </w:pPr>
    <w:rPr>
      <w:rFonts w:ascii="Sylfaen" w:eastAsia="Times New Roman" w:hAnsi="Sylfaen"/>
      <w:bCs/>
      <w:color w:val="000000"/>
      <w:sz w:val="24"/>
      <w:szCs w:val="24"/>
    </w:rPr>
  </w:style>
  <w:style w:type="paragraph" w:styleId="FootnoteText">
    <w:name w:val="footnote text"/>
    <w:basedOn w:val="Normal"/>
    <w:link w:val="FootnoteTextChar"/>
    <w:uiPriority w:val="99"/>
    <w:semiHidden/>
    <w:rsid w:val="00651630"/>
    <w:pPr>
      <w:spacing w:after="0" w:line="240" w:lineRule="auto"/>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651630"/>
    <w:rPr>
      <w:rFonts w:ascii="Times New Roman" w:eastAsia="Times New Roman" w:hAnsi="Times New Roman"/>
    </w:rPr>
  </w:style>
  <w:style w:type="character" w:styleId="FootnoteReference">
    <w:name w:val="footnote reference"/>
    <w:uiPriority w:val="99"/>
    <w:semiHidden/>
    <w:rsid w:val="00651630"/>
    <w:rPr>
      <w:rFonts w:cs="Times New Roman"/>
      <w:vertAlign w:val="superscript"/>
    </w:rPr>
  </w:style>
  <w:style w:type="paragraph" w:customStyle="1" w:styleId="ae">
    <w:name w:val="Для удаления"/>
    <w:basedOn w:val="a3"/>
    <w:link w:val="af"/>
    <w:qFormat/>
    <w:rsid w:val="00651630"/>
    <w:rPr>
      <w:color w:val="A6A6A6"/>
      <w:szCs w:val="24"/>
    </w:rPr>
  </w:style>
  <w:style w:type="character" w:customStyle="1" w:styleId="af">
    <w:name w:val="Для удаления Знак"/>
    <w:link w:val="ae"/>
    <w:locked/>
    <w:rsid w:val="00651630"/>
    <w:rPr>
      <w:rFonts w:ascii="Times New Roman" w:eastAsia="Times New Roman" w:hAnsi="Times New Roman"/>
      <w:color w:val="A6A6A6"/>
      <w:sz w:val="24"/>
      <w:szCs w:val="24"/>
    </w:rPr>
  </w:style>
  <w:style w:type="paragraph" w:customStyle="1" w:styleId="af0">
    <w:name w:val="_Портфель_имя"/>
    <w:qFormat/>
    <w:rsid w:val="00651630"/>
    <w:pPr>
      <w:spacing w:after="200"/>
      <w:jc w:val="center"/>
    </w:pPr>
    <w:rPr>
      <w:rFonts w:ascii="Times New Roman ??????????" w:eastAsia="Times New Roman" w:hAnsi="Times New Roman ??????????"/>
      <w:b/>
      <w:caps/>
      <w:color w:val="000000"/>
      <w:sz w:val="36"/>
      <w:szCs w:val="36"/>
    </w:rPr>
  </w:style>
  <w:style w:type="table" w:customStyle="1" w:styleId="851">
    <w:name w:val="851"/>
    <w:rsid w:val="00651630"/>
    <w:pPr>
      <w:widowControl w:val="0"/>
      <w:autoSpaceDE w:val="0"/>
      <w:autoSpaceDN w:val="0"/>
      <w:adjustRightInd w:val="0"/>
    </w:pPr>
    <w:rPr>
      <w:rFonts w:ascii="Times New Roman" w:eastAsia="Times New Roman" w:hAnsi="Times New Roman"/>
      <w:sz w:val="24"/>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1">
    <w:name w:val="Обычный с номером"/>
    <w:basedOn w:val="a3"/>
    <w:link w:val="af2"/>
    <w:qFormat/>
    <w:rsid w:val="00651630"/>
    <w:pPr>
      <w:outlineLvl w:val="2"/>
    </w:pPr>
    <w:rPr>
      <w:szCs w:val="24"/>
    </w:rPr>
  </w:style>
  <w:style w:type="character" w:customStyle="1" w:styleId="af2">
    <w:name w:val="Обычный с номером Знак"/>
    <w:link w:val="af1"/>
    <w:locked/>
    <w:rsid w:val="00651630"/>
    <w:rPr>
      <w:rFonts w:ascii="Times New Roman" w:eastAsia="Times New Roman" w:hAnsi="Times New Roman"/>
      <w:sz w:val="24"/>
      <w:szCs w:val="24"/>
    </w:rPr>
  </w:style>
  <w:style w:type="character" w:styleId="Hyperlink">
    <w:name w:val="Hyperlink"/>
    <w:uiPriority w:val="99"/>
    <w:rsid w:val="00651630"/>
    <w:rPr>
      <w:color w:val="0000FF"/>
      <w:u w:val="single"/>
    </w:rPr>
  </w:style>
  <w:style w:type="paragraph" w:customStyle="1" w:styleId="Confirmationtext">
    <w:name w:val="Confirmation text"/>
    <w:basedOn w:val="Normal"/>
    <w:link w:val="Confirmationtext0"/>
    <w:rsid w:val="00651630"/>
    <w:pPr>
      <w:keepLines/>
      <w:widowControl w:val="0"/>
      <w:spacing w:before="60" w:after="60" w:line="288" w:lineRule="auto"/>
    </w:pPr>
    <w:rPr>
      <w:rFonts w:ascii="Times New Roman" w:eastAsia="Times New Roman" w:hAnsi="Times New Roman"/>
      <w:sz w:val="24"/>
      <w:szCs w:val="20"/>
    </w:rPr>
  </w:style>
  <w:style w:type="character" w:customStyle="1" w:styleId="Confirmationtext0">
    <w:name w:val="Confirmation text Знак"/>
    <w:link w:val="Confirmationtext"/>
    <w:locked/>
    <w:rsid w:val="00651630"/>
    <w:rPr>
      <w:rFonts w:ascii="Times New Roman" w:eastAsia="Times New Roman" w:hAnsi="Times New Roman"/>
      <w:sz w:val="24"/>
    </w:rPr>
  </w:style>
  <w:style w:type="paragraph" w:customStyle="1" w:styleId="DocumentCode">
    <w:name w:val="Document Code"/>
    <w:next w:val="Normal"/>
    <w:link w:val="DocumentCodeChar"/>
    <w:rsid w:val="00651630"/>
    <w:pPr>
      <w:spacing w:before="120" w:after="120" w:line="288" w:lineRule="auto"/>
      <w:jc w:val="center"/>
    </w:pPr>
    <w:rPr>
      <w:rFonts w:ascii="Times New Roman" w:eastAsia="Times New Roman" w:hAnsi="Times New Roman"/>
      <w:bCs/>
      <w:sz w:val="24"/>
      <w:szCs w:val="24"/>
    </w:rPr>
  </w:style>
  <w:style w:type="paragraph" w:customStyle="1" w:styleId="SystemName">
    <w:name w:val="System Name"/>
    <w:basedOn w:val="Normal"/>
    <w:next w:val="Normal"/>
    <w:rsid w:val="00651630"/>
    <w:pPr>
      <w:keepLines/>
      <w:suppressAutoHyphens/>
      <w:spacing w:before="1080" w:after="120" w:line="288" w:lineRule="auto"/>
      <w:ind w:firstLine="709"/>
      <w:jc w:val="center"/>
    </w:pPr>
    <w:rPr>
      <w:rFonts w:ascii="Times New Roman" w:eastAsia="Times New Roman" w:hAnsi="Times New Roman"/>
      <w:b/>
      <w:caps/>
      <w:sz w:val="28"/>
      <w:szCs w:val="28"/>
    </w:rPr>
  </w:style>
  <w:style w:type="numbering" w:customStyle="1" w:styleId="a">
    <w:name w:val="Заголовок_список"/>
    <w:rsid w:val="00651630"/>
    <w:pPr>
      <w:numPr>
        <w:numId w:val="1"/>
      </w:numPr>
    </w:pPr>
  </w:style>
  <w:style w:type="paragraph" w:customStyle="1" w:styleId="12">
    <w:name w:val="_Заголовок_уровень 1"/>
    <w:rsid w:val="00651630"/>
    <w:pPr>
      <w:keepNext/>
      <w:keepLines/>
      <w:tabs>
        <w:tab w:val="left" w:pos="1418"/>
      </w:tabs>
      <w:spacing w:before="240" w:after="120" w:line="360" w:lineRule="auto"/>
      <w:ind w:left="1570" w:hanging="360"/>
      <w:jc w:val="center"/>
      <w:outlineLvl w:val="0"/>
    </w:pPr>
    <w:rPr>
      <w:rFonts w:ascii="Times New Roman" w:eastAsia="Times New Roman" w:hAnsi="Times New Roman" w:cs="Arial"/>
      <w:bCs/>
      <w:color w:val="000000"/>
      <w:sz w:val="30"/>
      <w:szCs w:val="28"/>
    </w:rPr>
  </w:style>
  <w:style w:type="paragraph" w:customStyle="1" w:styleId="3">
    <w:name w:val="_Заголовок_уровень 3"/>
    <w:rsid w:val="00651630"/>
    <w:pPr>
      <w:tabs>
        <w:tab w:val="left" w:pos="1418"/>
      </w:tabs>
      <w:spacing w:line="360" w:lineRule="auto"/>
      <w:ind w:left="1080" w:hanging="360"/>
      <w:jc w:val="both"/>
      <w:outlineLvl w:val="2"/>
    </w:pPr>
    <w:rPr>
      <w:rFonts w:ascii="Times New Roman" w:eastAsia="Times New Roman" w:hAnsi="Times New Roman" w:cs="Arial"/>
      <w:bCs/>
      <w:color w:val="000000"/>
      <w:sz w:val="30"/>
      <w:szCs w:val="28"/>
    </w:rPr>
  </w:style>
  <w:style w:type="paragraph" w:customStyle="1" w:styleId="af3">
    <w:name w:val="Табл. Влево"/>
    <w:basedOn w:val="Normal"/>
    <w:link w:val="af4"/>
    <w:qFormat/>
    <w:rsid w:val="00651630"/>
    <w:pPr>
      <w:spacing w:after="0" w:line="264" w:lineRule="auto"/>
      <w:jc w:val="center"/>
    </w:pPr>
    <w:rPr>
      <w:rFonts w:ascii="Times New Roman" w:eastAsia="Times New Roman" w:hAnsi="Times New Roman"/>
      <w:bCs/>
      <w:color w:val="000000"/>
      <w:sz w:val="24"/>
      <w:szCs w:val="20"/>
    </w:rPr>
  </w:style>
  <w:style w:type="character" w:customStyle="1" w:styleId="af4">
    <w:name w:val="Табл. Влево Знак"/>
    <w:link w:val="af3"/>
    <w:rsid w:val="00651630"/>
    <w:rPr>
      <w:rFonts w:ascii="Times New Roman" w:eastAsia="Times New Roman" w:hAnsi="Times New Roman"/>
      <w:bCs/>
      <w:color w:val="000000"/>
      <w:sz w:val="24"/>
    </w:rPr>
  </w:style>
  <w:style w:type="paragraph" w:customStyle="1" w:styleId="af5">
    <w:name w:val="Отступ между таблицами"/>
    <w:basedOn w:val="ad"/>
    <w:qFormat/>
    <w:rsid w:val="00651630"/>
    <w:pPr>
      <w:spacing w:after="0" w:line="14" w:lineRule="auto"/>
    </w:pPr>
    <w:rPr>
      <w:sz w:val="2"/>
    </w:rPr>
  </w:style>
  <w:style w:type="paragraph" w:customStyle="1" w:styleId="af6">
    <w:name w:val="Табл. название"/>
    <w:basedOn w:val="af3"/>
    <w:link w:val="af7"/>
    <w:qFormat/>
    <w:rsid w:val="00651630"/>
    <w:pPr>
      <w:keepNext/>
      <w:spacing w:after="120" w:line="240" w:lineRule="auto"/>
    </w:pPr>
    <w:rPr>
      <w:sz w:val="30"/>
    </w:rPr>
  </w:style>
  <w:style w:type="character" w:customStyle="1" w:styleId="af7">
    <w:name w:val="Табл. название Знак"/>
    <w:link w:val="af6"/>
    <w:rsid w:val="00651630"/>
    <w:rPr>
      <w:rFonts w:ascii="Times New Roman" w:eastAsia="Times New Roman" w:hAnsi="Times New Roman"/>
      <w:bCs/>
      <w:color w:val="000000"/>
      <w:sz w:val="30"/>
    </w:rPr>
  </w:style>
  <w:style w:type="paragraph" w:customStyle="1" w:styleId="af8">
    <w:name w:val="Табл. нумерация"/>
    <w:basedOn w:val="af1"/>
    <w:link w:val="af9"/>
    <w:qFormat/>
    <w:rsid w:val="00651630"/>
    <w:pPr>
      <w:keepNext/>
      <w:keepLines/>
      <w:spacing w:before="240" w:after="240" w:line="240" w:lineRule="auto"/>
      <w:ind w:firstLine="0"/>
      <w:jc w:val="right"/>
      <w:outlineLvl w:val="9"/>
    </w:pPr>
    <w:rPr>
      <w:color w:val="000000"/>
      <w:sz w:val="30"/>
    </w:rPr>
  </w:style>
  <w:style w:type="character" w:customStyle="1" w:styleId="af9">
    <w:name w:val="Табл. нумерация Знак"/>
    <w:link w:val="af8"/>
    <w:rsid w:val="00651630"/>
    <w:rPr>
      <w:rFonts w:ascii="Times New Roman" w:eastAsia="Times New Roman" w:hAnsi="Times New Roman"/>
      <w:color w:val="000000"/>
      <w:sz w:val="30"/>
      <w:szCs w:val="24"/>
    </w:rPr>
  </w:style>
  <w:style w:type="character" w:customStyle="1" w:styleId="TableTextChar">
    <w:name w:val="Table_Text Char"/>
    <w:link w:val="TableText"/>
    <w:locked/>
    <w:rsid w:val="00651630"/>
    <w:rPr>
      <w:sz w:val="24"/>
    </w:rPr>
  </w:style>
  <w:style w:type="paragraph" w:customStyle="1" w:styleId="TableText">
    <w:name w:val="Table_Text"/>
    <w:link w:val="TableTextChar"/>
    <w:qFormat/>
    <w:rsid w:val="00651630"/>
    <w:pPr>
      <w:snapToGrid w:val="0"/>
      <w:spacing w:before="40" w:after="40" w:line="288" w:lineRule="auto"/>
    </w:pPr>
    <w:rPr>
      <w:sz w:val="24"/>
    </w:rPr>
  </w:style>
  <w:style w:type="character" w:customStyle="1" w:styleId="DocumentCodeChar">
    <w:name w:val="Document Code Char"/>
    <w:link w:val="DocumentCode"/>
    <w:locked/>
    <w:rsid w:val="00651630"/>
    <w:rPr>
      <w:rFonts w:ascii="Times New Roman" w:eastAsia="Times New Roman" w:hAnsi="Times New Roman"/>
      <w:bCs/>
      <w:sz w:val="24"/>
      <w:szCs w:val="24"/>
    </w:rPr>
  </w:style>
  <w:style w:type="paragraph" w:styleId="NormalWeb">
    <w:name w:val="Normal (Web)"/>
    <w:basedOn w:val="Normal"/>
    <w:uiPriority w:val="99"/>
    <w:unhideWhenUsed/>
    <w:rsid w:val="00651630"/>
    <w:pPr>
      <w:spacing w:before="100" w:beforeAutospacing="1" w:after="119" w:line="240" w:lineRule="auto"/>
    </w:pPr>
    <w:rPr>
      <w:rFonts w:ascii="Times New Roman" w:eastAsia="Times New Roman" w:hAnsi="Times New Roman"/>
      <w:sz w:val="24"/>
      <w:szCs w:val="24"/>
    </w:rPr>
  </w:style>
  <w:style w:type="paragraph" w:styleId="Revision">
    <w:name w:val="Revision"/>
    <w:hidden/>
    <w:uiPriority w:val="99"/>
    <w:semiHidden/>
    <w:rsid w:val="00651630"/>
    <w:rPr>
      <w:rFonts w:ascii="Times New Roman" w:eastAsia="Times New Roman" w:hAnsi="Times New Roman"/>
      <w:color w:val="000000"/>
      <w:sz w:val="30"/>
    </w:rPr>
  </w:style>
  <w:style w:type="paragraph" w:styleId="EndnoteText">
    <w:name w:val="endnote text"/>
    <w:basedOn w:val="Normal"/>
    <w:link w:val="EndnoteTextChar"/>
    <w:uiPriority w:val="99"/>
    <w:semiHidden/>
    <w:unhideWhenUsed/>
    <w:rsid w:val="00651630"/>
    <w:pPr>
      <w:spacing w:after="0" w:line="240" w:lineRule="auto"/>
      <w:jc w:val="both"/>
    </w:pPr>
    <w:rPr>
      <w:rFonts w:ascii="Times New Roman" w:eastAsia="Times New Roman" w:hAnsi="Times New Roman"/>
      <w:color w:val="000000"/>
      <w:sz w:val="20"/>
      <w:szCs w:val="20"/>
    </w:rPr>
  </w:style>
  <w:style w:type="character" w:customStyle="1" w:styleId="EndnoteTextChar">
    <w:name w:val="Endnote Text Char"/>
    <w:basedOn w:val="DefaultParagraphFont"/>
    <w:link w:val="EndnoteText"/>
    <w:uiPriority w:val="99"/>
    <w:semiHidden/>
    <w:rsid w:val="00651630"/>
    <w:rPr>
      <w:rFonts w:ascii="Times New Roman" w:eastAsia="Times New Roman" w:hAnsi="Times New Roman"/>
      <w:color w:val="000000"/>
    </w:rPr>
  </w:style>
  <w:style w:type="character" w:styleId="EndnoteReference">
    <w:name w:val="endnote reference"/>
    <w:basedOn w:val="DefaultParagraphFont"/>
    <w:semiHidden/>
    <w:unhideWhenUsed/>
    <w:rsid w:val="00651630"/>
    <w:rPr>
      <w:vertAlign w:val="superscript"/>
    </w:rPr>
  </w:style>
  <w:style w:type="character" w:customStyle="1" w:styleId="a9">
    <w:name w:val="Заголовок документа Знак"/>
    <w:link w:val="a8"/>
    <w:locked/>
    <w:rsid w:val="00651630"/>
    <w:rPr>
      <w:rFonts w:ascii="Times New Roman" w:eastAsia="Times New Roman" w:hAnsi="Times New Roman"/>
      <w:b/>
      <w:color w:val="000000"/>
      <w:sz w:val="30"/>
    </w:rPr>
  </w:style>
  <w:style w:type="paragraph" w:customStyle="1" w:styleId="afa">
    <w:name w:val="_Основной с красной строки"/>
    <w:link w:val="afb"/>
    <w:qFormat/>
    <w:rsid w:val="00651630"/>
    <w:pPr>
      <w:spacing w:line="360" w:lineRule="auto"/>
      <w:ind w:firstLine="709"/>
      <w:jc w:val="both"/>
    </w:pPr>
    <w:rPr>
      <w:rFonts w:ascii="Times New Roman" w:eastAsia="Times New Roman" w:hAnsi="Times New Roman"/>
      <w:sz w:val="24"/>
    </w:rPr>
  </w:style>
  <w:style w:type="character" w:customStyle="1" w:styleId="afb">
    <w:name w:val="_Основной с красной строки Знак"/>
    <w:link w:val="afa"/>
    <w:locked/>
    <w:rsid w:val="00651630"/>
    <w:rPr>
      <w:rFonts w:ascii="Times New Roman" w:eastAsia="Times New Roman" w:hAnsi="Times New Roman"/>
      <w:sz w:val="24"/>
    </w:rPr>
  </w:style>
  <w:style w:type="paragraph" w:customStyle="1" w:styleId="afc">
    <w:name w:val="Табл. по центру"/>
    <w:basedOn w:val="a5"/>
    <w:link w:val="afd"/>
    <w:qFormat/>
    <w:rsid w:val="00651630"/>
    <w:pPr>
      <w:spacing w:line="276" w:lineRule="auto"/>
      <w:jc w:val="center"/>
    </w:pPr>
    <w:rPr>
      <w:rFonts w:cs="Times New Roman"/>
      <w:noProof/>
      <w:color w:val="auto"/>
      <w:sz w:val="20"/>
    </w:rPr>
  </w:style>
  <w:style w:type="character" w:customStyle="1" w:styleId="a6">
    <w:name w:val="Табл. По ширине Знак"/>
    <w:link w:val="a5"/>
    <w:locked/>
    <w:rsid w:val="00651630"/>
    <w:rPr>
      <w:rFonts w:ascii="Times New Roman" w:eastAsia="Times New Roman" w:hAnsi="Times New Roman" w:cs="Arial"/>
      <w:bCs/>
      <w:color w:val="000000"/>
      <w:sz w:val="24"/>
    </w:rPr>
  </w:style>
  <w:style w:type="character" w:customStyle="1" w:styleId="afd">
    <w:name w:val="Табл. по центру Знак"/>
    <w:link w:val="afc"/>
    <w:locked/>
    <w:rsid w:val="00651630"/>
    <w:rPr>
      <w:rFonts w:ascii="Times New Roman" w:eastAsia="Times New Roman" w:hAnsi="Times New Roman"/>
      <w:bCs/>
      <w:noProof/>
    </w:rPr>
  </w:style>
  <w:style w:type="paragraph" w:customStyle="1" w:styleId="afe">
    <w:name w:val="ПВД_Вид документа"/>
    <w:basedOn w:val="Normal"/>
    <w:qFormat/>
    <w:rsid w:val="00651630"/>
    <w:pPr>
      <w:keepLines/>
      <w:spacing w:after="0" w:line="240" w:lineRule="auto"/>
      <w:jc w:val="center"/>
    </w:pPr>
    <w:rPr>
      <w:rFonts w:ascii="Times New Roman ??????????" w:eastAsia="Times New Roman" w:hAnsi="Times New Roman ??????????"/>
      <w:b/>
      <w:caps/>
      <w:spacing w:val="40"/>
      <w:sz w:val="30"/>
      <w:szCs w:val="28"/>
    </w:rPr>
  </w:style>
  <w:style w:type="paragraph" w:customStyle="1" w:styleId="13">
    <w:name w:val="Абзац списка1"/>
    <w:basedOn w:val="Normal"/>
    <w:rsid w:val="00651630"/>
    <w:pPr>
      <w:spacing w:after="0" w:line="360" w:lineRule="auto"/>
      <w:ind w:left="720"/>
      <w:jc w:val="both"/>
    </w:pPr>
    <w:rPr>
      <w:rFonts w:ascii="Times New Roman" w:eastAsia="MS PMincho" w:hAnsi="Times New Roman"/>
      <w:sz w:val="30"/>
    </w:rPr>
  </w:style>
  <w:style w:type="paragraph" w:customStyle="1" w:styleId="aff">
    <w:name w:val="ПВД_Табл. название"/>
    <w:qFormat/>
    <w:rsid w:val="00651630"/>
    <w:pPr>
      <w:keepNext/>
      <w:spacing w:after="120"/>
      <w:jc w:val="center"/>
    </w:pPr>
    <w:rPr>
      <w:rFonts w:ascii="Times New Roman" w:eastAsia="Times New Roman" w:hAnsi="Times New Roman"/>
      <w:bCs/>
      <w:sz w:val="30"/>
      <w:szCs w:val="28"/>
    </w:rPr>
  </w:style>
  <w:style w:type="paragraph" w:customStyle="1" w:styleId="aff0">
    <w:name w:val="ПВД_Табл. Заголовок"/>
    <w:basedOn w:val="Normal"/>
    <w:rsid w:val="00651630"/>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f1">
    <w:name w:val="Табл. текст влево"/>
    <w:basedOn w:val="Normal"/>
    <w:qFormat/>
    <w:rsid w:val="00651630"/>
    <w:pPr>
      <w:spacing w:after="0" w:line="277" w:lineRule="auto"/>
    </w:pPr>
    <w:rPr>
      <w:rFonts w:ascii="Times New Roman" w:eastAsia="Times New Roman" w:hAnsi="Times New Roman" w:cs="Arial"/>
      <w:bCs/>
      <w:sz w:val="24"/>
      <w:szCs w:val="20"/>
    </w:rPr>
  </w:style>
  <w:style w:type="paragraph" w:customStyle="1" w:styleId="14">
    <w:name w:val="ПВД_Заголовок_уровень 1"/>
    <w:basedOn w:val="Normal"/>
    <w:next w:val="Normal"/>
    <w:rsid w:val="00651630"/>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a0">
    <w:name w:val="ПВД_Табл. нумерация строк"/>
    <w:basedOn w:val="Normal"/>
    <w:rsid w:val="00651630"/>
    <w:pPr>
      <w:numPr>
        <w:numId w:val="3"/>
      </w:numPr>
      <w:tabs>
        <w:tab w:val="left" w:pos="1134"/>
      </w:tabs>
      <w:spacing w:after="0" w:line="240" w:lineRule="auto"/>
      <w:jc w:val="both"/>
    </w:pPr>
    <w:rPr>
      <w:rFonts w:ascii="Times New Roman" w:eastAsia="Times New Roman" w:hAnsi="Times New Roman" w:cs="Arial"/>
      <w:bCs/>
      <w:sz w:val="24"/>
      <w:szCs w:val="20"/>
    </w:rPr>
  </w:style>
  <w:style w:type="paragraph" w:customStyle="1" w:styleId="aff2">
    <w:name w:val="Разделы римские цифры"/>
    <w:basedOn w:val="Heading1"/>
    <w:link w:val="aff3"/>
    <w:qFormat/>
    <w:rsid w:val="00651630"/>
    <w:pPr>
      <w:spacing w:before="0" w:after="0" w:line="360" w:lineRule="auto"/>
      <w:ind w:firstLine="709"/>
    </w:pPr>
    <w:rPr>
      <w:rFonts w:eastAsia="MS PGothic"/>
      <w:bCs w:val="0"/>
      <w:sz w:val="30"/>
      <w:szCs w:val="30"/>
    </w:rPr>
  </w:style>
  <w:style w:type="paragraph" w:customStyle="1" w:styleId="aff4">
    <w:name w:val="Подрисуночная подпись"/>
    <w:basedOn w:val="aa"/>
    <w:link w:val="aff5"/>
    <w:qFormat/>
    <w:rsid w:val="00651630"/>
    <w:pPr>
      <w:spacing w:after="0"/>
    </w:pPr>
    <w:rPr>
      <w:rFonts w:cs="Arial"/>
      <w:color w:val="auto"/>
    </w:rPr>
  </w:style>
  <w:style w:type="character" w:customStyle="1" w:styleId="aff3">
    <w:name w:val="Разделы римские цифры Знак"/>
    <w:link w:val="aff2"/>
    <w:rsid w:val="00651630"/>
    <w:rPr>
      <w:rFonts w:ascii="Times New Roman" w:eastAsia="MS PGothic" w:hAnsi="Times New Roman"/>
      <w:sz w:val="30"/>
      <w:szCs w:val="30"/>
    </w:rPr>
  </w:style>
  <w:style w:type="character" w:customStyle="1" w:styleId="ab">
    <w:name w:val="Рис. Название Знак"/>
    <w:link w:val="aa"/>
    <w:rsid w:val="00902B97"/>
    <w:rPr>
      <w:rFonts w:ascii="Sylfaen" w:eastAsia="Times New Roman" w:hAnsi="Sylfaen"/>
      <w:color w:val="000000"/>
      <w:spacing w:val="-8"/>
    </w:rPr>
  </w:style>
  <w:style w:type="character" w:customStyle="1" w:styleId="aff5">
    <w:name w:val="Подрисуночная подпись Знак"/>
    <w:link w:val="aff4"/>
    <w:rsid w:val="00651630"/>
    <w:rPr>
      <w:rFonts w:ascii="Times New Roman" w:eastAsia="Times New Roman" w:hAnsi="Times New Roman" w:cs="Arial"/>
      <w:sz w:val="24"/>
      <w:szCs w:val="24"/>
    </w:rPr>
  </w:style>
  <w:style w:type="table" w:customStyle="1" w:styleId="2">
    <w:name w:val="Сетка таблицы2"/>
    <w:basedOn w:val="TableNormal"/>
    <w:next w:val="TableGrid"/>
    <w:uiPriority w:val="59"/>
    <w:rsid w:val="00420A82"/>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color w:val="000000"/>
      </w:rPr>
      <w:tblPr/>
      <w:tcPr>
        <w:shd w:val="clear" w:color="auto" w:fill="F2F2F2" w:themeFill="background1" w:themeFillShade="F2"/>
      </w:tcPr>
    </w:tblStylePr>
    <w:tblStylePr w:type="firstCol">
      <w:tblPr/>
      <w:tcPr>
        <w:shd w:val="clear" w:color="auto" w:fill="F2F2F2" w:themeFill="background1" w:themeFillShade="F2"/>
      </w:tcPr>
    </w:tblStylePr>
  </w:style>
  <w:style w:type="character" w:customStyle="1" w:styleId="a2">
    <w:name w:val="Вид документа Знак"/>
    <w:basedOn w:val="DefaultParagraphFont"/>
    <w:link w:val="a1"/>
    <w:rsid w:val="00420A82"/>
    <w:rPr>
      <w:rFonts w:ascii="Times New Roman ??????????" w:eastAsia="Times New Roman" w:hAnsi="Times New Roman ??????????"/>
      <w:b/>
      <w:caps/>
      <w:color w:val="000000"/>
      <w:sz w:val="30"/>
    </w:rPr>
  </w:style>
  <w:style w:type="table" w:customStyle="1" w:styleId="24">
    <w:name w:val="Сетка таблицы24"/>
    <w:basedOn w:val="TableNormal"/>
    <w:next w:val="TableGrid"/>
    <w:uiPriority w:val="59"/>
    <w:rsid w:val="00420A82"/>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5">
    <w:name w:val="Сетка таблицы1"/>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styleId="ListParagraph">
    <w:name w:val="List Paragraph"/>
    <w:basedOn w:val="Normal"/>
    <w:uiPriority w:val="34"/>
    <w:rsid w:val="00420A82"/>
    <w:pPr>
      <w:spacing w:after="0" w:line="360" w:lineRule="auto"/>
      <w:ind w:left="720"/>
      <w:contextualSpacing/>
      <w:jc w:val="both"/>
    </w:pPr>
    <w:rPr>
      <w:rFonts w:ascii="Times New Roman" w:eastAsiaTheme="minorEastAsia" w:hAnsi="Times New Roman" w:cstheme="minorBidi"/>
      <w:sz w:val="30"/>
    </w:rPr>
  </w:style>
  <w:style w:type="table" w:customStyle="1" w:styleId="30">
    <w:name w:val="Сетка таблицы3"/>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numbering" w:customStyle="1" w:styleId="16">
    <w:name w:val="Нет списка1"/>
    <w:next w:val="NoList"/>
    <w:uiPriority w:val="99"/>
    <w:semiHidden/>
    <w:unhideWhenUsed/>
    <w:rsid w:val="00420A82"/>
  </w:style>
  <w:style w:type="table" w:customStyle="1" w:styleId="4">
    <w:name w:val="Сетка таблицы4"/>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5">
    <w:name w:val="Сетка таблицы5"/>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shd w:val="clear" w:color="auto" w:fill="F2F2F2" w:themeFill="background1" w:themeFillShade="F2"/>
      </w:tcPr>
    </w:tblStylePr>
  </w:style>
  <w:style w:type="numbering" w:customStyle="1" w:styleId="20">
    <w:name w:val="Нет списка2"/>
    <w:next w:val="NoList"/>
    <w:uiPriority w:val="99"/>
    <w:semiHidden/>
    <w:unhideWhenUsed/>
    <w:rsid w:val="00420A82"/>
  </w:style>
  <w:style w:type="table" w:customStyle="1" w:styleId="6">
    <w:name w:val="Сетка таблицы6"/>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1">
    <w:name w:val="Сетка таблицы241"/>
    <w:basedOn w:val="TableNormal"/>
    <w:next w:val="TableGrid"/>
    <w:uiPriority w:val="59"/>
    <w:rsid w:val="00420A82"/>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0">
    <w:name w:val="Сетка таблицы11"/>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1">
    <w:name w:val="Нет списка3"/>
    <w:next w:val="NoList"/>
    <w:uiPriority w:val="99"/>
    <w:semiHidden/>
    <w:unhideWhenUsed/>
    <w:rsid w:val="00420A82"/>
  </w:style>
  <w:style w:type="table" w:customStyle="1" w:styleId="7">
    <w:name w:val="Сетка таблицы7"/>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numbering" w:customStyle="1" w:styleId="40">
    <w:name w:val="Нет списка4"/>
    <w:next w:val="NoList"/>
    <w:uiPriority w:val="99"/>
    <w:semiHidden/>
    <w:unhideWhenUsed/>
    <w:rsid w:val="00420A82"/>
  </w:style>
  <w:style w:type="table" w:customStyle="1" w:styleId="8">
    <w:name w:val="Сетка таблицы8"/>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9">
    <w:name w:val="Сетка таблицы9"/>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numbering" w:customStyle="1" w:styleId="50">
    <w:name w:val="Нет списка5"/>
    <w:next w:val="NoList"/>
    <w:uiPriority w:val="99"/>
    <w:semiHidden/>
    <w:unhideWhenUsed/>
    <w:rsid w:val="00420A82"/>
  </w:style>
  <w:style w:type="table" w:customStyle="1" w:styleId="100">
    <w:name w:val="Сетка таблицы10"/>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2">
    <w:name w:val="Сетка таблицы242"/>
    <w:basedOn w:val="TableNormal"/>
    <w:next w:val="TableGrid"/>
    <w:uiPriority w:val="59"/>
    <w:rsid w:val="00420A82"/>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0">
    <w:name w:val="Сетка таблицы12"/>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60">
    <w:name w:val="Нет списка6"/>
    <w:next w:val="NoList"/>
    <w:uiPriority w:val="99"/>
    <w:semiHidden/>
    <w:unhideWhenUsed/>
    <w:rsid w:val="00420A82"/>
  </w:style>
  <w:style w:type="table" w:customStyle="1" w:styleId="130">
    <w:name w:val="Сетка таблицы13"/>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3">
    <w:name w:val="Сетка таблицы243"/>
    <w:basedOn w:val="TableNormal"/>
    <w:next w:val="TableGrid"/>
    <w:uiPriority w:val="59"/>
    <w:rsid w:val="00420A82"/>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40">
    <w:name w:val="Сетка таблицы14"/>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70">
    <w:name w:val="Нет списка7"/>
    <w:next w:val="NoList"/>
    <w:uiPriority w:val="99"/>
    <w:semiHidden/>
    <w:unhideWhenUsed/>
    <w:rsid w:val="00420A82"/>
  </w:style>
  <w:style w:type="table" w:customStyle="1" w:styleId="150">
    <w:name w:val="Сетка таблицы15"/>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4">
    <w:name w:val="Сетка таблицы244"/>
    <w:basedOn w:val="TableNormal"/>
    <w:next w:val="TableGrid"/>
    <w:uiPriority w:val="59"/>
    <w:rsid w:val="00420A82"/>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60">
    <w:name w:val="Сетка таблицы16"/>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table" w:customStyle="1" w:styleId="17">
    <w:name w:val="Сетка таблицы17"/>
    <w:basedOn w:val="TableNormal"/>
    <w:next w:val="TableGrid"/>
    <w:uiPriority w:val="59"/>
    <w:rsid w:val="00420A82"/>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paragraph" w:customStyle="1" w:styleId="18">
    <w:name w:val="Заголовок 1 ПВД"/>
    <w:basedOn w:val="Heading1"/>
    <w:qFormat/>
    <w:rsid w:val="00420A82"/>
    <w:pPr>
      <w:contextualSpacing/>
    </w:pPr>
    <w:rPr>
      <w:rFonts w:eastAsiaTheme="majorEastAsia" w:cstheme="majorBidi"/>
      <w:bCs w:val="0"/>
      <w:sz w:val="30"/>
      <w:szCs w:val="32"/>
    </w:rPr>
  </w:style>
  <w:style w:type="paragraph" w:customStyle="1" w:styleId="aff6">
    <w:name w:val="ПВД_Обычный с номером"/>
    <w:basedOn w:val="Normal"/>
    <w:qFormat/>
    <w:rsid w:val="00420A82"/>
    <w:pPr>
      <w:spacing w:after="0" w:line="360" w:lineRule="auto"/>
      <w:ind w:firstLine="709"/>
      <w:jc w:val="both"/>
    </w:pPr>
    <w:rPr>
      <w:rFonts w:asciiTheme="minorHAnsi" w:eastAsiaTheme="minorHAnsi" w:hAnsiTheme="minorHAnsi" w:cstheme="minorBidi"/>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649080">
      <w:bodyDiv w:val="1"/>
      <w:marLeft w:val="0"/>
      <w:marRight w:val="0"/>
      <w:marTop w:val="0"/>
      <w:marBottom w:val="0"/>
      <w:divBdr>
        <w:top w:val="none" w:sz="0" w:space="0" w:color="auto"/>
        <w:left w:val="none" w:sz="0" w:space="0" w:color="auto"/>
        <w:bottom w:val="none" w:sz="0" w:space="0" w:color="auto"/>
        <w:right w:val="none" w:sz="0" w:space="0" w:color="auto"/>
      </w:divBdr>
    </w:div>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 w:id="114932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footer" Target="footer1.xml"/><Relationship Id="rId39" Type="http://schemas.openxmlformats.org/officeDocument/2006/relationships/image" Target="media/image24.emf"/><Relationship Id="rId21" Type="http://schemas.openxmlformats.org/officeDocument/2006/relationships/image" Target="media/image13.png"/><Relationship Id="rId34" Type="http://schemas.openxmlformats.org/officeDocument/2006/relationships/oleObject" Target="embeddings/_________Microsoft_Visio_2003_201033333333333333333333333333.vsd"/><Relationship Id="rId42" Type="http://schemas.openxmlformats.org/officeDocument/2006/relationships/oleObject" Target="embeddings/_________Microsoft_Visio_2003_201077777777777777777777777777.vsd"/><Relationship Id="rId47" Type="http://schemas.openxmlformats.org/officeDocument/2006/relationships/image" Target="media/image28.emf"/><Relationship Id="rId50" Type="http://schemas.openxmlformats.org/officeDocument/2006/relationships/oleObject" Target="embeddings/_________Microsoft_Visio_2003_20101111111111111111111111111111111111111111111111111111.vsd"/><Relationship Id="rId55" Type="http://schemas.openxmlformats.org/officeDocument/2006/relationships/image" Target="media/image32.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1.emf"/><Relationship Id="rId38" Type="http://schemas.openxmlformats.org/officeDocument/2006/relationships/oleObject" Target="embeddings/_________Microsoft_Visio_2003_201055555555555555555555555555.vsd"/><Relationship Id="rId46" Type="http://schemas.openxmlformats.org/officeDocument/2006/relationships/oleObject" Target="embeddings/_________Microsoft_Visio_2003_201099999999999999999999999999.vsd"/><Relationship Id="rId2" Type="http://schemas.openxmlformats.org/officeDocument/2006/relationships/numbering" Target="numbering.xml"/><Relationship Id="rId16" Type="http://schemas.openxmlformats.org/officeDocument/2006/relationships/hyperlink" Target="consultantplus://offline/ref=6B0CF4C9E96073C27B28E6E63A61F314926251B0DC89B1BD621ACE13E006E133F1A8D3EAB80271BBDFAC387F30BB688AC04D81DE17E5125Fe8a8I" TargetMode="External"/><Relationship Id="rId20" Type="http://schemas.openxmlformats.org/officeDocument/2006/relationships/image" Target="media/image12.jpeg"/><Relationship Id="rId29" Type="http://schemas.openxmlformats.org/officeDocument/2006/relationships/oleObject" Target="embeddings/_________Microsoft_Visio_2003_201011111111111111111111111111.vsd"/><Relationship Id="rId41" Type="http://schemas.openxmlformats.org/officeDocument/2006/relationships/image" Target="media/image25.emf"/><Relationship Id="rId54" Type="http://schemas.openxmlformats.org/officeDocument/2006/relationships/oleObject" Target="embeddings/_________Microsoft_Visio_2003_20101313131313131313131313131313131313131313131313131313.vsd"/><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image" Target="media/image23.emf"/><Relationship Id="rId40" Type="http://schemas.openxmlformats.org/officeDocument/2006/relationships/oleObject" Target="embeddings/_________Microsoft_Visio_2003_201066666666666666666666666666.vsd"/><Relationship Id="rId45" Type="http://schemas.openxmlformats.org/officeDocument/2006/relationships/image" Target="media/image27.emf"/><Relationship Id="rId53" Type="http://schemas.openxmlformats.org/officeDocument/2006/relationships/image" Target="media/image31.emf"/><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19.emf"/><Relationship Id="rId36" Type="http://schemas.openxmlformats.org/officeDocument/2006/relationships/oleObject" Target="embeddings/_________Microsoft_Visio_2003_201044444444444444444444444444.vsd"/><Relationship Id="rId49" Type="http://schemas.openxmlformats.org/officeDocument/2006/relationships/image" Target="media/image29.emf"/><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oleObject" Target="embeddings/_________Microsoft_Visio_2003_201022222222222222222222222222.vsd"/><Relationship Id="rId44" Type="http://schemas.openxmlformats.org/officeDocument/2006/relationships/oleObject" Target="embeddings/_________Microsoft_Visio_2003_201088888888888888888888888888.vsd"/><Relationship Id="rId52" Type="http://schemas.openxmlformats.org/officeDocument/2006/relationships/oleObject" Target="embeddings/_________Microsoft_Visio_2003_20101212121212121212121212121212121212121212121212121212.vsd"/><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8.emf"/><Relationship Id="rId30" Type="http://schemas.openxmlformats.org/officeDocument/2006/relationships/image" Target="media/image20.emf"/><Relationship Id="rId35" Type="http://schemas.openxmlformats.org/officeDocument/2006/relationships/image" Target="media/image22.emf"/><Relationship Id="rId43" Type="http://schemas.openxmlformats.org/officeDocument/2006/relationships/image" Target="media/image26.emf"/><Relationship Id="rId48" Type="http://schemas.openxmlformats.org/officeDocument/2006/relationships/oleObject" Target="embeddings/_________Microsoft_Visio_2003_20101010101010101010101010101010101010101010101010101010.vsd"/><Relationship Id="rId56" Type="http://schemas.openxmlformats.org/officeDocument/2006/relationships/oleObject" Target="embeddings/_________Microsoft_Visio_2003_20101414141414141414141414141414141414141414141414141414.vsd"/><Relationship Id="rId8" Type="http://schemas.openxmlformats.org/officeDocument/2006/relationships/image" Target="media/image1.png"/><Relationship Id="rId51" Type="http://schemas.openxmlformats.org/officeDocument/2006/relationships/image" Target="media/image30.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9D245-4B52-44EB-B162-F91188909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29</Pages>
  <Words>77517</Words>
  <Characters>441851</Characters>
  <Application>Microsoft Office Word</Application>
  <DocSecurity>0</DocSecurity>
  <Lines>3682</Lines>
  <Paragraphs>1036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Соседова Анастасия Андреевна</dc:creator>
  <cp:keywords/>
  <dc:description/>
  <cp:lastModifiedBy>Inga Hakobyan</cp:lastModifiedBy>
  <cp:revision>17</cp:revision>
  <cp:lastPrinted>2019-09-04T10:30:00Z</cp:lastPrinted>
  <dcterms:created xsi:type="dcterms:W3CDTF">2020-02-03T14:00:00Z</dcterms:created>
  <dcterms:modified xsi:type="dcterms:W3CDTF">2022-07-20T12:16:00Z</dcterms:modified>
</cp:coreProperties>
</file>